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0673F6D" w14:textId="77777777" w:rsidR="006E2897" w:rsidRDefault="00FE53D2">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Start w:id="1" w:name="_GoBack"/>
      <w:bookmarkEnd w:id="0"/>
      <w:bookmarkEnd w:id="1"/>
      <w:r>
        <w:rPr>
          <w:rFonts w:ascii="Open Sans" w:eastAsia="Open Sans" w:hAnsi="Open Sans" w:cs="Open Sans"/>
          <w:noProof/>
          <w:color w:val="695D46"/>
          <w:sz w:val="24"/>
          <w:szCs w:val="24"/>
        </w:rPr>
        <w:drawing>
          <wp:inline distT="114300" distB="114300" distL="114300" distR="114300" wp14:anchorId="5CF56FC1" wp14:editId="4ECD24F1">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53F90181" w14:textId="77777777" w:rsidR="006E2897" w:rsidRDefault="00FE53D2">
      <w:pPr>
        <w:pBdr>
          <w:top w:val="nil"/>
          <w:left w:val="nil"/>
          <w:bottom w:val="nil"/>
          <w:right w:val="nil"/>
          <w:between w:val="nil"/>
        </w:pBdr>
      </w:pPr>
      <w:r>
        <w:rPr>
          <w:noProof/>
        </w:rPr>
        <w:drawing>
          <wp:inline distT="114300" distB="114300" distL="114300" distR="114300" wp14:anchorId="2F0F059F" wp14:editId="6E5776F5">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bookmarkStart w:id="2" w:name="_2gazcsgmxkub" w:colFirst="0" w:colLast="0"/>
    <w:bookmarkEnd w:id="2"/>
    <w:p w14:paraId="12BB8197" w14:textId="77777777" w:rsidR="006E2897" w:rsidRDefault="00FE53D2">
      <w:pPr>
        <w:pStyle w:val="Title"/>
        <w:pBdr>
          <w:top w:val="nil"/>
          <w:left w:val="nil"/>
          <w:bottom w:val="nil"/>
          <w:right w:val="nil"/>
          <w:between w:val="nil"/>
        </w:pBdr>
      </w:pPr>
      <w:r>
        <w:fldChar w:fldCharType="begin"/>
      </w:r>
      <w:r>
        <w:instrText xml:space="preserve"> HYPERLINK \l "_au51mny0sx6" \h </w:instrText>
      </w:r>
      <w:r>
        <w:fldChar w:fldCharType="separate"/>
      </w:r>
      <w:r>
        <w:rPr>
          <w:rFonts w:ascii="Arial" w:eastAsia="Arial" w:hAnsi="Arial" w:cs="Arial"/>
          <w:color w:val="008ABC"/>
          <w:sz w:val="18"/>
          <w:szCs w:val="18"/>
          <w:highlight w:val="white"/>
          <w:u w:val="single"/>
        </w:rPr>
        <w:t xml:space="preserve"> </w:t>
      </w:r>
      <w:proofErr w:type="spellStart"/>
      <w:r>
        <w:rPr>
          <w:rFonts w:ascii="Arial" w:eastAsia="Arial" w:hAnsi="Arial" w:cs="Arial"/>
          <w:color w:val="008ABC"/>
          <w:sz w:val="18"/>
          <w:szCs w:val="18"/>
          <w:highlight w:val="white"/>
          <w:u w:val="single"/>
        </w:rPr>
        <w:t>Corporación</w:t>
      </w:r>
      <w:proofErr w:type="spellEnd"/>
      <w:r>
        <w:rPr>
          <w:rFonts w:ascii="Arial" w:eastAsia="Arial" w:hAnsi="Arial" w:cs="Arial"/>
          <w:color w:val="008ABC"/>
          <w:sz w:val="18"/>
          <w:szCs w:val="18"/>
          <w:highlight w:val="white"/>
          <w:u w:val="single"/>
        </w:rPr>
        <w:t xml:space="preserve"> </w:t>
      </w:r>
      <w:proofErr w:type="spellStart"/>
      <w:r>
        <w:rPr>
          <w:rFonts w:ascii="Arial" w:eastAsia="Arial" w:hAnsi="Arial" w:cs="Arial"/>
          <w:color w:val="008ABC"/>
          <w:sz w:val="18"/>
          <w:szCs w:val="18"/>
          <w:highlight w:val="white"/>
          <w:u w:val="single"/>
        </w:rPr>
        <w:t>Favorita</w:t>
      </w:r>
      <w:proofErr w:type="spellEnd"/>
      <w:r>
        <w:rPr>
          <w:rFonts w:ascii="Arial" w:eastAsia="Arial" w:hAnsi="Arial" w:cs="Arial"/>
          <w:color w:val="008ABC"/>
          <w:sz w:val="18"/>
          <w:szCs w:val="18"/>
          <w:highlight w:val="white"/>
          <w:u w:val="single"/>
        </w:rPr>
        <w:t xml:space="preserve"> Grocery Sales Forecasting</w:t>
      </w:r>
      <w:r>
        <w:rPr>
          <w:rFonts w:ascii="Arial" w:eastAsia="Arial" w:hAnsi="Arial" w:cs="Arial"/>
          <w:color w:val="008ABC"/>
          <w:sz w:val="18"/>
          <w:szCs w:val="18"/>
          <w:highlight w:val="white"/>
          <w:u w:val="single"/>
        </w:rPr>
        <w:fldChar w:fldCharType="end"/>
      </w:r>
    </w:p>
    <w:p w14:paraId="3E673B86" w14:textId="77777777" w:rsidR="006E2897" w:rsidRDefault="00FE53D2">
      <w:pPr>
        <w:pStyle w:val="Subtitle"/>
        <w:pBdr>
          <w:top w:val="nil"/>
          <w:left w:val="nil"/>
          <w:bottom w:val="nil"/>
          <w:right w:val="nil"/>
          <w:between w:val="nil"/>
        </w:pBdr>
      </w:pPr>
      <w:bookmarkStart w:id="3" w:name="_ng30guuqqp2v" w:colFirst="0" w:colLast="0"/>
      <w:bookmarkEnd w:id="3"/>
      <w:r>
        <w:t>April 09,2019</w:t>
      </w:r>
    </w:p>
    <w:p w14:paraId="196349F7" w14:textId="77777777" w:rsidR="006E2897" w:rsidRDefault="00FE53D2">
      <w:pPr>
        <w:pBdr>
          <w:top w:val="nil"/>
          <w:left w:val="nil"/>
          <w:bottom w:val="nil"/>
          <w:right w:val="nil"/>
          <w:between w:val="nil"/>
        </w:pBdr>
        <w:spacing w:before="0" w:after="1440"/>
      </w:pPr>
      <w:r>
        <w:rPr>
          <w:rFonts w:ascii="Arial Unicode MS" w:eastAsia="Arial Unicode MS" w:hAnsi="Arial Unicode MS" w:cs="Arial Unicode MS"/>
          <w:b/>
          <w:sz w:val="36"/>
          <w:szCs w:val="36"/>
        </w:rPr>
        <w:t>─</w:t>
      </w:r>
    </w:p>
    <w:p w14:paraId="11194ABF" w14:textId="77777777" w:rsidR="006E2897" w:rsidRDefault="00FE53D2">
      <w:pPr>
        <w:pBdr>
          <w:top w:val="nil"/>
          <w:left w:val="nil"/>
          <w:bottom w:val="nil"/>
          <w:right w:val="nil"/>
          <w:between w:val="nil"/>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Ramakrishnan Sundararaman</w:t>
      </w:r>
    </w:p>
    <w:p w14:paraId="125535D7" w14:textId="77777777" w:rsidR="006E2897" w:rsidRDefault="00FE53D2">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Springboard Data Science Career Track - Capstone Project 1 - Proposal</w:t>
      </w:r>
    </w:p>
    <w:p w14:paraId="69FF3246" w14:textId="77777777" w:rsidR="006E2897" w:rsidRDefault="00FE53D2">
      <w:pPr>
        <w:pBdr>
          <w:top w:val="nil"/>
          <w:left w:val="nil"/>
          <w:bottom w:val="nil"/>
          <w:right w:val="nil"/>
          <w:between w:val="nil"/>
        </w:pBdr>
        <w:spacing w:before="0"/>
        <w:rPr>
          <w:rFonts w:ascii="PT Sans Narrow" w:eastAsia="PT Sans Narrow" w:hAnsi="PT Sans Narrow" w:cs="PT Sans Narrow"/>
          <w:sz w:val="28"/>
          <w:szCs w:val="28"/>
        </w:rPr>
      </w:pPr>
      <w:r>
        <w:rPr>
          <w:rFonts w:ascii="PT Sans Narrow" w:eastAsia="PT Sans Narrow" w:hAnsi="PT Sans Narrow" w:cs="PT Sans Narrow"/>
          <w:sz w:val="28"/>
          <w:szCs w:val="28"/>
        </w:rPr>
        <w:t>New York, NY</w:t>
      </w:r>
    </w:p>
    <w:p w14:paraId="7E3897F8" w14:textId="77777777" w:rsidR="006E2897" w:rsidRDefault="006E2897">
      <w:pPr>
        <w:pStyle w:val="Heading1"/>
        <w:pBdr>
          <w:top w:val="nil"/>
          <w:left w:val="nil"/>
          <w:bottom w:val="nil"/>
          <w:right w:val="nil"/>
          <w:between w:val="nil"/>
        </w:pBdr>
      </w:pPr>
      <w:bookmarkStart w:id="4" w:name="_au51mny0sx6" w:colFirst="0" w:colLast="0"/>
      <w:bookmarkEnd w:id="4"/>
    </w:p>
    <w:p w14:paraId="5C2AFE8D" w14:textId="77777777" w:rsidR="006E2897" w:rsidRDefault="00FE53D2">
      <w:pPr>
        <w:pStyle w:val="Heading1"/>
        <w:pBdr>
          <w:top w:val="nil"/>
          <w:left w:val="nil"/>
          <w:bottom w:val="nil"/>
          <w:right w:val="nil"/>
          <w:between w:val="nil"/>
        </w:pBdr>
        <w:rPr>
          <w:rFonts w:ascii="Open Sans" w:eastAsia="Open Sans" w:hAnsi="Open Sans" w:cs="Open Sans"/>
        </w:rPr>
      </w:pPr>
      <w:bookmarkStart w:id="5" w:name="_qkpajwe414s6" w:colFirst="0" w:colLast="0"/>
      <w:bookmarkEnd w:id="5"/>
      <w:r>
        <w:rPr>
          <w:rFonts w:ascii="Open Sans" w:eastAsia="Open Sans" w:hAnsi="Open Sans" w:cs="Open Sans"/>
        </w:rPr>
        <w:t>Overview</w:t>
      </w:r>
    </w:p>
    <w:p w14:paraId="787451FE" w14:textId="77777777" w:rsidR="006E2897" w:rsidRDefault="00FE53D2">
      <w:pPr>
        <w:pBdr>
          <w:top w:val="nil"/>
          <w:left w:val="nil"/>
          <w:bottom w:val="nil"/>
          <w:right w:val="nil"/>
          <w:between w:val="nil"/>
        </w:pBdr>
      </w:pPr>
      <w:r>
        <w:t xml:space="preserve">Brick and mortar / traditional grocery stores </w:t>
      </w:r>
      <w:proofErr w:type="gramStart"/>
      <w:r>
        <w:t>( especially</w:t>
      </w:r>
      <w:proofErr w:type="gramEnd"/>
      <w:r>
        <w:t xml:space="preserve"> nationwide chain stores) have always had the issue of balancing purchasing and sales forecasting. This activity gains significant importance when it comes to perishable goods with limited shelf-</w:t>
      </w:r>
      <w:proofErr w:type="spellStart"/>
      <w:proofErr w:type="gramStart"/>
      <w:r>
        <w:t>lif</w:t>
      </w:r>
      <w:r>
        <w:t>e.If</w:t>
      </w:r>
      <w:proofErr w:type="spellEnd"/>
      <w:proofErr w:type="gramEnd"/>
      <w:r>
        <w:t xml:space="preserve"> the quantities purchased are less the stores run the risk of dissatisfied customers. On the other </w:t>
      </w:r>
      <w:proofErr w:type="gramStart"/>
      <w:r>
        <w:t>hand</w:t>
      </w:r>
      <w:proofErr w:type="gramEnd"/>
      <w:r>
        <w:t xml:space="preserve"> if quantities purchased are more than requirement then it leads to financial losses. This project is an attempt to develop an analytical model that </w:t>
      </w:r>
      <w:r>
        <w:t>can be used by the purchasing department(s) to forecast sales and use the prediction methodology to procure the required items.</w:t>
      </w:r>
    </w:p>
    <w:p w14:paraId="217A7742" w14:textId="77777777" w:rsidR="006E2897" w:rsidRDefault="00FE53D2">
      <w:pPr>
        <w:pStyle w:val="Heading1"/>
        <w:pBdr>
          <w:top w:val="nil"/>
          <w:left w:val="nil"/>
          <w:bottom w:val="nil"/>
          <w:right w:val="nil"/>
          <w:between w:val="nil"/>
        </w:pBdr>
        <w:rPr>
          <w:rFonts w:ascii="Open Sans" w:eastAsia="Open Sans" w:hAnsi="Open Sans" w:cs="Open Sans"/>
        </w:rPr>
      </w:pPr>
      <w:bookmarkStart w:id="6" w:name="_3at9u9s4e0vp" w:colFirst="0" w:colLast="0"/>
      <w:bookmarkEnd w:id="6"/>
      <w:r>
        <w:rPr>
          <w:rFonts w:ascii="Open Sans" w:eastAsia="Open Sans" w:hAnsi="Open Sans" w:cs="Open Sans"/>
        </w:rPr>
        <w:t>Goals</w:t>
      </w:r>
    </w:p>
    <w:p w14:paraId="723DEDB9" w14:textId="77777777" w:rsidR="006E2897" w:rsidRDefault="00FE53D2">
      <w:pPr>
        <w:numPr>
          <w:ilvl w:val="0"/>
          <w:numId w:val="11"/>
        </w:numPr>
        <w:pBdr>
          <w:top w:val="nil"/>
          <w:left w:val="nil"/>
          <w:bottom w:val="nil"/>
          <w:right w:val="nil"/>
          <w:between w:val="nil"/>
        </w:pBdr>
      </w:pPr>
      <w:r>
        <w:t xml:space="preserve">To use Exploratory data analysis, data visualization and other techniques to </w:t>
      </w:r>
      <w:proofErr w:type="spellStart"/>
      <w:r>
        <w:t>analyse</w:t>
      </w:r>
      <w:proofErr w:type="spellEnd"/>
      <w:r>
        <w:t xml:space="preserve"> the dataset</w:t>
      </w:r>
    </w:p>
    <w:p w14:paraId="4CD5CEBD" w14:textId="77777777" w:rsidR="006E2897" w:rsidRDefault="00FE53D2">
      <w:pPr>
        <w:numPr>
          <w:ilvl w:val="0"/>
          <w:numId w:val="11"/>
        </w:numPr>
        <w:pBdr>
          <w:top w:val="nil"/>
          <w:left w:val="nil"/>
          <w:bottom w:val="nil"/>
          <w:right w:val="nil"/>
          <w:between w:val="nil"/>
        </w:pBdr>
      </w:pPr>
      <w:r>
        <w:t>To develop a predictive m</w:t>
      </w:r>
      <w:r>
        <w:t>odel that can be used to forecast what items are expected to be sold in what quantity and at store /group of store levels to enable purchasing departments make data driven decisions</w:t>
      </w:r>
    </w:p>
    <w:p w14:paraId="4168FE4E" w14:textId="77777777" w:rsidR="006E2897" w:rsidRDefault="00FE53D2">
      <w:pPr>
        <w:pStyle w:val="Heading1"/>
        <w:pBdr>
          <w:top w:val="nil"/>
          <w:left w:val="nil"/>
          <w:bottom w:val="nil"/>
          <w:right w:val="nil"/>
          <w:between w:val="nil"/>
        </w:pBdr>
        <w:rPr>
          <w:rFonts w:ascii="Open Sans" w:eastAsia="Open Sans" w:hAnsi="Open Sans" w:cs="Open Sans"/>
        </w:rPr>
      </w:pPr>
      <w:bookmarkStart w:id="7" w:name="_4p7xi5bvhxdr" w:colFirst="0" w:colLast="0"/>
      <w:bookmarkEnd w:id="7"/>
      <w:r>
        <w:rPr>
          <w:rFonts w:ascii="Open Sans" w:eastAsia="Open Sans" w:hAnsi="Open Sans" w:cs="Open Sans"/>
        </w:rPr>
        <w:t>Data:</w:t>
      </w:r>
    </w:p>
    <w:p w14:paraId="73F0C169" w14:textId="77777777" w:rsidR="006E2897" w:rsidRDefault="00FE53D2">
      <w:pPr>
        <w:pBdr>
          <w:top w:val="nil"/>
          <w:left w:val="nil"/>
          <w:bottom w:val="nil"/>
          <w:right w:val="nil"/>
          <w:between w:val="nil"/>
        </w:pBdr>
      </w:pPr>
      <w:r>
        <w:t>This was a competition hosted by kaggle.com. The client is a group o</w:t>
      </w:r>
      <w:r>
        <w:t xml:space="preserve">f grocery stores in Ecuador and the data set has been provided by the client through kaggle.com. I will be using the various data sets provided by the client(s) to develop the analytical model using Python and </w:t>
      </w:r>
      <w:proofErr w:type="spellStart"/>
      <w:r>
        <w:t>Jupyter</w:t>
      </w:r>
      <w:proofErr w:type="spellEnd"/>
      <w:r>
        <w:t xml:space="preserve"> notebooks.</w:t>
      </w:r>
    </w:p>
    <w:p w14:paraId="7638D97E" w14:textId="77777777" w:rsidR="006E2897" w:rsidRDefault="00FE53D2">
      <w:pPr>
        <w:pStyle w:val="Heading2"/>
        <w:shd w:val="clear" w:color="auto" w:fill="FFFFFF"/>
        <w:spacing w:before="480" w:after="240" w:line="288" w:lineRule="auto"/>
        <w:rPr>
          <w:rFonts w:ascii="Open Sans" w:eastAsia="Open Sans" w:hAnsi="Open Sans" w:cs="Open Sans"/>
          <w:color w:val="695D46"/>
          <w:sz w:val="30"/>
          <w:szCs w:val="30"/>
        </w:rPr>
      </w:pPr>
      <w:bookmarkStart w:id="8" w:name="_a24ll1yifisx" w:colFirst="0" w:colLast="0"/>
      <w:bookmarkEnd w:id="8"/>
      <w:r>
        <w:rPr>
          <w:rFonts w:ascii="Open Sans" w:eastAsia="Open Sans" w:hAnsi="Open Sans" w:cs="Open Sans"/>
          <w:color w:val="695D46"/>
          <w:sz w:val="30"/>
          <w:szCs w:val="30"/>
        </w:rPr>
        <w:t xml:space="preserve">File Descriptions and Data </w:t>
      </w:r>
      <w:r>
        <w:rPr>
          <w:rFonts w:ascii="Open Sans" w:eastAsia="Open Sans" w:hAnsi="Open Sans" w:cs="Open Sans"/>
          <w:color w:val="695D46"/>
          <w:sz w:val="30"/>
          <w:szCs w:val="30"/>
        </w:rPr>
        <w:t>Field Information</w:t>
      </w:r>
    </w:p>
    <w:p w14:paraId="7DFCBCD1"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9" w:name="_bn5bdx3t7qfq" w:colFirst="0" w:colLast="0"/>
      <w:bookmarkEnd w:id="9"/>
      <w:r>
        <w:rPr>
          <w:rFonts w:ascii="Open Sans" w:eastAsia="Open Sans" w:hAnsi="Open Sans" w:cs="Open Sans"/>
          <w:sz w:val="27"/>
          <w:szCs w:val="27"/>
        </w:rPr>
        <w:t>train.csv</w:t>
      </w:r>
    </w:p>
    <w:p w14:paraId="63E49C7A" w14:textId="77777777" w:rsidR="006E2897" w:rsidRDefault="00FE53D2">
      <w:pPr>
        <w:numPr>
          <w:ilvl w:val="0"/>
          <w:numId w:val="5"/>
        </w:numPr>
        <w:spacing w:before="60"/>
      </w:pPr>
      <w:r>
        <w:rPr>
          <w:sz w:val="21"/>
          <w:szCs w:val="21"/>
        </w:rPr>
        <w:lastRenderedPageBreak/>
        <w:t xml:space="preserve">Training data, which includes the target </w:t>
      </w:r>
      <w:proofErr w:type="spellStart"/>
      <w:r>
        <w:rPr>
          <w:sz w:val="21"/>
          <w:szCs w:val="21"/>
          <w:shd w:val="clear" w:color="auto" w:fill="F4F4F4"/>
        </w:rPr>
        <w:t>unit_sales</w:t>
      </w:r>
      <w:proofErr w:type="spellEnd"/>
      <w:r>
        <w:rPr>
          <w:sz w:val="21"/>
          <w:szCs w:val="21"/>
        </w:rPr>
        <w:t xml:space="preserve"> by </w:t>
      </w:r>
      <w:r>
        <w:rPr>
          <w:sz w:val="21"/>
          <w:szCs w:val="21"/>
          <w:shd w:val="clear" w:color="auto" w:fill="F4F4F4"/>
        </w:rPr>
        <w:t>date</w:t>
      </w:r>
      <w:r>
        <w:rPr>
          <w:sz w:val="21"/>
          <w:szCs w:val="21"/>
        </w:rPr>
        <w:t xml:space="preserve">, </w:t>
      </w:r>
      <w:proofErr w:type="spellStart"/>
      <w:r>
        <w:rPr>
          <w:sz w:val="21"/>
          <w:szCs w:val="21"/>
          <w:shd w:val="clear" w:color="auto" w:fill="F4F4F4"/>
        </w:rPr>
        <w:t>store_nbr</w:t>
      </w:r>
      <w:proofErr w:type="spellEnd"/>
      <w:r>
        <w:rPr>
          <w:sz w:val="21"/>
          <w:szCs w:val="21"/>
        </w:rPr>
        <w:t xml:space="preserve">, and </w:t>
      </w:r>
      <w:proofErr w:type="spellStart"/>
      <w:r>
        <w:rPr>
          <w:sz w:val="21"/>
          <w:szCs w:val="21"/>
          <w:shd w:val="clear" w:color="auto" w:fill="F4F4F4"/>
        </w:rPr>
        <w:t>item_nbr</w:t>
      </w:r>
      <w:proofErr w:type="spellEnd"/>
      <w:r>
        <w:rPr>
          <w:sz w:val="21"/>
          <w:szCs w:val="21"/>
        </w:rPr>
        <w:t xml:space="preserve"> and a unique </w:t>
      </w:r>
      <w:r>
        <w:rPr>
          <w:sz w:val="21"/>
          <w:szCs w:val="21"/>
          <w:shd w:val="clear" w:color="auto" w:fill="F4F4F4"/>
        </w:rPr>
        <w:t>id</w:t>
      </w:r>
      <w:r>
        <w:rPr>
          <w:sz w:val="21"/>
          <w:szCs w:val="21"/>
        </w:rPr>
        <w:t xml:space="preserve"> to label rows.</w:t>
      </w:r>
    </w:p>
    <w:p w14:paraId="5453EC94" w14:textId="77777777" w:rsidR="006E2897" w:rsidRDefault="00FE53D2">
      <w:pPr>
        <w:numPr>
          <w:ilvl w:val="0"/>
          <w:numId w:val="5"/>
        </w:numPr>
        <w:spacing w:before="0"/>
      </w:pPr>
      <w:r>
        <w:rPr>
          <w:sz w:val="21"/>
          <w:szCs w:val="21"/>
        </w:rPr>
        <w:t xml:space="preserve">The target </w:t>
      </w:r>
      <w:proofErr w:type="spellStart"/>
      <w:r>
        <w:rPr>
          <w:sz w:val="21"/>
          <w:szCs w:val="21"/>
          <w:shd w:val="clear" w:color="auto" w:fill="F4F4F4"/>
        </w:rPr>
        <w:t>unit_sales</w:t>
      </w:r>
      <w:proofErr w:type="spellEnd"/>
      <w:r>
        <w:rPr>
          <w:sz w:val="21"/>
          <w:szCs w:val="21"/>
        </w:rPr>
        <w:t xml:space="preserve"> can be integer (e.g., a bag of chips) or float (e.g., 1.5 kg of cheese).</w:t>
      </w:r>
    </w:p>
    <w:p w14:paraId="32A7D810" w14:textId="77777777" w:rsidR="006E2897" w:rsidRDefault="00FE53D2">
      <w:pPr>
        <w:numPr>
          <w:ilvl w:val="0"/>
          <w:numId w:val="5"/>
        </w:numPr>
        <w:spacing w:before="0"/>
      </w:pPr>
      <w:r>
        <w:rPr>
          <w:sz w:val="21"/>
          <w:szCs w:val="21"/>
        </w:rPr>
        <w:t xml:space="preserve">Negative values of </w:t>
      </w:r>
      <w:proofErr w:type="spellStart"/>
      <w:r>
        <w:rPr>
          <w:sz w:val="21"/>
          <w:szCs w:val="21"/>
          <w:shd w:val="clear" w:color="auto" w:fill="F4F4F4"/>
        </w:rPr>
        <w:t>unit_sales</w:t>
      </w:r>
      <w:proofErr w:type="spellEnd"/>
      <w:r>
        <w:rPr>
          <w:sz w:val="21"/>
          <w:szCs w:val="21"/>
        </w:rPr>
        <w:t xml:space="preserve"> represent returns of that particular item.</w:t>
      </w:r>
    </w:p>
    <w:p w14:paraId="6C189FAC" w14:textId="77777777" w:rsidR="006E2897" w:rsidRDefault="00FE53D2">
      <w:pPr>
        <w:numPr>
          <w:ilvl w:val="0"/>
          <w:numId w:val="5"/>
        </w:numPr>
        <w:spacing w:before="0"/>
      </w:pPr>
      <w:r>
        <w:rPr>
          <w:sz w:val="21"/>
          <w:szCs w:val="21"/>
        </w:rPr>
        <w:t xml:space="preserve">The </w:t>
      </w:r>
      <w:proofErr w:type="spellStart"/>
      <w:r>
        <w:rPr>
          <w:sz w:val="21"/>
          <w:szCs w:val="21"/>
          <w:shd w:val="clear" w:color="auto" w:fill="F4F4F4"/>
        </w:rPr>
        <w:t>onpromotion</w:t>
      </w:r>
      <w:proofErr w:type="spellEnd"/>
      <w:r>
        <w:rPr>
          <w:sz w:val="21"/>
          <w:szCs w:val="21"/>
        </w:rPr>
        <w:t xml:space="preserve"> column tells whether that </w:t>
      </w:r>
      <w:proofErr w:type="spellStart"/>
      <w:r>
        <w:rPr>
          <w:sz w:val="21"/>
          <w:szCs w:val="21"/>
          <w:shd w:val="clear" w:color="auto" w:fill="F4F4F4"/>
        </w:rPr>
        <w:t>item_nbr</w:t>
      </w:r>
      <w:proofErr w:type="spellEnd"/>
      <w:r>
        <w:rPr>
          <w:sz w:val="21"/>
          <w:szCs w:val="21"/>
        </w:rPr>
        <w:t xml:space="preserve"> was on promotion for a specified </w:t>
      </w:r>
      <w:r>
        <w:rPr>
          <w:sz w:val="21"/>
          <w:szCs w:val="21"/>
          <w:shd w:val="clear" w:color="auto" w:fill="F4F4F4"/>
        </w:rPr>
        <w:t>date</w:t>
      </w:r>
      <w:r>
        <w:rPr>
          <w:sz w:val="21"/>
          <w:szCs w:val="21"/>
        </w:rPr>
        <w:t xml:space="preserve"> and </w:t>
      </w:r>
      <w:proofErr w:type="spellStart"/>
      <w:r>
        <w:rPr>
          <w:sz w:val="21"/>
          <w:szCs w:val="21"/>
          <w:shd w:val="clear" w:color="auto" w:fill="F4F4F4"/>
        </w:rPr>
        <w:t>store_nbr</w:t>
      </w:r>
      <w:proofErr w:type="spellEnd"/>
      <w:r>
        <w:rPr>
          <w:sz w:val="21"/>
          <w:szCs w:val="21"/>
        </w:rPr>
        <w:t>.</w:t>
      </w:r>
    </w:p>
    <w:p w14:paraId="07B27CBA" w14:textId="77777777" w:rsidR="006E2897" w:rsidRDefault="00FE53D2">
      <w:pPr>
        <w:numPr>
          <w:ilvl w:val="0"/>
          <w:numId w:val="5"/>
        </w:numPr>
        <w:spacing w:before="0"/>
      </w:pPr>
      <w:r>
        <w:rPr>
          <w:sz w:val="21"/>
          <w:szCs w:val="21"/>
        </w:rPr>
        <w:t>Appro</w:t>
      </w:r>
      <w:r>
        <w:rPr>
          <w:sz w:val="21"/>
          <w:szCs w:val="21"/>
        </w:rPr>
        <w:t xml:space="preserve">ximately 16% of the </w:t>
      </w:r>
      <w:proofErr w:type="spellStart"/>
      <w:r>
        <w:rPr>
          <w:sz w:val="21"/>
          <w:szCs w:val="21"/>
          <w:shd w:val="clear" w:color="auto" w:fill="F4F4F4"/>
        </w:rPr>
        <w:t>onpromotion</w:t>
      </w:r>
      <w:proofErr w:type="spellEnd"/>
      <w:r>
        <w:rPr>
          <w:sz w:val="21"/>
          <w:szCs w:val="21"/>
        </w:rPr>
        <w:t xml:space="preserve"> values in this file are </w:t>
      </w:r>
      <w:proofErr w:type="spellStart"/>
      <w:r>
        <w:rPr>
          <w:sz w:val="21"/>
          <w:szCs w:val="21"/>
          <w:shd w:val="clear" w:color="auto" w:fill="F4F4F4"/>
        </w:rPr>
        <w:t>NaN</w:t>
      </w:r>
      <w:proofErr w:type="spellEnd"/>
      <w:r>
        <w:rPr>
          <w:sz w:val="21"/>
          <w:szCs w:val="21"/>
        </w:rPr>
        <w:t>.</w:t>
      </w:r>
    </w:p>
    <w:p w14:paraId="6567AD21" w14:textId="77777777" w:rsidR="006E2897" w:rsidRDefault="00FE53D2">
      <w:pPr>
        <w:numPr>
          <w:ilvl w:val="0"/>
          <w:numId w:val="5"/>
        </w:numPr>
        <w:spacing w:before="0" w:after="540"/>
      </w:pPr>
      <w:r>
        <w:rPr>
          <w:sz w:val="21"/>
          <w:szCs w:val="21"/>
        </w:rPr>
        <w:t xml:space="preserve">NOTE: The training data does not include rows for items that had zero </w:t>
      </w:r>
      <w:proofErr w:type="spellStart"/>
      <w:r>
        <w:rPr>
          <w:sz w:val="21"/>
          <w:szCs w:val="21"/>
          <w:shd w:val="clear" w:color="auto" w:fill="F4F4F4"/>
        </w:rPr>
        <w:t>unit_sales</w:t>
      </w:r>
      <w:proofErr w:type="spellEnd"/>
      <w:r>
        <w:rPr>
          <w:sz w:val="21"/>
          <w:szCs w:val="21"/>
        </w:rPr>
        <w:t xml:space="preserve"> for a store/date combination. There is no information as to whether or not the item was in stock for the store on the date, and teams will need to decide the best way to handle that situation. Also, there are a small number of items seen in the training d</w:t>
      </w:r>
      <w:r>
        <w:rPr>
          <w:sz w:val="21"/>
          <w:szCs w:val="21"/>
        </w:rPr>
        <w:t>ata that aren't seen in the test data.</w:t>
      </w:r>
    </w:p>
    <w:p w14:paraId="5569C8B8"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0" w:name="_2ni3bpdxw0q2" w:colFirst="0" w:colLast="0"/>
      <w:bookmarkEnd w:id="10"/>
      <w:r>
        <w:rPr>
          <w:rFonts w:ascii="Open Sans" w:eastAsia="Open Sans" w:hAnsi="Open Sans" w:cs="Open Sans"/>
          <w:sz w:val="27"/>
          <w:szCs w:val="27"/>
        </w:rPr>
        <w:t>test.csv</w:t>
      </w:r>
    </w:p>
    <w:p w14:paraId="56460CBD" w14:textId="77777777" w:rsidR="006E2897" w:rsidRDefault="00FE53D2">
      <w:pPr>
        <w:numPr>
          <w:ilvl w:val="0"/>
          <w:numId w:val="7"/>
        </w:numPr>
        <w:spacing w:before="60"/>
      </w:pPr>
      <w:r>
        <w:rPr>
          <w:sz w:val="21"/>
          <w:szCs w:val="21"/>
        </w:rPr>
        <w:t xml:space="preserve">Test data, with the </w:t>
      </w:r>
      <w:r>
        <w:rPr>
          <w:sz w:val="21"/>
          <w:szCs w:val="21"/>
          <w:shd w:val="clear" w:color="auto" w:fill="F4F4F4"/>
        </w:rPr>
        <w:t>date</w:t>
      </w:r>
      <w:r>
        <w:rPr>
          <w:sz w:val="21"/>
          <w:szCs w:val="21"/>
        </w:rPr>
        <w:t xml:space="preserve">, </w:t>
      </w:r>
      <w:proofErr w:type="spellStart"/>
      <w:r>
        <w:rPr>
          <w:sz w:val="21"/>
          <w:szCs w:val="21"/>
          <w:shd w:val="clear" w:color="auto" w:fill="F4F4F4"/>
        </w:rPr>
        <w:t>store_nbr</w:t>
      </w:r>
      <w:proofErr w:type="spellEnd"/>
      <w:r>
        <w:rPr>
          <w:sz w:val="21"/>
          <w:szCs w:val="21"/>
        </w:rPr>
        <w:t xml:space="preserve">, </w:t>
      </w:r>
      <w:proofErr w:type="spellStart"/>
      <w:r>
        <w:rPr>
          <w:sz w:val="21"/>
          <w:szCs w:val="21"/>
          <w:shd w:val="clear" w:color="auto" w:fill="F4F4F4"/>
        </w:rPr>
        <w:t>item_nbr</w:t>
      </w:r>
      <w:proofErr w:type="spellEnd"/>
      <w:r>
        <w:rPr>
          <w:sz w:val="21"/>
          <w:szCs w:val="21"/>
        </w:rPr>
        <w:t xml:space="preserve"> combinations that are to be predicted, along with the </w:t>
      </w:r>
      <w:proofErr w:type="spellStart"/>
      <w:r>
        <w:rPr>
          <w:sz w:val="21"/>
          <w:szCs w:val="21"/>
          <w:shd w:val="clear" w:color="auto" w:fill="F4F4F4"/>
        </w:rPr>
        <w:t>onpromotion</w:t>
      </w:r>
      <w:proofErr w:type="spellEnd"/>
      <w:r>
        <w:rPr>
          <w:sz w:val="21"/>
          <w:szCs w:val="21"/>
          <w:shd w:val="clear" w:color="auto" w:fill="F4F4F4"/>
        </w:rPr>
        <w:t xml:space="preserve"> </w:t>
      </w:r>
      <w:r>
        <w:rPr>
          <w:sz w:val="21"/>
          <w:szCs w:val="21"/>
        </w:rPr>
        <w:t>information.</w:t>
      </w:r>
    </w:p>
    <w:p w14:paraId="58639CF4" w14:textId="77777777" w:rsidR="006E2897" w:rsidRDefault="00FE53D2">
      <w:pPr>
        <w:numPr>
          <w:ilvl w:val="0"/>
          <w:numId w:val="7"/>
        </w:numPr>
        <w:spacing w:before="0"/>
      </w:pPr>
      <w:r>
        <w:rPr>
          <w:sz w:val="21"/>
          <w:szCs w:val="21"/>
        </w:rPr>
        <w:t>NOTE: The test data has a small number of items that are not contained in the train</w:t>
      </w:r>
      <w:r>
        <w:rPr>
          <w:sz w:val="21"/>
          <w:szCs w:val="21"/>
        </w:rPr>
        <w:t xml:space="preserve">ing data. Part of the exercise will be to predict a new item sales based on similar </w:t>
      </w:r>
      <w:proofErr w:type="gramStart"/>
      <w:r>
        <w:rPr>
          <w:sz w:val="21"/>
          <w:szCs w:val="21"/>
        </w:rPr>
        <w:t>products..</w:t>
      </w:r>
      <w:proofErr w:type="gramEnd"/>
    </w:p>
    <w:p w14:paraId="008924DF" w14:textId="77777777" w:rsidR="006E2897" w:rsidRDefault="00FE53D2">
      <w:pPr>
        <w:numPr>
          <w:ilvl w:val="0"/>
          <w:numId w:val="7"/>
        </w:numPr>
        <w:spacing w:before="0" w:after="540"/>
      </w:pPr>
      <w:r>
        <w:rPr>
          <w:sz w:val="21"/>
          <w:szCs w:val="21"/>
        </w:rPr>
        <w:t>The public / private leaderboard split is based on time. All items in the public split are also included in the private split.</w:t>
      </w:r>
    </w:p>
    <w:p w14:paraId="28582587"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1" w:name="_tr5vt11vl1rp" w:colFirst="0" w:colLast="0"/>
      <w:bookmarkEnd w:id="11"/>
      <w:r>
        <w:rPr>
          <w:rFonts w:ascii="Open Sans" w:eastAsia="Open Sans" w:hAnsi="Open Sans" w:cs="Open Sans"/>
          <w:sz w:val="27"/>
          <w:szCs w:val="27"/>
        </w:rPr>
        <w:t>sample_submission.csv</w:t>
      </w:r>
    </w:p>
    <w:p w14:paraId="58A46D75" w14:textId="77777777" w:rsidR="006E2897" w:rsidRDefault="00FE53D2">
      <w:pPr>
        <w:numPr>
          <w:ilvl w:val="0"/>
          <w:numId w:val="9"/>
        </w:numPr>
        <w:spacing w:before="60"/>
      </w:pPr>
      <w:r>
        <w:rPr>
          <w:sz w:val="21"/>
          <w:szCs w:val="21"/>
        </w:rPr>
        <w:t>A sample sub</w:t>
      </w:r>
      <w:r>
        <w:rPr>
          <w:sz w:val="21"/>
          <w:szCs w:val="21"/>
        </w:rPr>
        <w:t>mission file in the correct format.</w:t>
      </w:r>
    </w:p>
    <w:p w14:paraId="3707F670" w14:textId="77777777" w:rsidR="006E2897" w:rsidRDefault="00FE53D2">
      <w:pPr>
        <w:numPr>
          <w:ilvl w:val="0"/>
          <w:numId w:val="9"/>
        </w:numPr>
        <w:spacing w:before="0" w:after="540"/>
      </w:pPr>
      <w:r>
        <w:rPr>
          <w:i/>
          <w:sz w:val="21"/>
          <w:szCs w:val="21"/>
        </w:rPr>
        <w:t xml:space="preserve">It is highly </w:t>
      </w:r>
      <w:proofErr w:type="gramStart"/>
      <w:r>
        <w:rPr>
          <w:i/>
          <w:sz w:val="21"/>
          <w:szCs w:val="21"/>
        </w:rPr>
        <w:t>recommend</w:t>
      </w:r>
      <w:proofErr w:type="gramEnd"/>
      <w:r>
        <w:rPr>
          <w:i/>
          <w:sz w:val="21"/>
          <w:szCs w:val="21"/>
        </w:rPr>
        <w:t xml:space="preserve"> you zip your submission file before uploading!</w:t>
      </w:r>
    </w:p>
    <w:p w14:paraId="4785E913"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2" w:name="_9m6hm3mwt6rn" w:colFirst="0" w:colLast="0"/>
      <w:bookmarkEnd w:id="12"/>
      <w:r>
        <w:rPr>
          <w:rFonts w:ascii="Open Sans" w:eastAsia="Open Sans" w:hAnsi="Open Sans" w:cs="Open Sans"/>
          <w:sz w:val="27"/>
          <w:szCs w:val="27"/>
        </w:rPr>
        <w:t>stores.csv</w:t>
      </w:r>
    </w:p>
    <w:p w14:paraId="774B5531" w14:textId="77777777" w:rsidR="006E2897" w:rsidRDefault="00FE53D2">
      <w:pPr>
        <w:numPr>
          <w:ilvl w:val="0"/>
          <w:numId w:val="4"/>
        </w:numPr>
        <w:spacing w:before="60"/>
      </w:pPr>
      <w:r>
        <w:rPr>
          <w:sz w:val="21"/>
          <w:szCs w:val="21"/>
        </w:rPr>
        <w:t xml:space="preserve">Store metadata, including </w:t>
      </w:r>
      <w:r>
        <w:rPr>
          <w:sz w:val="21"/>
          <w:szCs w:val="21"/>
          <w:shd w:val="clear" w:color="auto" w:fill="F4F4F4"/>
        </w:rPr>
        <w:t>city</w:t>
      </w:r>
      <w:r>
        <w:rPr>
          <w:sz w:val="21"/>
          <w:szCs w:val="21"/>
        </w:rPr>
        <w:t xml:space="preserve">, </w:t>
      </w:r>
      <w:r>
        <w:rPr>
          <w:sz w:val="21"/>
          <w:szCs w:val="21"/>
          <w:shd w:val="clear" w:color="auto" w:fill="F4F4F4"/>
        </w:rPr>
        <w:t>state</w:t>
      </w:r>
      <w:r>
        <w:rPr>
          <w:sz w:val="21"/>
          <w:szCs w:val="21"/>
        </w:rPr>
        <w:t xml:space="preserve">, </w:t>
      </w:r>
      <w:r>
        <w:rPr>
          <w:sz w:val="21"/>
          <w:szCs w:val="21"/>
          <w:shd w:val="clear" w:color="auto" w:fill="F4F4F4"/>
        </w:rPr>
        <w:t>type</w:t>
      </w:r>
      <w:r>
        <w:rPr>
          <w:sz w:val="21"/>
          <w:szCs w:val="21"/>
        </w:rPr>
        <w:t xml:space="preserve">, and </w:t>
      </w:r>
      <w:r>
        <w:rPr>
          <w:sz w:val="21"/>
          <w:szCs w:val="21"/>
          <w:shd w:val="clear" w:color="auto" w:fill="F4F4F4"/>
        </w:rPr>
        <w:t>cluster</w:t>
      </w:r>
      <w:r>
        <w:rPr>
          <w:sz w:val="21"/>
          <w:szCs w:val="21"/>
        </w:rPr>
        <w:t>.</w:t>
      </w:r>
    </w:p>
    <w:p w14:paraId="20102A18" w14:textId="77777777" w:rsidR="006E2897" w:rsidRDefault="00FE53D2">
      <w:pPr>
        <w:numPr>
          <w:ilvl w:val="0"/>
          <w:numId w:val="4"/>
        </w:numPr>
        <w:spacing w:before="0" w:after="540"/>
      </w:pPr>
      <w:r>
        <w:rPr>
          <w:sz w:val="21"/>
          <w:szCs w:val="21"/>
          <w:shd w:val="clear" w:color="auto" w:fill="F4F4F4"/>
        </w:rPr>
        <w:t>cluster</w:t>
      </w:r>
      <w:r>
        <w:rPr>
          <w:sz w:val="21"/>
          <w:szCs w:val="21"/>
        </w:rPr>
        <w:t xml:space="preserve"> is a grouping of similar stores.</w:t>
      </w:r>
    </w:p>
    <w:p w14:paraId="272BA6C6"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3" w:name="_m2n21nmyxned" w:colFirst="0" w:colLast="0"/>
      <w:bookmarkEnd w:id="13"/>
      <w:r>
        <w:rPr>
          <w:rFonts w:ascii="Open Sans" w:eastAsia="Open Sans" w:hAnsi="Open Sans" w:cs="Open Sans"/>
          <w:sz w:val="27"/>
          <w:szCs w:val="27"/>
        </w:rPr>
        <w:t>items.csv</w:t>
      </w:r>
    </w:p>
    <w:p w14:paraId="50A9BB6B" w14:textId="77777777" w:rsidR="006E2897" w:rsidRDefault="00FE53D2">
      <w:pPr>
        <w:numPr>
          <w:ilvl w:val="0"/>
          <w:numId w:val="6"/>
        </w:numPr>
        <w:spacing w:before="60"/>
      </w:pPr>
      <w:r>
        <w:rPr>
          <w:sz w:val="21"/>
          <w:szCs w:val="21"/>
        </w:rPr>
        <w:t xml:space="preserve">Item metadata, including </w:t>
      </w:r>
      <w:r>
        <w:rPr>
          <w:sz w:val="21"/>
          <w:szCs w:val="21"/>
          <w:shd w:val="clear" w:color="auto" w:fill="F4F4F4"/>
        </w:rPr>
        <w:t>family</w:t>
      </w:r>
      <w:r>
        <w:rPr>
          <w:sz w:val="21"/>
          <w:szCs w:val="21"/>
        </w:rPr>
        <w:t xml:space="preserve">, </w:t>
      </w:r>
      <w:r>
        <w:rPr>
          <w:sz w:val="21"/>
          <w:szCs w:val="21"/>
          <w:shd w:val="clear" w:color="auto" w:fill="F4F4F4"/>
        </w:rPr>
        <w:t>class</w:t>
      </w:r>
      <w:r>
        <w:rPr>
          <w:sz w:val="21"/>
          <w:szCs w:val="21"/>
        </w:rPr>
        <w:t xml:space="preserve">, and </w:t>
      </w:r>
      <w:r>
        <w:rPr>
          <w:sz w:val="21"/>
          <w:szCs w:val="21"/>
          <w:shd w:val="clear" w:color="auto" w:fill="F4F4F4"/>
        </w:rPr>
        <w:t>perishable</w:t>
      </w:r>
      <w:r>
        <w:rPr>
          <w:sz w:val="21"/>
          <w:szCs w:val="21"/>
        </w:rPr>
        <w:t>.</w:t>
      </w:r>
    </w:p>
    <w:p w14:paraId="1A87C846" w14:textId="77777777" w:rsidR="006E2897" w:rsidRDefault="00FE53D2">
      <w:pPr>
        <w:numPr>
          <w:ilvl w:val="0"/>
          <w:numId w:val="6"/>
        </w:numPr>
        <w:spacing w:before="0" w:after="540"/>
      </w:pPr>
      <w:r>
        <w:rPr>
          <w:sz w:val="21"/>
          <w:szCs w:val="21"/>
        </w:rPr>
        <w:lastRenderedPageBreak/>
        <w:t xml:space="preserve">NOTE: Items marked as </w:t>
      </w:r>
      <w:r>
        <w:rPr>
          <w:sz w:val="21"/>
          <w:szCs w:val="21"/>
          <w:shd w:val="clear" w:color="auto" w:fill="F4F4F4"/>
        </w:rPr>
        <w:t>perishable</w:t>
      </w:r>
      <w:r>
        <w:rPr>
          <w:sz w:val="21"/>
          <w:szCs w:val="21"/>
        </w:rPr>
        <w:t xml:space="preserve"> have a score weight of </w:t>
      </w:r>
      <w:r>
        <w:rPr>
          <w:sz w:val="21"/>
          <w:szCs w:val="21"/>
          <w:shd w:val="clear" w:color="auto" w:fill="F4F4F4"/>
        </w:rPr>
        <w:t>1.25</w:t>
      </w:r>
      <w:r>
        <w:rPr>
          <w:sz w:val="21"/>
          <w:szCs w:val="21"/>
        </w:rPr>
        <w:t xml:space="preserve">; otherwise, the weight is </w:t>
      </w:r>
      <w:r>
        <w:rPr>
          <w:sz w:val="21"/>
          <w:szCs w:val="21"/>
          <w:shd w:val="clear" w:color="auto" w:fill="F4F4F4"/>
        </w:rPr>
        <w:t>1.0</w:t>
      </w:r>
      <w:r>
        <w:rPr>
          <w:sz w:val="21"/>
          <w:szCs w:val="21"/>
        </w:rPr>
        <w:t>.</w:t>
      </w:r>
    </w:p>
    <w:p w14:paraId="661AD515"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4" w:name="_n5clx3yj4n5l" w:colFirst="0" w:colLast="0"/>
      <w:bookmarkEnd w:id="14"/>
      <w:r>
        <w:rPr>
          <w:rFonts w:ascii="Open Sans" w:eastAsia="Open Sans" w:hAnsi="Open Sans" w:cs="Open Sans"/>
          <w:sz w:val="27"/>
          <w:szCs w:val="27"/>
        </w:rPr>
        <w:t>transactions.csv</w:t>
      </w:r>
    </w:p>
    <w:p w14:paraId="2E6D748D" w14:textId="77777777" w:rsidR="006E2897" w:rsidRDefault="00FE53D2">
      <w:pPr>
        <w:numPr>
          <w:ilvl w:val="0"/>
          <w:numId w:val="2"/>
        </w:numPr>
        <w:spacing w:before="60" w:after="540"/>
      </w:pPr>
      <w:r>
        <w:rPr>
          <w:sz w:val="21"/>
          <w:szCs w:val="21"/>
        </w:rPr>
        <w:t xml:space="preserve">The count of sales transactions for each </w:t>
      </w:r>
      <w:r>
        <w:rPr>
          <w:sz w:val="21"/>
          <w:szCs w:val="21"/>
          <w:shd w:val="clear" w:color="auto" w:fill="F4F4F4"/>
        </w:rPr>
        <w:t>date</w:t>
      </w:r>
      <w:r>
        <w:rPr>
          <w:sz w:val="21"/>
          <w:szCs w:val="21"/>
        </w:rPr>
        <w:t xml:space="preserve">, </w:t>
      </w:r>
      <w:proofErr w:type="spellStart"/>
      <w:r>
        <w:rPr>
          <w:sz w:val="21"/>
          <w:szCs w:val="21"/>
          <w:shd w:val="clear" w:color="auto" w:fill="F4F4F4"/>
        </w:rPr>
        <w:t>store_nbr</w:t>
      </w:r>
      <w:proofErr w:type="spellEnd"/>
      <w:r>
        <w:rPr>
          <w:sz w:val="21"/>
          <w:szCs w:val="21"/>
        </w:rPr>
        <w:t xml:space="preserve"> combination. Only included for the</w:t>
      </w:r>
      <w:r>
        <w:rPr>
          <w:sz w:val="21"/>
          <w:szCs w:val="21"/>
        </w:rPr>
        <w:t xml:space="preserve"> training data timeframe.</w:t>
      </w:r>
    </w:p>
    <w:p w14:paraId="381D0A9B"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5" w:name="_r87sr1gq4ouf" w:colFirst="0" w:colLast="0"/>
      <w:bookmarkEnd w:id="15"/>
      <w:r>
        <w:rPr>
          <w:rFonts w:ascii="Open Sans" w:eastAsia="Open Sans" w:hAnsi="Open Sans" w:cs="Open Sans"/>
          <w:sz w:val="27"/>
          <w:szCs w:val="27"/>
        </w:rPr>
        <w:t>oil.csv</w:t>
      </w:r>
    </w:p>
    <w:p w14:paraId="4D2CBDCA" w14:textId="77777777" w:rsidR="006E2897" w:rsidRDefault="00FE53D2">
      <w:pPr>
        <w:numPr>
          <w:ilvl w:val="0"/>
          <w:numId w:val="8"/>
        </w:numPr>
        <w:spacing w:before="60" w:after="540"/>
      </w:pPr>
      <w:r>
        <w:rPr>
          <w:sz w:val="21"/>
          <w:szCs w:val="21"/>
        </w:rPr>
        <w:t xml:space="preserve">Daily oil price. Includes values during both the train </w:t>
      </w:r>
      <w:r>
        <w:rPr>
          <w:i/>
          <w:sz w:val="21"/>
          <w:szCs w:val="21"/>
        </w:rPr>
        <w:t>and</w:t>
      </w:r>
      <w:r>
        <w:rPr>
          <w:sz w:val="21"/>
          <w:szCs w:val="21"/>
        </w:rPr>
        <w:t xml:space="preserve"> test data timeframe. (Ecuador is an oil-dependent country and </w:t>
      </w:r>
      <w:proofErr w:type="gramStart"/>
      <w:r>
        <w:rPr>
          <w:sz w:val="21"/>
          <w:szCs w:val="21"/>
        </w:rPr>
        <w:t>it's</w:t>
      </w:r>
      <w:proofErr w:type="gramEnd"/>
      <w:r>
        <w:rPr>
          <w:sz w:val="21"/>
          <w:szCs w:val="21"/>
        </w:rPr>
        <w:t xml:space="preserve"> economical health is highly vulnerable to shocks in oil prices.)</w:t>
      </w:r>
    </w:p>
    <w:p w14:paraId="4879D449" w14:textId="77777777" w:rsidR="006E2897" w:rsidRDefault="00FE53D2">
      <w:pPr>
        <w:pStyle w:val="Heading3"/>
        <w:shd w:val="clear" w:color="auto" w:fill="FFFFFF"/>
        <w:spacing w:before="360" w:after="240" w:line="288" w:lineRule="auto"/>
        <w:rPr>
          <w:rFonts w:ascii="Open Sans" w:eastAsia="Open Sans" w:hAnsi="Open Sans" w:cs="Open Sans"/>
          <w:sz w:val="27"/>
          <w:szCs w:val="27"/>
        </w:rPr>
      </w:pPr>
      <w:bookmarkStart w:id="16" w:name="_f3bqif5mtog4" w:colFirst="0" w:colLast="0"/>
      <w:bookmarkEnd w:id="16"/>
      <w:r>
        <w:rPr>
          <w:rFonts w:ascii="Open Sans" w:eastAsia="Open Sans" w:hAnsi="Open Sans" w:cs="Open Sans"/>
          <w:sz w:val="27"/>
          <w:szCs w:val="27"/>
        </w:rPr>
        <w:t>holidays_events.csv</w:t>
      </w:r>
    </w:p>
    <w:p w14:paraId="04D1CF90" w14:textId="77777777" w:rsidR="006E2897" w:rsidRDefault="00FE53D2">
      <w:pPr>
        <w:numPr>
          <w:ilvl w:val="0"/>
          <w:numId w:val="10"/>
        </w:numPr>
        <w:spacing w:before="60"/>
      </w:pPr>
      <w:r>
        <w:rPr>
          <w:sz w:val="21"/>
          <w:szCs w:val="21"/>
        </w:rPr>
        <w:t>Holidays an</w:t>
      </w:r>
      <w:r>
        <w:rPr>
          <w:sz w:val="21"/>
          <w:szCs w:val="21"/>
        </w:rPr>
        <w:t>d Events, with metadata</w:t>
      </w:r>
    </w:p>
    <w:p w14:paraId="00146F07" w14:textId="77777777" w:rsidR="006E2897" w:rsidRDefault="00FE53D2">
      <w:pPr>
        <w:numPr>
          <w:ilvl w:val="0"/>
          <w:numId w:val="10"/>
        </w:numPr>
        <w:spacing w:before="0"/>
      </w:pPr>
      <w:r>
        <w:rPr>
          <w:sz w:val="21"/>
          <w:szCs w:val="21"/>
        </w:rPr>
        <w:t xml:space="preserve">NOTE: Pay special attention to the </w:t>
      </w:r>
      <w:r>
        <w:rPr>
          <w:sz w:val="21"/>
          <w:szCs w:val="21"/>
          <w:shd w:val="clear" w:color="auto" w:fill="F4F4F4"/>
        </w:rPr>
        <w:t>transferred</w:t>
      </w:r>
      <w:r>
        <w:rPr>
          <w:sz w:val="21"/>
          <w:szCs w:val="21"/>
        </w:rPr>
        <w:t xml:space="preserve"> column. A holiday that is </w:t>
      </w:r>
      <w:r>
        <w:rPr>
          <w:sz w:val="21"/>
          <w:szCs w:val="21"/>
          <w:shd w:val="clear" w:color="auto" w:fill="F4F4F4"/>
        </w:rPr>
        <w:t>transferred</w:t>
      </w:r>
      <w:r>
        <w:rPr>
          <w:sz w:val="21"/>
          <w:szCs w:val="21"/>
        </w:rPr>
        <w:t xml:space="preserve"> officially falls on that calendar </w:t>
      </w:r>
      <w:proofErr w:type="gramStart"/>
      <w:r>
        <w:rPr>
          <w:sz w:val="21"/>
          <w:szCs w:val="21"/>
        </w:rPr>
        <w:t>day, but</w:t>
      </w:r>
      <w:proofErr w:type="gramEnd"/>
      <w:r>
        <w:rPr>
          <w:sz w:val="21"/>
          <w:szCs w:val="21"/>
        </w:rPr>
        <w:t xml:space="preserve"> was moved to another date by the government. A </w:t>
      </w:r>
      <w:r>
        <w:rPr>
          <w:sz w:val="21"/>
          <w:szCs w:val="21"/>
          <w:shd w:val="clear" w:color="auto" w:fill="F4F4F4"/>
        </w:rPr>
        <w:t>transferred</w:t>
      </w:r>
      <w:r>
        <w:rPr>
          <w:sz w:val="21"/>
          <w:szCs w:val="21"/>
        </w:rPr>
        <w:t xml:space="preserve"> day is more like a normal day than a holiday. To find the day that it was actually celebrated, look for the corresponding row where </w:t>
      </w:r>
      <w:r>
        <w:rPr>
          <w:sz w:val="21"/>
          <w:szCs w:val="21"/>
          <w:shd w:val="clear" w:color="auto" w:fill="F4F4F4"/>
        </w:rPr>
        <w:t>type</w:t>
      </w:r>
      <w:r>
        <w:rPr>
          <w:sz w:val="21"/>
          <w:szCs w:val="21"/>
        </w:rPr>
        <w:t xml:space="preserve"> is </w:t>
      </w:r>
      <w:r>
        <w:rPr>
          <w:sz w:val="21"/>
          <w:szCs w:val="21"/>
          <w:shd w:val="clear" w:color="auto" w:fill="F4F4F4"/>
        </w:rPr>
        <w:t>Transfer</w:t>
      </w:r>
      <w:r>
        <w:rPr>
          <w:sz w:val="21"/>
          <w:szCs w:val="21"/>
        </w:rPr>
        <w:t>. For</w:t>
      </w:r>
      <w:r>
        <w:rPr>
          <w:sz w:val="21"/>
          <w:szCs w:val="21"/>
        </w:rPr>
        <w:t xml:space="preserve"> example, the holiday </w:t>
      </w:r>
      <w:proofErr w:type="spellStart"/>
      <w:r>
        <w:rPr>
          <w:i/>
          <w:sz w:val="21"/>
          <w:szCs w:val="21"/>
        </w:rPr>
        <w:t>Independencia</w:t>
      </w:r>
      <w:proofErr w:type="spellEnd"/>
      <w:r>
        <w:rPr>
          <w:i/>
          <w:sz w:val="21"/>
          <w:szCs w:val="21"/>
        </w:rPr>
        <w:t xml:space="preserve"> de Guayaquil</w:t>
      </w:r>
      <w:r>
        <w:rPr>
          <w:sz w:val="21"/>
          <w:szCs w:val="21"/>
        </w:rPr>
        <w:t xml:space="preserve"> was transferred from 2012-10-09 to 2012-10-12, which means it was celebrated on 2012-10-12. Days that are type </w:t>
      </w:r>
      <w:r>
        <w:rPr>
          <w:sz w:val="21"/>
          <w:szCs w:val="21"/>
          <w:shd w:val="clear" w:color="auto" w:fill="F4F4F4"/>
        </w:rPr>
        <w:t>Bridge</w:t>
      </w:r>
      <w:r>
        <w:rPr>
          <w:sz w:val="21"/>
          <w:szCs w:val="21"/>
        </w:rPr>
        <w:t xml:space="preserve"> are extra days that are added to a holiday (e.g., to extend the break across a long weeke</w:t>
      </w:r>
      <w:r>
        <w:rPr>
          <w:sz w:val="21"/>
          <w:szCs w:val="21"/>
        </w:rPr>
        <w:t xml:space="preserve">nd). These are frequently made up by the type </w:t>
      </w:r>
      <w:r>
        <w:rPr>
          <w:sz w:val="21"/>
          <w:szCs w:val="21"/>
          <w:shd w:val="clear" w:color="auto" w:fill="F4F4F4"/>
        </w:rPr>
        <w:t>Work Day</w:t>
      </w:r>
      <w:r>
        <w:rPr>
          <w:sz w:val="21"/>
          <w:szCs w:val="21"/>
        </w:rPr>
        <w:t xml:space="preserve"> which is a day not normally scheduled for work (e.g., Saturday) that is meant to payback the Bridge.</w:t>
      </w:r>
    </w:p>
    <w:p w14:paraId="2AF41D5C" w14:textId="77777777" w:rsidR="006E2897" w:rsidRDefault="00FE53D2">
      <w:pPr>
        <w:numPr>
          <w:ilvl w:val="0"/>
          <w:numId w:val="10"/>
        </w:numPr>
        <w:spacing w:before="0" w:after="540"/>
      </w:pPr>
      <w:r>
        <w:rPr>
          <w:sz w:val="21"/>
          <w:szCs w:val="21"/>
          <w:shd w:val="clear" w:color="auto" w:fill="F4F4F4"/>
        </w:rPr>
        <w:t>Additional</w:t>
      </w:r>
      <w:r>
        <w:rPr>
          <w:sz w:val="21"/>
          <w:szCs w:val="21"/>
        </w:rPr>
        <w:t xml:space="preserve"> holidays are days added a regular calendar holiday, for example, as typically happens aro</w:t>
      </w:r>
      <w:r>
        <w:rPr>
          <w:sz w:val="21"/>
          <w:szCs w:val="21"/>
        </w:rPr>
        <w:t>und Christmas (making Christmas Eve a holiday).</w:t>
      </w:r>
    </w:p>
    <w:p w14:paraId="721726A4" w14:textId="77777777" w:rsidR="006E2897" w:rsidRDefault="00FE53D2">
      <w:pPr>
        <w:pStyle w:val="Heading2"/>
        <w:shd w:val="clear" w:color="auto" w:fill="FFFFFF"/>
        <w:spacing w:before="480" w:after="240" w:line="288" w:lineRule="auto"/>
        <w:rPr>
          <w:rFonts w:ascii="Open Sans" w:eastAsia="Open Sans" w:hAnsi="Open Sans" w:cs="Open Sans"/>
          <w:color w:val="695D46"/>
          <w:sz w:val="30"/>
          <w:szCs w:val="30"/>
        </w:rPr>
      </w:pPr>
      <w:bookmarkStart w:id="17" w:name="_gi9ry7wxby4e" w:colFirst="0" w:colLast="0"/>
      <w:bookmarkEnd w:id="17"/>
      <w:r>
        <w:rPr>
          <w:rFonts w:ascii="Open Sans" w:eastAsia="Open Sans" w:hAnsi="Open Sans" w:cs="Open Sans"/>
          <w:color w:val="695D46"/>
          <w:sz w:val="30"/>
          <w:szCs w:val="30"/>
        </w:rPr>
        <w:t>Additional Notes</w:t>
      </w:r>
    </w:p>
    <w:p w14:paraId="7D324F58" w14:textId="77777777" w:rsidR="006E2897" w:rsidRDefault="00FE53D2">
      <w:pPr>
        <w:numPr>
          <w:ilvl w:val="0"/>
          <w:numId w:val="3"/>
        </w:numPr>
        <w:spacing w:before="60"/>
      </w:pPr>
      <w:r>
        <w:rPr>
          <w:sz w:val="21"/>
          <w:szCs w:val="21"/>
        </w:rPr>
        <w:t xml:space="preserve">Wages in the public sector are paid every two weeks on the 15 </w:t>
      </w:r>
      <w:proofErr w:type="spellStart"/>
      <w:r>
        <w:rPr>
          <w:sz w:val="21"/>
          <w:szCs w:val="21"/>
        </w:rPr>
        <w:t>th</w:t>
      </w:r>
      <w:proofErr w:type="spellEnd"/>
      <w:r>
        <w:rPr>
          <w:sz w:val="21"/>
          <w:szCs w:val="21"/>
        </w:rPr>
        <w:t xml:space="preserve"> and on the last day of the month. Supermarket sales could be affected by this.</w:t>
      </w:r>
    </w:p>
    <w:p w14:paraId="0E1AE738" w14:textId="77777777" w:rsidR="006E2897" w:rsidRDefault="00FE53D2">
      <w:pPr>
        <w:numPr>
          <w:ilvl w:val="0"/>
          <w:numId w:val="3"/>
        </w:numPr>
        <w:spacing w:before="0" w:after="60"/>
      </w:pPr>
      <w:r>
        <w:rPr>
          <w:sz w:val="21"/>
          <w:szCs w:val="21"/>
        </w:rPr>
        <w:t>A magnitude 7.8 earthquake struck Ecuador on Ap</w:t>
      </w:r>
      <w:r>
        <w:rPr>
          <w:sz w:val="21"/>
          <w:szCs w:val="21"/>
        </w:rPr>
        <w:t>ril 16, 2016. People rallied in relief efforts donating water and other first need products which greatly affected supermarket sales for several weeks after the earthquake.</w:t>
      </w:r>
    </w:p>
    <w:p w14:paraId="392519C0" w14:textId="77777777" w:rsidR="006E2897" w:rsidRDefault="006E2897">
      <w:pPr>
        <w:pBdr>
          <w:top w:val="nil"/>
          <w:left w:val="nil"/>
          <w:bottom w:val="nil"/>
          <w:right w:val="nil"/>
          <w:between w:val="nil"/>
        </w:pBdr>
      </w:pPr>
    </w:p>
    <w:p w14:paraId="5F599C63" w14:textId="77777777" w:rsidR="006E2897" w:rsidRDefault="00FE53D2">
      <w:pPr>
        <w:pStyle w:val="Heading1"/>
        <w:pBdr>
          <w:top w:val="nil"/>
          <w:left w:val="nil"/>
          <w:bottom w:val="nil"/>
          <w:right w:val="nil"/>
          <w:between w:val="nil"/>
        </w:pBdr>
        <w:rPr>
          <w:rFonts w:ascii="Open Sans" w:eastAsia="Open Sans" w:hAnsi="Open Sans" w:cs="Open Sans"/>
        </w:rPr>
      </w:pPr>
      <w:bookmarkStart w:id="18" w:name="_yyrhu7ml5bea" w:colFirst="0" w:colLast="0"/>
      <w:bookmarkEnd w:id="18"/>
      <w:r>
        <w:rPr>
          <w:rFonts w:ascii="Open Sans" w:eastAsia="Open Sans" w:hAnsi="Open Sans" w:cs="Open Sans"/>
        </w:rPr>
        <w:t>Approach</w:t>
      </w:r>
    </w:p>
    <w:p w14:paraId="0BD1604E" w14:textId="77777777" w:rsidR="006E2897" w:rsidRDefault="00FE53D2">
      <w:pPr>
        <w:numPr>
          <w:ilvl w:val="0"/>
          <w:numId w:val="1"/>
        </w:numPr>
      </w:pPr>
      <w:r>
        <w:t xml:space="preserve">Analyze and understand if items </w:t>
      </w:r>
      <w:proofErr w:type="gramStart"/>
      <w:r>
        <w:t>have  correlation</w:t>
      </w:r>
      <w:proofErr w:type="gramEnd"/>
      <w:r>
        <w:t xml:space="preserve"> to seasonality factor, economic or geographical factors</w:t>
      </w:r>
    </w:p>
    <w:p w14:paraId="7A6837BF" w14:textId="77777777" w:rsidR="006E2897" w:rsidRDefault="00FE53D2">
      <w:pPr>
        <w:numPr>
          <w:ilvl w:val="0"/>
          <w:numId w:val="1"/>
        </w:numPr>
        <w:spacing w:before="0"/>
      </w:pPr>
      <w:r>
        <w:t xml:space="preserve">Use various visualization tools/techniques (scatter plots, pair plots </w:t>
      </w:r>
      <w:proofErr w:type="spellStart"/>
      <w:r>
        <w:t>etc</w:t>
      </w:r>
      <w:proofErr w:type="spellEnd"/>
      <w:r>
        <w:t xml:space="preserve"> </w:t>
      </w:r>
      <w:proofErr w:type="gramStart"/>
      <w:r>
        <w:t>to )</w:t>
      </w:r>
      <w:proofErr w:type="gramEnd"/>
      <w:r>
        <w:t xml:space="preserve"> understand the distribution of data - how consumption of items are vary</w:t>
      </w:r>
      <w:r>
        <w:t>ing from one store to other , if there is a relation to the region/group of stores.</w:t>
      </w:r>
    </w:p>
    <w:p w14:paraId="0B2F890F" w14:textId="77777777" w:rsidR="006E2897" w:rsidRDefault="00FE53D2">
      <w:pPr>
        <w:numPr>
          <w:ilvl w:val="0"/>
          <w:numId w:val="1"/>
        </w:numPr>
        <w:spacing w:before="0"/>
      </w:pPr>
      <w:r>
        <w:t>Generate various graphs and relevant code so that the research/analysis can be reproduced in a consistent manner.</w:t>
      </w:r>
    </w:p>
    <w:p w14:paraId="39A9C2DD" w14:textId="77777777" w:rsidR="006E2897" w:rsidRDefault="00FE53D2">
      <w:pPr>
        <w:pStyle w:val="Heading1"/>
        <w:rPr>
          <w:rFonts w:ascii="Open Sans" w:eastAsia="Open Sans" w:hAnsi="Open Sans" w:cs="Open Sans"/>
        </w:rPr>
      </w:pPr>
      <w:bookmarkStart w:id="19" w:name="_p77db1ovhd8f" w:colFirst="0" w:colLast="0"/>
      <w:bookmarkEnd w:id="19"/>
      <w:r>
        <w:rPr>
          <w:rFonts w:ascii="Open Sans" w:eastAsia="Open Sans" w:hAnsi="Open Sans" w:cs="Open Sans"/>
        </w:rPr>
        <w:t>Milestones</w:t>
      </w:r>
    </w:p>
    <w:p w14:paraId="40A57DE3" w14:textId="77777777" w:rsidR="006E2897" w:rsidRDefault="00FE53D2">
      <w:pPr>
        <w:numPr>
          <w:ilvl w:val="0"/>
          <w:numId w:val="12"/>
        </w:numPr>
      </w:pPr>
      <w:r>
        <w:t>Review and approval of proposal</w:t>
      </w:r>
    </w:p>
    <w:p w14:paraId="27DB52FF" w14:textId="77777777" w:rsidR="006E2897" w:rsidRDefault="00FE53D2">
      <w:pPr>
        <w:numPr>
          <w:ilvl w:val="0"/>
          <w:numId w:val="12"/>
        </w:numPr>
      </w:pPr>
      <w:r>
        <w:t>Initial data an</w:t>
      </w:r>
      <w:r>
        <w:t>alysis, data scrubs - code</w:t>
      </w:r>
    </w:p>
    <w:p w14:paraId="240BB8D6" w14:textId="77777777" w:rsidR="006E2897" w:rsidRDefault="00FE53D2">
      <w:pPr>
        <w:numPr>
          <w:ilvl w:val="0"/>
          <w:numId w:val="12"/>
        </w:numPr>
      </w:pPr>
      <w:r>
        <w:t>Regression and visualization models</w:t>
      </w:r>
    </w:p>
    <w:p w14:paraId="70BEA60F" w14:textId="77777777" w:rsidR="006E2897" w:rsidRDefault="006E2897">
      <w:pPr>
        <w:pBdr>
          <w:top w:val="nil"/>
          <w:left w:val="nil"/>
          <w:bottom w:val="nil"/>
          <w:right w:val="nil"/>
          <w:between w:val="nil"/>
        </w:pBdr>
        <w:ind w:left="720"/>
      </w:pPr>
    </w:p>
    <w:sectPr w:rsidR="006E2897">
      <w:headerReference w:type="even" r:id="rId9"/>
      <w:headerReference w:type="default" r:id="rId10"/>
      <w:footerReference w:type="even" r:id="rId11"/>
      <w:footerReference w:type="default" r:id="rId12"/>
      <w:headerReference w:type="first" r:id="rId13"/>
      <w:footerReference w:type="first" r:id="rId14"/>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3B174" w14:textId="77777777" w:rsidR="00FE53D2" w:rsidRDefault="00FE53D2">
      <w:pPr>
        <w:spacing w:before="0" w:line="240" w:lineRule="auto"/>
      </w:pPr>
      <w:r>
        <w:separator/>
      </w:r>
    </w:p>
  </w:endnote>
  <w:endnote w:type="continuationSeparator" w:id="0">
    <w:p w14:paraId="150B9794" w14:textId="77777777" w:rsidR="00FE53D2" w:rsidRDefault="00FE53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auto"/>
    <w:pitch w:val="default"/>
  </w:font>
  <w:font w:name="PT Sans Narrow">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1DE7A" w14:textId="77777777" w:rsidR="00351F4B" w:rsidRDefault="00351F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4D584" w14:textId="77777777" w:rsidR="00351F4B" w:rsidRDefault="00351F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7AA7E" w14:textId="77777777" w:rsidR="006E2897" w:rsidRDefault="006E289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518728" w14:textId="77777777" w:rsidR="00FE53D2" w:rsidRDefault="00FE53D2">
      <w:pPr>
        <w:spacing w:before="0" w:line="240" w:lineRule="auto"/>
      </w:pPr>
      <w:r>
        <w:separator/>
      </w:r>
    </w:p>
  </w:footnote>
  <w:footnote w:type="continuationSeparator" w:id="0">
    <w:p w14:paraId="7F4C92B0" w14:textId="77777777" w:rsidR="00FE53D2" w:rsidRDefault="00FE53D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2DD32" w14:textId="77777777" w:rsidR="00351F4B" w:rsidRDefault="00351F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7118B" w14:textId="77777777" w:rsidR="006E2897" w:rsidRDefault="00FE53D2">
    <w:pPr>
      <w:pStyle w:val="Subtitle"/>
      <w:pBdr>
        <w:top w:val="nil"/>
        <w:left w:val="nil"/>
        <w:bottom w:val="nil"/>
        <w:right w:val="nil"/>
        <w:between w:val="nil"/>
      </w:pBdr>
      <w:spacing w:before="600"/>
      <w:jc w:val="right"/>
    </w:pPr>
    <w:bookmarkStart w:id="20" w:name="_9nvcibv3gama" w:colFirst="0" w:colLast="0"/>
    <w:bookmarkEnd w:id="20"/>
    <w:r>
      <w:rPr>
        <w:color w:val="000000"/>
      </w:rPr>
      <w:t xml:space="preserve">  </w:t>
    </w:r>
    <w:r>
      <w:rPr>
        <w:color w:val="000000"/>
      </w:rPr>
      <w:fldChar w:fldCharType="begin"/>
    </w:r>
    <w:r>
      <w:rPr>
        <w:color w:val="000000"/>
      </w:rPr>
      <w:instrText>PAGE</w:instrText>
    </w:r>
    <w:r w:rsidR="00351F4B">
      <w:rPr>
        <w:color w:val="000000"/>
      </w:rPr>
      <w:fldChar w:fldCharType="separate"/>
    </w:r>
    <w:r w:rsidR="00351F4B">
      <w:rPr>
        <w:noProof/>
        <w:color w:val="000000"/>
      </w:rPr>
      <w:t>1</w:t>
    </w:r>
    <w:r>
      <w:rPr>
        <w:color w:val="000000"/>
      </w:rPr>
      <w:fldChar w:fldCharType="end"/>
    </w:r>
  </w:p>
  <w:p w14:paraId="5178DEB5" w14:textId="77777777" w:rsidR="006E2897" w:rsidRDefault="00FE53D2">
    <w:pPr>
      <w:pBdr>
        <w:top w:val="nil"/>
        <w:left w:val="nil"/>
        <w:bottom w:val="nil"/>
        <w:right w:val="nil"/>
        <w:between w:val="nil"/>
      </w:pBdr>
      <w:spacing w:after="200"/>
    </w:pPr>
    <w:r>
      <w:rPr>
        <w:noProof/>
      </w:rPr>
      <w:drawing>
        <wp:inline distT="114300" distB="114300" distL="114300" distR="114300" wp14:anchorId="720DBF5B" wp14:editId="1472FB8D">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A1A98" w14:textId="77777777" w:rsidR="006E2897" w:rsidRDefault="006E2897">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A96"/>
    <w:multiLevelType w:val="multilevel"/>
    <w:tmpl w:val="0396FC7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A3405C"/>
    <w:multiLevelType w:val="multilevel"/>
    <w:tmpl w:val="8D6621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F7D2A7A"/>
    <w:multiLevelType w:val="multilevel"/>
    <w:tmpl w:val="A11E73E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7120BA"/>
    <w:multiLevelType w:val="multilevel"/>
    <w:tmpl w:val="6BE0F10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9965A0"/>
    <w:multiLevelType w:val="multilevel"/>
    <w:tmpl w:val="0A523462"/>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797D1A"/>
    <w:multiLevelType w:val="multilevel"/>
    <w:tmpl w:val="5B4600A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376515"/>
    <w:multiLevelType w:val="multilevel"/>
    <w:tmpl w:val="64FCB43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0F24E1"/>
    <w:multiLevelType w:val="multilevel"/>
    <w:tmpl w:val="EEBEB35C"/>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4612DF7"/>
    <w:multiLevelType w:val="multilevel"/>
    <w:tmpl w:val="20E2C59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5284131"/>
    <w:multiLevelType w:val="multilevel"/>
    <w:tmpl w:val="49662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6242479"/>
    <w:multiLevelType w:val="multilevel"/>
    <w:tmpl w:val="D366AE9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CC27723"/>
    <w:multiLevelType w:val="multilevel"/>
    <w:tmpl w:val="B956ACB4"/>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3"/>
  </w:num>
  <w:num w:numId="3">
    <w:abstractNumId w:val="5"/>
  </w:num>
  <w:num w:numId="4">
    <w:abstractNumId w:val="0"/>
  </w:num>
  <w:num w:numId="5">
    <w:abstractNumId w:val="4"/>
  </w:num>
  <w:num w:numId="6">
    <w:abstractNumId w:val="11"/>
  </w:num>
  <w:num w:numId="7">
    <w:abstractNumId w:val="10"/>
  </w:num>
  <w:num w:numId="8">
    <w:abstractNumId w:val="7"/>
  </w:num>
  <w:num w:numId="9">
    <w:abstractNumId w:val="6"/>
  </w:num>
  <w:num w:numId="10">
    <w:abstractNumId w:val="2"/>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897"/>
    <w:rsid w:val="00351F4B"/>
    <w:rsid w:val="006E2897"/>
    <w:rsid w:val="00FE53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5CBEB5"/>
  <w15:docId w15:val="{E6D40E2E-775F-D94B-B280-EFD13F75C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Header">
    <w:name w:val="header"/>
    <w:basedOn w:val="Normal"/>
    <w:link w:val="HeaderChar"/>
    <w:uiPriority w:val="99"/>
    <w:unhideWhenUsed/>
    <w:rsid w:val="00351F4B"/>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51F4B"/>
  </w:style>
  <w:style w:type="paragraph" w:styleId="Footer">
    <w:name w:val="footer"/>
    <w:basedOn w:val="Normal"/>
    <w:link w:val="FooterChar"/>
    <w:uiPriority w:val="99"/>
    <w:unhideWhenUsed/>
    <w:rsid w:val="00351F4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51F4B"/>
  </w:style>
  <w:style w:type="paragraph" w:styleId="BalloonText">
    <w:name w:val="Balloon Text"/>
    <w:basedOn w:val="Normal"/>
    <w:link w:val="BalloonTextChar"/>
    <w:uiPriority w:val="99"/>
    <w:semiHidden/>
    <w:unhideWhenUsed/>
    <w:rsid w:val="00351F4B"/>
    <w:pPr>
      <w:spacing w:before="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1F4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Ramakrishnan Sundararaman</cp:lastModifiedBy>
  <cp:revision>2</cp:revision>
  <dcterms:created xsi:type="dcterms:W3CDTF">2019-04-09T21:21:00Z</dcterms:created>
  <dcterms:modified xsi:type="dcterms:W3CDTF">2019-04-09T21:21:00Z</dcterms:modified>
</cp:coreProperties>
</file>