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F5B5" w14:textId="77777777" w:rsidR="006C49DC" w:rsidRDefault="00000000">
      <w:pPr>
        <w:pStyle w:val="Title"/>
      </w:pPr>
      <w:r>
        <w:t>Week 3 Data Engineering and Dimensional Modeling Labs</w:t>
      </w:r>
    </w:p>
    <w:p w14:paraId="057BE8D7" w14:textId="77777777" w:rsidR="006C49DC" w:rsidRDefault="00000000">
      <w:pPr>
        <w:pStyle w:val="Subtitle"/>
      </w:pPr>
      <w:r>
        <w:t>Candidate handbook with datasets dependencies and reading plan</w:t>
      </w:r>
    </w:p>
    <w:p w14:paraId="59A7BBED" w14:textId="05D2F68C" w:rsidR="0059535F" w:rsidRDefault="00000000">
      <w:r>
        <w:t xml:space="preserve">Week 3 develops the </w:t>
      </w:r>
      <w:r w:rsidR="0059535F">
        <w:t>D</w:t>
      </w:r>
      <w:r>
        <w:t xml:space="preserve">esign </w:t>
      </w:r>
      <w:r w:rsidR="0059535F">
        <w:t xml:space="preserve">&amp; Architecture </w:t>
      </w:r>
      <w:r>
        <w:t xml:space="preserve">judgment needed before </w:t>
      </w:r>
      <w:r w:rsidR="0059535F">
        <w:t xml:space="preserve">actual </w:t>
      </w:r>
      <w:r>
        <w:t xml:space="preserve">Spark and Fabric implementation. </w:t>
      </w:r>
    </w:p>
    <w:p w14:paraId="7DA0298A" w14:textId="12E154BB" w:rsidR="006C49DC" w:rsidRDefault="00000000">
      <w:proofErr w:type="gramStart"/>
      <w:r>
        <w:t>Across</w:t>
      </w:r>
      <w:proofErr w:type="gramEnd"/>
      <w:r>
        <w:t xml:space="preserve"> six days, you will move from architecture decisions to file layout, dimensional modeling, history management, incremental processing and an integrated retail analytics design.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528"/>
        <w:gridCol w:w="5400"/>
      </w:tblGrid>
      <w:tr w:rsidR="006C49DC" w14:paraId="61CEA30C" w14:textId="77777777">
        <w:trPr>
          <w:tblHeader/>
          <w:jc w:val="center"/>
        </w:trPr>
        <w:tc>
          <w:tcPr>
            <w:tcW w:w="8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67E22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35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1A083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7AA57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Exit capability</w:t>
            </w:r>
          </w:p>
        </w:tc>
      </w:tr>
      <w:tr w:rsidR="006C49DC" w14:paraId="61BF52F5" w14:textId="77777777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1DC39" w14:textId="77777777" w:rsidR="006C49DC" w:rsidRDefault="00000000">
            <w:pPr>
              <w:spacing w:after="40"/>
            </w:pPr>
            <w:r>
              <w:rPr>
                <w:sz w:val="16"/>
              </w:rPr>
              <w:t>Day 1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A60E2" w14:textId="77777777" w:rsidR="006C49DC" w:rsidRDefault="00000000">
            <w:pPr>
              <w:spacing w:after="40"/>
            </w:pPr>
            <w:r>
              <w:rPr>
                <w:sz w:val="16"/>
              </w:rPr>
              <w:t>Data platform and processing choices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38056" w14:textId="77777777" w:rsidR="006C49DC" w:rsidRDefault="00000000">
            <w:pPr>
              <w:spacing w:after="40"/>
            </w:pPr>
            <w:r>
              <w:rPr>
                <w:sz w:val="16"/>
              </w:rPr>
              <w:t>Explain ETL versus ELT, batch versus streaming, and choose lake, warehouse or lakehouse from requirements.</w:t>
            </w:r>
          </w:p>
        </w:tc>
      </w:tr>
      <w:tr w:rsidR="006C49DC" w14:paraId="16EA97CB" w14:textId="77777777">
        <w:trPr>
          <w:jc w:val="center"/>
        </w:trPr>
        <w:tc>
          <w:tcPr>
            <w:tcW w:w="8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7A9E" w14:textId="77777777" w:rsidR="006C49DC" w:rsidRDefault="00000000">
            <w:pPr>
              <w:spacing w:after="40"/>
            </w:pPr>
            <w:r>
              <w:rPr>
                <w:sz w:val="16"/>
              </w:rPr>
              <w:t>Day 2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2AB4F" w14:textId="77777777" w:rsidR="006C49DC" w:rsidRDefault="00000000">
            <w:pPr>
              <w:spacing w:after="40"/>
            </w:pPr>
            <w:r>
              <w:rPr>
                <w:sz w:val="16"/>
              </w:rPr>
              <w:t>Columnar storage Parquet and partitioning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BA1C" w14:textId="77777777" w:rsidR="006C49DC" w:rsidRDefault="00000000">
            <w:pPr>
              <w:spacing w:after="40"/>
            </w:pPr>
            <w:r>
              <w:rPr>
                <w:sz w:val="16"/>
              </w:rPr>
              <w:t>Create and compare CSV, JSON and Parquet; use column projection and sensible partitions.</w:t>
            </w:r>
          </w:p>
        </w:tc>
      </w:tr>
      <w:tr w:rsidR="006C49DC" w14:paraId="1F2CB086" w14:textId="77777777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E157F" w14:textId="77777777" w:rsidR="006C49DC" w:rsidRDefault="00000000">
            <w:pPr>
              <w:spacing w:after="40"/>
            </w:pPr>
            <w:r>
              <w:rPr>
                <w:sz w:val="16"/>
              </w:rPr>
              <w:t>Day 3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B7F4E" w14:textId="77777777" w:rsidR="006C49DC" w:rsidRDefault="00000000">
            <w:pPr>
              <w:spacing w:after="40"/>
            </w:pPr>
            <w:r>
              <w:rPr>
                <w:sz w:val="16"/>
              </w:rPr>
              <w:t>Dimensional modeling and grain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FA8D4" w14:textId="77777777" w:rsidR="006C49DC" w:rsidRDefault="00000000">
            <w:pPr>
              <w:spacing w:after="40"/>
            </w:pPr>
            <w:r>
              <w:rPr>
                <w:sz w:val="16"/>
              </w:rPr>
              <w:t>Translate the retail process into a star schema with explicit grain, dimensions, measures and keys.</w:t>
            </w:r>
          </w:p>
        </w:tc>
      </w:tr>
      <w:tr w:rsidR="006C49DC" w14:paraId="32D72B18" w14:textId="77777777">
        <w:trPr>
          <w:jc w:val="center"/>
        </w:trPr>
        <w:tc>
          <w:tcPr>
            <w:tcW w:w="8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CC08D" w14:textId="77777777" w:rsidR="006C49DC" w:rsidRDefault="00000000">
            <w:pPr>
              <w:spacing w:after="40"/>
            </w:pPr>
            <w:r>
              <w:rPr>
                <w:sz w:val="16"/>
              </w:rPr>
              <w:t>Day 4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399B9" w14:textId="77777777" w:rsidR="006C49DC" w:rsidRDefault="00000000">
            <w:pPr>
              <w:spacing w:after="40"/>
            </w:pPr>
            <w:r>
              <w:rPr>
                <w:sz w:val="16"/>
              </w:rPr>
              <w:t>Surrogate keys and slowly changing dimensions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D0009" w14:textId="77777777" w:rsidR="006C49DC" w:rsidRDefault="00000000">
            <w:pPr>
              <w:spacing w:after="40"/>
            </w:pPr>
            <w:r>
              <w:rPr>
                <w:sz w:val="16"/>
              </w:rPr>
              <w:t>Implement Type 1 corrections and Type 2 history without duplicating unchanged members.</w:t>
            </w:r>
          </w:p>
        </w:tc>
      </w:tr>
      <w:tr w:rsidR="006C49DC" w14:paraId="03DB4814" w14:textId="77777777">
        <w:trPr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CF8B0" w14:textId="77777777" w:rsidR="006C49DC" w:rsidRDefault="00000000">
            <w:pPr>
              <w:spacing w:after="40"/>
            </w:pPr>
            <w:r>
              <w:rPr>
                <w:sz w:val="16"/>
              </w:rPr>
              <w:t>Day 5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D178F" w14:textId="77777777" w:rsidR="006C49DC" w:rsidRDefault="00000000">
            <w:pPr>
              <w:spacing w:after="40"/>
            </w:pPr>
            <w:r>
              <w:rPr>
                <w:sz w:val="16"/>
              </w:rPr>
              <w:t>Incremental loads CDC and idempotency</w:t>
            </w:r>
          </w:p>
        </w:tc>
        <w:tc>
          <w:tcPr>
            <w:tcW w:w="5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D9574" w14:textId="77777777" w:rsidR="006C49DC" w:rsidRDefault="00000000">
            <w:pPr>
              <w:spacing w:after="40"/>
            </w:pPr>
            <w:r>
              <w:rPr>
                <w:sz w:val="16"/>
              </w:rPr>
              <w:t>Apply watermark logic, deduplicate delivery, upsert changes, handle late data and reconcile.</w:t>
            </w:r>
          </w:p>
        </w:tc>
      </w:tr>
      <w:tr w:rsidR="006C49DC" w14:paraId="74697CAA" w14:textId="77777777">
        <w:trPr>
          <w:jc w:val="center"/>
        </w:trPr>
        <w:tc>
          <w:tcPr>
            <w:tcW w:w="86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8DEF1" w14:textId="77777777" w:rsidR="006C49DC" w:rsidRDefault="00000000">
            <w:pPr>
              <w:spacing w:after="40"/>
            </w:pPr>
            <w:r>
              <w:rPr>
                <w:sz w:val="16"/>
              </w:rPr>
              <w:t>Day 6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D7573" w14:textId="77777777" w:rsidR="006C49DC" w:rsidRDefault="00000000">
            <w:pPr>
              <w:spacing w:after="40"/>
            </w:pPr>
            <w:r>
              <w:rPr>
                <w:sz w:val="16"/>
              </w:rPr>
              <w:t>Integrated architecture and modeling capstone</w:t>
            </w:r>
          </w:p>
        </w:tc>
        <w:tc>
          <w:tcPr>
            <w:tcW w:w="540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FBBEF" w14:textId="77777777" w:rsidR="006C49DC" w:rsidRDefault="00000000">
            <w:pPr>
              <w:spacing w:after="40"/>
            </w:pPr>
            <w:r>
              <w:rPr>
                <w:sz w:val="16"/>
              </w:rPr>
              <w:t>Design the complete Source to Bronze Silver Gold to dimensional Gold solution and defend it.</w:t>
            </w:r>
          </w:p>
        </w:tc>
      </w:tr>
    </w:tbl>
    <w:p w14:paraId="0DE0727B" w14:textId="77777777" w:rsidR="006C49DC" w:rsidRDefault="00000000">
      <w:pPr>
        <w:pStyle w:val="Heading1"/>
      </w:pPr>
      <w:r>
        <w:t>Package setup</w:t>
      </w:r>
    </w:p>
    <w:p w14:paraId="7694A1BC" w14:textId="77777777" w:rsidR="006C49DC" w:rsidRDefault="00000000">
      <w:pPr>
        <w:pStyle w:val="ListBullet"/>
      </w:pPr>
      <w:r>
        <w:t>Install Python 3.11 or later and create a virtual environment.</w:t>
      </w:r>
    </w:p>
    <w:p w14:paraId="3F0DAD52" w14:textId="77777777" w:rsidR="006C49DC" w:rsidRDefault="00000000">
      <w:pPr>
        <w:pStyle w:val="ListBullet"/>
      </w:pPr>
      <w:r>
        <w:t>Run pip install -r requirements.txt. This installs Pandas and PyArrow.</w:t>
      </w:r>
    </w:p>
    <w:p w14:paraId="0ABEFEBB" w14:textId="77777777" w:rsidR="006C49DC" w:rsidRDefault="00000000">
      <w:pPr>
        <w:pStyle w:val="ListBullet"/>
      </w:pPr>
      <w:r>
        <w:t>Keep provided_data unchanged. Create a work folder for your code and outputs.</w:t>
      </w:r>
    </w:p>
    <w:p w14:paraId="5C3EFA8A" w14:textId="77777777" w:rsidR="006C49DC" w:rsidRDefault="00000000">
      <w:pPr>
        <w:pStyle w:val="ListBullet"/>
      </w:pPr>
      <w:r>
        <w:t>SQL Server is recommended for testing DDL, but design deliverables may be completed without it.</w:t>
      </w:r>
    </w:p>
    <w:p w14:paraId="771E5938" w14:textId="77777777" w:rsidR="006C49DC" w:rsidRDefault="00000000">
      <w:pPr>
        <w:pStyle w:val="ListBullet"/>
      </w:pPr>
      <w:r>
        <w:t>Submit evidence, not only written explanations: code, diagrams, mappings, control totals and decision rationale.</w:t>
      </w:r>
    </w:p>
    <w:p w14:paraId="6251B86C" w14:textId="77777777" w:rsidR="006C49DC" w:rsidRDefault="00000000">
      <w:pPr>
        <w:pStyle w:val="Heading1"/>
      </w:pPr>
      <w:r>
        <w:t>How the days connect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480"/>
      </w:tblGrid>
      <w:tr w:rsidR="006C49DC" w14:paraId="67A68871" w14:textId="77777777">
        <w:trPr>
          <w:tblHeader/>
          <w:jc w:val="center"/>
        </w:trPr>
        <w:tc>
          <w:tcPr>
            <w:tcW w:w="331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CE378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Day output</w:t>
            </w:r>
          </w:p>
        </w:tc>
        <w:tc>
          <w:tcPr>
            <w:tcW w:w="64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6370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Used later as</w:t>
            </w:r>
          </w:p>
        </w:tc>
      </w:tr>
      <w:tr w:rsidR="006C49DC" w14:paraId="72AD4514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D3F33" w14:textId="77777777" w:rsidR="006C49DC" w:rsidRDefault="00000000">
            <w:pPr>
              <w:spacing w:after="40"/>
            </w:pPr>
            <w:r>
              <w:rPr>
                <w:sz w:val="16"/>
              </w:rPr>
              <w:t>Architecture decision record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E73CD" w14:textId="77777777" w:rsidR="006C49DC" w:rsidRDefault="00000000">
            <w:pPr>
              <w:spacing w:after="40"/>
            </w:pPr>
            <w:r>
              <w:rPr>
                <w:sz w:val="16"/>
              </w:rPr>
              <w:t>Day 6 platform and processing rationale</w:t>
            </w:r>
          </w:p>
        </w:tc>
      </w:tr>
      <w:tr w:rsidR="006C49DC" w14:paraId="63C9E37D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06A6" w14:textId="77777777" w:rsidR="006C49DC" w:rsidRDefault="00000000">
            <w:pPr>
              <w:spacing w:after="40"/>
            </w:pPr>
            <w:r>
              <w:rPr>
                <w:sz w:val="16"/>
              </w:rPr>
              <w:t>Format and partition analysis</w:t>
            </w:r>
          </w:p>
        </w:tc>
        <w:tc>
          <w:tcPr>
            <w:tcW w:w="64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C0E35" w14:textId="77777777" w:rsidR="006C49DC" w:rsidRDefault="00000000">
            <w:pPr>
              <w:spacing w:after="40"/>
            </w:pPr>
            <w:r>
              <w:rPr>
                <w:sz w:val="16"/>
              </w:rPr>
              <w:t>Day 6 Bronze and Silver storage design</w:t>
            </w:r>
          </w:p>
        </w:tc>
      </w:tr>
      <w:tr w:rsidR="006C49DC" w14:paraId="114B6790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92340" w14:textId="77777777" w:rsidR="006C49DC" w:rsidRDefault="00000000">
            <w:pPr>
              <w:spacing w:after="40"/>
            </w:pPr>
            <w:r>
              <w:rPr>
                <w:sz w:val="16"/>
              </w:rPr>
              <w:t>Star schema and grain worksheet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A3D37" w14:textId="77777777" w:rsidR="006C49DC" w:rsidRDefault="00000000">
            <w:pPr>
              <w:spacing w:after="40"/>
            </w:pPr>
            <w:r>
              <w:rPr>
                <w:sz w:val="16"/>
              </w:rPr>
              <w:t>Day 6 Gold model</w:t>
            </w:r>
          </w:p>
        </w:tc>
      </w:tr>
      <w:tr w:rsidR="006C49DC" w14:paraId="657D8888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0A71A" w14:textId="77777777" w:rsidR="006C49DC" w:rsidRDefault="00000000">
            <w:pPr>
              <w:spacing w:after="40"/>
            </w:pPr>
            <w:r>
              <w:rPr>
                <w:sz w:val="16"/>
              </w:rPr>
              <w:t>SCD implementation</w:t>
            </w:r>
          </w:p>
        </w:tc>
        <w:tc>
          <w:tcPr>
            <w:tcW w:w="64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7553B" w14:textId="77777777" w:rsidR="006C49DC" w:rsidRDefault="00000000">
            <w:pPr>
              <w:spacing w:after="40"/>
            </w:pPr>
            <w:r>
              <w:rPr>
                <w:sz w:val="16"/>
              </w:rPr>
              <w:t>Day 6 historical dimension strategy</w:t>
            </w:r>
          </w:p>
        </w:tc>
      </w:tr>
      <w:tr w:rsidR="006C49DC" w14:paraId="16D90C9C" w14:textId="77777777">
        <w:trPr>
          <w:jc w:val="center"/>
        </w:trPr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BA9EB" w14:textId="77777777" w:rsidR="006C49DC" w:rsidRDefault="00000000">
            <w:pPr>
              <w:spacing w:after="40"/>
            </w:pPr>
            <w:r>
              <w:rPr>
                <w:sz w:val="16"/>
              </w:rPr>
              <w:t>Incremental load design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24E0D" w14:textId="77777777" w:rsidR="006C49DC" w:rsidRDefault="00000000">
            <w:pPr>
              <w:spacing w:after="40"/>
            </w:pPr>
            <w:r>
              <w:rPr>
                <w:sz w:val="16"/>
              </w:rPr>
              <w:t>Day 6 operational ingestion and restart strategy</w:t>
            </w:r>
          </w:p>
        </w:tc>
      </w:tr>
    </w:tbl>
    <w:p w14:paraId="1FC585E1" w14:textId="77777777" w:rsidR="006C49DC" w:rsidRDefault="00000000">
      <w:pPr>
        <w:pStyle w:val="Heading1"/>
      </w:pPr>
      <w:r>
        <w:t>Day 1 Data platform and processing choices</w:t>
      </w:r>
    </w:p>
    <w:p w14:paraId="77ADCDF8" w14:textId="77777777" w:rsidR="006C49DC" w:rsidRDefault="00000000">
      <w:r>
        <w:t>Use provided_data/day1_architecture_cases.csv and templates/architecture_decision_record.md.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2016"/>
      </w:tblGrid>
      <w:tr w:rsidR="006C49DC" w14:paraId="1772E4F2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39D00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lastRenderedPageBreak/>
              <w:t>Lab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F739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Candidate instruction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B009A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6C49DC" w14:paraId="6A510940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5D8F4" w14:textId="77777777" w:rsidR="006C49DC" w:rsidRDefault="00000000">
            <w:pPr>
              <w:spacing w:after="40"/>
            </w:pPr>
            <w:r>
              <w:rPr>
                <w:sz w:val="16"/>
              </w:rPr>
              <w:t>1.1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0D598" w14:textId="77777777" w:rsidR="006C49DC" w:rsidRDefault="00000000">
            <w:pPr>
              <w:spacing w:after="40"/>
            </w:pPr>
            <w:r>
              <w:rPr>
                <w:sz w:val="16"/>
              </w:rPr>
              <w:t>For each case, identify sources, consumers, latency, volume and governance needs.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EF099" w14:textId="77777777" w:rsidR="006C49DC" w:rsidRDefault="00000000">
            <w:pPr>
              <w:spacing w:after="40"/>
            </w:pPr>
            <w:r>
              <w:rPr>
                <w:sz w:val="16"/>
              </w:rPr>
              <w:t>Requirement matrix</w:t>
            </w:r>
          </w:p>
        </w:tc>
      </w:tr>
      <w:tr w:rsidR="006C49DC" w14:paraId="704F4BE4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CDD34" w14:textId="77777777" w:rsidR="006C49DC" w:rsidRDefault="00000000">
            <w:pPr>
              <w:spacing w:after="40"/>
            </w:pPr>
            <w:r>
              <w:rPr>
                <w:sz w:val="16"/>
              </w:rPr>
              <w:t>1.2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EDE85" w14:textId="77777777" w:rsidR="006C49DC" w:rsidRDefault="00000000">
            <w:pPr>
              <w:spacing w:after="40"/>
            </w:pPr>
            <w:r>
              <w:rPr>
                <w:sz w:val="16"/>
              </w:rPr>
              <w:t>Choose ETL or ELT and justify where transformation should occur.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B6ADC" w14:textId="77777777" w:rsidR="006C49DC" w:rsidRDefault="00000000">
            <w:pPr>
              <w:spacing w:after="40"/>
            </w:pPr>
            <w:r>
              <w:rPr>
                <w:sz w:val="16"/>
              </w:rPr>
              <w:t>Decision and rationale</w:t>
            </w:r>
          </w:p>
        </w:tc>
      </w:tr>
      <w:tr w:rsidR="006C49DC" w14:paraId="13F93A0C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F5F18" w14:textId="77777777" w:rsidR="006C49DC" w:rsidRDefault="00000000">
            <w:pPr>
              <w:spacing w:after="40"/>
            </w:pPr>
            <w:r>
              <w:rPr>
                <w:sz w:val="16"/>
              </w:rPr>
              <w:t>1.3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FD989" w14:textId="77777777" w:rsidR="006C49DC" w:rsidRDefault="00000000">
            <w:pPr>
              <w:spacing w:after="40"/>
            </w:pPr>
            <w:r>
              <w:rPr>
                <w:sz w:val="16"/>
              </w:rPr>
              <w:t>Choose batch, micro-batch or streaming. State the acceptable data delay.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930FD" w14:textId="77777777" w:rsidR="006C49DC" w:rsidRDefault="00000000">
            <w:pPr>
              <w:spacing w:after="40"/>
            </w:pPr>
            <w:r>
              <w:rPr>
                <w:sz w:val="16"/>
              </w:rPr>
              <w:t>Processing decision</w:t>
            </w:r>
          </w:p>
        </w:tc>
      </w:tr>
      <w:tr w:rsidR="006C49DC" w14:paraId="37607972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4938F" w14:textId="77777777" w:rsidR="006C49DC" w:rsidRDefault="00000000">
            <w:pPr>
              <w:spacing w:after="40"/>
            </w:pPr>
            <w:r>
              <w:rPr>
                <w:sz w:val="16"/>
              </w:rPr>
              <w:t>1.4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DAD71" w14:textId="77777777" w:rsidR="006C49DC" w:rsidRDefault="00000000">
            <w:pPr>
              <w:spacing w:after="40"/>
            </w:pPr>
            <w:r>
              <w:rPr>
                <w:sz w:val="16"/>
              </w:rPr>
              <w:t>Choose data lake, warehouse, lakehouse or a combination. Identify one rejected alternative.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8F62" w14:textId="77777777" w:rsidR="006C49DC" w:rsidRDefault="00000000">
            <w:pPr>
              <w:spacing w:after="40"/>
            </w:pPr>
            <w:r>
              <w:rPr>
                <w:sz w:val="16"/>
              </w:rPr>
              <w:t>Store decision</w:t>
            </w:r>
          </w:p>
        </w:tc>
      </w:tr>
      <w:tr w:rsidR="006C49DC" w14:paraId="7DA9B730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D1E6" w14:textId="77777777" w:rsidR="006C49DC" w:rsidRDefault="00000000">
            <w:pPr>
              <w:spacing w:after="40"/>
            </w:pPr>
            <w:r>
              <w:rPr>
                <w:sz w:val="16"/>
              </w:rPr>
              <w:t>1.5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422F8" w14:textId="77777777" w:rsidR="006C49DC" w:rsidRDefault="00000000">
            <w:pPr>
              <w:spacing w:after="40"/>
            </w:pPr>
            <w:r>
              <w:rPr>
                <w:sz w:val="16"/>
              </w:rPr>
              <w:t>Assign Bronze, Silver and Gold responsibilities for Cases A and B.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E69B3" w14:textId="77777777" w:rsidR="006C49DC" w:rsidRDefault="00000000">
            <w:pPr>
              <w:spacing w:after="40"/>
            </w:pPr>
            <w:r>
              <w:rPr>
                <w:sz w:val="16"/>
              </w:rPr>
              <w:t>Layer mapping</w:t>
            </w:r>
          </w:p>
        </w:tc>
      </w:tr>
      <w:tr w:rsidR="006C49DC" w14:paraId="2B0D2B4E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B15C" w14:textId="77777777" w:rsidR="006C49DC" w:rsidRDefault="00000000">
            <w:pPr>
              <w:spacing w:after="40"/>
            </w:pPr>
            <w:r>
              <w:rPr>
                <w:sz w:val="16"/>
              </w:rPr>
              <w:t>1.6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1F940" w14:textId="77777777" w:rsidR="006C49DC" w:rsidRDefault="00000000">
            <w:pPr>
              <w:spacing w:after="40"/>
            </w:pPr>
            <w:r>
              <w:rPr>
                <w:sz w:val="16"/>
              </w:rPr>
              <w:t>Complete one architecture decision record for Case B.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3FC91" w14:textId="77777777" w:rsidR="006C49DC" w:rsidRDefault="00000000">
            <w:pPr>
              <w:spacing w:after="40"/>
            </w:pPr>
            <w:r>
              <w:rPr>
                <w:sz w:val="16"/>
              </w:rPr>
              <w:t>Completed ADR</w:t>
            </w:r>
          </w:p>
        </w:tc>
      </w:tr>
    </w:tbl>
    <w:p w14:paraId="33432701" w14:textId="77777777" w:rsidR="006C49DC" w:rsidRDefault="00000000">
      <w:pPr>
        <w:pStyle w:val="Heading2"/>
      </w:pPr>
      <w:r>
        <w:t>Acceptance checks</w:t>
      </w:r>
    </w:p>
    <w:p w14:paraId="323C18C5" w14:textId="77777777" w:rsidR="006C49DC" w:rsidRDefault="00000000">
      <w:pPr>
        <w:pStyle w:val="ListBullet"/>
      </w:pPr>
      <w:r>
        <w:t>Recommendation follows business requirements, not tool preference.</w:t>
      </w:r>
    </w:p>
    <w:p w14:paraId="468F1B60" w14:textId="77777777" w:rsidR="006C49DC" w:rsidRDefault="00000000">
      <w:pPr>
        <w:pStyle w:val="ListBullet"/>
      </w:pPr>
      <w:r>
        <w:t>ETL and ELT descriptions identify where transformation happens.</w:t>
      </w:r>
    </w:p>
    <w:p w14:paraId="7B1A1B98" w14:textId="77777777" w:rsidR="006C49DC" w:rsidRDefault="00000000">
      <w:pPr>
        <w:pStyle w:val="ListBullet"/>
      </w:pPr>
      <w:r>
        <w:t>Bronze retains source fidelity; Silver is validated and conformed; Gold is consumption-ready.</w:t>
      </w:r>
    </w:p>
    <w:p w14:paraId="33A1A1BC" w14:textId="77777777" w:rsidR="006C49DC" w:rsidRDefault="00000000">
      <w:pPr>
        <w:pStyle w:val="ListBullet"/>
      </w:pPr>
      <w:r>
        <w:t>Trade-offs and one rejected option are stated.</w:t>
      </w:r>
    </w:p>
    <w:p w14:paraId="5AC68B87" w14:textId="77777777" w:rsidR="006C49DC" w:rsidRDefault="00000000">
      <w:pPr>
        <w:pStyle w:val="Heading2"/>
      </w:pPr>
      <w:r>
        <w:t>Reading before the lab</w:t>
      </w:r>
    </w:p>
    <w:p w14:paraId="0DE398E8" w14:textId="77777777" w:rsidR="006C49DC" w:rsidRDefault="00000000">
      <w:pPr>
        <w:pStyle w:val="ListBullet"/>
      </w:pPr>
      <w:r>
        <w:t>Microsoft Fabric Lakehouse overview - focus on Lakehouse versus Warehouse.</w:t>
      </w:r>
    </w:p>
    <w:p w14:paraId="6F6DAE1B" w14:textId="77777777" w:rsidR="006C49DC" w:rsidRDefault="00000000">
      <w:pPr>
        <w:pStyle w:val="ListBullet"/>
      </w:pPr>
      <w:r>
        <w:t>Fabric medallion architecture - focus on layer responsibilities.</w:t>
      </w:r>
    </w:p>
    <w:p w14:paraId="5DBD39FE" w14:textId="77777777" w:rsidR="006C49DC" w:rsidRDefault="00000000">
      <w:pPr>
        <w:pStyle w:val="ListBullet"/>
      </w:pPr>
      <w:r>
        <w:t>Fabric Data Factory overview - read the ETL and ELT section.</w:t>
      </w:r>
    </w:p>
    <w:p w14:paraId="3F66AC9A" w14:textId="77777777" w:rsidR="006C49DC" w:rsidRDefault="00000000">
      <w:pPr>
        <w:pStyle w:val="Heading1"/>
        <w:pageBreakBefore/>
      </w:pPr>
      <w:r>
        <w:lastRenderedPageBreak/>
        <w:t>Day 2 Columnar storage Parquet and partitioning</w:t>
      </w:r>
    </w:p>
    <w:p w14:paraId="60F855ED" w14:textId="77777777" w:rsidR="006C49DC" w:rsidRDefault="00000000">
      <w:r>
        <w:t>Use provided_data/day2 and starter/day2_format_comparison.py.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2016"/>
      </w:tblGrid>
      <w:tr w:rsidR="006C49DC" w14:paraId="56D39A03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57F7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63AB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Candidate instruction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84ECC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6C49DC" w14:paraId="1E0D6E6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3DE2" w14:textId="77777777" w:rsidR="006C49DC" w:rsidRDefault="00000000">
            <w:pPr>
              <w:spacing w:after="40"/>
            </w:pPr>
            <w:r>
              <w:rPr>
                <w:sz w:val="16"/>
              </w:rPr>
              <w:t>2.1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AD255" w14:textId="77777777" w:rsidR="006C49DC" w:rsidRDefault="00000000">
            <w:pPr>
              <w:spacing w:after="40"/>
            </w:pPr>
            <w:r>
              <w:rPr>
                <w:sz w:val="16"/>
              </w:rPr>
              <w:t>Profile the CSV and JSON inputs: rows, columns, types and file size.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C871" w14:textId="77777777" w:rsidR="006C49DC" w:rsidRDefault="00000000">
            <w:pPr>
              <w:spacing w:after="40"/>
            </w:pPr>
            <w:r>
              <w:rPr>
                <w:sz w:val="16"/>
              </w:rPr>
              <w:t>Profile summary</w:t>
            </w:r>
          </w:p>
        </w:tc>
      </w:tr>
      <w:tr w:rsidR="006C49DC" w14:paraId="257D71AA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1D0C6" w14:textId="77777777" w:rsidR="006C49DC" w:rsidRDefault="00000000">
            <w:pPr>
              <w:spacing w:after="40"/>
            </w:pPr>
            <w:r>
              <w:rPr>
                <w:sz w:val="16"/>
              </w:rPr>
              <w:t>2.2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DD7F" w14:textId="77777777" w:rsidR="006C49DC" w:rsidRDefault="00000000">
            <w:pPr>
              <w:spacing w:after="40"/>
            </w:pPr>
            <w:r>
              <w:rPr>
                <w:sz w:val="16"/>
              </w:rPr>
              <w:t>Write uncompressed CSV, gzip CSV, JSON Lines and Snappy Parquet.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8395D" w14:textId="77777777" w:rsidR="006C49DC" w:rsidRDefault="00000000">
            <w:pPr>
              <w:spacing w:after="40"/>
            </w:pPr>
            <w:r>
              <w:rPr>
                <w:sz w:val="16"/>
              </w:rPr>
              <w:t>Four output formats</w:t>
            </w:r>
          </w:p>
        </w:tc>
      </w:tr>
      <w:tr w:rsidR="006C49DC" w14:paraId="6309848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E482B" w14:textId="77777777" w:rsidR="006C49DC" w:rsidRDefault="00000000">
            <w:pPr>
              <w:spacing w:after="40"/>
            </w:pPr>
            <w:r>
              <w:rPr>
                <w:sz w:val="16"/>
              </w:rPr>
              <w:t>2.3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38969" w14:textId="77777777" w:rsidR="006C49DC" w:rsidRDefault="00000000">
            <w:pPr>
              <w:spacing w:after="40"/>
            </w:pPr>
            <w:r>
              <w:rPr>
                <w:sz w:val="16"/>
              </w:rPr>
              <w:t>Compare file size, schema preservation and read behaviour.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B81A6" w14:textId="77777777" w:rsidR="006C49DC" w:rsidRDefault="00000000">
            <w:pPr>
              <w:spacing w:after="40"/>
            </w:pPr>
            <w:r>
              <w:rPr>
                <w:sz w:val="16"/>
              </w:rPr>
              <w:t>format_comparison.csv</w:t>
            </w:r>
          </w:p>
        </w:tc>
      </w:tr>
      <w:tr w:rsidR="006C49DC" w14:paraId="5A4AD343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F582F" w14:textId="77777777" w:rsidR="006C49DC" w:rsidRDefault="00000000">
            <w:pPr>
              <w:spacing w:after="40"/>
            </w:pPr>
            <w:r>
              <w:rPr>
                <w:sz w:val="16"/>
              </w:rPr>
              <w:t>2.4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6F50A" w14:textId="77777777" w:rsidR="006C49DC" w:rsidRDefault="00000000">
            <w:pPr>
              <w:spacing w:after="40"/>
            </w:pPr>
            <w:r>
              <w:rPr>
                <w:sz w:val="16"/>
              </w:rPr>
              <w:t>Read only order_id, order_date and order_status from Parquet.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3651C" w14:textId="77777777" w:rsidR="006C49DC" w:rsidRDefault="00000000">
            <w:pPr>
              <w:spacing w:after="40"/>
            </w:pPr>
            <w:r>
              <w:rPr>
                <w:sz w:val="16"/>
              </w:rPr>
              <w:t>Projection code and count</w:t>
            </w:r>
          </w:p>
        </w:tc>
      </w:tr>
      <w:tr w:rsidR="006C49DC" w14:paraId="03DEAFD1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7A75B" w14:textId="77777777" w:rsidR="006C49DC" w:rsidRDefault="00000000">
            <w:pPr>
              <w:spacing w:after="40"/>
            </w:pPr>
            <w:r>
              <w:rPr>
                <w:sz w:val="16"/>
              </w:rPr>
              <w:t>2.5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C04C1" w14:textId="77777777" w:rsidR="006C49DC" w:rsidRDefault="00000000">
            <w:pPr>
              <w:spacing w:after="40"/>
            </w:pPr>
            <w:r>
              <w:rPr>
                <w:sz w:val="16"/>
              </w:rPr>
              <w:t>Create Parquet partitions by order year and month.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50E1" w14:textId="77777777" w:rsidR="006C49DC" w:rsidRDefault="00000000">
            <w:pPr>
              <w:spacing w:after="40"/>
            </w:pPr>
            <w:r>
              <w:rPr>
                <w:sz w:val="16"/>
              </w:rPr>
              <w:t>Partition folders</w:t>
            </w:r>
          </w:p>
        </w:tc>
      </w:tr>
      <w:tr w:rsidR="006C49DC" w14:paraId="23F89CA3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BA3DE" w14:textId="77777777" w:rsidR="006C49DC" w:rsidRDefault="00000000">
            <w:pPr>
              <w:spacing w:after="40"/>
            </w:pPr>
            <w:r>
              <w:rPr>
                <w:sz w:val="16"/>
              </w:rPr>
              <w:t>2.6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A454F" w14:textId="77777777" w:rsidR="006C49DC" w:rsidRDefault="00000000">
            <w:pPr>
              <w:spacing w:after="40"/>
            </w:pPr>
            <w:r>
              <w:rPr>
                <w:sz w:val="16"/>
              </w:rPr>
              <w:t>Explain why order_id is a poor partition column and date is usually better.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18A04" w14:textId="77777777" w:rsidR="006C49DC" w:rsidRDefault="00000000">
            <w:pPr>
              <w:spacing w:after="40"/>
            </w:pPr>
            <w:r>
              <w:rPr>
                <w:sz w:val="16"/>
              </w:rPr>
              <w:t>Short design note</w:t>
            </w:r>
          </w:p>
        </w:tc>
      </w:tr>
      <w:tr w:rsidR="006C49DC" w14:paraId="62C9D01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DE33F" w14:textId="77777777" w:rsidR="006C49DC" w:rsidRDefault="00000000">
            <w:pPr>
              <w:spacing w:after="40"/>
            </w:pPr>
            <w:r>
              <w:rPr>
                <w:sz w:val="16"/>
              </w:rPr>
              <w:t>2.7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3AD0C" w14:textId="77777777" w:rsidR="006C49DC" w:rsidRDefault="00000000">
            <w:pPr>
              <w:spacing w:after="40"/>
            </w:pPr>
            <w:r>
              <w:rPr>
                <w:sz w:val="16"/>
              </w:rPr>
              <w:t>Recommend a file format and partition strategy for Bronze, Silver and Gold.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271F0" w14:textId="77777777" w:rsidR="006C49DC" w:rsidRDefault="00000000">
            <w:pPr>
              <w:spacing w:after="40"/>
            </w:pPr>
            <w:r>
              <w:rPr>
                <w:sz w:val="16"/>
              </w:rPr>
              <w:t>Storage recommendation</w:t>
            </w:r>
          </w:p>
        </w:tc>
      </w:tr>
    </w:tbl>
    <w:p w14:paraId="7340DC44" w14:textId="77777777" w:rsidR="006C49DC" w:rsidRDefault="00000000">
      <w:pPr>
        <w:pStyle w:val="Heading2"/>
      </w:pPr>
      <w:r>
        <w:t>Acceptance checks</w:t>
      </w:r>
    </w:p>
    <w:p w14:paraId="1A4F1BB6" w14:textId="77777777" w:rsidR="006C49DC" w:rsidRDefault="00000000">
      <w:pPr>
        <w:pStyle w:val="ListBullet"/>
      </w:pPr>
      <w:r>
        <w:t>All formats contain 600 logical order rows.</w:t>
      </w:r>
    </w:p>
    <w:p w14:paraId="67E6C418" w14:textId="77777777" w:rsidR="006C49DC" w:rsidRDefault="00000000">
      <w:pPr>
        <w:pStyle w:val="ListBullet"/>
      </w:pPr>
      <w:r>
        <w:t>Parquet preserves useful types and supports column projection.</w:t>
      </w:r>
    </w:p>
    <w:p w14:paraId="1AFDC8A7" w14:textId="77777777" w:rsidR="006C49DC" w:rsidRDefault="00000000">
      <w:pPr>
        <w:pStyle w:val="ListBullet"/>
      </w:pPr>
      <w:r>
        <w:t>Partition columns are low or moderate cardinality and match common filters.</w:t>
      </w:r>
    </w:p>
    <w:p w14:paraId="150772C8" w14:textId="77777777" w:rsidR="006C49DC" w:rsidRDefault="00000000">
      <w:pPr>
        <w:pStyle w:val="ListBullet"/>
      </w:pPr>
      <w:r>
        <w:t>Candidate recognizes that too many small files and excessive partitions are harmful.</w:t>
      </w:r>
    </w:p>
    <w:p w14:paraId="59CB1A67" w14:textId="77777777" w:rsidR="006C49DC" w:rsidRDefault="00000000">
      <w:pPr>
        <w:pStyle w:val="Heading2"/>
      </w:pPr>
      <w:r>
        <w:t>Reading before the lab</w:t>
      </w:r>
    </w:p>
    <w:p w14:paraId="5FC0C0A6" w14:textId="77777777" w:rsidR="006C49DC" w:rsidRDefault="00000000">
      <w:pPr>
        <w:pStyle w:val="ListBullet"/>
      </w:pPr>
      <w:r>
        <w:t>Apache Parquet overview - purpose, column orientation, encoding and compression.</w:t>
      </w:r>
    </w:p>
    <w:p w14:paraId="00AB9B57" w14:textId="77777777" w:rsidR="006C49DC" w:rsidRDefault="00000000">
      <w:pPr>
        <w:pStyle w:val="ListBullet"/>
      </w:pPr>
      <w:r>
        <w:t>Apache Parquet file format - row groups, column chunks and metadata.</w:t>
      </w:r>
    </w:p>
    <w:p w14:paraId="527315D2" w14:textId="77777777" w:rsidR="006C49DC" w:rsidRDefault="00000000">
      <w:pPr>
        <w:pStyle w:val="ListBullet"/>
      </w:pPr>
      <w:r>
        <w:t>Fabric medallion architecture - recommended open table and file organization.</w:t>
      </w:r>
    </w:p>
    <w:p w14:paraId="2419027E" w14:textId="77777777" w:rsidR="006C49DC" w:rsidRDefault="00000000">
      <w:pPr>
        <w:pStyle w:val="Heading1"/>
        <w:pageBreakBefore/>
      </w:pPr>
      <w:r>
        <w:lastRenderedPageBreak/>
        <w:t>Day 3 Dimensional modeling and grain</w:t>
      </w:r>
    </w:p>
    <w:p w14:paraId="6E815B9C" w14:textId="77777777" w:rsidR="006C49DC" w:rsidRDefault="00000000">
      <w:r>
        <w:t>Use all six files in provided_data/day3 plus templates/grain_and_model_worksheet.md and source_to_target_mapping.csv.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2016"/>
      </w:tblGrid>
      <w:tr w:rsidR="006C49DC" w14:paraId="1ABCDB99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6695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04629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Candidate instruction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5940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6C49DC" w14:paraId="536F5BC8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12D0F" w14:textId="77777777" w:rsidR="006C49DC" w:rsidRDefault="00000000">
            <w:pPr>
              <w:spacing w:after="40"/>
            </w:pPr>
            <w:r>
              <w:rPr>
                <w:sz w:val="16"/>
              </w:rPr>
              <w:t>3.1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864C" w14:textId="77777777" w:rsidR="006C49DC" w:rsidRDefault="00000000">
            <w:pPr>
              <w:spacing w:after="40"/>
            </w:pPr>
            <w:r>
              <w:rPr>
                <w:sz w:val="16"/>
              </w:rPr>
              <w:t>State the retail sales business process and declare the fact grain beginning with One row per.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ED006" w14:textId="77777777" w:rsidR="006C49DC" w:rsidRDefault="00000000">
            <w:pPr>
              <w:spacing w:after="40"/>
            </w:pPr>
            <w:r>
              <w:rPr>
                <w:sz w:val="16"/>
              </w:rPr>
              <w:t>Grain statement</w:t>
            </w:r>
          </w:p>
        </w:tc>
      </w:tr>
      <w:tr w:rsidR="006C49DC" w14:paraId="13307A88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0ED2E" w14:textId="77777777" w:rsidR="006C49DC" w:rsidRDefault="00000000">
            <w:pPr>
              <w:spacing w:after="40"/>
            </w:pPr>
            <w:r>
              <w:rPr>
                <w:sz w:val="16"/>
              </w:rPr>
              <w:t>3.2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802A2" w14:textId="77777777" w:rsidR="006C49DC" w:rsidRDefault="00000000">
            <w:pPr>
              <w:spacing w:after="40"/>
            </w:pPr>
            <w:r>
              <w:rPr>
                <w:sz w:val="16"/>
              </w:rPr>
              <w:t>Identify fact tables, dimensions and the role of orders, items and payments.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9E3AF" w14:textId="77777777" w:rsidR="006C49DC" w:rsidRDefault="00000000">
            <w:pPr>
              <w:spacing w:after="40"/>
            </w:pPr>
            <w:r>
              <w:rPr>
                <w:sz w:val="16"/>
              </w:rPr>
              <w:t>Model classification</w:t>
            </w:r>
          </w:p>
        </w:tc>
      </w:tr>
      <w:tr w:rsidR="006C49DC" w14:paraId="47B39B0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97199" w14:textId="77777777" w:rsidR="006C49DC" w:rsidRDefault="00000000">
            <w:pPr>
              <w:spacing w:after="40"/>
            </w:pPr>
            <w:r>
              <w:rPr>
                <w:sz w:val="16"/>
              </w:rPr>
              <w:t>3.3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CB48" w14:textId="77777777" w:rsidR="006C49DC" w:rsidRDefault="00000000">
            <w:pPr>
              <w:spacing w:after="40"/>
            </w:pPr>
            <w:r>
              <w:rPr>
                <w:sz w:val="16"/>
              </w:rPr>
              <w:t>Design DimDate, DimCustomer, DimProduct, DimChannel and FactSales.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E54AE" w14:textId="77777777" w:rsidR="006C49DC" w:rsidRDefault="00000000">
            <w:pPr>
              <w:spacing w:after="40"/>
            </w:pPr>
            <w:r>
              <w:rPr>
                <w:sz w:val="16"/>
              </w:rPr>
              <w:t>Star schema diagram</w:t>
            </w:r>
          </w:p>
        </w:tc>
      </w:tr>
      <w:tr w:rsidR="006C49DC" w14:paraId="3F93443A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E890C" w14:textId="77777777" w:rsidR="006C49DC" w:rsidRDefault="00000000">
            <w:pPr>
              <w:spacing w:after="40"/>
            </w:pPr>
            <w:r>
              <w:rPr>
                <w:sz w:val="16"/>
              </w:rPr>
              <w:t>3.4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C6BB8" w14:textId="77777777" w:rsidR="006C49DC" w:rsidRDefault="00000000">
            <w:pPr>
              <w:spacing w:after="40"/>
            </w:pPr>
            <w:r>
              <w:rPr>
                <w:sz w:val="16"/>
              </w:rPr>
              <w:t>Separate business keys from surrogate keys and define relationships.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D744B" w14:textId="77777777" w:rsidR="006C49DC" w:rsidRDefault="00000000">
            <w:pPr>
              <w:spacing w:after="40"/>
            </w:pPr>
            <w:r>
              <w:rPr>
                <w:sz w:val="16"/>
              </w:rPr>
              <w:t>Key mapping</w:t>
            </w:r>
          </w:p>
        </w:tc>
      </w:tr>
      <w:tr w:rsidR="006C49DC" w14:paraId="6AB408A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D3CE4" w14:textId="77777777" w:rsidR="006C49DC" w:rsidRDefault="00000000">
            <w:pPr>
              <w:spacing w:after="40"/>
            </w:pPr>
            <w:r>
              <w:rPr>
                <w:sz w:val="16"/>
              </w:rPr>
              <w:t>3.5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5A5D0" w14:textId="77777777" w:rsidR="006C49DC" w:rsidRDefault="00000000">
            <w:pPr>
              <w:spacing w:after="40"/>
            </w:pPr>
            <w:r>
              <w:rPr>
                <w:sz w:val="16"/>
              </w:rPr>
              <w:t>Classify measures as additive, semi-additive or non-additive.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6CBC4" w14:textId="77777777" w:rsidR="006C49DC" w:rsidRDefault="00000000">
            <w:pPr>
              <w:spacing w:after="40"/>
            </w:pPr>
            <w:r>
              <w:rPr>
                <w:sz w:val="16"/>
              </w:rPr>
              <w:t>Measure matrix</w:t>
            </w:r>
          </w:p>
        </w:tc>
      </w:tr>
      <w:tr w:rsidR="006C49DC" w14:paraId="74690098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DB2F6" w14:textId="77777777" w:rsidR="006C49DC" w:rsidRDefault="00000000">
            <w:pPr>
              <w:spacing w:after="40"/>
            </w:pPr>
            <w:r>
              <w:rPr>
                <w:sz w:val="16"/>
              </w:rPr>
              <w:t>3.6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7403C" w14:textId="77777777" w:rsidR="006C49DC" w:rsidRDefault="00000000">
            <w:pPr>
              <w:spacing w:after="40"/>
            </w:pPr>
            <w:r>
              <w:rPr>
                <w:sz w:val="16"/>
              </w:rPr>
              <w:t>Decide whether order_id is a degenerate dimension and whether payment requires another fact.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838D4" w14:textId="77777777" w:rsidR="006C49DC" w:rsidRDefault="00000000">
            <w:pPr>
              <w:spacing w:after="40"/>
            </w:pPr>
            <w:r>
              <w:rPr>
                <w:sz w:val="16"/>
              </w:rPr>
              <w:t>Design rationale</w:t>
            </w:r>
          </w:p>
        </w:tc>
      </w:tr>
      <w:tr w:rsidR="006C49DC" w14:paraId="13E8325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8B06A" w14:textId="77777777" w:rsidR="006C49DC" w:rsidRDefault="00000000">
            <w:pPr>
              <w:spacing w:after="40"/>
            </w:pPr>
            <w:r>
              <w:rPr>
                <w:sz w:val="16"/>
              </w:rPr>
              <w:t>3.7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4D39C" w14:textId="77777777" w:rsidR="006C49DC" w:rsidRDefault="00000000">
            <w:pPr>
              <w:spacing w:after="40"/>
            </w:pPr>
            <w:r>
              <w:rPr>
                <w:sz w:val="16"/>
              </w:rPr>
              <w:t>Create table DDL and map at least 20 source fields to targets.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6E051" w14:textId="77777777" w:rsidR="006C49DC" w:rsidRDefault="00000000">
            <w:pPr>
              <w:spacing w:after="40"/>
            </w:pPr>
            <w:r>
              <w:rPr>
                <w:sz w:val="16"/>
              </w:rPr>
              <w:t>DDL and mapping</w:t>
            </w:r>
          </w:p>
        </w:tc>
      </w:tr>
    </w:tbl>
    <w:p w14:paraId="4DDFB57A" w14:textId="77777777" w:rsidR="006C49DC" w:rsidRDefault="00000000">
      <w:pPr>
        <w:pStyle w:val="Heading2"/>
      </w:pPr>
      <w:r>
        <w:t>Acceptance checks</w:t>
      </w:r>
    </w:p>
    <w:p w14:paraId="1A41F7EB" w14:textId="77777777" w:rsidR="006C49DC" w:rsidRDefault="00000000">
      <w:pPr>
        <w:pStyle w:val="ListBullet"/>
      </w:pPr>
      <w:r>
        <w:t>FactSales grain is one row per order item.</w:t>
      </w:r>
    </w:p>
    <w:p w14:paraId="6FD0A9BE" w14:textId="77777777" w:rsidR="006C49DC" w:rsidRDefault="00000000">
      <w:pPr>
        <w:pStyle w:val="ListBullet"/>
      </w:pPr>
      <w:r>
        <w:t>Different grains are not mixed in one fact table.</w:t>
      </w:r>
    </w:p>
    <w:p w14:paraId="330CC0C8" w14:textId="77777777" w:rsidR="006C49DC" w:rsidRDefault="00000000">
      <w:pPr>
        <w:pStyle w:val="ListBullet"/>
      </w:pPr>
      <w:r>
        <w:t>Fact foreign keys point to dimensions; dimensions use surrogate keys.</w:t>
      </w:r>
    </w:p>
    <w:p w14:paraId="0B4C7BB8" w14:textId="77777777" w:rsidR="006C49DC" w:rsidRDefault="00000000">
      <w:pPr>
        <w:pStyle w:val="ListBullet"/>
      </w:pPr>
      <w:r>
        <w:t>Payment is modeled separately because its grain differs from order item.</w:t>
      </w:r>
    </w:p>
    <w:p w14:paraId="10330B20" w14:textId="77777777" w:rsidR="006C49DC" w:rsidRDefault="00000000">
      <w:pPr>
        <w:pStyle w:val="Heading2"/>
      </w:pPr>
      <w:r>
        <w:t>Reading before the lab</w:t>
      </w:r>
    </w:p>
    <w:p w14:paraId="113E96D5" w14:textId="77777777" w:rsidR="006C49DC" w:rsidRDefault="00000000">
      <w:pPr>
        <w:pStyle w:val="ListBullet"/>
      </w:pPr>
      <w:r>
        <w:t>Microsoft Learn star schema guidance.</w:t>
      </w:r>
    </w:p>
    <w:p w14:paraId="292D1271" w14:textId="77777777" w:rsidR="006C49DC" w:rsidRDefault="00000000">
      <w:pPr>
        <w:pStyle w:val="ListBullet"/>
      </w:pPr>
      <w:r>
        <w:t>Fabric dimensional modeling overview and dimension-table guidance.</w:t>
      </w:r>
    </w:p>
    <w:p w14:paraId="41294135" w14:textId="77777777" w:rsidR="006C49DC" w:rsidRDefault="00000000">
      <w:pPr>
        <w:pStyle w:val="ListBullet"/>
      </w:pPr>
      <w:r>
        <w:t>Kimball dimensional modeling techniques - grain, facts, dimensions and conformed dimensions.</w:t>
      </w:r>
    </w:p>
    <w:p w14:paraId="66B76505" w14:textId="77777777" w:rsidR="006C49DC" w:rsidRDefault="00000000">
      <w:pPr>
        <w:pStyle w:val="Heading1"/>
        <w:pageBreakBefore/>
      </w:pPr>
      <w:r>
        <w:lastRenderedPageBreak/>
        <w:t>Day 4 Surrogate keys and slowly changing dimensions</w:t>
      </w:r>
    </w:p>
    <w:p w14:paraId="24AB57B2" w14:textId="77777777" w:rsidR="006C49DC" w:rsidRDefault="00000000">
      <w:r>
        <w:t>Use provided_data/day4 and starter/day4_scd.py.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2016"/>
      </w:tblGrid>
      <w:tr w:rsidR="006C49DC" w14:paraId="65883C0F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0A33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2BC2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Candidate instruction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F742B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6C49DC" w14:paraId="604EA8E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4EC42" w14:textId="77777777" w:rsidR="006C49DC" w:rsidRDefault="00000000">
            <w:pPr>
              <w:spacing w:after="40"/>
            </w:pPr>
            <w:r>
              <w:rPr>
                <w:sz w:val="16"/>
              </w:rPr>
              <w:t>4.1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86D87" w14:textId="77777777" w:rsidR="006C49DC" w:rsidRDefault="00000000">
            <w:pPr>
              <w:spacing w:after="40"/>
            </w:pPr>
            <w:r>
              <w:rPr>
                <w:sz w:val="16"/>
              </w:rPr>
              <w:t>Build the initial DimCustomer with customer_key, effective_from, effective_to and is_current.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EADCE" w14:textId="77777777" w:rsidR="006C49DC" w:rsidRDefault="00000000">
            <w:pPr>
              <w:spacing w:after="40"/>
            </w:pPr>
            <w:r>
              <w:rPr>
                <w:sz w:val="16"/>
              </w:rPr>
              <w:t>Initial dimension</w:t>
            </w:r>
          </w:p>
        </w:tc>
      </w:tr>
      <w:tr w:rsidR="006C49DC" w14:paraId="2B46F487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28381" w14:textId="77777777" w:rsidR="006C49DC" w:rsidRDefault="00000000">
            <w:pPr>
              <w:spacing w:after="40"/>
            </w:pPr>
            <w:r>
              <w:rPr>
                <w:sz w:val="16"/>
              </w:rPr>
              <w:t>4.2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BC0AF" w14:textId="77777777" w:rsidR="006C49DC" w:rsidRDefault="00000000">
            <w:pPr>
              <w:spacing w:after="40"/>
            </w:pPr>
            <w:r>
              <w:rPr>
                <w:sz w:val="16"/>
              </w:rPr>
              <w:t>Treat customer name and email corrections as Type 1 updates.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BC4BA" w14:textId="77777777" w:rsidR="006C49DC" w:rsidRDefault="00000000">
            <w:pPr>
              <w:spacing w:after="40"/>
            </w:pPr>
            <w:r>
              <w:rPr>
                <w:sz w:val="16"/>
              </w:rPr>
              <w:t>Corrected current rows</w:t>
            </w:r>
          </w:p>
        </w:tc>
      </w:tr>
      <w:tr w:rsidR="006C49DC" w14:paraId="2E114C7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BA87" w14:textId="77777777" w:rsidR="006C49DC" w:rsidRDefault="00000000">
            <w:pPr>
              <w:spacing w:after="40"/>
            </w:pPr>
            <w:r>
              <w:rPr>
                <w:sz w:val="16"/>
              </w:rPr>
              <w:t>4.3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3C4EE" w14:textId="77777777" w:rsidR="006C49DC" w:rsidRDefault="00000000">
            <w:pPr>
              <w:spacing w:after="40"/>
            </w:pPr>
            <w:r>
              <w:rPr>
                <w:sz w:val="16"/>
              </w:rPr>
              <w:t>Treat city, state and segment changes as Type 2 history.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6A9E9" w14:textId="77777777" w:rsidR="006C49DC" w:rsidRDefault="00000000">
            <w:pPr>
              <w:spacing w:after="40"/>
            </w:pPr>
            <w:r>
              <w:rPr>
                <w:sz w:val="16"/>
              </w:rPr>
              <w:t>Expired and new rows</w:t>
            </w:r>
          </w:p>
        </w:tc>
      </w:tr>
      <w:tr w:rsidR="006C49DC" w14:paraId="4F8992A8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FAF79" w14:textId="77777777" w:rsidR="006C49DC" w:rsidRDefault="00000000">
            <w:pPr>
              <w:spacing w:after="40"/>
            </w:pPr>
            <w:r>
              <w:rPr>
                <w:sz w:val="16"/>
              </w:rPr>
              <w:t>4.4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B95EA" w14:textId="77777777" w:rsidR="006C49DC" w:rsidRDefault="00000000">
            <w:pPr>
              <w:spacing w:after="40"/>
            </w:pPr>
            <w:r>
              <w:rPr>
                <w:sz w:val="16"/>
              </w:rPr>
              <w:t>Insert a new customer with a new surrogate key.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30D80" w14:textId="77777777" w:rsidR="006C49DC" w:rsidRDefault="00000000">
            <w:pPr>
              <w:spacing w:after="40"/>
            </w:pPr>
            <w:r>
              <w:rPr>
                <w:sz w:val="16"/>
              </w:rPr>
              <w:t>Customer 101 row</w:t>
            </w:r>
          </w:p>
        </w:tc>
      </w:tr>
      <w:tr w:rsidR="006C49DC" w14:paraId="598EC89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C28D8" w14:textId="77777777" w:rsidR="006C49DC" w:rsidRDefault="00000000">
            <w:pPr>
              <w:spacing w:after="40"/>
            </w:pPr>
            <w:r>
              <w:rPr>
                <w:sz w:val="16"/>
              </w:rPr>
              <w:t>4.5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E34D" w14:textId="77777777" w:rsidR="006C49DC" w:rsidRDefault="00000000">
            <w:pPr>
              <w:spacing w:after="40"/>
            </w:pPr>
            <w:r>
              <w:rPr>
                <w:sz w:val="16"/>
              </w:rPr>
              <w:t>Prove unchanged members do not receive new dimension rows.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CC20" w14:textId="77777777" w:rsidR="006C49DC" w:rsidRDefault="00000000">
            <w:pPr>
              <w:spacing w:after="40"/>
            </w:pPr>
            <w:r>
              <w:rPr>
                <w:sz w:val="16"/>
              </w:rPr>
              <w:t>Before and after counts</w:t>
            </w:r>
          </w:p>
        </w:tc>
      </w:tr>
      <w:tr w:rsidR="006C49DC" w14:paraId="3C5FAE50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D7C4" w14:textId="77777777" w:rsidR="006C49DC" w:rsidRDefault="00000000">
            <w:pPr>
              <w:spacing w:after="40"/>
            </w:pPr>
            <w:r>
              <w:rPr>
                <w:sz w:val="16"/>
              </w:rPr>
              <w:t>4.6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F59AA" w14:textId="77777777" w:rsidR="006C49DC" w:rsidRDefault="00000000">
            <w:pPr>
              <w:spacing w:after="40"/>
            </w:pPr>
            <w:r>
              <w:rPr>
                <w:sz w:val="16"/>
              </w:rPr>
              <w:t>Write the effective-date lookup used to assign a historical customer key to a fact.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F91F8" w14:textId="77777777" w:rsidR="006C49DC" w:rsidRDefault="00000000">
            <w:pPr>
              <w:spacing w:after="40"/>
            </w:pPr>
            <w:r>
              <w:rPr>
                <w:sz w:val="16"/>
              </w:rPr>
              <w:t>Lookup SQL or pseudocode</w:t>
            </w:r>
          </w:p>
        </w:tc>
      </w:tr>
      <w:tr w:rsidR="006C49DC" w14:paraId="000678FC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EF706" w14:textId="77777777" w:rsidR="006C49DC" w:rsidRDefault="00000000">
            <w:pPr>
              <w:spacing w:after="40"/>
            </w:pPr>
            <w:r>
              <w:rPr>
                <w:sz w:val="16"/>
              </w:rPr>
              <w:t>4.7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77159" w14:textId="77777777" w:rsidR="006C49DC" w:rsidRDefault="00000000">
            <w:pPr>
              <w:spacing w:after="40"/>
            </w:pPr>
            <w:r>
              <w:rPr>
                <w:sz w:val="16"/>
              </w:rPr>
              <w:t>Explain unknown-member and late-arriving-dimension handling.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4712B" w14:textId="77777777" w:rsidR="006C49DC" w:rsidRDefault="00000000">
            <w:pPr>
              <w:spacing w:after="40"/>
            </w:pPr>
            <w:r>
              <w:rPr>
                <w:sz w:val="16"/>
              </w:rPr>
              <w:t>Short design note</w:t>
            </w:r>
          </w:p>
        </w:tc>
      </w:tr>
    </w:tbl>
    <w:p w14:paraId="135C006A" w14:textId="77777777" w:rsidR="006C49DC" w:rsidRDefault="00000000">
      <w:pPr>
        <w:pStyle w:val="Heading2"/>
      </w:pPr>
      <w:r>
        <w:t>Acceptance checks</w:t>
      </w:r>
    </w:p>
    <w:p w14:paraId="4B88A412" w14:textId="77777777" w:rsidR="006C49DC" w:rsidRDefault="00000000">
      <w:pPr>
        <w:pStyle w:val="ListBullet"/>
      </w:pPr>
      <w:r>
        <w:t>Final dimension has 23 rows and 21 current customers.</w:t>
      </w:r>
    </w:p>
    <w:p w14:paraId="540B2B8F" w14:textId="77777777" w:rsidR="006C49DC" w:rsidRDefault="00000000">
      <w:pPr>
        <w:pStyle w:val="ListBullet"/>
      </w:pPr>
      <w:r>
        <w:t>Customers 5 and 9 have two historical versions.</w:t>
      </w:r>
    </w:p>
    <w:p w14:paraId="4B92FF97" w14:textId="77777777" w:rsidR="006C49DC" w:rsidRDefault="00000000">
      <w:pPr>
        <w:pStyle w:val="ListBullet"/>
      </w:pPr>
      <w:r>
        <w:t>Customer 3 is corrected in place and has one row.</w:t>
      </w:r>
    </w:p>
    <w:p w14:paraId="61641A3F" w14:textId="77777777" w:rsidR="006C49DC" w:rsidRDefault="00000000">
      <w:pPr>
        <w:pStyle w:val="ListBullet"/>
      </w:pPr>
      <w:r>
        <w:t>Only one current row exists per customer_id.</w:t>
      </w:r>
    </w:p>
    <w:p w14:paraId="584FCD49" w14:textId="77777777" w:rsidR="006C49DC" w:rsidRDefault="00000000">
      <w:pPr>
        <w:pStyle w:val="Heading2"/>
      </w:pPr>
      <w:r>
        <w:t>Reading before the lab</w:t>
      </w:r>
    </w:p>
    <w:p w14:paraId="088340AA" w14:textId="77777777" w:rsidR="006C49DC" w:rsidRDefault="00000000">
      <w:pPr>
        <w:pStyle w:val="ListBullet"/>
      </w:pPr>
      <w:r>
        <w:t>Kimball slowly changing dimension techniques - Type 1 and Type 2.</w:t>
      </w:r>
    </w:p>
    <w:p w14:paraId="2E5476C0" w14:textId="77777777" w:rsidR="006C49DC" w:rsidRDefault="00000000">
      <w:pPr>
        <w:pStyle w:val="ListBullet"/>
      </w:pPr>
      <w:r>
        <w:t>Fabric dimension-table guidance - surrogate keys, unknown members and history.</w:t>
      </w:r>
    </w:p>
    <w:p w14:paraId="795C780B" w14:textId="77777777" w:rsidR="006C49DC" w:rsidRDefault="00000000">
      <w:pPr>
        <w:pStyle w:val="ListBullet"/>
      </w:pPr>
      <w:r>
        <w:t>Fabric loading guidance - dimension-before-fact load order.</w:t>
      </w:r>
    </w:p>
    <w:p w14:paraId="6B762518" w14:textId="77777777" w:rsidR="006C49DC" w:rsidRDefault="00000000">
      <w:pPr>
        <w:pStyle w:val="Heading1"/>
        <w:pageBreakBefore/>
      </w:pPr>
      <w:r>
        <w:lastRenderedPageBreak/>
        <w:t>Day 5 Incremental loads CDC and idempotency</w:t>
      </w:r>
    </w:p>
    <w:p w14:paraId="2E7A0786" w14:textId="77777777" w:rsidR="006C49DC" w:rsidRDefault="00000000">
      <w:r>
        <w:t>Use provided_data/day5 and starter/day5_incremental.py.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6984"/>
        <w:gridCol w:w="2016"/>
      </w:tblGrid>
      <w:tr w:rsidR="006C49DC" w14:paraId="2EA5C0C4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F789F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3368B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Candidate instruction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0309C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6C49DC" w14:paraId="67A91550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0EEDB" w14:textId="77777777" w:rsidR="006C49DC" w:rsidRDefault="00000000">
            <w:pPr>
              <w:spacing w:after="40"/>
            </w:pPr>
            <w:r>
              <w:rPr>
                <w:sz w:val="16"/>
              </w:rPr>
              <w:t>5.1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7FE41" w14:textId="77777777" w:rsidR="006C49DC" w:rsidRDefault="00000000">
            <w:pPr>
              <w:spacing w:after="40"/>
            </w:pPr>
            <w:r>
              <w:rPr>
                <w:sz w:val="16"/>
              </w:rPr>
              <w:t>Compare full load, watermark, CDC and source-event approaches.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1F462" w14:textId="77777777" w:rsidR="006C49DC" w:rsidRDefault="00000000">
            <w:pPr>
              <w:spacing w:after="40"/>
            </w:pPr>
            <w:r>
              <w:rPr>
                <w:sz w:val="16"/>
              </w:rPr>
              <w:t>Decision matrix</w:t>
            </w:r>
          </w:p>
        </w:tc>
      </w:tr>
      <w:tr w:rsidR="006C49DC" w14:paraId="7B0BFA22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3835D" w14:textId="77777777" w:rsidR="006C49DC" w:rsidRDefault="00000000">
            <w:pPr>
              <w:spacing w:after="40"/>
            </w:pPr>
            <w:r>
              <w:rPr>
                <w:sz w:val="16"/>
              </w:rPr>
              <w:t>5.2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376CF" w14:textId="77777777" w:rsidR="006C49DC" w:rsidRDefault="00000000">
            <w:pPr>
              <w:spacing w:after="40"/>
            </w:pPr>
            <w:r>
              <w:rPr>
                <w:sz w:val="16"/>
              </w:rPr>
              <w:t>Read the stored watermark and select only later last_modified records.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18585" w14:textId="77777777" w:rsidR="006C49DC" w:rsidRDefault="00000000">
            <w:pPr>
              <w:spacing w:after="40"/>
            </w:pPr>
            <w:r>
              <w:rPr>
                <w:sz w:val="16"/>
              </w:rPr>
              <w:t>Eligible batch</w:t>
            </w:r>
          </w:p>
        </w:tc>
      </w:tr>
      <w:tr w:rsidR="006C49DC" w14:paraId="3437A59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7DABF" w14:textId="77777777" w:rsidR="006C49DC" w:rsidRDefault="00000000">
            <w:pPr>
              <w:spacing w:after="40"/>
            </w:pPr>
            <w:r>
              <w:rPr>
                <w:sz w:val="16"/>
              </w:rPr>
              <w:t>5.3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F968C" w14:textId="77777777" w:rsidR="006C49DC" w:rsidRDefault="00000000">
            <w:pPr>
              <w:spacing w:after="40"/>
            </w:pPr>
            <w:r>
              <w:rPr>
                <w:sz w:val="16"/>
              </w:rPr>
              <w:t>Deduplicate delivery by order_id, retaining the latest last_modified row.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F456F" w14:textId="77777777" w:rsidR="006C49DC" w:rsidRDefault="00000000">
            <w:pPr>
              <w:spacing w:after="40"/>
            </w:pPr>
            <w:r>
              <w:rPr>
                <w:sz w:val="16"/>
              </w:rPr>
              <w:t>26 unique batch rows</w:t>
            </w:r>
          </w:p>
        </w:tc>
      </w:tr>
      <w:tr w:rsidR="006C49DC" w14:paraId="39D9067C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86BD8" w14:textId="77777777" w:rsidR="006C49DC" w:rsidRDefault="00000000">
            <w:pPr>
              <w:spacing w:after="40"/>
            </w:pPr>
            <w:r>
              <w:rPr>
                <w:sz w:val="16"/>
              </w:rPr>
              <w:t>5.4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E1D13" w14:textId="77777777" w:rsidR="006C49DC" w:rsidRDefault="00000000">
            <w:pPr>
              <w:spacing w:after="40"/>
            </w:pPr>
            <w:r>
              <w:rPr>
                <w:sz w:val="16"/>
              </w:rPr>
              <w:t>Upsert inserts and updates into the target without duplicates.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E596A" w14:textId="77777777" w:rsidR="006C49DC" w:rsidRDefault="00000000">
            <w:pPr>
              <w:spacing w:after="40"/>
            </w:pPr>
            <w:r>
              <w:rPr>
                <w:sz w:val="16"/>
              </w:rPr>
              <w:t>101-row target</w:t>
            </w:r>
          </w:p>
        </w:tc>
      </w:tr>
      <w:tr w:rsidR="006C49DC" w14:paraId="1F0C4AD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A87C1" w14:textId="77777777" w:rsidR="006C49DC" w:rsidRDefault="00000000">
            <w:pPr>
              <w:spacing w:after="40"/>
            </w:pPr>
            <w:r>
              <w:rPr>
                <w:sz w:val="16"/>
              </w:rPr>
              <w:t>5.5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6E69B" w14:textId="77777777" w:rsidR="006C49DC" w:rsidRDefault="00000000">
            <w:pPr>
              <w:spacing w:after="40"/>
            </w:pPr>
            <w:r>
              <w:rPr>
                <w:sz w:val="16"/>
              </w:rPr>
              <w:t>Preserve the late-arriving January order even though it arrives in September.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ACF0" w14:textId="77777777" w:rsidR="006C49DC" w:rsidRDefault="00000000">
            <w:pPr>
              <w:spacing w:after="40"/>
            </w:pPr>
            <w:r>
              <w:rPr>
                <w:sz w:val="16"/>
              </w:rPr>
              <w:t>Late-data evidence</w:t>
            </w:r>
          </w:p>
        </w:tc>
      </w:tr>
      <w:tr w:rsidR="006C49DC" w14:paraId="78849CB5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07AF7" w14:textId="77777777" w:rsidR="006C49DC" w:rsidRDefault="00000000">
            <w:pPr>
              <w:spacing w:after="40"/>
            </w:pPr>
            <w:r>
              <w:rPr>
                <w:sz w:val="16"/>
              </w:rPr>
              <w:t>5.6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A338A" w14:textId="77777777" w:rsidR="006C49DC" w:rsidRDefault="00000000">
            <w:pPr>
              <w:spacing w:after="40"/>
            </w:pPr>
            <w:r>
              <w:rPr>
                <w:sz w:val="16"/>
              </w:rPr>
              <w:t>Advance the watermark only after output reconciliation succeeds.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81EDA" w14:textId="77777777" w:rsidR="006C49DC" w:rsidRDefault="00000000">
            <w:pPr>
              <w:spacing w:after="40"/>
            </w:pPr>
            <w:r>
              <w:rPr>
                <w:sz w:val="16"/>
              </w:rPr>
              <w:t>New state file</w:t>
            </w:r>
          </w:p>
        </w:tc>
      </w:tr>
      <w:tr w:rsidR="006C49DC" w14:paraId="288D1FF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CD45A" w14:textId="77777777" w:rsidR="006C49DC" w:rsidRDefault="00000000">
            <w:pPr>
              <w:spacing w:after="40"/>
            </w:pPr>
            <w:r>
              <w:rPr>
                <w:sz w:val="16"/>
              </w:rPr>
              <w:t>5.7</w:t>
            </w:r>
          </w:p>
        </w:tc>
        <w:tc>
          <w:tcPr>
            <w:tcW w:w="6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B3944" w14:textId="77777777" w:rsidR="006C49DC" w:rsidRDefault="00000000">
            <w:pPr>
              <w:spacing w:after="40"/>
            </w:pPr>
            <w:r>
              <w:rPr>
                <w:sz w:val="16"/>
              </w:rPr>
              <w:t>Rerun the same batch and prove the result is unchanged.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C4DD" w14:textId="77777777" w:rsidR="006C49DC" w:rsidRDefault="00000000">
            <w:pPr>
              <w:spacing w:after="40"/>
            </w:pPr>
            <w:r>
              <w:rPr>
                <w:sz w:val="16"/>
              </w:rPr>
              <w:t>Idempotency evidence</w:t>
            </w:r>
          </w:p>
        </w:tc>
      </w:tr>
      <w:tr w:rsidR="006C49DC" w14:paraId="6A8DEB0B" w14:textId="77777777">
        <w:trPr>
          <w:jc w:val="center"/>
        </w:trPr>
        <w:tc>
          <w:tcPr>
            <w:tcW w:w="79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0EE3F" w14:textId="77777777" w:rsidR="006C49DC" w:rsidRDefault="00000000">
            <w:pPr>
              <w:spacing w:after="40"/>
            </w:pPr>
            <w:r>
              <w:rPr>
                <w:sz w:val="16"/>
              </w:rPr>
              <w:t>5.8</w:t>
            </w:r>
          </w:p>
        </w:tc>
        <w:tc>
          <w:tcPr>
            <w:tcW w:w="6984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0CFB7" w14:textId="77777777" w:rsidR="006C49DC" w:rsidRDefault="00000000">
            <w:pPr>
              <w:spacing w:after="40"/>
            </w:pPr>
            <w:r>
              <w:rPr>
                <w:sz w:val="16"/>
              </w:rPr>
              <w:t>Explain how source deletes would be captured.</w:t>
            </w:r>
          </w:p>
        </w:tc>
        <w:tc>
          <w:tcPr>
            <w:tcW w:w="2016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D5761" w14:textId="77777777" w:rsidR="006C49DC" w:rsidRDefault="00000000">
            <w:pPr>
              <w:spacing w:after="40"/>
            </w:pPr>
            <w:r>
              <w:rPr>
                <w:sz w:val="16"/>
              </w:rPr>
              <w:t>Delete-handling note</w:t>
            </w:r>
          </w:p>
        </w:tc>
      </w:tr>
    </w:tbl>
    <w:p w14:paraId="617EF7C9" w14:textId="77777777" w:rsidR="006C49DC" w:rsidRDefault="00000000">
      <w:pPr>
        <w:pStyle w:val="Heading2"/>
      </w:pPr>
      <w:r>
        <w:t>Acceptance checks</w:t>
      </w:r>
    </w:p>
    <w:p w14:paraId="5EF4BE59" w14:textId="77777777" w:rsidR="006C49DC" w:rsidRDefault="00000000">
      <w:pPr>
        <w:pStyle w:val="ListBullet"/>
      </w:pPr>
      <w:r>
        <w:t>Initial target contains 80 rows; delivered batch contains 27 rows; deduplicated batch contains 26 rows.</w:t>
      </w:r>
    </w:p>
    <w:p w14:paraId="6E373E7C" w14:textId="77777777" w:rsidR="006C49DC" w:rsidRDefault="00000000">
      <w:pPr>
        <w:pStyle w:val="ListBullet"/>
      </w:pPr>
      <w:r>
        <w:t>Final target contains 101 unique order IDs.</w:t>
      </w:r>
    </w:p>
    <w:p w14:paraId="5865194D" w14:textId="77777777" w:rsidR="006C49DC" w:rsidRDefault="00000000">
      <w:pPr>
        <w:pStyle w:val="ListBullet"/>
      </w:pPr>
      <w:r>
        <w:t>Watermark does not advance when processing or reconciliation fails.</w:t>
      </w:r>
    </w:p>
    <w:p w14:paraId="39887B5C" w14:textId="77777777" w:rsidR="006C49DC" w:rsidRDefault="00000000">
      <w:pPr>
        <w:pStyle w:val="ListBullet"/>
      </w:pPr>
      <w:r>
        <w:t>Rerunning the batch leaves both row count and values unchanged.</w:t>
      </w:r>
    </w:p>
    <w:p w14:paraId="43F150D6" w14:textId="77777777" w:rsidR="006C49DC" w:rsidRDefault="00000000">
      <w:pPr>
        <w:pStyle w:val="Heading2"/>
      </w:pPr>
      <w:r>
        <w:t>Reading before the lab</w:t>
      </w:r>
    </w:p>
    <w:p w14:paraId="1BB70879" w14:textId="77777777" w:rsidR="006C49DC" w:rsidRDefault="00000000">
      <w:pPr>
        <w:pStyle w:val="ListBullet"/>
      </w:pPr>
      <w:r>
        <w:t>SQL Server CDC overview - captured inserts, updates and deletes.</w:t>
      </w:r>
    </w:p>
    <w:p w14:paraId="57CCBE8E" w14:textId="77777777" w:rsidR="006C49DC" w:rsidRDefault="00000000">
      <w:pPr>
        <w:pStyle w:val="ListBullet"/>
      </w:pPr>
      <w:r>
        <w:t>Fabric incremental copy tutorial - old and new watermark pattern.</w:t>
      </w:r>
    </w:p>
    <w:p w14:paraId="64B73B0E" w14:textId="77777777" w:rsidR="006C49DC" w:rsidRDefault="00000000">
      <w:pPr>
        <w:pStyle w:val="ListBullet"/>
      </w:pPr>
      <w:r>
        <w:t>Fabric dimensional-model loading guidance - load order and incremental processing.</w:t>
      </w:r>
    </w:p>
    <w:p w14:paraId="64617062" w14:textId="77777777" w:rsidR="006C49DC" w:rsidRDefault="00000000">
      <w:pPr>
        <w:pStyle w:val="Heading1"/>
        <w:pageBreakBefore/>
      </w:pPr>
      <w:r>
        <w:lastRenderedPageBreak/>
        <w:t>Day 6 Integrated architecture and modeling capstone</w:t>
      </w:r>
    </w:p>
    <w:p w14:paraId="092159D0" w14:textId="0948FA48" w:rsidR="006C49DC" w:rsidRDefault="00000000">
      <w:r>
        <w:t xml:space="preserve">Use provided_data/day6_capstone and every template in the templates folder. </w:t>
      </w:r>
    </w:p>
    <w:p w14:paraId="5F7F3DDA" w14:textId="77777777" w:rsidR="006C49DC" w:rsidRDefault="00000000">
      <w:r>
        <w:t>Scenario: Design a retail analytics platform that ingests customer, product, order</w:t>
      </w:r>
      <w:proofErr w:type="gramStart"/>
      <w:r>
        <w:t>, order-</w:t>
      </w:r>
      <w:proofErr w:type="gramEnd"/>
      <w:r>
        <w:t>item and payment data; preserves raw history; supports incremental updates; produces a governed sales star schema; and is ready for later implementation in a lakehouse platform.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6C49DC" w14:paraId="209C1A5C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4C45D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691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DFA67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Minimum expectation</w:t>
            </w:r>
          </w:p>
        </w:tc>
      </w:tr>
      <w:tr w:rsidR="006C49DC" w14:paraId="56579174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C0634" w14:textId="77777777" w:rsidR="006C49DC" w:rsidRDefault="00000000">
            <w:pPr>
              <w:spacing w:after="40"/>
            </w:pPr>
            <w:r>
              <w:rPr>
                <w:sz w:val="16"/>
              </w:rPr>
              <w:t>Architecture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6B702" w14:textId="77777777" w:rsidR="006C49DC" w:rsidRDefault="00000000">
            <w:pPr>
              <w:spacing w:after="40"/>
            </w:pPr>
            <w:r>
              <w:rPr>
                <w:sz w:val="16"/>
              </w:rPr>
              <w:t>Sources, ingestion, Bronze, Silver, Gold and consumption with ETL or ELT decision</w:t>
            </w:r>
          </w:p>
        </w:tc>
      </w:tr>
      <w:tr w:rsidR="006C49DC" w14:paraId="2D884FFD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40526" w14:textId="77777777" w:rsidR="006C49DC" w:rsidRDefault="00000000">
            <w:pPr>
              <w:spacing w:after="40"/>
            </w:pPr>
            <w:r>
              <w:rPr>
                <w:sz w:val="16"/>
              </w:rPr>
              <w:t>Storage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6863B" w14:textId="77777777" w:rsidR="006C49DC" w:rsidRDefault="00000000">
            <w:pPr>
              <w:spacing w:after="40"/>
            </w:pPr>
            <w:r>
              <w:rPr>
                <w:sz w:val="16"/>
              </w:rPr>
              <w:t>Format, compression and partition recommendation for each layer</w:t>
            </w:r>
          </w:p>
        </w:tc>
      </w:tr>
      <w:tr w:rsidR="006C49DC" w14:paraId="7227DE9A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16C7B" w14:textId="77777777" w:rsidR="006C49DC" w:rsidRDefault="00000000">
            <w:pPr>
              <w:spacing w:after="40"/>
            </w:pPr>
            <w:r>
              <w:rPr>
                <w:sz w:val="16"/>
              </w:rPr>
              <w:t>Model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A723" w14:textId="77777777" w:rsidR="006C49DC" w:rsidRDefault="00000000">
            <w:pPr>
              <w:spacing w:after="40"/>
            </w:pPr>
            <w:r>
              <w:rPr>
                <w:sz w:val="16"/>
              </w:rPr>
              <w:t>Grain, dimensions, facts, keys, measures and relationships</w:t>
            </w:r>
          </w:p>
        </w:tc>
      </w:tr>
      <w:tr w:rsidR="006C49DC" w14:paraId="1E64F685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3A191" w14:textId="77777777" w:rsidR="006C49DC" w:rsidRDefault="00000000">
            <w:pPr>
              <w:spacing w:after="40"/>
            </w:pPr>
            <w:r>
              <w:rPr>
                <w:sz w:val="16"/>
              </w:rPr>
              <w:t>History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A3FF9" w14:textId="77777777" w:rsidR="006C49DC" w:rsidRDefault="00000000">
            <w:pPr>
              <w:spacing w:after="40"/>
            </w:pPr>
            <w:r>
              <w:rPr>
                <w:sz w:val="16"/>
              </w:rPr>
              <w:t>Attribute-level Type 1 and Type 2 rules and effective-date lookup</w:t>
            </w:r>
          </w:p>
        </w:tc>
      </w:tr>
      <w:tr w:rsidR="006C49DC" w14:paraId="7D47DC97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21599" w14:textId="77777777" w:rsidR="006C49DC" w:rsidRDefault="00000000">
            <w:pPr>
              <w:spacing w:after="40"/>
            </w:pPr>
            <w:r>
              <w:rPr>
                <w:sz w:val="16"/>
              </w:rPr>
              <w:t>Incremental design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36649" w14:textId="77777777" w:rsidR="006C49DC" w:rsidRDefault="00000000">
            <w:pPr>
              <w:spacing w:after="40"/>
            </w:pPr>
            <w:r>
              <w:rPr>
                <w:sz w:val="16"/>
              </w:rPr>
              <w:t>Watermark or CDC choice, deduplication, upsert, deletes, late data and restart</w:t>
            </w:r>
          </w:p>
        </w:tc>
      </w:tr>
      <w:tr w:rsidR="006C49DC" w14:paraId="50A4D3E8" w14:textId="77777777">
        <w:trPr>
          <w:jc w:val="center"/>
        </w:trPr>
        <w:tc>
          <w:tcPr>
            <w:tcW w:w="28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67BC0" w14:textId="77777777" w:rsidR="006C49DC" w:rsidRDefault="00000000">
            <w:pPr>
              <w:spacing w:after="40"/>
            </w:pPr>
            <w:r>
              <w:rPr>
                <w:sz w:val="16"/>
              </w:rPr>
              <w:t>Controls</w:t>
            </w:r>
          </w:p>
        </w:tc>
        <w:tc>
          <w:tcPr>
            <w:tcW w:w="691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647FF" w14:textId="77777777" w:rsidR="006C49DC" w:rsidRDefault="00000000">
            <w:pPr>
              <w:spacing w:after="40"/>
            </w:pPr>
            <w:r>
              <w:rPr>
                <w:sz w:val="16"/>
              </w:rPr>
              <w:t>Counts, keys, referential integrity, reject reconciliation and financial totals</w:t>
            </w:r>
          </w:p>
        </w:tc>
      </w:tr>
      <w:tr w:rsidR="006C49DC" w14:paraId="054F3082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2560D" w14:textId="77777777" w:rsidR="006C49DC" w:rsidRDefault="00000000">
            <w:pPr>
              <w:spacing w:after="40"/>
            </w:pPr>
            <w:r>
              <w:rPr>
                <w:sz w:val="16"/>
              </w:rPr>
              <w:t>Presentation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C2AB4" w14:textId="77777777" w:rsidR="006C49DC" w:rsidRDefault="00000000">
            <w:pPr>
              <w:spacing w:after="40"/>
            </w:pPr>
            <w:r>
              <w:rPr>
                <w:sz w:val="16"/>
              </w:rPr>
              <w:t>Five-minute explanation and response to two change scenarios</w:t>
            </w:r>
          </w:p>
        </w:tc>
      </w:tr>
    </w:tbl>
    <w:p w14:paraId="4A049B1B" w14:textId="77777777" w:rsidR="006C49DC" w:rsidRDefault="00000000">
      <w:pPr>
        <w:pStyle w:val="Heading2"/>
      </w:pPr>
      <w:r>
        <w:t>Exit gate</w:t>
      </w:r>
    </w:p>
    <w:p w14:paraId="79356060" w14:textId="77777777" w:rsidR="0059535F" w:rsidRDefault="0059535F">
      <w:r>
        <w:t>Completion of all the stated deliverables</w:t>
      </w:r>
      <w:r w:rsidR="00000000">
        <w:t xml:space="preserve">. </w:t>
      </w:r>
    </w:p>
    <w:p w14:paraId="2DBF3746" w14:textId="4D16A7EF" w:rsidR="006C49DC" w:rsidRDefault="00000000">
      <w:r>
        <w:t xml:space="preserve">Automatic </w:t>
      </w:r>
      <w:proofErr w:type="gramStart"/>
      <w:r>
        <w:t>fail</w:t>
      </w:r>
      <w:proofErr w:type="gramEnd"/>
      <w:r>
        <w:t xml:space="preserve"> conditions: no grain statement, mixed fact grain, loss of history required by the business, watermark advanced before success, non-idempotent rerun, or missing reconciliation controls.</w:t>
      </w:r>
    </w:p>
    <w:p w14:paraId="1BB83174" w14:textId="77777777" w:rsidR="006C49DC" w:rsidRDefault="00000000">
      <w:pPr>
        <w:pStyle w:val="Heading1"/>
        <w:pageBreakBefore/>
      </w:pPr>
      <w:r>
        <w:lastRenderedPageBreak/>
        <w:t>Suggested reading plan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232"/>
        <w:gridCol w:w="3528"/>
        <w:gridCol w:w="2952"/>
      </w:tblGrid>
      <w:tr w:rsidR="006C49DC" w14:paraId="745A51DC" w14:textId="77777777">
        <w:trPr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DEB63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BE9F1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35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A8623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Read for</w:t>
            </w:r>
          </w:p>
        </w:tc>
        <w:tc>
          <w:tcPr>
            <w:tcW w:w="29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8C068" w14:textId="77777777" w:rsidR="006C49DC" w:rsidRDefault="00000000">
            <w:pPr>
              <w:spacing w:after="40"/>
            </w:pPr>
            <w:r>
              <w:rPr>
                <w:b/>
                <w:color w:val="FFFFFF"/>
                <w:sz w:val="16"/>
              </w:rPr>
              <w:t>URL</w:t>
            </w:r>
          </w:p>
        </w:tc>
      </w:tr>
      <w:tr w:rsidR="006C49DC" w14:paraId="4EBE8FA6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35D55" w14:textId="77777777" w:rsidR="006C49DC" w:rsidRDefault="00000000">
            <w:pPr>
              <w:spacing w:after="40"/>
            </w:pPr>
            <w:r>
              <w:rPr>
                <w:sz w:val="16"/>
              </w:rPr>
              <w:t>Day 1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05BD2" w14:textId="77777777" w:rsidR="006C49DC" w:rsidRDefault="00000000">
            <w:pPr>
              <w:spacing w:after="40"/>
            </w:pPr>
            <w:r>
              <w:rPr>
                <w:sz w:val="16"/>
              </w:rPr>
              <w:t>Fabric Lakehouse overview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6E3E" w14:textId="77777777" w:rsidR="006C49DC" w:rsidRDefault="00000000">
            <w:pPr>
              <w:spacing w:after="40"/>
            </w:pPr>
            <w:r>
              <w:rPr>
                <w:sz w:val="16"/>
              </w:rPr>
              <w:t>Lakehouse and Warehouse positioning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0A07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https://learn.microsoft.com/en-us/fabric/data-engineering/lakehouse-overview</w:t>
            </w:r>
          </w:p>
        </w:tc>
      </w:tr>
      <w:tr w:rsidR="006C49DC" w14:paraId="0FD05D97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9BCBA" w14:textId="77777777" w:rsidR="006C49DC" w:rsidRDefault="00000000">
            <w:pPr>
              <w:spacing w:after="40"/>
            </w:pPr>
            <w:r>
              <w:rPr>
                <w:sz w:val="16"/>
              </w:rPr>
              <w:t>Day 1</w:t>
            </w:r>
          </w:p>
        </w:tc>
        <w:tc>
          <w:tcPr>
            <w:tcW w:w="22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A1B37" w14:textId="77777777" w:rsidR="006C49DC" w:rsidRDefault="00000000">
            <w:pPr>
              <w:spacing w:after="40"/>
            </w:pPr>
            <w:r>
              <w:rPr>
                <w:sz w:val="16"/>
              </w:rPr>
              <w:t>Fabric medallion architecture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2D954" w14:textId="77777777" w:rsidR="006C49DC" w:rsidRDefault="00000000">
            <w:pPr>
              <w:spacing w:after="40"/>
            </w:pPr>
            <w:r>
              <w:rPr>
                <w:sz w:val="16"/>
              </w:rPr>
              <w:t>Bronze Silver Gold responsibilities</w:t>
            </w:r>
          </w:p>
        </w:tc>
        <w:tc>
          <w:tcPr>
            <w:tcW w:w="295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86F3E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https://learn.microsoft.com/en-us/fabric/onelake/onelake-medallion-lakehouse-architecture</w:t>
            </w:r>
          </w:p>
        </w:tc>
      </w:tr>
      <w:tr w:rsidR="006C49DC" w14:paraId="0253088A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328F3" w14:textId="77777777" w:rsidR="006C49DC" w:rsidRDefault="00000000">
            <w:pPr>
              <w:spacing w:after="40"/>
            </w:pPr>
            <w:r>
              <w:rPr>
                <w:sz w:val="16"/>
              </w:rPr>
              <w:t>Day 2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6BA82" w14:textId="77777777" w:rsidR="006C49DC" w:rsidRDefault="00000000">
            <w:pPr>
              <w:spacing w:after="40"/>
            </w:pPr>
            <w:r>
              <w:rPr>
                <w:sz w:val="16"/>
              </w:rPr>
              <w:t>Apache Parquet overview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EAF6" w14:textId="77777777" w:rsidR="006C49DC" w:rsidRDefault="00000000">
            <w:pPr>
              <w:spacing w:after="40"/>
            </w:pPr>
            <w:r>
              <w:rPr>
                <w:sz w:val="16"/>
              </w:rPr>
              <w:t>Columnar storage compression and encoding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BC220" w14:textId="77777777" w:rsidR="006C49DC" w:rsidRDefault="00000000">
            <w:pPr>
              <w:spacing w:after="40"/>
            </w:pPr>
            <w:r>
              <w:rPr>
                <w:sz w:val="16"/>
              </w:rPr>
              <w:t>https://parquet.apache.org/docs/overview/</w:t>
            </w:r>
          </w:p>
        </w:tc>
      </w:tr>
      <w:tr w:rsidR="006C49DC" w14:paraId="5D827D3C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517A" w14:textId="77777777" w:rsidR="006C49DC" w:rsidRDefault="00000000">
            <w:pPr>
              <w:spacing w:after="40"/>
            </w:pPr>
            <w:r>
              <w:rPr>
                <w:sz w:val="16"/>
              </w:rPr>
              <w:t>Day 2</w:t>
            </w:r>
          </w:p>
        </w:tc>
        <w:tc>
          <w:tcPr>
            <w:tcW w:w="22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189C5" w14:textId="77777777" w:rsidR="006C49DC" w:rsidRDefault="00000000">
            <w:pPr>
              <w:spacing w:after="40"/>
            </w:pPr>
            <w:r>
              <w:rPr>
                <w:sz w:val="16"/>
              </w:rPr>
              <w:t>Apache Parquet file format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09E1" w14:textId="77777777" w:rsidR="006C49DC" w:rsidRDefault="00000000">
            <w:pPr>
              <w:spacing w:after="40"/>
            </w:pPr>
            <w:r>
              <w:rPr>
                <w:sz w:val="16"/>
              </w:rPr>
              <w:t>Row groups column chunks pages and metadata</w:t>
            </w:r>
          </w:p>
        </w:tc>
        <w:tc>
          <w:tcPr>
            <w:tcW w:w="295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AE93C" w14:textId="77777777" w:rsidR="006C49DC" w:rsidRDefault="00000000">
            <w:pPr>
              <w:spacing w:after="40"/>
            </w:pPr>
            <w:r>
              <w:rPr>
                <w:sz w:val="16"/>
              </w:rPr>
              <w:t>https://parquet.apache.org/docs/file-format/</w:t>
            </w:r>
          </w:p>
        </w:tc>
      </w:tr>
      <w:tr w:rsidR="006C49DC" w14:paraId="0DF38D0D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B49D9" w14:textId="77777777" w:rsidR="006C49DC" w:rsidRDefault="00000000">
            <w:pPr>
              <w:spacing w:after="40"/>
            </w:pPr>
            <w:r>
              <w:rPr>
                <w:sz w:val="16"/>
              </w:rPr>
              <w:t>Day 3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D0EFB" w14:textId="77777777" w:rsidR="006C49DC" w:rsidRDefault="00000000">
            <w:pPr>
              <w:spacing w:after="40"/>
            </w:pPr>
            <w:r>
              <w:rPr>
                <w:sz w:val="16"/>
              </w:rPr>
              <w:t>Microsoft star schema guidance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847C" w14:textId="77777777" w:rsidR="006C49DC" w:rsidRDefault="00000000">
            <w:pPr>
              <w:spacing w:after="40"/>
            </w:pPr>
            <w:r>
              <w:rPr>
                <w:sz w:val="16"/>
              </w:rPr>
              <w:t>Facts dimensions relationships and model usability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3F98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https://learn.microsoft.com/en-us/power-bi/guidance/star-schema</w:t>
            </w:r>
          </w:p>
        </w:tc>
      </w:tr>
      <w:tr w:rsidR="006C49DC" w14:paraId="1DE997BE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6F59A" w14:textId="77777777" w:rsidR="006C49DC" w:rsidRDefault="00000000">
            <w:pPr>
              <w:spacing w:after="40"/>
            </w:pPr>
            <w:r>
              <w:rPr>
                <w:sz w:val="16"/>
              </w:rPr>
              <w:t>Day 3</w:t>
            </w:r>
          </w:p>
        </w:tc>
        <w:tc>
          <w:tcPr>
            <w:tcW w:w="22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8F289" w14:textId="77777777" w:rsidR="006C49DC" w:rsidRDefault="00000000">
            <w:pPr>
              <w:spacing w:after="40"/>
            </w:pPr>
            <w:r>
              <w:rPr>
                <w:sz w:val="16"/>
              </w:rPr>
              <w:t>Fabric dimensional modeling overview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D2039" w14:textId="77777777" w:rsidR="006C49DC" w:rsidRDefault="00000000">
            <w:pPr>
              <w:spacing w:after="40"/>
            </w:pPr>
            <w:r>
              <w:rPr>
                <w:sz w:val="16"/>
              </w:rPr>
              <w:t>Star schema in an analytical platform</w:t>
            </w:r>
          </w:p>
        </w:tc>
        <w:tc>
          <w:tcPr>
            <w:tcW w:w="295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A1C3A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https://learn.microsoft.com/en-us/fabric/data-warehouse/dimensional-modeling-overview</w:t>
            </w:r>
          </w:p>
        </w:tc>
      </w:tr>
      <w:tr w:rsidR="006C49DC" w14:paraId="063EADA3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101E" w14:textId="77777777" w:rsidR="006C49DC" w:rsidRDefault="00000000">
            <w:pPr>
              <w:spacing w:after="40"/>
            </w:pPr>
            <w:r>
              <w:rPr>
                <w:sz w:val="16"/>
              </w:rPr>
              <w:t>Day 3 and 4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A1C4D" w14:textId="77777777" w:rsidR="006C49DC" w:rsidRDefault="00000000">
            <w:pPr>
              <w:spacing w:after="40"/>
            </w:pPr>
            <w:r>
              <w:rPr>
                <w:sz w:val="16"/>
              </w:rPr>
              <w:t>Kimball techniques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C81CD" w14:textId="77777777" w:rsidR="006C49DC" w:rsidRDefault="00000000">
            <w:pPr>
              <w:spacing w:after="40"/>
            </w:pPr>
            <w:r>
              <w:rPr>
                <w:sz w:val="16"/>
              </w:rPr>
              <w:t>Grain conformed dimensions fact types and SCD methods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C686A" w14:textId="77777777" w:rsidR="006C49DC" w:rsidRDefault="00000000">
            <w:pPr>
              <w:spacing w:after="40"/>
            </w:pPr>
            <w:r>
              <w:rPr>
                <w:sz w:val="16"/>
              </w:rPr>
              <w:t>https://www.kimballgroup.com/data-warehouse-business-intelligence-resources/kimball-techniques/dimensional-modeling-techniques/</w:t>
            </w:r>
          </w:p>
        </w:tc>
      </w:tr>
      <w:tr w:rsidR="006C49DC" w14:paraId="7D478795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7F4E6" w14:textId="77777777" w:rsidR="006C49DC" w:rsidRDefault="00000000">
            <w:pPr>
              <w:spacing w:after="40"/>
            </w:pPr>
            <w:r>
              <w:rPr>
                <w:sz w:val="16"/>
              </w:rPr>
              <w:t>Day 4</w:t>
            </w:r>
          </w:p>
        </w:tc>
        <w:tc>
          <w:tcPr>
            <w:tcW w:w="22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AD540" w14:textId="77777777" w:rsidR="006C49DC" w:rsidRDefault="00000000">
            <w:pPr>
              <w:spacing w:after="40"/>
            </w:pPr>
            <w:r>
              <w:rPr>
                <w:sz w:val="16"/>
              </w:rPr>
              <w:t>Fabric dimension tables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3CCD9" w14:textId="77777777" w:rsidR="006C49DC" w:rsidRDefault="00000000">
            <w:pPr>
              <w:spacing w:after="40"/>
            </w:pPr>
            <w:r>
              <w:rPr>
                <w:sz w:val="16"/>
              </w:rPr>
              <w:t>Surrogate keys unknown members and slowly changing dimensions</w:t>
            </w:r>
          </w:p>
        </w:tc>
        <w:tc>
          <w:tcPr>
            <w:tcW w:w="295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65715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https://learn.microsoft.com/en-us/fabric/data-warehouse/dimensional-modeling-dimension-tables</w:t>
            </w:r>
          </w:p>
        </w:tc>
      </w:tr>
      <w:tr w:rsidR="006C49DC" w14:paraId="2594DA28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5FDB" w14:textId="77777777" w:rsidR="006C49DC" w:rsidRDefault="00000000">
            <w:pPr>
              <w:spacing w:after="40"/>
            </w:pPr>
            <w:r>
              <w:rPr>
                <w:sz w:val="16"/>
              </w:rPr>
              <w:t>Day 5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30CC" w14:textId="77777777" w:rsidR="006C49DC" w:rsidRDefault="00000000">
            <w:pPr>
              <w:spacing w:after="40"/>
            </w:pPr>
            <w:r>
              <w:rPr>
                <w:sz w:val="16"/>
              </w:rPr>
              <w:t>SQL Server CDC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CC96" w14:textId="77777777" w:rsidR="006C49DC" w:rsidRDefault="00000000">
            <w:pPr>
              <w:spacing w:after="40"/>
            </w:pPr>
            <w:r>
              <w:rPr>
                <w:sz w:val="16"/>
              </w:rPr>
              <w:t>How inserts updates and deletes are exposed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88576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https://learn.microsoft.com/sql/relational-databases/track-changes/about-change-data-capture-sql-server</w:t>
            </w:r>
          </w:p>
        </w:tc>
      </w:tr>
      <w:tr w:rsidR="006C49DC" w14:paraId="1875FF03" w14:textId="77777777">
        <w:trPr>
          <w:jc w:val="center"/>
        </w:trPr>
        <w:tc>
          <w:tcPr>
            <w:tcW w:w="1080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205A6" w14:textId="77777777" w:rsidR="006C49DC" w:rsidRDefault="00000000">
            <w:pPr>
              <w:spacing w:after="40"/>
            </w:pPr>
            <w:r>
              <w:rPr>
                <w:sz w:val="16"/>
              </w:rPr>
              <w:t>Day 5</w:t>
            </w:r>
          </w:p>
        </w:tc>
        <w:tc>
          <w:tcPr>
            <w:tcW w:w="223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9855" w14:textId="77777777" w:rsidR="006C49DC" w:rsidRDefault="00000000">
            <w:pPr>
              <w:spacing w:after="40"/>
            </w:pPr>
            <w:r>
              <w:rPr>
                <w:sz w:val="16"/>
              </w:rPr>
              <w:t>Fabric incremental copy</w:t>
            </w:r>
          </w:p>
        </w:tc>
        <w:tc>
          <w:tcPr>
            <w:tcW w:w="3528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3C55A" w14:textId="77777777" w:rsidR="006C49DC" w:rsidRDefault="00000000">
            <w:pPr>
              <w:spacing w:after="40"/>
            </w:pPr>
            <w:r>
              <w:rPr>
                <w:sz w:val="16"/>
              </w:rPr>
              <w:t>Watermark-based incremental ingestion</w:t>
            </w:r>
          </w:p>
        </w:tc>
        <w:tc>
          <w:tcPr>
            <w:tcW w:w="2952" w:type="dxa"/>
            <w:shd w:val="clear" w:color="auto" w:fill="F2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6EAAE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https://learn.microsoft.com/en-us/fabric/data-factory/tutorial-incremental-copy-data-warehouse-lakehouse</w:t>
            </w:r>
          </w:p>
        </w:tc>
      </w:tr>
      <w:tr w:rsidR="006C49DC" w14:paraId="2675F369" w14:textId="77777777">
        <w:trPr>
          <w:jc w:val="center"/>
        </w:trPr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4DBDA" w14:textId="77777777" w:rsidR="006C49DC" w:rsidRDefault="00000000">
            <w:pPr>
              <w:spacing w:after="40"/>
            </w:pPr>
            <w:r>
              <w:rPr>
                <w:sz w:val="16"/>
              </w:rPr>
              <w:t>Day 5 and 6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F1CA" w14:textId="77777777" w:rsidR="006C49DC" w:rsidRDefault="00000000">
            <w:pPr>
              <w:spacing w:after="40"/>
            </w:pPr>
            <w:r>
              <w:rPr>
                <w:sz w:val="16"/>
              </w:rPr>
              <w:t>Fabric loading guidance</w:t>
            </w:r>
          </w:p>
        </w:tc>
        <w:tc>
          <w:tcPr>
            <w:tcW w:w="35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2CA0B" w14:textId="77777777" w:rsidR="006C49DC" w:rsidRDefault="00000000">
            <w:pPr>
              <w:spacing w:after="40"/>
            </w:pPr>
            <w:r>
              <w:rPr>
                <w:sz w:val="16"/>
              </w:rPr>
              <w:t>Dimension and fact loading practices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DFBE9" w14:textId="77777777" w:rsidR="006C49DC" w:rsidRDefault="00000000">
            <w:pPr>
              <w:spacing w:after="40"/>
            </w:pPr>
            <w:r>
              <w:rPr>
                <w:sz w:val="16"/>
              </w:rPr>
              <w:t>https://learn.microsoft.com/en-us/fabric/data-warehouse/dimensional-modeling-load-tables</w:t>
            </w:r>
          </w:p>
        </w:tc>
      </w:tr>
    </w:tbl>
    <w:p w14:paraId="1607CDDA" w14:textId="77777777" w:rsidR="00273085" w:rsidRDefault="00273085"/>
    <w:sectPr w:rsidR="00273085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839D" w14:textId="77777777" w:rsidR="00273085" w:rsidRDefault="00273085">
      <w:pPr>
        <w:spacing w:after="0" w:line="240" w:lineRule="auto"/>
      </w:pPr>
      <w:r>
        <w:separator/>
      </w:r>
    </w:p>
  </w:endnote>
  <w:endnote w:type="continuationSeparator" w:id="0">
    <w:p w14:paraId="4DD0FD25" w14:textId="77777777" w:rsidR="00273085" w:rsidRDefault="00273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D3C1" w14:textId="77777777" w:rsidR="006C49DC" w:rsidRDefault="00000000">
    <w:pPr>
      <w:pStyle w:val="Footer"/>
      <w:jc w:val="center"/>
    </w:pPr>
    <w:r>
      <w:t xml:space="preserve">Week 3 Candidate </w:t>
    </w:r>
    <w:proofErr w:type="gramStart"/>
    <w:r>
      <w:t>Labs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5953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9FE5" w14:textId="77777777" w:rsidR="00273085" w:rsidRDefault="00273085">
      <w:pPr>
        <w:spacing w:after="0" w:line="240" w:lineRule="auto"/>
      </w:pPr>
      <w:r>
        <w:separator/>
      </w:r>
    </w:p>
  </w:footnote>
  <w:footnote w:type="continuationSeparator" w:id="0">
    <w:p w14:paraId="2839753D" w14:textId="77777777" w:rsidR="00273085" w:rsidRDefault="00273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E6F5" w14:textId="77777777" w:rsidR="006C49DC" w:rsidRDefault="00000000">
    <w:pPr>
      <w:pStyle w:val="Header"/>
      <w:jc w:val="right"/>
    </w:pPr>
    <w:r>
      <w:t>Week 3 Candidate 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557395">
    <w:abstractNumId w:val="8"/>
  </w:num>
  <w:num w:numId="2" w16cid:durableId="1583564323">
    <w:abstractNumId w:val="6"/>
  </w:num>
  <w:num w:numId="3" w16cid:durableId="1499687275">
    <w:abstractNumId w:val="5"/>
  </w:num>
  <w:num w:numId="4" w16cid:durableId="630135650">
    <w:abstractNumId w:val="4"/>
  </w:num>
  <w:num w:numId="5" w16cid:durableId="1195464751">
    <w:abstractNumId w:val="7"/>
  </w:num>
  <w:num w:numId="6" w16cid:durableId="704138623">
    <w:abstractNumId w:val="3"/>
  </w:num>
  <w:num w:numId="7" w16cid:durableId="503403964">
    <w:abstractNumId w:val="2"/>
  </w:num>
  <w:num w:numId="8" w16cid:durableId="1209028486">
    <w:abstractNumId w:val="1"/>
  </w:num>
  <w:num w:numId="9" w16cid:durableId="9417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085"/>
    <w:rsid w:val="0029639D"/>
    <w:rsid w:val="00326F90"/>
    <w:rsid w:val="0059535F"/>
    <w:rsid w:val="006C49DC"/>
    <w:rsid w:val="009D48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9ADBC"/>
  <w14:defaultImageDpi w14:val="300"/>
  <w15:docId w15:val="{F675784A-4460-4FAB-A3B0-6F80B045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32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1743</Words>
  <Characters>9940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Tata</cp:lastModifiedBy>
  <cp:revision>2</cp:revision>
  <dcterms:created xsi:type="dcterms:W3CDTF">2013-12-23T23:15:00Z</dcterms:created>
  <dcterms:modified xsi:type="dcterms:W3CDTF">2026-09-28T05:18:00Z</dcterms:modified>
  <cp:category/>
</cp:coreProperties>
</file>