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"/>
        <w:gridCol w:w="71"/>
        <w:gridCol w:w="5615"/>
        <w:gridCol w:w="500"/>
        <w:gridCol w:w="3"/>
        <w:gridCol w:w="4804"/>
        <w:gridCol w:w="72"/>
        <w:gridCol w:w="367"/>
        <w:gridCol w:w="299"/>
        <w:gridCol w:w="68"/>
        <w:gridCol w:w="287"/>
      </w:tblGrid>
      <w:tr>
        <w:trPr/>
        <w:tc>
          <w:tcPr>
            <w:tcW w:w="14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6"/>
              <w:gridCol w:w="7989"/>
              <w:gridCol w:w="3374"/>
            </w:tblGrid>
            <w:tr>
              <w:trPr>
                <w:trHeight w:val="188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8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3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59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89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989"/>
                  </w:tblGrid>
                  <w:tr>
                    <w:trPr>
                      <w:trHeight w:val="360" w:hRule="atLeast"/>
                    </w:trPr>
                    <w:tc>
                      <w:tcPr>
                        <w:tcW w:w="7989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39" w:type="dxa"/>
                          <w:bottom w:w="0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Microsoft Sans Serif" w:hAnsi="Microsoft Sans Serif" w:eastAsia="Microsoft Sans Serif"/>
                            <w:color w:val="000000"/>
                            <w:sz w:val="32"/>
                          </w:rPr>
                          <w:t xml:space="preserve">Server Dashboard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33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99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8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3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87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89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989"/>
                  </w:tblGrid>
                  <w:tr>
                    <w:trPr>
                      <w:trHeight w:val="288" w:hRule="atLeast"/>
                    </w:trPr>
                    <w:tc>
                      <w:tcPr>
                        <w:tcW w:w="7989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39" w:type="dxa"/>
                          <w:bottom w:w="0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Microsoft Sans Serif" w:hAnsi="Microsoft Sans Serif" w:eastAsia="Microsoft Sans Serif"/>
                            <w:color w:val="000000"/>
                            <w:sz w:val="24"/>
                          </w:rPr>
                          <w:t xml:space="preserve">on WIN16DBRIL\MES at 9/21/2021 7:53:48 PM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33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44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8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3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3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345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11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8"/>
                    </w:rPr>
                    <w:t xml:space="preserve">This report provides overview data about the SQL Server instance, its configuration, and activity on it.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210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Configuration Details: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1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shd w:val="clear" w:fill="FFFFFF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56"/>
              <w:gridCol w:w="2159"/>
              <w:gridCol w:w="504"/>
              <w:gridCol w:w="3456"/>
              <w:gridCol w:w="2159"/>
            </w:tblGrid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Server Startup Time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Sep 21 2021  5:09PM</w:t>
                  </w:r>
                </w:p>
              </w:tc>
              <w:tc>
                <w:tcPr>
                  <w:tcW w:w="5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Server Collation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SQL_Latin1_General_CP1_CI_AS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Server Instance Name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WIN16DBRIL\MES</w:t>
                  </w:r>
                </w:p>
              </w:tc>
              <w:tc>
                <w:tcPr>
                  <w:tcW w:w="5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Is Clustered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No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Product Version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13.0.5264.1</w:t>
                  </w:r>
                </w:p>
              </w:tc>
              <w:tc>
                <w:tcPr>
                  <w:tcW w:w="5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Is FullText Installed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Yes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Edition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Enterprise Edition (64-bit)</w:t>
                  </w:r>
                </w:p>
              </w:tc>
              <w:tc>
                <w:tcPr>
                  <w:tcW w:w="5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Is Integrated Security Only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No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Scheduled Agent Jobs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25</w:t>
                  </w:r>
                </w:p>
              </w:tc>
              <w:tc>
                <w:tcPr>
                  <w:tcW w:w="5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# Processors (used by instance)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4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210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Non Default Configuration Options: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3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210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Activity Details: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1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Borders>
                <w:top w:val="single" w:color="A9A9A9" w:sz="7"/>
                <w:left w:val="single" w:color="A9A9A9" w:sz="7"/>
                <w:bottom w:val="single" w:color="A9A9A9" w:sz="7"/>
                <w:right w:val="single" w:color="A9A9A9" w:sz="7"/>
              </w:tblBorders>
              <w:shd w:val="clear" w:fill="FFFFFF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56"/>
              <w:gridCol w:w="2159"/>
            </w:tblGrid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Active Sessions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12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Active Transactions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146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Active Databases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22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Total Server Memory (KB)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22512464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Idle Sessions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508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6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restart"/>
          </w:tcPr>
          <w:tbl>
            <w:tblPr>
              <w:tblBorders>
                <w:top w:val="single" w:color="A9A9A9" w:sz="7"/>
                <w:left w:val="single" w:color="A9A9A9" w:sz="7"/>
                <w:bottom w:val="single" w:color="A9A9A9" w:sz="7"/>
                <w:right w:val="single" w:color="A9A9A9" w:sz="7"/>
              </w:tblBorders>
              <w:shd w:val="clear" w:fill="FFFFFF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56"/>
              <w:gridCol w:w="2159"/>
            </w:tblGrid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Blocked Transactions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0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Distinct Connected Logins on Sessions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4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W w:w="3456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Traces Running</w:t>
                  </w:r>
                </w:p>
              </w:tc>
              <w:tc>
                <w:tcPr>
                  <w:tcW w:w="2159" w:type="dxa"/>
                  <w:tcBorders>
                    <w:top w:val="single" w:color="A9A9A9" w:sz="7"/>
                    <w:left w:val="single" w:color="A9A9A9" w:sz="7"/>
                    <w:bottom w:val="single" w:color="A9A9A9" w:sz="7"/>
                    <w:right w:val="single" w:color="A9A9A9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76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607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restart"/>
            <w:tcBorders>
              <w:top w:val="single" w:color="A9A9A9" w:sz="7"/>
              <w:left w:val="single" w:color="A9A9A9" w:sz="7"/>
              <w:bottom w:val="single" w:color="A9A9A9" w:sz="7"/>
              <w:right w:val="single" w:color="A9A9A9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66160" cy="292608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6616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restart"/>
            <w:tcBorders>
              <w:top w:val="single" w:color="A9A9A9" w:sz="7"/>
              <w:left w:val="single" w:color="A9A9A9" w:sz="7"/>
              <w:bottom w:val="single" w:color="A9A9A9" w:sz="7"/>
              <w:right w:val="single" w:color="A9A9A9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20440" cy="292608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2044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" w:hRule="atLeast"/>
        </w:trPr>
        <w:tc>
          <w:tcPr>
            <w:tcW w:w="1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210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* : "CPU Usage" and "IO Performed" charts show the cumulative share of all objects by databases.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5119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