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E0F6" w14:textId="7A1E301C" w:rsidR="00E50628" w:rsidRDefault="00E50628">
      <w:pPr>
        <w:rPr>
          <w:rFonts w:ascii="Segoe UI" w:hAnsi="Segoe UI" w:cs="Segoe UI"/>
          <w:b/>
          <w:bCs/>
          <w:color w:val="3C3B37"/>
          <w:sz w:val="23"/>
          <w:szCs w:val="23"/>
          <w:shd w:val="clear" w:color="auto" w:fill="F2F3F5"/>
        </w:rPr>
      </w:pPr>
      <w:r>
        <w:rPr>
          <w:rFonts w:ascii="Segoe UI" w:hAnsi="Segoe UI" w:cs="Segoe UI"/>
          <w:b/>
          <w:bCs/>
          <w:color w:val="3C3B37"/>
          <w:sz w:val="23"/>
          <w:szCs w:val="23"/>
          <w:shd w:val="clear" w:color="auto" w:fill="F2F3F5"/>
        </w:rPr>
        <w:t xml:space="preserve">                 </w:t>
      </w:r>
      <w:r>
        <w:rPr>
          <w:rFonts w:ascii="Segoe UI" w:hAnsi="Segoe UI" w:cs="Segoe UI"/>
          <w:b/>
          <w:bCs/>
          <w:color w:val="3C3B37"/>
          <w:sz w:val="23"/>
          <w:szCs w:val="23"/>
          <w:shd w:val="clear" w:color="auto" w:fill="F2F3F5"/>
        </w:rPr>
        <w:t>Azure AKS Virtual Nodes</w:t>
      </w:r>
    </w:p>
    <w:p w14:paraId="7328897F" w14:textId="19AF55C1" w:rsidR="00E50628" w:rsidRDefault="00E50628">
      <w:pPr>
        <w:rPr>
          <w:rFonts w:ascii="Segoe UI" w:hAnsi="Segoe UI" w:cs="Segoe UI"/>
          <w:color w:val="3C3B37"/>
          <w:sz w:val="23"/>
          <w:szCs w:val="23"/>
          <w:shd w:val="clear" w:color="auto" w:fill="F2F3F5"/>
        </w:rPr>
      </w:pPr>
      <w:r>
        <w:rPr>
          <w:rFonts w:ascii="Segoe UI" w:hAnsi="Segoe UI" w:cs="Segoe UI"/>
          <w:color w:val="3C3B37"/>
          <w:sz w:val="23"/>
          <w:szCs w:val="23"/>
          <w:shd w:val="clear" w:color="auto" w:fill="F2F3F5"/>
        </w:rPr>
        <w:t xml:space="preserve"> how we are going to run the k8s workloads on Azure in a serverless infrastructure </w:t>
      </w:r>
      <w:r>
        <w:rPr>
          <w:rFonts w:ascii="Segoe UI" w:hAnsi="Segoe UI" w:cs="Segoe UI"/>
          <w:color w:val="3C3B37"/>
          <w:sz w:val="23"/>
          <w:szCs w:val="23"/>
          <w:shd w:val="clear" w:color="auto" w:fill="F2F3F5"/>
        </w:rPr>
        <w:t>Without managing the underline infrastructure how we are going to k8s workload</w:t>
      </w:r>
    </w:p>
    <w:p w14:paraId="76799F02" w14:textId="77777777" w:rsidR="00E50628" w:rsidRPr="00E50628" w:rsidRDefault="00E50628"/>
    <w:sectPr w:rsidR="00E50628" w:rsidRPr="00E506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28"/>
    <w:rsid w:val="00E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E5E4"/>
  <w15:chartTrackingRefBased/>
  <w15:docId w15:val="{537C6DAE-7A87-4C9F-B0F9-9CF6BF23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Gadamsetty</dc:creator>
  <cp:keywords/>
  <dc:description/>
  <cp:lastModifiedBy>Sravan Gadamsetty</cp:lastModifiedBy>
  <cp:revision>1</cp:revision>
  <dcterms:created xsi:type="dcterms:W3CDTF">2021-06-05T14:29:00Z</dcterms:created>
  <dcterms:modified xsi:type="dcterms:W3CDTF">2021-06-05T14:31:00Z</dcterms:modified>
</cp:coreProperties>
</file>