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Database Design: ClientIQ / Banking Client 360</w:t>
      </w:r>
    </w:p>
    <w:p>
      <w:pPr>
        <w:spacing w:after="80" w:before="40"/>
      </w:pPr>
      <w:r>
        <w:rPr>
          <w:i/>
          <w:iCs/>
        </w:rPr>
        <w:t xml:space="preserve">Last reviewed: 2026-07-01 · Source of truth: application code (ClientIQ / Banking Client 360).</w:t>
      </w:r>
    </w:p>
    <w:p>
      <w:pPr>
        <w:pStyle w:val="Heading2"/>
      </w:pPr>
      <w:r>
        <w:t xml:space="preserve">Purpose / Overview</w:t>
      </w:r>
    </w:p>
    <w:p>
      <w:pPr>
        <w:spacing w:after="80" w:before="40"/>
      </w:pPr>
      <w:r>
        <w:t xml:space="preserve">This is the schema reference for </w:t>
      </w:r>
      <w:r>
        <w:rPr>
          <w:b/>
          <w:bCs/>
        </w:rPr>
        <w:t xml:space="preserve">ClientIQ / Banking Client 360</w:t>
      </w:r>
      <w:r>
        <w:t xml:space="preserve">, an on-prem banking
customer-360 CRM. It is written for data engineers who work on analytics, reporting, ETL,
and integration against the production database.</w:t>
      </w:r>
    </w:p>
    <w:p>
      <w:pPr>
        <w:spacing w:after="80" w:before="40"/>
      </w:pPr>
      <w:r>
        <w:t xml:space="preserve">The production database engine is </w:t>
      </w:r>
      <w:r>
        <w:rPr>
          <w:b/>
          <w:bCs/>
        </w:rPr>
        <w:t xml:space="preserve">Microsoft SQL Server</w:t>
      </w:r>
      <w:r>
        <w:t xml:space="preserve"> in every environment (dev, test,
preprod, prod). The application connects to SQL Server exclusively; the runtime connection
manager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server/dbConnection.ts:1-4,49-52</w:t>
      </w:r>
      <w:r>
        <w:t xml:space="preserve">) builds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</w:t>
      </w:r>
      <w:r>
        <w:t xml:space="preserve"> connection pool and nothing
else.</w:t>
      </w:r>
    </w:p>
    <w:p>
      <w:pPr>
        <w:spacing w:after="80" w:before="40"/>
      </w:pPr>
      <w:r>
        <w:t xml:space="preserve">One implementation detail matters for reading this document. The canonical schema is authored
in Drizzle ORM as table definitions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; those definitions exist to generate
TypeScript types and Zod validation schemas used across the app. They are </w:t>
      </w:r>
      <w:r>
        <w:rPr>
          <w:b/>
          <w:bCs/>
        </w:rPr>
        <w:t xml:space="preserve">not</w:t>
      </w:r>
      <w:r>
        <w:t xml:space="preserve"> applied to
the production database by a migration tool. Production SQL Server DDL is managed by hand and
by the idempotent scripts described in </w:t>
      </w:r>
      <w:r>
        <w:rPr>
          <w:rStyle w:val="Hyperlink"/>
        </w:rPr>
        <w:t xml:space="preserve">§10</w:t>
      </w:r>
      <w:r>
        <w:t xml:space="preserve">.
Wherever this document shows DDL it uses </w:t>
      </w:r>
      <w:r>
        <w:rPr>
          <w:b/>
          <w:bCs/>
        </w:rPr>
        <w:t xml:space="preserve">SQL Server</w:t>
      </w:r>
      <w:r>
        <w:t xml:space="preserve"> syntax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 IDENTITY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NVARCHAR(MAX)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DATETIME2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UNIQUEIDENTIFIER</w:t>
      </w:r>
      <w:r>
        <w:t xml:space="preserve">).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Document version and owner. This reference is derived from application code;
there is no authoritative version string in the code.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 reports application
version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1.0.0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1. Schema Summary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defines </w:t>
      </w:r>
      <w:r>
        <w:rPr>
          <w:b/>
          <w:bCs/>
        </w:rPr>
        <w:t xml:space="preserve">40 tables</w:t>
      </w:r>
      <w:r>
        <w:t xml:space="preserve">, grouped by domain below. Two additional tables exist
only as SQL Server DDL and are </w:t>
      </w:r>
      <w:r>
        <w:rPr>
          <w:b/>
          <w:bCs/>
        </w:rPr>
        <w:t xml:space="preserve">not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: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sessions</w:t>
      </w:r>
      <w:r>
        <w:t xml:space="preserve"> table
(</w:t>
      </w:r>
      <w:r>
        <w:rPr>
          <w:rStyle w:val="Hyperlink"/>
        </w:rPr>
        <w:t xml:space="preserve">§10.2</w:t>
      </w:r>
      <w:r>
        <w:t xml:space="preserve">) used for SAML session storage, and a standalone physical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 DDL script that mirrors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 table definition
(</w:t>
      </w:r>
      <w:r>
        <w:rPr>
          <w:rStyle w:val="Hyperlink"/>
        </w:rPr>
        <w:t xml:space="preserve">§10.1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Members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Core banking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region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address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contact_info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Relationships / junctions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entity_address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entity_contact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household_membership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account_ownership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employee_branch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customer_officer_assignment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Reference / lookup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sic_code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customer_sic_code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account_sic_code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transaction_category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Financial transactions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Cards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debit_card_limit_profile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debit_card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Dashboard / activity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online_banking_user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online_banking_login_event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contact_history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Notes module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note_category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note_audit_log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RBAC + audit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privilege_level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role_permission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saml_role_mapping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role_audit_log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permission_denial_log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employee_status_history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employee_role_history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role_change_request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audit_event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b/>
          <w:bCs/>
        </w:rPr>
        <w:t xml:space="preserve">Total: 40</w:t>
      </w:r>
      <w:r>
        <w:t xml:space="preserve"> tables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, plus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sessions</w:t>
      </w:r>
      <w:r>
        <w:t xml:space="preserve"> (DDL-only).</w:t>
      </w:r>
    </w:p>
    <w:p>
      <w:pPr>
        <w:spacing w:after="80" w:before="40"/>
      </w:pPr>
      <w:r>
        <w:t xml:space="preserve">Some RBAC/audit tables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role_change_request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role_audit_log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employee_status_history</w:t>
      </w:r>
      <w:r>
        <w:t xml:space="preserve">) are
defined in the schema but are not exercised by production code paths at this time; they are
documented here as defined-but-not-yet-wired.</w:t>
      </w:r>
    </w:p>
    <w:p>
      <w:pPr>
        <w:pStyle w:val="Heading3"/>
      </w:pPr>
      <w:r>
        <w:t xml:space="preserve">Conventions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Primary keys.</w:t>
      </w:r>
      <w:r>
        <w:t xml:space="preserve"> Almost all PKs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 IDENTITY(1,1)</w:t>
      </w:r>
      <w:r>
        <w:t xml:space="preserve"> (authored as Drizzle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bigserial</w:t>
      </w:r>
      <w:r>
        <w:t xml:space="preserve">).
Exceptions are natural-key PKs: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sic_code.sic_code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privilege_level.level</w:t>
      </w:r>
      <w:r>
        <w:t xml:space="preserve"> are plain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</w:t>
      </w:r>
      <w:r>
        <w:t xml:space="preserve">. Several junction tables use a composite key instead of a surrogate PK, noted per table.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Foreign keys.</w:t>
      </w:r>
      <w:r>
        <w:t xml:space="preserve"> Authored with Drizzle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.references()</w:t>
      </w:r>
      <w:r>
        <w:t xml:space="preserve">, mapping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</w:t>
      </w:r>
      <w:r>
        <w:t xml:space="preserve"> FK columns.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Timestamps.</w:t>
      </w:r>
      <w:r>
        <w:t xml:space="preserve"> Most tables carry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created_at DATETIME2 DEFAULT GETDATE()</w:t>
      </w:r>
      <w:r>
        <w:t xml:space="preserve"> and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updated_at DATETIME2 DEFAULT GETDATE()</w:t>
      </w:r>
      <w:r>
        <w:t xml:space="preserve">. Deviations are called out per table.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BIGINT-as-strings.</w:t>
      </w:r>
      <w:r>
        <w:t xml:space="preserve"> SQL Server returns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</w:t>
      </w:r>
      <w:r>
        <w:t xml:space="preserve"> values to the Node driver as JavaScript
strings. Application code coerces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Number</w:t>
      </w:r>
      <w:r>
        <w:t xml:space="preserve"> at every boundary; downstream consumers reading
the DB directly should expect 64-bit integer identifiers.</w:t>
      </w:r>
    </w:p>
    <w:p>
      <w:pPr>
        <w:spacing w:after="60"/>
      </w:pPr>
    </w:p>
    <w:p>
      <w:pPr>
        <w:pStyle w:val="Heading3"/>
      </w:pPr>
      <w:r>
        <w:t xml:space="preserve">Data type mapping</w:t>
      </w:r>
    </w:p>
    <w:p>
      <w:pPr>
        <w:spacing w:after="80" w:before="40"/>
      </w:pPr>
      <w:r>
        <w:t xml:space="preserve">The schema is authored in Drizzle types; those map to SQL Server physical types as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Drizzle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SQL Server 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bigserial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BIGINT IDENTITY(1,1)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Auto-increment surrogate key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BIGINT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64-bit integer (returned to Node as string)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text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NVARCHAR(MAX)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Unicode long text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varchar(n)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VARCHAR(n)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String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 / 0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timestamp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DATETIME2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+ time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Date only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decimal(p,s)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DECIMAL(p,s)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Exact numeric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jsonb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NVARCHAR(MAX)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JSON stored as text (query with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JSON_VALUE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OPENJSON</w:t>
            </w:r>
            <w:r>
              <w:t xml:space="preserve">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uuid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UNIQUEIDENTIFIER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GUID</w:t>
            </w:r>
          </w:p>
        </w:tc>
      </w:tr>
    </w:tbl>
    <w:p>
      <w:pPr>
        <w:spacing w:after="8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2. Entity Relationship Overview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1114425"/>
            <wp:effectExtent t="0" r="0" b="0" l="0"/>
            <wp:docPr id="1" name="diagram-database-design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Address and contact linkage is </w:t>
      </w:r>
      <w:r>
        <w:rPr>
          <w:b/>
          <w:bCs/>
        </w:rPr>
        <w:t xml:space="preserve">polymorphic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entity_address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entity_contact</w:t>
      </w:r>
      <w:r>
        <w:t xml:space="preserve"> join any
entity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entity_type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entity_id</w:t>
      </w:r>
      <w:r>
        <w:t xml:space="preserve">)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contact_info</w:t>
      </w:r>
      <w:r>
        <w:t xml:space="preserve">, so those relationships are
not FK-enforced on the entity side.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3. Core Banking Domain</w:t>
      </w:r>
    </w:p>
    <w:p>
      <w:pPr>
        <w:spacing w:after="80" w:before="40"/>
      </w:pPr>
      <w:r>
        <w:t xml:space="preserve">Header: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CORE BANKING TABLES - JACK HENRY INTEGRATION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shared/schema.ts:20-22</w:t>
      </w:r>
      <w:r>
        <w:t xml:space="preserve">).</w:t>
      </w:r>
    </w:p>
    <w:p>
      <w:pPr>
        <w:pStyle w:val="Heading3"/>
      </w:pPr>
      <w:r>
        <w:t xml:space="preserve">3.1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shared/schema.ts:24-30</w:t>
      </w:r>
      <w:r>
        <w:t xml:space="preserve">)</w:t>
      </w:r>
    </w:p>
    <w:p>
      <w:pPr>
        <w:spacing w:after="80" w:before="40"/>
      </w:pPr>
      <w:r>
        <w:t xml:space="preserve">Geographic grouping for branches.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region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region_id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region_name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region_code VARCHAR(10) 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DATETIME2 DEFAULT GETDATE()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3.2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shared/schema.ts:32-43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branch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branch_id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branch_code VARCHAR(10) 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branch_name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branch_type VARCHAR(20),                    -- main, satellite, virtual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address_id  BIGINT,                         -- FK -&gt; address(address_id)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region_id   BIGINT,                         -- FK -&gt; region(region_id)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opened_date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fk_branch_address FOREIGN KEY (address_id) REFERENCES address(address_id),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fk_branch_region  FOREIGN KEY (region_id)  REFERENCES region(region_id)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3.3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shared/schema.ts:45-66</w:t>
      </w:r>
      <w:r>
        <w:t xml:space="preserve">): staff + SSO identity</w:t>
      </w:r>
    </w:p>
    <w:p>
      <w:pPr>
        <w:spacing w:after="80" w:before="40"/>
      </w:pPr>
      <w:r>
        <w:t xml:space="preserve">The employee record is also the SSO identity record. When SAML SSO is enabled (preprod and
prod only), a signed-in user is upserted here keyed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sso_subject</w:t>
      </w:r>
      <w:r>
        <w:t xml:space="preserve">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employee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employee_number      VARCHAR(20)  NOT NULL UNIQUE,   -- badge number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first_name          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last_name           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title      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position         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officer_code         VARCHAR(20)  UNIQUE,            -- links to customer_officer_assignment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department 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  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hire_date   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SAML SSO / identity fields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sso_subject          VARCHAR(255) UNIQUE,            -- SAML NameID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email                VARCHAR(255),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phone   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last_seen_saml_role  NVARCHAR(MAX),                  -- last role attribute from IdP (see note)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last_login_at 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audit / lifecycle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deleted_at           DATETIME2,                      -- soft delete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modified_by          BIGINT,                         -- no FK declared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DATETIME2 DEFAULT GETDATE()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last_seen_saml_role</w:t>
      </w:r>
      <w:r>
        <w:rPr>
          <w:b/>
          <w:bCs/>
        </w:rPr>
        <w:t xml:space="preserve"> must be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NVARCHAR(MAX)</w:t>
      </w:r>
      <w:r>
        <w:rPr>
          <w:b/>
          <w:bCs/>
        </w:rPr>
        <w:t xml:space="preserve">, not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VARCHAR(255)</w:t>
      </w:r>
      <w:r>
        <w:rPr>
          <w:b/>
          <w:bCs/>
        </w:rPr>
        <w:t xml:space="preserve">.</w:t>
      </w:r>
      <w:r>
        <w:t xml:space="preserve"> The IdP can send a
user's full AD group list (multiple KB) in the SAML role attribute. A narrow column caused
SQL Server error 2628 ("String or binary data would be truncated"), which aborted the
employee upsert and left SSO users stuck on "Awaiting Role Assignment". The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scripts/widen_employee_last_seen_saml_role.sql</w:t>
      </w:r>
      <w:r>
        <w:t xml:space="preserve"> script idempotently widens the column
(</w:t>
      </w:r>
      <w:r>
        <w:rPr>
          <w:rStyle w:val="Hyperlink"/>
        </w:rPr>
        <w:t xml:space="preserve">§10.6</w:t>
      </w:r>
      <w:r>
        <w:t xml:space="preserve">).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 is the join key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customer_officer_assignment</w:t>
      </w:r>
      <w:r>
        <w:t xml:space="preserve"> (a string code,
not an FK).</w:t>
      </w:r>
    </w:p>
    <w:p>
      <w:pPr>
        <w:pStyle w:val="Heading3"/>
      </w:pPr>
      <w:r>
        <w:t xml:space="preserve">3.4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address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shared/schema.ts:68-82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address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address_id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address_line1   VARCHAR(200)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address_line2   VARCHAR(200),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city           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state 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postal_code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country         VARCHAR(50)  NOT NULL DEFAULT 'US',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address_type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is_primary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validated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validation_date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DATETIME2 DEFAULT GETDATE()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3.5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contact_info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shared/schema.ts:84-98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contact_info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contact_id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contact_type      VARCHAR(20)  NOT NULL,   -- phone, email, fax, ...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contact_value     VARCHAR(200)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contact_subtype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is_primary 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is_verified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verification_date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can_contact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preferred_time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idx_contact_info_type ON contact_info(contact_type, contact_value);</w:t>
      </w:r>
    </w:p>
    <w:p>
      <w:pPr>
        <w:pStyle w:val="Heading3"/>
      </w:pPr>
      <w:r>
        <w:t xml:space="preserve">3.6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shared/schema.ts:100-163</w:t>
      </w:r>
      <w:r>
        <w:t xml:space="preserve">): central polymorphic entity</w:t>
      </w:r>
    </w:p>
    <w:p>
      <w:pPr>
        <w:spacing w:after="80" w:before="40"/>
      </w:pPr>
      <w:r>
        <w:t xml:space="preserve">Supports individual, premium, regular, business, and trust customers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customer_type</w:t>
      </w:r>
      <w:r>
        <w:t xml:space="preserve">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customer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Individual fields (used when customer_type IN ('individual','premium','regular'))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first_name         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last_name          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middle_name        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preferred_name     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title     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suffix    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date_of_birth 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gender    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marital_status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Business / org fields (used when customer_type IN ('business','trust'))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business_name          VARCHAR(200),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dba_name               VARCHAR(200),         -- doing-business-as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Unified search field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full_name              VARCHAR(200),         -- populated by ETL / app on write (see note)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Identification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tax_identifier         VARCHAR(20) UNIQUE,   -- SSN/EIN; masked for display, stored unmasked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government_id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government_id_type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citizenship  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Classification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customer_type          VARCHAR(20) NOT NULL DEFAULT 'regular',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customer_status        VARCHAR(20) DEFAULT 'active',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customer_since         DATE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Compliance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kyc_status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kyc_last_updated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risk_rating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Preferences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language_preference    VARCHAR(10) DEFAULT 'en',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Professional (individuals)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occupation         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employer_name          VARCHAR(200),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Business classification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naics_code             VARCHAR(10),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Branch + core banking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branch_id              BIGINT,               -- FK -&gt; branch(branch_id)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jack_henry_cif_number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silverlake_customer_id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Internal banking codes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inquiry_code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inside_code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sales_associate_code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class_code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Flags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is_employee     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vip_customer    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is_deceased     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fk_customer_branch FOREIGN KEY (branch_id) REFERENCES branch(branch_id)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idx_customer_tax_id        ON customer(tax_identifier);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idx_customer_full_name     ON customer(full_name);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idx_customer_status        ON customer(customer_status);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idx_customer_branch        ON customer(branch_id);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idx_customer_jack_henry_cif ON customer(jack_henry_cif_number);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idx_customer_silverlake_id ON customer(silverlake_customer_id);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idx_customer_government_id ON customer(government_id);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full_name</w:t>
      </w:r>
      <w:r>
        <w:rPr>
          <w:b/>
          <w:bCs/>
        </w:rPr>
        <w:t xml:space="preserve"> is a plain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VARCHAR(200)</w:t>
      </w:r>
      <w:r>
        <w:rPr>
          <w:b/>
          <w:bCs/>
        </w:rPr>
        <w:t xml:space="preserve"> column, not a computed/PERSISTED column.</w:t>
      </w:r>
      <w:r>
        <w:t xml:space="preserve"> It is
populated by the SQL Server ETL and by the application on write (the ETL inserts a literal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full_name</w:t>
      </w:r>
      <w:r>
        <w:t xml:space="preserve"> value; see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Queries/customer.sql</w:t>
      </w:r>
      <w:r>
        <w:t xml:space="preserve">). Search runs against this column
(</w:t>
      </w:r>
      <w:r>
        <w:rPr>
          <w:rStyle w:val="Hyperlink"/>
        </w:rPr>
        <w:t xml:space="preserve">§8</w:t>
      </w:r>
      <w:r>
        <w:t xml:space="preserve">). The Zod insert schema omits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full_name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shared/schema.ts:901</w:t>
      </w:r>
      <w:r>
        <w:t xml:space="preserve">)
because callers do not set it directly; that omission does not make it a database-computed column.</w:t>
      </w:r>
    </w:p>
    <w:p>
      <w:pPr>
        <w:spacing w:after="80" w:before="40"/>
      </w:pPr>
      <w:r>
        <w:rPr>
          <w:b/>
          <w:bCs/>
        </w:rPr>
        <w:t xml:space="preserve">Customer-type name rule is enforced in the application, not by a DB CHECK constraint.</w:t>
      </w:r>
      <w:r>
        <w:t xml:space="preserve">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insertCustomerSchema</w:t>
      </w:r>
      <w:r>
        <w:t xml:space="preserve"> is a Zod discriminated union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customer_type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shared/schema.ts:907-929</w:t>
      </w:r>
      <w:r>
        <w:t xml:space="preserve">):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individual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premium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regular</w:t>
      </w:r>
      <w:r>
        <w:t xml:space="preserve"> → non-empty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first_name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last_name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business_name</w:t>
      </w:r>
      <w:r>
        <w:t xml:space="preserve"> forbidden.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trust</w:t>
      </w:r>
      <w:r>
        <w:t xml:space="preserve"> → non-empty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business_name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first_name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last_name</w:t>
      </w:r>
      <w:r>
        <w:t xml:space="preserve"> forbidden.</w:t>
      </w:r>
    </w:p>
    <w:p>
      <w:pPr>
        <w:spacing w:after="60"/>
      </w:pPr>
    </w:p>
    <w:p>
      <w:pPr>
        <w:spacing w:after="80" w:before="40"/>
      </w:pPr>
      <w:r>
        <w:t xml:space="preserve">There is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customer_name_type_check</w:t>
      </w:r>
      <w:r>
        <w:t xml:space="preserve"> (or any other CHECK)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 in the schema. The
only CHECK constraint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is on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</w:t>
      </w:r>
      <w:r>
        <w:t xml:space="preserve"> table (</w:t>
      </w:r>
      <w:r>
        <w:rPr>
          <w:rStyle w:val="Hyperlink"/>
        </w:rPr>
        <w:t xml:space="preserve">§7.2</w:t>
      </w:r>
      <w:r>
        <w:t xml:space="preserve">).</w:t>
      </w:r>
    </w:p>
    <w:p>
      <w:pPr>
        <w:pStyle w:val="Heading3"/>
      </w:pPr>
      <w:r>
        <w:t xml:space="preserve">3.7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shared/schema.ts:165-186</w:t>
      </w:r>
      <w:r>
        <w:t xml:space="preserve">): with B2B hierarchy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household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household_id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household_name          VARCHAR(200)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household_type          VARCHAR(50)  DEFAULT 'family',   -- family, business, trust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total_assets            DECIMAL(15,2)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total_liabilities       DECIMAL(15,2)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household_status        VARCHAR(20)  DEFAULT 'active',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risk_rating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relationship_manager_id BIGINT,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established_date        DATE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tax_filing_status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B2B hierarchy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parent_household_id     BIGINT,        -- FK -&gt; household(household_id) (self-reference)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consolidation_method    VARCHAR(20)  DEFAULT 'equity',   -- full, equity, proportionate, none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fk_household_rm     FOREIGN KEY (relationship_manager_id) REFERENCES employee(employee_id),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fk_household_parent FOREIGN KEY (parent_household_id)     REFERENCES household(household_id)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idx_household_status      ON household(household_status);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idx_household_rm          ON household(relationship_manager_id);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idx_household_parent      ON household(parent_household_id);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idx_household_parent_type ON household(parent_household_id, household_type);</w:t>
      </w:r>
    </w:p>
    <w:p>
      <w:pPr>
        <w:spacing w:after="80" w:before="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parent_household_id</w:t>
      </w:r>
      <w:r>
        <w:t xml:space="preserve"> self-reference supports B2B organizational hierarchies (a parent
organization with member sub-entities).</w:t>
      </w:r>
    </w:p>
    <w:p>
      <w:pPr>
        <w:pStyle w:val="Heading3"/>
      </w:pPr>
      <w:r>
        <w:t xml:space="preserve">3.8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shared/schema.ts:188-219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account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account_id       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account_number               VARCHAR(50)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account_type                 VARCHAR(50) NOT NULL,   -- checking, savings, money_market, cd, loan, ...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account_subtype    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account_status               VARCHAR(20) NOT NULL DEFAULT 'active',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balance                      DECIMAL(15,2)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available_balance            DECIMAL(15,2)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currency                     VARCHAR(3)  DEFAULT 'USD',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interest_rate                DECIMAL(5,4),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credit_limit                 DECIMAL(15,2),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branch_id                    BIGINT,                 -- FK -&gt; branch(branch_id)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product_code       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opened_date                  DATE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closed_date         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last_transaction_date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maturity_date       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Core banking integration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jack_henry_account_id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silverlake_account_structure VARCHAR(200),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account_class             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statement_cycle    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statement_code_desc          VARCHAR(200),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average_balance              DECIMAL(15,2),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last_maintenance_date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fk_account_branch FOREIGN KEY (branch_id) REFERENCES branch(branch_id)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idx_account_number      ON account(account_number);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idx_account_type        ON account(account_type);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idx_account_status      ON account(account_status);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idx_account_jack_henry  ON account(jack_henry_account_id);</w:t>
      </w:r>
    </w:p>
    <w:p>
      <w:pPr>
        <w:spacing w:after="80" w:before="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 table has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column and no direct SIC FK/index. SIC codes attach
to accounts through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account_sic_code</w:t>
      </w:r>
      <w:r>
        <w:t xml:space="preserve"> junction table (</w:t>
      </w:r>
      <w:r>
        <w:rPr>
          <w:rStyle w:val="Hyperlink"/>
        </w:rPr>
        <w:t xml:space="preserve">§5.3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4. Relationship / Junction Tables</w:t>
      </w:r>
    </w:p>
    <w:p>
      <w:pPr>
        <w:pStyle w:val="Heading3"/>
      </w:pPr>
      <w:r>
        <w:t xml:space="preserve">4.1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entity_address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shared/schema.ts:222-233</w:t>
      </w:r>
      <w:r>
        <w:t xml:space="preserve">): polymorphic address link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entity_address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entity_address_id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entity_type       VARCHAR(20) NOT NULL,   -- customer, branch, employee, ...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entity_id         BIGINT      NOT NULL,   -- polymorphic; NO FK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address_id        BIGINT      NOT NULL,   -- FK -&gt; address(address_id)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address_purpose   VARCHAR(20) NOT NULL DEFAULT 'primary',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is_current 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start_date        DATE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end_date          DATE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4.2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entity_contact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shared/schema.ts:235-247</w:t>
      </w:r>
      <w:r>
        <w:t xml:space="preserve">): polymorphic contact link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entity_contact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entity_contact_id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entity_type        VARCHAR(20)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entity_id          BIGINT      NOT NULL,   -- polymorphic; NO FK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contact_id         BIGINT      NOT NULL,   -- FK -&gt; contact_info(contact_id)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contact_purpose    VARCHAR(20) DEFAULT 'primary',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is_current  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start_date         DATE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end_date  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contact_type_cached VARCHAR(20)            -- denormalized cache of contact_info.contact_type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4.3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household_membership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shared/schema.ts:249-269</w:t>
      </w:r>
      <w:r>
        <w:t xml:space="preserve">): customer ↔ household (M:N)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household_membership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membership_id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household_id          BIGINT NOT NULL,     -- FK -&gt; household(household_id)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        BIGINT NOT NULL,     -- FK -&gt; customer(customer_id)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relationship_role     VARCHAR(50) NOT NULL, -- head, spouse, child, beneficiary, trustee, ...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is_primary_member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is_head_of_household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membership_start_date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membership_end_date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rollup_accounts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rollup_percentage     DECIMAL(5,2) DEFAULT 100.00,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B2B ownership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ownership_percentage  DECIMAL(5,2) NOT NULL DEFAULT 0,   -- 0-100%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control_type          VARCHAR(30)  DEFAULT 'none',       -- majority_control, significant_influence, minority, none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notes                 NVARCHAR(MAX)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idx_household_membership_household_role ON household_membership(household_id, relationship_role);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idx_household_membership_ownership       ON household_membership(household_id, ownership_percentage);</w:t>
      </w:r>
    </w:p>
    <w:p>
      <w:pPr>
        <w:pStyle w:val="Heading3"/>
      </w:pPr>
      <w:r>
        <w:t xml:space="preserve">4.4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account_ownership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shared/schema.ts:271-286</w:t>
      </w:r>
      <w:r>
        <w:t xml:space="preserve">): customer ↔ account (M:N)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account_ownership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ownership_id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account_id             BIGINT NOT NULL,     -- FK -&gt; account(account_id)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         BIGINT NOT NULL,     -- FK -&gt; customer(customer_id)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ownership_type         VARCHAR(50) NOT NULL, -- primary, joint, authorized_signer, beneficiary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ownership_percentage   DECIMAL(5,2) DEFAULT 100.00,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is_primary_owner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signing_authority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can_view_statements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can_make_transactions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transaction_limit      DECIMAL(15,2),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relationship_start_date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relationship_end_date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DATETIME2 DEFAULT GETDATE()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80" w:before="40"/>
      </w:pPr>
      <w:r>
        <w:t xml:space="preserve">A performance index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account_ownership(customer_id) INCLUDE (account_id)</w:t>
      </w:r>
      <w:r>
        <w:t xml:space="preserve"> is added out of
band (</w:t>
      </w:r>
      <w:r>
        <w:rPr>
          <w:rStyle w:val="Hyperlink"/>
        </w:rPr>
        <w:t xml:space="preserve">§10.3</w:t>
      </w:r>
      <w:r>
        <w:t xml:space="preserve">).</w:t>
      </w:r>
    </w:p>
    <w:p>
      <w:pPr>
        <w:pStyle w:val="Heading3"/>
      </w:pPr>
      <w:r>
        <w:t xml:space="preserve">4.5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employee_branch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shared/schema.ts:288-304</w:t>
      </w:r>
      <w:r>
        <w:t xml:space="preserve">): employee ↔ branch (M:N)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employee_branch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employee_branch_id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    BIGINT NOT NULL,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branch_id          BIGINT NOT NULL,   -- FK -&gt; branch(branch_id)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assignment_role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is_primary  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start_date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end_date  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unq_employee_branch UNIQUE (employee_id, branch_id)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idx_employee_branch_employee ON employee_branch(employee_id);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idx_employee_branch_branch   ON employee_branch(branch_id);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idx_employee_branch_primary  ON employee_branch(employee_id, is_primary);</w:t>
      </w:r>
    </w:p>
    <w:p>
      <w:pPr>
        <w:pStyle w:val="Heading3"/>
      </w:pPr>
      <w:r>
        <w:t xml:space="preserve">4.6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customer_officer_assignment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shared/schema.ts:306-317</w:t>
      </w:r>
      <w:r>
        <w:t xml:space="preserve">): customer ↔ officer</w:t>
      </w:r>
    </w:p>
    <w:p>
      <w:pPr>
        <w:spacing w:after="80" w:before="40"/>
      </w:pPr>
      <w:r>
        <w:t xml:space="preserve">Natural composite key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(customer_id, officer_code)</w:t>
      </w:r>
      <w:r>
        <w:t xml:space="preserve">; no surrogate PK.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officer_code</w:t>
      </w:r>
      <w:r>
        <w:t xml:space="preserve"> is a
string code (it lines up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employee.officer_code</w:t>
      </w:r>
      <w:r>
        <w:t xml:space="preserve"> but is not declared as an FK here).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customer_officer_assignment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    BIGINT NOT NULL,     -- FK -&gt; customer(customer_id)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officer_code      VARCHAR(20)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relationship_type VARCHAR(20) NOT NULL, -- primary, secondary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assigned_at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pk_customer_officer UNIQUE (customer_id, officer_code)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idx_customer_officer_customer ON customer_officer_assignment(customer_id);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idx_customer_officer_code     ON customer_officer_assignment(officer_code);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idx_customer_officer_type     ON customer_officer_assignment(officer_code, relationship_type);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insertCustomerOfficerAssignmentSchema</w:t>
      </w:r>
      <w:r>
        <w:t xml:space="preserve"> constrains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relationship_type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['primary','secondary']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shared/schema.ts:983-986</w:t>
      </w:r>
      <w:r>
        <w:t xml:space="preserve">). This table has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updated_at</w:t>
      </w:r>
      <w:r>
        <w:t xml:space="preserve"> but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created_at</w:t>
      </w:r>
      <w:r>
        <w:t xml:space="preserve">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5. Reference / Lookup Tables</w:t>
      </w:r>
    </w:p>
    <w:p>
      <w:pPr>
        <w:pStyle w:val="Heading3"/>
      </w:pPr>
      <w:r>
        <w:t xml:space="preserve">5.1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shared/schema.ts:324-332</w:t>
      </w:r>
      <w:r>
        <w:t xml:space="preserve">)</w:t>
      </w:r>
    </w:p>
    <w:p>
      <w:pPr>
        <w:spacing w:after="80" w:before="40"/>
      </w:pPr>
      <w:r>
        <w:t xml:space="preserve">Natural-key table.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sic_code</w:t>
      </w:r>
      <w:r>
        <w:t xml:space="preserve"> is a plain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BIGINT</w:t>
      </w:r>
      <w:r>
        <w:t xml:space="preserve"> PK (the actual SIC code value), not an
identity column.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sic_code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sic_code    BIGINT PRIMARY KEY,        -- natural key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description VARCHAR(500)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idx_sic_code_description ON sic_code(description);</w:t>
      </w:r>
    </w:p>
    <w:p>
      <w:pPr>
        <w:pStyle w:val="Heading3"/>
      </w:pPr>
      <w:r>
        <w:t xml:space="preserve">5.2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customer_sic_code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shared/schema.ts:335-344</w:t>
      </w:r>
      <w:r>
        <w:t xml:space="preserve">): customer ↔ SIC (M:N)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customer_sic_code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BIGINT NOT NULL,     -- FK -&gt; customer(customer_id)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sic_code    BIGINT NOT NULL,     -- FK -&gt; sic_code(sic_code)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assigned_at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pk_customer_sic UNIQUE (customer_id, sic_code)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idx_customer_sic_customer ON customer_sic_code(customer_id);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idx_customer_sic_code     ON customer_sic_code(sic_code);</w:t>
      </w:r>
    </w:p>
    <w:p>
      <w:pPr>
        <w:pStyle w:val="Heading3"/>
      </w:pPr>
      <w:r>
        <w:t xml:space="preserve">5.3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account_sic_code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shared/schema.ts:348-363</w:t>
      </w:r>
      <w:r>
        <w:t xml:space="preserve">): account ↔ SIC (M:N) with dating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account_sic_code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account_sic_code_id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account_id          BIGINT NOT NULL,   -- FK -&gt; account(account_id)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sic_code            BIGINT NOT NULL,   -- FK -&gt; sic_code(sic_code)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effective_date      DATE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end_date           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assignment_source   VARCHAR(50) DEFAULT 'manual',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unq_account_sic UNIQUE (account_id, sic_code)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idx_account_sic_account          ON account_sic_code(account_id);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idx_account_sic_code             ON account_sic_code(sic_code);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idx_account_sic_account_eff_date ON account_sic_code(account_id, effective_date);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idx_account_sic_code_account     ON account_sic_code(sic_code, account_id);</w:t>
      </w:r>
    </w:p>
    <w:p>
      <w:pPr>
        <w:pStyle w:val="Heading3"/>
      </w:pPr>
      <w:r>
        <w:t xml:space="preserve">5.4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transaction_category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shared/schema.ts:370-377</w:t>
      </w:r>
      <w:r>
        <w:t xml:space="preserve">)</w:t>
      </w:r>
    </w:p>
    <w:p>
      <w:pPr>
        <w:spacing w:after="80" w:before="40"/>
      </w:pPr>
      <w:r>
        <w:t xml:space="preserve">Lookup for transaction categorization; self-hierarchy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parent_id</w:t>
      </w:r>
      <w:r>
        <w:t xml:space="preserve"> (no FK declared).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transaction_category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category_id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name        VARCHAR(100)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parent_id   BIGINT,               -- self-hierarchy; NO FK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group_code  VARCHAR(30),          -- dashboard grouping: direct_deposit, atm, billpay,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 -- mobile_check_deposit, zelle, wire, ach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DATETIME2 DEFAULT GETDATE()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6. Financial Transactions</w:t>
      </w:r>
    </w:p>
    <w:p>
      <w:pPr>
        <w:spacing w:after="80" w:before="40"/>
      </w:pPr>
      <w:r>
        <w:t xml:space="preserve">Header: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 TRANSACTIONS TABLES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shared/schema.ts:365-367</w:t>
      </w:r>
      <w:r>
        <w:t xml:space="preserve">).</w:t>
      </w:r>
    </w:p>
    <w:p>
      <w:pPr>
        <w:pStyle w:val="Heading3"/>
      </w:pPr>
      <w:r>
        <w:t xml:space="preserve">6.1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shared/schema.ts:380-425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financial_transaction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transaction_id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account_id              BIGINT,               -- FK -&gt; account(account_id); NULLABLE (see note)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amount                  DECIMAL(15,2) NOT NULL, -- positive = credit, negative = debit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transaction_code        VARCHAR(30),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transaction_type        VARCHAR(30),          -- deposit, withdrawal, transfer, payment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status                  VARCHAR(20) NOT NULL, -- pending, posted, reversed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transaction_date        DATETIME2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posting_date            DATETIME2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description     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reference_number        VARCHAR(64),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merchant_name           VARCHAR(200),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merchant_category_code  VARCHAR(4),           -- MCC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category_id             BIGINT,               -- FK -&gt; transaction_category(category_id)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transfer_group_id       UNIQUEIDENTIFIER,     -- groups related transfers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counterparty_account_id BIGINT,               -- FK -&gt; account(account_id)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related_transaction_id  BIGINT,               -- no FK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ledger_balance_after    DECIMAL(15,2)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available_balance_after DECIMAL(15,2)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source_system           VARCHAR(32) NOT NULL DEFAULT 'jack_henry',  -- jack_henry, silverlake, manual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source_transaction_id   VARCHAR(128),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raw_payload             NVARCHAR(MAX),        -- original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account_number          VARCHAR(50),          -- DENORMALIZED join key (see note)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fk_transaction_account      FOREIGN KEY (account_id)              REFERENCES account(account_id),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fk_transaction_category     FOREIGN KEY (category_id)             REFERENCES transaction_category(category_id),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fk_transaction_counterparty FOREIGN KEY (counterparty_account_id) REFERENCES account(account_id),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unq_account_source_txn      UNIQUE (account_id, source_system, source_transaction_id)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idx_transaction_account_posting   ON financial_transaction(account_id, posting_date, transaction_id);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idx_transaction_account_status    ON financial_transaction(account_id, status, posting_date);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idx_transaction_account_date      ON financial_transaction(account_id, transaction_date);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idx_transaction_transfer_group    ON financial_transaction(transfer_group_id);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idx_transaction_counterparty      ON financial_transaction(counterparty_account_id);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idx_transaction_merchant_category ON financial_transaction(merchant_category_code);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idx_transaction_category          ON financial_transaction(category_id);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idx_transaction_account_number    ON financial_transaction(account_number);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account_id</w:t>
      </w:r>
      <w:r>
        <w:rPr>
          <w:b/>
          <w:bCs/>
        </w:rPr>
        <w:t xml:space="preserve"> is nullable;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account_number</w:t>
      </w:r>
      <w:r>
        <w:rPr>
          <w:b/>
          <w:bCs/>
        </w:rPr>
        <w:t xml:space="preserve"> is the current join key.</w:t>
      </w:r>
      <w:r>
        <w:t xml:space="preserve"> The ETL no longer
reliably populates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, so joins and filters now pivot on the denormalized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 column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shared/schema.ts:382-384</w:t>
      </w:r>
      <w:r>
        <w:t xml:space="preserve">).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 is kept nullable so that
legacy diagnostics and the dedup uniqueness key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unq_account_source_txn</w:t>
      </w:r>
      <w:r>
        <w:t xml:space="preserve">) still work when the
value is present.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 is added to the physical database and backfilled by the
Schema Changes scripts (</w:t>
      </w:r>
      <w:r>
        <w:rPr>
          <w:rStyle w:val="Hyperlink"/>
        </w:rPr>
        <w:t xml:space="preserve">§10.7</w:t>
      </w:r>
      <w:r>
        <w:t xml:space="preserve">,
</w:t>
      </w:r>
      <w:r>
        <w:rPr>
          <w:rStyle w:val="Hyperlink"/>
        </w:rPr>
        <w:t xml:space="preserve">§10.8</w:t>
      </w:r>
      <w:r>
        <w:t xml:space="preserve">).
Query implications are covered in </w:t>
      </w:r>
      <w:r>
        <w:rPr>
          <w:rStyle w:val="Hyperlink"/>
        </w:rPr>
        <w:t xml:space="preserve">§9.3</w:t>
      </w:r>
      <w:r>
        <w:t xml:space="preserve">.</w:t>
      </w:r>
    </w:p>
    <w:p>
      <w:pPr>
        <w:spacing w:after="80" w:before="40"/>
      </w:pPr>
      <w:r>
        <w:t xml:space="preserve">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 table has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debit_card_id</w:t>
      </w:r>
      <w:r>
        <w:t xml:space="preserve"> column. Although a schema comment
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</w:t>
      </w:r>
      <w:r>
        <w:t xml:space="preserve"> describes transactions linking to cards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debit_card_id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shared/schema.ts:448</w:t>
      </w:r>
      <w:r>
        <w:t xml:space="preserve">), that column does not exist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; treat the
card→transaction linkage as not implemented in the schema.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7. Notes Module</w:t>
      </w:r>
    </w:p>
    <w:p>
      <w:pPr>
        <w:spacing w:after="80" w:before="40"/>
      </w:pPr>
      <w:r>
        <w:t xml:space="preserve">Header: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NOTES MODULE - ENTERPRISE CUSTOMER &amp; ACCOUNT NOTES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shared/schema.ts:545-556</w:t>
      </w:r>
      <w:r>
        <w:t xml:space="preserve">).
Customer- and account-level notes with full version history, soft deletes, hierarchical
categories, visibility controls, and an audit log.</w:t>
      </w:r>
    </w:p>
    <w:p>
      <w:pPr>
        <w:pStyle w:val="Heading3"/>
      </w:pPr>
      <w:r>
        <w:t xml:space="preserve">7.1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note_category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shared/schema.ts:559-572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note_category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category_id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category_name     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parent_category_id BIGINT,          -- FK -&gt; note_category(category_id) (self-reference)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description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color_code         VARCHAR(7),      -- hex color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display_order      BIGINT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idx_note_category_parent ON note_category(parent_category_id);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idx_note_category_active ON note_category(is_active, display_order);</w:t>
      </w:r>
    </w:p>
    <w:p>
      <w:pPr>
        <w:pStyle w:val="Heading3"/>
      </w:pPr>
      <w:r>
        <w:t xml:space="preserve">7.2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shared/schema.ts:575-602</w:t>
      </w:r>
      <w:r>
        <w:t xml:space="preserve">)</w:t>
      </w:r>
    </w:p>
    <w:p>
      <w:pPr>
        <w:spacing w:after="80" w:before="40"/>
      </w:pPr>
      <w:r>
        <w:t xml:space="preserve">Immutable identity + target reference. Content lives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note_version</w:t>
      </w:r>
      <w:r>
        <w:t xml:space="preserve">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note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note_id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  BIGINT,               -- FK -&gt; customer(customer_id)  (nullable)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account_id      BIGINT,               -- FK -&gt; account(account_id)    (nullable)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target_type     VARCHAR(20) NOT NULL, -- customer | account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category_id     BIGINT,               -- FK -&gt; note_category(category_id)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importance      VARCHAR(20) NOT NULL DEFAULT 'medium',   -- low, medium, high, urgent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visibility      VARCHAR(20) NOT NULL DEFAULT 'internal', -- public, internal, confidential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legal_hold      BIT DEFAULT 0,        -- prevents deletion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retention_years BIGINT,               -- NULL = indefinite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is_pinned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cif_number      VARCHAR(20),          -- DENORMALIZED Jack Henry CIF (see note)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check_note_one_target CHECK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(customer_id IS NOT NULL AND account_id IS NULL) OR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(customer_id IS NULL AND account_id IS NOT NULL)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idx_note_customer   ON note(customer_id, created_at);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idx_note_account    ON note(account_id);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idx_note_target     ON note(target_type);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idx_note_category   ON note(category_id);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idx_note_importance ON note(importance);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idx_note_pinned     ON note(is_pinned, created_at);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idx_note_cif_number ON note(cif_number);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check_note_one_target</w:t>
      </w:r>
      <w:r>
        <w:t xml:space="preserve"> is the only explicit CHECK constraint in the schema; it enforces that
a note targets </w:t>
      </w:r>
      <w:r>
        <w:rPr>
          <w:b/>
          <w:bCs/>
        </w:rPr>
        <w:t xml:space="preserve">exactly one</w:t>
      </w:r>
      <w:r>
        <w:t xml:space="preserve"> of a customer or an account.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cif_number</w:t>
      </w:r>
      <w:r>
        <w:t xml:space="preserve"> is denormalized for
Operations queries; it is added to the physical database via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note_add_cif_number.sql</w:t>
      </w:r>
      <w:r>
        <w:t xml:space="preserve"> (</w:t>
      </w:r>
      <w:r>
        <w:rPr>
          <w:rStyle w:val="Hyperlink"/>
        </w:rPr>
        <w:t xml:space="preserve">§10.9</w:t>
      </w:r>
      <w:r>
        <w:t xml:space="preserve">)
and populated server-side on every note create/update.</w:t>
      </w:r>
    </w:p>
    <w:p>
      <w:pPr>
        <w:pStyle w:val="Heading3"/>
      </w:pPr>
      <w:r>
        <w:t xml:space="preserve">7.3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note_version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shared/schema.ts:605-627</w:t>
      </w:r>
      <w:r>
        <w:t xml:space="preserve">)</w:t>
      </w:r>
    </w:p>
    <w:p>
      <w:pPr>
        <w:spacing w:after="80" w:before="40"/>
      </w:pPr>
      <w:r>
        <w:t xml:space="preserve">Versioned content, soft delete, one-current-version enforcement.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note_version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version_id 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note_id                BIGINT NOT NULL,   -- FK -&gt; note(note_id)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version_number         BIGINT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title                  VARCHAR(200)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body                   NVARCHAR(MAX) NOT NULL,   -- rich-text JSON or markdown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author_employee_id     BIGINT NOT NULL,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author_employee_name   VARCHAR(200),      -- denormalized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is_current      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is_soft_deleted  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deleted_at      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deleted_by_employee_id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encrypted_payload      NVARCHAR(MAX),     -- for confidential notes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modified_at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uq_note_current_version UNIQUE (note_id, is_current)  -- NULLS NOT DISTINCT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idx_note_version_note    ON note_version(note_id, version_number);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idx_note_version_current ON note_version(note_id, is_current);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idx_note_version_author  ON note_version(author_employee_id);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idx_note_version_deleted ON note_version(is_soft_deleted, deleted_at);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uq_note_current_version</w:t>
      </w:r>
      <w:r>
        <w:t xml:space="preserve"> is declared with Drizzle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.nullsNotDistinct()</w:t>
      </w:r>
      <w:r>
        <w:t xml:space="preserve">, enforcing a single
current version per note.</w:t>
      </w:r>
    </w:p>
    <w:p>
      <w:pPr>
        <w:pStyle w:val="Heading3"/>
      </w:pPr>
      <w:r>
        <w:t xml:space="preserve">7.4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note_audit_log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shared/schema.ts:630-647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note_audit_log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audit_id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note_id             BIGINT NOT NULL,   -- FK -&gt; note(note_id)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version_id          BIGINT,            -- FK -&gt; note_version(version_id)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              VARCHAR(30) NOT NULL,  -- create, update, delete, restore, view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actor_employee_id   BIGINT NOT NULL,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actor_employee_name VARCHAR(200),      -- denormalized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occurred_at         DATETIME2 NOT NULL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context             NVARCHAR(MAX),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correlation_id      UNIQUEIDENTIFIER,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ip_address          VARCHAR(45)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idx_note_audit_note        ON note_audit_log(note_id, occurred_at);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idx_note_audit_action      ON note_audit_log(action, occurred_at);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idx_note_audit_actor       ON note_audit_log(actor_employee_id, occurred_at);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idx_note_audit_correlation ON note_audit_log(correlation_id);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8. Cards Domain</w:t>
      </w:r>
    </w:p>
    <w:p>
      <w:pPr>
        <w:spacing w:after="80" w:before="40"/>
      </w:pPr>
      <w:r>
        <w:t xml:space="preserve">Header: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 CARD TABLES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shared/schema.ts:427-450</w:t>
      </w:r>
      <w:r>
        <w:t xml:space="preserve">). Cards are stored PCI-minimally: only
the last four digits, brand, and core-banking token references, never full PAN, CVV, or PIN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shared/schema.ts:443-445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debit_card.last_four_digits</w:t>
      </w:r>
      <w:r>
        <w:t xml:space="preserve">).</w:t>
      </w:r>
    </w:p>
    <w:p>
      <w:pPr>
        <w:pStyle w:val="Heading3"/>
      </w:pPr>
      <w:r>
        <w:t xml:space="preserve">8.1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debit_card_limit_profile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shared/schema.ts:453-463</w:t>
      </w:r>
      <w:r>
        <w:t xml:space="preserve">)</w:t>
      </w:r>
    </w:p>
    <w:p>
      <w:pPr>
        <w:spacing w:after="80" w:before="40"/>
      </w:pPr>
      <w:r>
        <w:t xml:space="preserve">Reusable limit templates.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debit_card_limit_profile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profile_id  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profile_name           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profile_description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daily_purchase_limit    DECIMAL(15,2)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daily_atm_limit         DECIMAL(15,2)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single_transaction_limit DECIMAL(15,2),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monthly_limit           DECIMAL(15,2),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 DATETIME2 DEFAULT GETDATE()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8.2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shared/schema.ts:466-488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debit_card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card_id 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account_id          BIGINT NOT NULL,   -- FK -&gt; account(account_id)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      BIGINT NOT NULL,   -- FK -&gt; customer(customer_id)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limit_profile_id    BIGINT,            -- FK -&gt; debit_card_limit_profile(profile_id)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card_type           VARCHAR(30)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card_status         VARCHAR(30)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last_four_digits    VARCHAR(4) 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card_brand          VARCHAR(20),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expiry_month        BIGINT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expiry_year         BIGINT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cardholder_name    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jack_henry_card_id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silverlake_card_token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idx_debit_card_account          ON debit_card(account_id);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idx_debit_card_customer         ON debit_card(customer_id);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idx_debit_card_status           ON debit_card(card_status);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idx_debit_card_last_four        ON debit_card(account_id, last_four_digits);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idx_debit_card_customer_account ON debit_card(customer_id, account_id);</w:t>
      </w:r>
    </w:p>
    <w:p>
      <w:pPr>
        <w:spacing w:after="80" w:before="40"/>
      </w:pPr>
      <w:r>
        <w:t xml:space="preserve">Notes: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customer_id</w:t>
      </w:r>
      <w:r>
        <w:t xml:space="preserve"> is a </w:t>
      </w:r>
      <w:r>
        <w:rPr>
          <w:b/>
          <w:bCs/>
        </w:rPr>
        <w:t xml:space="preserve">NOT NULL</w:t>
      </w:r>
      <w:r>
        <w:t xml:space="preserve"> FK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, in addition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. The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cardholder</w:t>
      </w:r>
      <w:r>
        <w:t xml:space="preserve"> is expected to be a valid owner of the linked account.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insertDebitCardSchema</w:t>
      </w:r>
      <w:r>
        <w:t xml:space="preserve"> enforces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expiry_month</w:t>
      </w:r>
      <w:r>
        <w:t xml:space="preserve"> in 1 to 12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expiry_year &gt;= current year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shared/schema.ts:1117-1124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schema comment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shared/schema.ts:431-441</w:t>
      </w:r>
      <w:r>
        <w:t xml:space="preserve">) states that two business rules are enforced by
</w:t>
      </w:r>
      <w:r>
        <w:rPr>
          <w:b/>
          <w:bCs/>
        </w:rPr>
        <w:t xml:space="preserve">database triggers</w:t>
      </w:r>
      <w:r>
        <w:t xml:space="preserve">: (1) debit cards may only be issued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checking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business_checking</w:t>
      </w:r>
      <w:r>
        <w:t xml:space="preserve">
accounts, and (2)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customer_id</w:t>
      </w:r>
      <w:r>
        <w:t xml:space="preserve"> must match 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account_ownership</w:t>
      </w:r>
      <w:r>
        <w:t xml:space="preserve"> row for the linked account.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debit-card validation triggers referenced in the schema comment are not
present as DDL in this repository. Confirm whether the account-type and ownership triggers are
actually deployed on the SQL Server database, and, if so, where their DDL is maintained.</w:t>
      </w:r>
    </w:p>
    <w:p>
      <w:pPr>
        <w:spacing w:after="80" w:before="40"/>
      </w:pPr>
      <w:r>
        <w:t xml:space="preserve">There are two population paths for debit-card data, which differ: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faker-based development seed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scripts/seed.ts</w:t>
      </w:r>
      <w:r>
        <w:t xml:space="preserve">) creates limit </w:t>
      </w:r>
      <w:r>
        <w:rPr>
          <w:b/>
          <w:bCs/>
        </w:rPr>
        <w:t xml:space="preserve">profiles</w:t>
      </w:r>
      <w:r>
        <w:t xml:space="preserve"> and links each
card to one via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limit_profile_id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SQL Server ETL load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Queries/debit_card.sql</w:t>
      </w:r>
      <w:r>
        <w:t xml:space="preserve">) uses inline limit columns and does
</w:t>
      </w:r>
      <w:r>
        <w:rPr>
          <w:b/>
          <w:bCs/>
        </w:rPr>
        <w:t xml:space="preserve">not</w:t>
      </w:r>
      <w:r>
        <w:t xml:space="preserve"> set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limit_profile_id</w:t>
      </w:r>
      <w:r>
        <w:t xml:space="preserve">.</w:t>
      </w:r>
    </w:p>
    <w:p>
      <w:pPr>
        <w:spacing w:after="60"/>
      </w:pP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9. Dashboard / Activity Domain</w:t>
      </w:r>
    </w:p>
    <w:p>
      <w:pPr>
        <w:spacing w:after="80" w:before="40"/>
      </w:pPr>
      <w:r>
        <w:t xml:space="preserve">Header: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DASHBOARD CARDS TABLES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shared/schema.ts:490-492</w:t>
      </w:r>
      <w:r>
        <w:t xml:space="preserve">).</w:t>
      </w:r>
    </w:p>
    <w:p>
      <w:pPr>
        <w:pStyle w:val="Heading3"/>
      </w:pPr>
      <w:r>
        <w:t xml:space="preserve">9.1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online_banking_user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shared/schema.ts:495-509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online_banking_user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online_banking_user_id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         BIGINT NOT NULL,   -- FK -&gt; customer(customer_id)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login_id               VARCHAR(50)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status                 VARCHAR(20) DEFAULT 'active',   -- active, locked, suspended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last_login_at   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failed_attempts        BIGINT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locked_at       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   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idx_online_banking_customer ON online_banking_user(customer_id);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idx_online_banking_login_id ON online_banking_user(login_id);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idx_online_banking_status   ON online_banking_user(status);</w:t>
      </w:r>
    </w:p>
    <w:p>
      <w:pPr>
        <w:spacing w:after="80" w:before="40"/>
      </w:pPr>
      <w:r>
        <w:t xml:space="preserve">This is a customer-facing online-banking identity, distinct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</w:t>
      </w:r>
      <w:r>
        <w:t xml:space="preserve"> SSO identity.</w:t>
      </w:r>
    </w:p>
    <w:p>
      <w:pPr>
        <w:pStyle w:val="Heading3"/>
      </w:pPr>
      <w:r>
        <w:t xml:space="preserve">9.2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online_banking_login_event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shared/schema.ts:512-524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online_banking_login_event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event_id     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online_banking_user_id BIGINT NOT NULL,   -- FK -&gt; online_banking_user(online_banking_user_id)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occurred_at            DATETIME2 NOT NULL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channel                VARCHAR(20) DEFAULT 'web',   -- web, mobile, api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result                 VARCHAR(20) NOT NULL,        -- success, failure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ip_address             VARCHAR(45),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user_agent     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idx_login_event_user_time ON online_banking_login_event(online_banking_user_id, occurred_at);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idx_login_event_result    ON online_banking_login_event(result, occurred_at);</w:t>
      </w:r>
    </w:p>
    <w:p>
      <w:pPr>
        <w:pStyle w:val="Heading3"/>
      </w:pPr>
      <w:r>
        <w:t xml:space="preserve">9.3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contact_history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shared/schema.ts:527-543</w:t>
      </w:r>
      <w:r>
        <w:t xml:space="preserve">)</w:t>
      </w:r>
    </w:p>
    <w:p>
      <w:pPr>
        <w:spacing w:after="80" w:before="40"/>
      </w:pPr>
      <w:r>
        <w:t xml:space="preserve">Recent customer interactions for the dashboard.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contact_history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contact_id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customer_id   BIGINT NOT NULL,   -- FK -&gt; customer(customer_id)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contact_type  VARCHAR(30) NOT NULL,   -- phone, email, in_person, meeting, chat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occurred_at   DATETIME2 NOT NULL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employee_name VARCHAR(200),      -- denormalized for display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summary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channel       VARCHAR(30),       -- phone, email, branch, online, mobile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outcome       VARCHAR(50),       -- resolved, pending, escalated, informational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idx_contact_history_customer_time ON contact_history(customer_id, occurred_at);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idx_contact_history_type          ON contact_history(contact_type);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idx_contact_history_employee      ON contact_history(employee_id);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10. RBAC + Audit Domain</w:t>
      </w:r>
    </w:p>
    <w:p>
      <w:pPr>
        <w:spacing w:after="80" w:before="40"/>
      </w:pPr>
      <w:r>
        <w:t xml:space="preserve">Header: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RBAC - ROLE-BASED ACCESS CONTROL TABLES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shared/schema.ts:649-651</w:t>
      </w:r>
      <w:r>
        <w:t xml:space="preserve">).</w:t>
      </w:r>
    </w:p>
    <w:p>
      <w:pPr>
        <w:pStyle w:val="Heading3"/>
      </w:pPr>
      <w:r>
        <w:t xml:space="preserve">10.1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privilege_level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shared/schema.ts:654-659</w:t>
      </w:r>
      <w:r>
        <w:t xml:space="preserve">)</w:t>
      </w:r>
    </w:p>
    <w:p>
      <w:pPr>
        <w:spacing w:after="80" w:before="40"/>
      </w:pPr>
      <w:r>
        <w:t xml:space="preserve">Natural-key table;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level</w:t>
      </w:r>
      <w:r>
        <w:t xml:space="preserve"> is the PK (levels 1-4).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privilege_level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level       BIGINT PRIMARY KEY,        -- natural key: 1-4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level_name  VARCHAR(50)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description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DATETIME2 DEFAULT GETDATE()  -- no updated_at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Heading3"/>
      </w:pPr>
      <w:r>
        <w:t xml:space="preserve">10.2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shared/schema.ts:662-675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role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role_id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role_name       VARCHAR(100)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privilege_level BIGINT NOT NULL,   -- FK -&gt; privilege_level(level)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description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is_system_role  BIT DEFAULT 0,     -- cannot be deleted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created_by  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idx_role_privilege_level ON role(privilege_level);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idx_role_active          ON role(is_active);</w:t>
      </w:r>
    </w:p>
    <w:p>
      <w:pPr>
        <w:spacing w:after="80" w:before="40"/>
      </w:pPr>
      <w:r>
        <w:t xml:space="preserve">A default </w:t>
      </w:r>
      <w:r>
        <w:rPr>
          <w:b/>
          <w:bCs/>
        </w:rPr>
        <w:t xml:space="preserve">"Branch Manager"</w:t>
      </w:r>
      <w:r>
        <w:t xml:space="preserve"> role (privilege level 3, system role) is ensured idempotently by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scripts/ensure_branch_manager_role.sql</w:t>
      </w:r>
      <w:r>
        <w:t xml:space="preserve"> (</w:t>
      </w:r>
      <w:r>
        <w:rPr>
          <w:rStyle w:val="Hyperlink"/>
        </w:rPr>
        <w:t xml:space="preserve">§11.4</w:t>
      </w:r>
      <w:r>
        <w:t xml:space="preserve">) so
that SAML-provisioned users receive a default role on first sign-in.</w:t>
      </w:r>
    </w:p>
    <w:p>
      <w:pPr>
        <w:pStyle w:val="Heading3"/>
      </w:pPr>
      <w:r>
        <w:t xml:space="preserve">10.3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shared/schema.ts:678-694</w:t>
      </w:r>
      <w:r>
        <w:t xml:space="preserve">): ABAC-capable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permission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permission_id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permission_code    VARCHAR(100) NOT NULL UNIQUE,   -- e.g. customer.view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resource           VARCHAR(50)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             VARCHAR(50)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description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min_privilege_level BIGINT,          -- FK -&gt; privilege_level(level)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is_attribute_based BIT DEFAULT 0,    -- ABAC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attribute_config   NVARCHAR(MAX),    -- JSON ABAC rules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   DATETIME2 DEFAULT GETDATE(),   -- no updated_at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CONSTRAINT uq_permission_resource_action UNIQUE (resource, action)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idx_permission_resource        ON permission(resource);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idx_permission_code            ON permission(permission_code);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idx_permission_attribute_based ON permission(is_attribute_based);</w:t>
      </w:r>
    </w:p>
    <w:p>
      <w:pPr>
        <w:pStyle w:val="Heading3"/>
      </w:pPr>
      <w:r>
        <w:t xml:space="preserve">10.4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shared/schema.ts:697-706</w:t>
      </w:r>
      <w:r>
        <w:t xml:space="preserve">): role ↔ permission (M:N)</w:t>
      </w:r>
    </w:p>
    <w:p>
      <w:pPr>
        <w:spacing w:after="80" w:before="40"/>
      </w:pPr>
      <w:r>
        <w:t xml:space="preserve">Composite PK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(role_id, permission_id)</w:t>
      </w:r>
      <w:r>
        <w:t xml:space="preserve">; both FKs cascade on delete.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role_permission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role_id       BIGINT NOT NULL,   -- FK -&gt; role(role_id)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permission_id BIGINT NOT NULL,   -- FK -&gt; permission(permission_id)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granted_at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granted_by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PRIMARY KEY (role_id, permission_id)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idx_role_permission_role       ON role_permission(role_id);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idx_role_permission_permission ON role_permission(permission_id);</w:t>
      </w:r>
    </w:p>
    <w:p>
      <w:pPr>
        <w:pStyle w:val="Heading3"/>
      </w:pPr>
      <w:r>
        <w:t xml:space="preserve">10.5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shared/schema.ts:709-725</w:t>
      </w:r>
      <w:r>
        <w:t xml:space="preserve">): employee ↔ role</w:t>
      </w:r>
    </w:p>
    <w:p>
      <w:pPr>
        <w:spacing w:after="80" w:before="40"/>
      </w:pPr>
      <w:r>
        <w:t xml:space="preserve">Composite PK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(employee_id, role_id)</w:t>
      </w:r>
      <w:r>
        <w:t xml:space="preserve">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</w:t>
      </w:r>
      <w:r>
        <w:t xml:space="preserve"> FK cascades on delete.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employee_role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 BIGINT NOT NULL,   -- FK -&gt; employee(employee_id)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role_id         BIGINT NOT NULL,   -- FK -&gt; role(role_id)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is_primary      BIT DEFAULT 0,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assigned_by     BIGINT,            -- FK -&gt; employee(employee_id); provenance (see note)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assigned_date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effective_date  DATE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expiration_date DATE,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notes   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PRIMARY KEY (employee_id, 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idx_employee_role_employee ON employee_role(employee_id);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idx_employee_role_role     ON employee_role(role_id);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idx_employee_role_active   ON employee_role(is_active);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idx_employee_role_primary  ON employee_role(employee_id, is_primary);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assigned_by</w:t>
      </w:r>
      <w:r>
        <w:rPr>
          <w:b/>
          <w:bCs/>
        </w:rPr>
        <w:t xml:space="preserve"> is a provenance column</w:t>
      </w:r>
      <w:r>
        <w:t xml:space="preserve"> central to AD-group role sync: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 IS NULL</w:t>
      </w:r>
      <w:r>
        <w:t xml:space="preserve"> → the assignment is </w:t>
      </w:r>
      <w:r>
        <w:rPr>
          <w:b/>
          <w:bCs/>
        </w:rPr>
        <w:t xml:space="preserve">AD/system-derived</w:t>
      </w:r>
      <w:r>
        <w:t xml:space="preserve"> (from SAML role mapping) and
may be revoked by an enforced sync.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 IS NOT NULL</w:t>
      </w:r>
      <w:r>
        <w:t xml:space="preserve"> → the assignment is </w:t>
      </w:r>
      <w:r>
        <w:rPr>
          <w:b/>
          <w:bCs/>
        </w:rPr>
        <w:t xml:space="preserve">admin-assigned</w:t>
      </w:r>
      <w:r>
        <w:t xml:space="preserve"> (manual) and is never
auto-revoked.</w:t>
      </w:r>
    </w:p>
    <w:p>
      <w:pPr>
        <w:spacing w:after="60"/>
      </w:pPr>
    </w:p>
    <w:p>
      <w:pPr>
        <w:spacing w:after="80" w:before="40"/>
      </w:pPr>
      <w:r>
        <w:t xml:space="preserve">This column is ensured on the physical database by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scripts/ensure_rbac_provenance_columns.sql</w:t>
      </w:r>
      <w:r>
        <w:t xml:space="preserve"> (</w:t>
      </w:r>
      <w:r>
        <w:rPr>
          <w:rStyle w:val="Hyperlink"/>
        </w:rPr>
        <w:t xml:space="preserve">§11.5</w:t>
      </w:r>
      <w:r>
        <w:t xml:space="preserve">).</w:t>
      </w:r>
    </w:p>
    <w:p>
      <w:pPr>
        <w:pStyle w:val="Heading3"/>
      </w:pPr>
      <w:r>
        <w:t xml:space="preserve">10.6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saml_role_mapping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shared/schema.ts:728-741</w:t>
      </w:r>
      <w:r>
        <w:t xml:space="preserve">): SAML role → application role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saml_role_mapping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mapping_id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saml_role_key VARCHAR(255) NOT NULL UNIQUE,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role_id       BIGINT NOT NULL,   -- FK -&gt; role(role_id)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sync_mode     VARCHAR(20) NOT NULL DEFAULT 'initial',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description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is_active     BIT DEFAULT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created_by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updated_at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idx_saml_role_mapping_active ON saml_role_mapping(is_active);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idx_saml_role_mapping_role   ON saml_role_mapping(role_id);</w:t>
      </w:r>
    </w:p>
    <w:p>
      <w:pPr>
        <w:pStyle w:val="Heading3"/>
      </w:pPr>
      <w:r>
        <w:t xml:space="preserve">10.7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role_audit_log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shared/schema.ts:744-762</w:t>
      </w:r>
      <w:r>
        <w:t xml:space="preserve">)</w:t>
      </w:r>
    </w:p>
    <w:p>
      <w:pPr>
        <w:spacing w:after="80" w:before="40"/>
      </w:pPr>
      <w:r>
        <w:t xml:space="preserve">RBAC compliance trail. Defined in the schema; not exercised by production code paths at this time.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role_audit_log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audit_id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audit_type    VARCHAR(50)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entity_type   VARCHAR(50)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entity_id     BIGINT,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role_id       BIGINT,            -- FK -&gt; role(role_id)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permission_id BIGINT,            -- FK -&gt; permission(permission_id)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action_by     BIGINT NOT NULL,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old_value     NVARCHAR(MAX),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new_value     NVARCHAR(MAX),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reason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ip_address    VARCHAR(45),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DATETIME2 DEFAULT GETDATE()   -- no updated_at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idx_role_audit_employee ON role_audit_log(employee_id);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idx_role_audit_type     ON role_audit_log(audit_type);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idx_role_audit_created  ON role_audit_log(created_at);</w:t>
      </w:r>
    </w:p>
    <w:p>
      <w:pPr>
        <w:pStyle w:val="Heading3"/>
      </w:pPr>
      <w:r>
        <w:t xml:space="preserve">10.8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permission_denial_log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shared/schema.ts:765-778</w:t>
      </w:r>
      <w: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permission_denial_log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log_id  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permission_code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resource_type 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resource_id     BIGINT,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denial_reason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context_data    NVARCHAR(MAX),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ip_address      VARCHAR(45),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 DATETIME2 DEFAULT GETDATE()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idx_permission_denial_employee ON permission_denial_log(employee_id);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idx_permission_denial_created  ON permission_denial_log(created_at);</w:t>
      </w:r>
    </w:p>
    <w:p>
      <w:pPr>
        <w:pStyle w:val="Heading3"/>
      </w:pPr>
      <w:r>
        <w:t xml:space="preserve">10.9 User-management tables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shared/schema.ts:780-848</w:t>
      </w:r>
      <w:r>
        <w:t xml:space="preserve">)</w:t>
      </w:r>
    </w:p>
    <w:p>
      <w:pPr>
        <w:spacing w:after="80" w:before="40"/>
      </w:pPr>
      <w:r>
        <w:t xml:space="preserve">Header: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USER MANAGEMENT TABLES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shared/schema.ts:780-782</w:t>
      </w:r>
      <w:r>
        <w:t xml:space="preserve">). These support user lifecycle,
role history, and an approval workflow.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role_change_request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employee_status_history</w:t>
      </w:r>
      <w:r>
        <w:t xml:space="preserve"> are
defined in the schema but are not exercised by production code paths at this time.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employee_status_history</w:t>
      </w:r>
      <w:r>
        <w:rPr>
          <w:b/>
          <w:bCs/>
        </w:rPr>
        <w:t xml:space="preserve"> (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shared/schema.ts:785-799</w:t>
      </w:r>
      <w:r>
        <w:rPr>
          <w:b/>
          <w:bCs/>
        </w:rP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employee_status_history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status_history_id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   BIGINT NOT NULL,   -- FK -&gt; employee(employee_id)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status_type       VARCHAR(50)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old_value         VARCHAR(255),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new_value         VARCHAR(255),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reason    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changed_by        BIGINT NOT NULL,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changed_at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metadata          NVARCHAR(MAX) 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idx_employee_status_history_employee   ON employee_status_history(employee_id);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idx_employee_status_history_changed_at ON employee_status_history(changed_at);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idx_employee_status_history_changed_by ON employee_status_history(changed_by);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employee_role_history</w:t>
      </w:r>
      <w:r>
        <w:rPr>
          <w:b/>
          <w:bCs/>
        </w:rPr>
        <w:t xml:space="preserve"> (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shared/schema.ts:802-822</w:t>
      </w:r>
      <w:r>
        <w:rPr>
          <w:b/>
          <w:bCs/>
        </w:rPr>
        <w:t xml:space="preserve">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employee_role_history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role_history_id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     BIGINT NOT NULL,   -- FK -&gt; employee(employee_id)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role_id             BIGINT NOT NULL,   -- FK -&gt; role(role_id)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              VARCHAR(20)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old_role_id         BIGINT,            -- FK -&gt; role(role_id)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new_role_id         BIGINT,            -- FK -&gt; role(role_id)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is_primary          BIT,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reason      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assigned_by     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assigned_at   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effective_date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expiry_date  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metadata            NVARCHAR(MAX),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source              VARCHAR(20)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saml_role_attribute VARCHAR(255)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idx_employee_role_history_employee    ON employee_role_history(employee_id);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idx_employee_role_history_assigned_at ON employee_role_history(assigned_at);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idx_employee_role_history_source      ON employee_role_history(source);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Latent mismatch worth flagging: the Zod schema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insertEmployeeRoleHistorySchema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shared/schema.ts:1156-1159</w:t>
      </w:r>
      <w:r>
        <w:t xml:space="preserve">) omits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historyId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createdAt</w:t>
      </w:r>
      <w:r>
        <w:t xml:space="preserve">, but this table's PK column is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role_history_id</w:t>
      </w:r>
      <w:r>
        <w:t xml:space="preserve"> and it has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created_at</w:t>
      </w:r>
      <w:r>
        <w:t xml:space="preserve"> column; the omit keys do not match the table's
actual columns.</w:t>
      </w:r>
    </w:p>
    <w:p>
      <w:pPr>
        <w:spacing w:after="80" w:before="4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role_change_request</w:t>
      </w:r>
      <w:r>
        <w:rPr>
          <w:b/>
          <w:bCs/>
        </w:rPr>
        <w:t xml:space="preserve"> (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shared/schema.ts:825-848</w:t>
      </w:r>
      <w:r>
        <w:rPr>
          <w:b/>
          <w:bCs/>
        </w:rPr>
        <w:t xml:space="preserve">)</w:t>
      </w:r>
      <w:r>
        <w:t xml:space="preserve">: approval workflow.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role_change_request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request_id 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   BIGINT NOT NULL,   -- FK -&gt; employee(employee_id) ON DELETE CASCADE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current_role_id   BIGINT,            -- FK -&gt; role(role_id)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requested_role_id BIGINT NOT NULL,   -- FK -&gt; role(role_id)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requested_by      BIGINT NOT NULL,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requested_at      DATETIME2 DEFAULT GETDATE(),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status            VARCHAR(20) DEFAULT 'pending',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reason      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justification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reviewed_by   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approved_by   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reviewed_at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approved_at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review_notes      NVARCHAR(MAX),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effective_date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expiry_date       DATETIME2,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metadata          NVARCHAR(MAX) 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idx_role_change_request_employee     ON role_change_request(employee_id);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idx_role_change_request_status       ON role_change_request(status);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idx_role_change_request_requested_by ON role_change_request(requested_by);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idx_role_change_request_requested_at ON role_change_request(requested_at);</w:t>
      </w:r>
    </w:p>
    <w:p>
      <w:pPr>
        <w:pStyle w:val="Heading3"/>
      </w:pPr>
      <w:r>
        <w:t xml:space="preserve">10.10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shared/schema.ts:854-887</w:t>
      </w:r>
      <w:r>
        <w:t xml:space="preserve">)</w:t>
      </w:r>
    </w:p>
    <w:p>
      <w:pPr>
        <w:spacing w:after="80" w:before="40"/>
      </w:pPr>
      <w:r>
        <w:t xml:space="preserve">Application-wide audit event stream. This table is defined both as a Drizzle table and as a
standalone physical DDL script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scripts/create_audit_event_table.sql</w:t>
      </w:r>
      <w:r>
        <w:t xml:space="preserve">); the physical script is
the one applied to production (</w:t>
      </w:r>
      <w:r>
        <w:rPr>
          <w:rStyle w:val="Hyperlink"/>
        </w:rPr>
        <w:t xml:space="preserve">§11.1</w:t>
      </w:r>
      <w:r>
        <w:t xml:space="preserve">).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TABLE audit_event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event_id       BIGINT IDENTITY(1,1) PRIMARY KEY,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event_type     VARCHAR(100)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category       VARCHAR(50)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severity       VARCHAR(20)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correlation_id UNIQUEIDENTIFIER,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employee_id    BIGINT,            -- FK -&gt; employee(employee_id)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session_id     VARCHAR(255),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ip_address     VARCHAR(45),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user_agent     VARCHAR(500),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action         VARCHAR(500)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outcome        VARCHAR(20) NOT NULL,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resource_type  VARCHAR(50),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resource_id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resource_name  VARCHAR(200),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metadata       NVARCHAR(MAX),     -- JSON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source         VARCHAR(10) NOT NULL,   -- server | client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module         VARCHAR(100),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occurred_at    DATETIME2 NOT NULL,     -- no default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created_at     DATETIME2 DEFAULT GETUTCDATE()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idx_audit_event_type        ON audit_event(event_type);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idx_audit_event_category    ON audit_event(category);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idx_audit_event_employee    ON audit_event(employee_id, occurred_at);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idx_audit_event_correlation ON audit_event(correlation_id);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idx_audit_event_resource    ON audit_event(resource_type, resource_id);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idx_audit_event_occurred    ON audit_event(occurred_at);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idx_audit_event_severity    ON audit_event(severity, occurred_at);</w:t>
      </w:r>
    </w:p>
    <w:p>
      <w:pPr>
        <w:pStyle w:val="Heading3"/>
      </w:pPr>
      <w:r>
        <w:t xml:space="preserve">10.11 Permission resolution (two-tier model)</w:t>
      </w:r>
    </w:p>
    <w:p>
      <w:pPr>
        <w:spacing w:after="80" w:before="40"/>
      </w:pPr>
      <w:r>
        <w:t xml:space="preserve">An employee's effective permissions are the </w:t>
      </w:r>
      <w:r>
        <w:rPr>
          <w:b/>
          <w:bCs/>
        </w:rPr>
        <w:t xml:space="preserve">union</w:t>
      </w:r>
      <w:r>
        <w:t xml:space="preserve"> of two sources. A pure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 → role → role_permission → permission</w:t>
      </w:r>
      <w:r>
        <w:t xml:space="preserve"> join under-reports the real set: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Privilege-level inheritance</w:t>
      </w:r>
      <w:r>
        <w:t xml:space="preserve">: every active permission whose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min_privilege_level</w:t>
      </w:r>
      <w:r>
        <w:t xml:space="preserve"> is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&lt;=</w:t>
      </w:r>
      <w:r>
        <w:t xml:space="preserve"> the user's maximum privilege level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getPrivilegeLevelPermissions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server/storage/roleManagement/sqlServer.ts:379-397</w:t>
      </w:r>
      <w:r>
        <w:t xml:space="preserve">). Roles at privilege level ≥ 2 inherit
view permissions this way, typically with </w:t>
      </w:r>
      <w:r>
        <w:rPr>
          <w:b/>
          <w:bCs/>
        </w:rPr>
        <w:t xml:space="preserve">no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 rows.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rPr>
          <w:b/>
          <w:bCs/>
        </w:rPr>
        <w:t xml:space="preserve">Explicit grants</w:t>
      </w:r>
      <w:r>
        <w:t xml:space="preserve">: permissions granted directly through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role_permission</w:t>
      </w:r>
      <w:r>
        <w:t xml:space="preserve">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getRolePermissions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server/storage/roleManagement/sqlServer.ts:355-377</w:t>
      </w:r>
      <w:r>
        <w:t xml:space="preserve">). In practice
only level-1 roles carry explicit grants.</w:t>
      </w:r>
    </w:p>
    <w:p>
      <w:pPr>
        <w:spacing w:after="60"/>
      </w:pPr>
    </w:p>
    <w:p>
      <w:pPr>
        <w:spacing w:after="80" w:before="40"/>
      </w:pPr>
      <w:r>
        <w:t xml:space="preserve">When reading permissions directly against the database for analytics, account for both paths.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11. Schema Management (no numbered migrations)</w:t>
      </w:r>
    </w:p>
    <w:p>
      <w:pPr>
        <w:spacing w:after="80" w:before="40"/>
      </w:pPr>
      <w:r>
        <w:rPr>
          <w:b/>
          <w:bCs/>
        </w:rPr>
        <w:t xml:space="preserve">There is no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migrations/</w:t>
      </w:r>
      <w:r>
        <w:rPr>
          <w:b/>
          <w:bCs/>
        </w:rPr>
        <w:t xml:space="preserve"> or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drizzle/</w:t>
      </w:r>
      <w:r>
        <w:rPr>
          <w:b/>
          <w:bCs/>
        </w:rPr>
        <w:t xml:space="preserve"> directory in this repository.</w:t>
      </w:r>
      <w:r>
        <w:t xml:space="preserve"> The Drizzle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drizzle-kit</w:t>
      </w:r>
      <w:r>
        <w:t xml:space="preserve"> tooling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db:push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db:check</w:t>
      </w:r>
      <w:r>
        <w:t xml:space="preserve">) targets a non-production database and is </w:t>
      </w:r>
      <w:r>
        <w:rPr>
          <w:b/>
          <w:bCs/>
        </w:rPr>
        <w:t xml:space="preserve">not</w:t>
      </w:r>
      <w:r>
        <w:t xml:space="preserve">
the SQL Server production path. Production SQL Server schema is managed by hand plus the
idempotent scripts inventoried below. There is no sequential 000x migration series.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scripts/create_audit_event_table.sql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dbo.audit_event</w:t>
            </w:r>
            <w:r>
              <w:t xml:space="preserve"> + 7 indexes if absent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scripts/create_sessions_table.sql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dbo.sessions</w:t>
            </w:r>
            <w:r>
              <w:t xml:space="preserve"> (SAML session store)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scripts/fix_sessions_table.sql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Repair a too-narrow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sessions.sid</w:t>
            </w:r>
            <w:r>
              <w:t xml:space="preserve"> column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Post-load nonclustered performance indexes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scripts/ensure_branch_manager_role.sql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Ensure default "Branch Manager" role row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scripts/ensure_rbac_provenance_columns.sql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 RBAC provenance columns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scripts/widen_employee_last_seen_saml_role.sql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Widen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employee.last_seen_saml_role</w:t>
            </w:r>
            <w:r>
              <w:t xml:space="preserve">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NVARCHAR(MAX)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scripts/diagnose_transaction_data.sql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Read-only transaction-data diagnostics (no DDL/DML)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Queries/Schema Changes/financial_transaction_add_account_number.sql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financial_transaction.account_number</w:t>
            </w:r>
            <w:r>
              <w:t xml:space="preserve"> + index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Queries/Schema Changes/financial_transaction_backfill_account_number.sql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Backfill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account_number</w:t>
            </w:r>
            <w:r>
              <w:t xml:space="preserve">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account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Queries/Schema Changes/note_add_cif_number.sql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note.cif_number</w:t>
            </w:r>
            <w:r>
              <w:t xml:space="preserve"> + index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All schema-change scripts are idempotent (guard with existence checks). Data-load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.sql</w:t>
      </w:r>
      <w:r>
        <w:t xml:space="preserve"> files
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</w:t>
      </w:r>
      <w:r>
        <w:t xml:space="preserve"> are </w:t>
      </w:r>
      <w:r>
        <w:rPr>
          <w:b/>
          <w:bCs/>
        </w:rPr>
        <w:t xml:space="preserve">data</w:t>
      </w:r>
      <w:r>
        <w:t xml:space="preserve">, not schema changes.</w:t>
      </w:r>
    </w:p>
    <w:p>
      <w:pPr>
        <w:pStyle w:val="Heading3"/>
      </w:pPr>
      <w:r>
        <w:t xml:space="preserve">11.1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scripts/create_audit_event_table.sql</w:t>
      </w:r>
    </w:p>
    <w:p>
      <w:pPr>
        <w:spacing w:after="80" w:before="40"/>
      </w:pPr>
      <w:r>
        <w:t xml:space="preserve">Creates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dbo.audit_event</w:t>
      </w:r>
      <w:r>
        <w:t xml:space="preserve"> if absent: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event_id BIGINT IDENTITY(1,1) PRIMARY KEY</w:t>
      </w:r>
      <w:r>
        <w:t xml:space="preserve">, columns
mirroring </w:t>
      </w:r>
      <w:r>
        <w:rPr>
          <w:rStyle w:val="Hyperlink"/>
        </w:rPr>
        <w:t xml:space="preserve">§10.10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metadata NVARCHAR(MAX)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occurred_at DATETIME2 NOT NULL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created_at DATETIME2 DEFAULT GETUTCDATE()</w:t>
      </w:r>
      <w:r>
        <w:t xml:space="preserve">, FK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employee_id → employee(employee_id)</w:t>
      </w:r>
      <w:r>
        <w:t xml:space="preserve">, and the 7 audit indexes.</w:t>
      </w:r>
    </w:p>
    <w:p>
      <w:pPr>
        <w:pStyle w:val="Heading3"/>
      </w:pPr>
      <w:r>
        <w:t xml:space="preserve">11.2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scripts/create_sessions_table.sql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scripts/fix_sessions_table.sql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create_sessions_table.sql</w:t>
      </w:r>
      <w:r>
        <w:t xml:space="preserve"> creates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dbo.sessions</w:t>
      </w:r>
      <w:r>
        <w:t xml:space="preserve"> for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connect-mssql-v2</w:t>
      </w:r>
      <w:r>
        <w:t xml:space="preserve"> session store,
required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</w:t>
      </w:r>
      <w:r>
        <w:t xml:space="preserve">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 (preprod/prod). Columns: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sid NVARCHAR(255) PRIMARY 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 NVARCHAR(MAX) NOT NULL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expires DATETIME NOT NULL</w:t>
      </w:r>
      <w:r>
        <w:t xml:space="preserve">,
with index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idx_sessions_expires</w:t>
      </w:r>
      <w:r>
        <w:t xml:space="preserve">. The DB user needs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db_datareader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db_datawriter</w:t>
      </w:r>
      <w:r>
        <w:t xml:space="preserve">, and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db_ddladmin</w:t>
      </w:r>
      <w:r>
        <w:t xml:space="preserve">. This table is </w:t>
      </w:r>
      <w:r>
        <w:rPr>
          <w:b/>
          <w:bCs/>
        </w:rPr>
        <w:t xml:space="preserve">not</w:t>
      </w:r>
      <w:r>
        <w:t xml:space="preserve"> defined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(</w:t>
      </w:r>
      <w:r>
        <w:rPr>
          <w:rStyle w:val="Hyperlink"/>
        </w:rPr>
        <w:t xml:space="preserve">§10.2 of DDL-only tables</w:t>
      </w:r>
      <w:r>
        <w:t xml:space="preserve">).</w:t>
      </w: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fix_sessions_table.sql</w:t>
      </w:r>
      <w:r>
        <w:t xml:space="preserve"> repairs an existing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sessions</w:t>
      </w:r>
      <w:r>
        <w:t xml:space="preserve"> table whose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sid</w:t>
      </w:r>
      <w:r>
        <w:t xml:space="preserve"> column is too narrow
(e.g.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NVARCHAR(1)</w:t>
      </w:r>
      <w:r>
        <w:t xml:space="preserve">, which causes "String or binary data would be truncated" on login): if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sid</w:t>
      </w:r>
      <w:r>
        <w:t xml:space="preserve"> length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 255</w:t>
      </w:r>
      <w:r>
        <w:t xml:space="preserve">, it drops and recreates the table with the correct schema. Sessions are
non-durable, so dropping is safe.</w:t>
      </w:r>
    </w:p>
    <w:p>
      <w:pPr>
        <w:pStyle w:val="Heading3"/>
      </w:pPr>
      <w:r>
        <w:t xml:space="preserve">11.3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scripts/create_performance_indexes.sql</w:t>
      </w:r>
    </w:p>
    <w:p>
      <w:pPr>
        <w:spacing w:after="80" w:before="40"/>
      </w:pPr>
      <w:r>
        <w:t xml:space="preserve">Creates nonclustered indexes (with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INCLUDE</w:t>
      </w:r>
      <w:r>
        <w:t xml:space="preserve"> columns) if absent: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IX_financial_transaction_account_date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(account_id, transaction_date DESC, transaction_id DESC)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IX_financial_transaction_date_desc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(transaction_date DESC, transaction_id DESC)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IX_account_ownership_customer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(customer_id)</w:t>
      </w:r>
      <w:r>
        <w:t xml:space="preserve"> INCLUDE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(account_id)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IX_account_type_status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(account_type, account_status)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IX_customer_cif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(jack_henry_cif_number)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IX_customer_name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(last_name, first_name)</w:t>
      </w:r>
    </w:p>
    <w:p>
      <w:pPr>
        <w:spacing w:after="60"/>
      </w:pPr>
    </w:p>
    <w:p>
      <w:pPr>
        <w:pStyle w:val="Heading3"/>
      </w:pPr>
      <w:r>
        <w:t xml:space="preserve">11.4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scripts/ensure_branch_manager_role.sql</w:t>
      </w:r>
    </w:p>
    <w:p>
      <w:pPr>
        <w:spacing w:after="80" w:before="40"/>
      </w:pPr>
      <w:r>
        <w:t xml:space="preserve">Idempotently ensures a </w:t>
      </w:r>
      <w:r>
        <w:rPr>
          <w:b/>
          <w:bCs/>
        </w:rPr>
        <w:t xml:space="preserve">"Branch Manager"</w:t>
      </w:r>
      <w:r>
        <w:t xml:space="preserve"> row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dbo.role</w:t>
      </w:r>
      <w:r>
        <w:t xml:space="preserve"> (privilege_level 3,
is_system_role 1, is_active 1) so SAML auto-provisioned users get a default role on first
sign-in; reactivates an existing inactive row rather than duplicating.</w:t>
      </w:r>
    </w:p>
    <w:p>
      <w:pPr>
        <w:pStyle w:val="Heading3"/>
      </w:pPr>
      <w:r>
        <w:t xml:space="preserve">11.5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scripts/ensure_rbac_provenance_columns.sql</w:t>
      </w:r>
    </w:p>
    <w:p>
      <w:pPr>
        <w:spacing w:after="80" w:before="40"/>
      </w:pPr>
      <w:r>
        <w:t xml:space="preserve">Adds RBAC provenance columns if missing so enforced AD-group role sync can distinguish
AD/system-derived from admin (manual) assignments: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employee_role.assigned_by BIGINT NULL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employee_role_history</w:t>
      </w:r>
      <w:r>
        <w:t xml:space="preserve"> (if present):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assigned_by BIGINT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reason NVARCHAR(MAX)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is_primary BIT</w:t>
      </w:r>
    </w:p>
    <w:p>
      <w:pPr>
        <w:spacing w:after="60"/>
      </w:pPr>
    </w:p>
    <w:p>
      <w:pPr>
        <w:spacing w:after="80" w:before="40"/>
      </w:pPr>
      <w:r>
        <w:t xml:space="preserve">Provenance rule: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employee_role.assigned_by IS NULL</w:t>
      </w:r>
      <w:r>
        <w:t xml:space="preserve"> → AD/system-derived (enforced sync may
revoke);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IS NOT NULL</w:t>
      </w:r>
      <w:r>
        <w:t xml:space="preserve"> → admin-assigned (never auto-revoked).</w:t>
      </w:r>
    </w:p>
    <w:p>
      <w:pPr>
        <w:pStyle w:val="Heading3"/>
      </w:pPr>
      <w:r>
        <w:t xml:space="preserve">11.6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scripts/widen_employee_last_seen_saml_role.sql</w:t>
      </w:r>
    </w:p>
    <w:p>
      <w:pPr>
        <w:spacing w:after="80" w:before="40"/>
      </w:pPr>
      <w:r>
        <w:t xml:space="preserve">Widens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dbo.employee.last_seen_saml_role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NVARCHAR(MAX)</w:t>
      </w:r>
      <w:r>
        <w:t xml:space="preserve"> if it is not already. See the
</w:t>
      </w:r>
      <w:r>
        <w:rPr>
          <w:rStyle w:val="Hyperlink"/>
        </w:rPr>
        <w:t xml:space="preserve">employee table note</w:t>
      </w:r>
      <w:r>
        <w:t xml:space="preserve"> for the SQL
Server error 2628 this prevents.</w:t>
      </w:r>
    </w:p>
    <w:p>
      <w:pPr>
        <w:pStyle w:val="Heading3"/>
      </w:pPr>
      <w:r>
        <w:t xml:space="preserve">11.7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Changes/financial_transaction_add_account_number.sql</w:t>
      </w:r>
    </w:p>
    <w:p>
      <w:pPr>
        <w:spacing w:after="80" w:before="40"/>
      </w:pPr>
      <w:r>
        <w:t xml:space="preserve">Adds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financial_transaction.account_number VARCHAR(50) NULL</w:t>
      </w:r>
      <w:r>
        <w:t xml:space="preserve"> (denormalized) if missing, then
creates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idx_transaction_account_number</w:t>
      </w:r>
      <w:r>
        <w:t xml:space="preserve">. Idempotent; legacy rows stay NULL, future writes
populate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account.account_number</w:t>
      </w:r>
      <w:r>
        <w:t xml:space="preserve">.</w:t>
      </w:r>
    </w:p>
    <w:p>
      <w:pPr>
        <w:pStyle w:val="Heading3"/>
      </w:pPr>
      <w:r>
        <w:t xml:space="preserve">11.8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Changes/financial_transaction_backfill_account_number.sql</w:t>
      </w:r>
    </w:p>
    <w:p>
      <w:pPr>
        <w:spacing w:after="80" w:before="40"/>
      </w:pPr>
      <w:r>
        <w:t xml:space="preserve">Backfills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financial_transaction.account_number</w:t>
      </w:r>
      <w:r>
        <w:t xml:space="preserve">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account.account_number</w:t>
      </w:r>
      <w:r>
        <w:t xml:space="preserve"> via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INNER JOIN ... ON a.account_id = ft.account_id</w:t>
      </w:r>
      <w:r>
        <w:t xml:space="preserve"> where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 IS NULL AND account_id IS NOT NULL</w:t>
      </w:r>
      <w:r>
        <w:t xml:space="preserve">. Required before app code repoints transaction queries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ft.account_id</w:t>
      </w:r>
      <w:r>
        <w:t xml:space="preserve"> onto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ft.account_number</w:t>
      </w:r>
      <w:r>
        <w:t xml:space="preserve"> (the new source of truth, since the ETL no longer reliably populates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ft.account_id</w:t>
      </w:r>
      <w:r>
        <w:t xml:space="preserve">). Remaining NULLs after the run are orphans requiring separate ETL repair.</w:t>
      </w:r>
    </w:p>
    <w:p>
      <w:pPr>
        <w:pStyle w:val="Heading3"/>
      </w:pPr>
      <w:r>
        <w:t xml:space="preserve">11.9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Changes/note_add_cif_number.sql</w:t>
      </w:r>
    </w:p>
    <w:p>
      <w:pPr>
        <w:spacing w:after="80" w:before="40"/>
      </w:pPr>
      <w:r>
        <w:t xml:space="preserve">Adds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note.cif_number VARCHAR(20) NULL</w:t>
      </w:r>
      <w:r>
        <w:t xml:space="preserve"> (denormalized Jack Henry CIF) if missing, then creates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idx_note_cif_number</w:t>
      </w:r>
      <w:r>
        <w:t xml:space="preserve">. Populated server-side on every note create/update; legacy rows stay NULL
until edited.</w:t>
      </w:r>
    </w:p>
    <w:p>
      <w:pPr>
        <w:pStyle w:val="Heading3"/>
      </w:pPr>
      <w:r>
        <w:t xml:space="preserve">DDL-only tables (not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)</w:t>
      </w:r>
    </w:p>
    <w:p>
      <w:pPr>
        <w:spacing w:after="8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sessions</w:t>
      </w:r>
      <w:r>
        <w:t xml:space="preserve">: created/repaired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create_sessions_table.sql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fix_sessions_table.sql</w:t>
      </w:r>
      <w:r>
        <w:t xml:space="preserve">;
used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connect-mssql-v2</w:t>
      </w:r>
      <w:r>
        <w:t xml:space="preserve"> for SAML session storage when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. Not modeled in
Drizzle.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scripts/validate-schema.js</w:t>
      </w:r>
      <w:r>
        <w:t xml:space="preserve"> (a schema-drift guard) checks a "critical tables"
list of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person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online_banking_user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contact_history</w:t>
      </w:r>
      <w:r>
        <w:t xml:space="preserve"> and
queries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information_schema</w:t>
      </w:r>
      <w:r>
        <w:t xml:space="preserve"> for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public</w:t>
      </w:r>
      <w:r>
        <w:t xml:space="preserve"> schema. Two of those table names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person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transaction</w:t>
      </w:r>
      <w:r>
        <w:t xml:space="preserve">) do not exist in this schema (the entities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</w:t>
      </w:r>
      <w:r>
        <w:t xml:space="preserve"> and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</w:t>
      </w:r>
      <w:r>
        <w:t xml:space="preserve">), and SQL Server uses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</w:t>
      </w:r>
      <w:r>
        <w:t xml:space="preserve"> schema. This script is out of sync
with the SQL Server production database; its output should not be treated as authoritative
until it is corrected or retired.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12. Search Mechanism</w:t>
      </w:r>
    </w:p>
    <w:p>
      <w:pPr>
        <w:spacing w:after="80" w:before="40"/>
      </w:pPr>
      <w:r>
        <w:t xml:space="preserve">Customer name search is a runtime query, </w:t>
      </w:r>
      <w:r>
        <w:rPr>
          <w:b/>
          <w:bCs/>
        </w:rPr>
        <w:t xml:space="preserve">not</w:t>
      </w:r>
      <w:r>
        <w:t xml:space="preserve"> a database full-text catalog or index. There
is no full-text catalog, full-text index,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CONTAINS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FREETEXT</w:t>
      </w:r>
      <w:r>
        <w:t xml:space="preserve"> usage anywhere in the schema
scripts. The SQL Server search provider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server/adapters/search/SqlServerSearchProvider.ts:106-206</w:t>
      </w:r>
      <w:r>
        <w:t xml:space="preserve">) detects the server version and
runs: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SQL Server 2022+ (version ≥ 16):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STRING_SIMILARITY(full_name, @nameQuery)</w:t>
      </w:r>
      <w:r>
        <w:t xml:space="preserve"> scored against
a threshold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SqlServerSearchProvider.ts:137-169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SQL Server 2019 and earlier:</w:t>
      </w:r>
      <w:r>
        <w:t xml:space="preserve"> legacy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DIFFERENCE(full_name, @nameQuery) / 4.0</w:t>
      </w:r>
      <w:r>
        <w:t xml:space="preserve"> (SOUNDEX-based)
scoring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SqlServerSearchProvider.ts:174-206</w:t>
      </w:r>
      <w:r>
        <w:t xml:space="preserve">). This is also the fallback if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STRING_SIMILARITY</w:t>
      </w:r>
      <w:r>
        <w:t xml:space="preserve"> is unavailable at runtime (error 195).</w:t>
      </w:r>
    </w:p>
    <w:p>
      <w:pPr>
        <w:spacing w:after="60"/>
      </w:pPr>
    </w:p>
    <w:p>
      <w:pPr>
        <w:spacing w:after="80" w:before="40"/>
      </w:pPr>
      <w:r>
        <w:t xml:space="preserve">Both fuzzy paths query the plain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customer.full_name</w:t>
      </w:r>
      <w:r>
        <w:t xml:space="preserve"> column (indexed by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idx_customer_full_name</w:t>
      </w:r>
      <w:r>
        <w:t xml:space="preserve">). Exact and substring lookups use case-insensitive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LIKE</w:t>
      </w:r>
      <w:r>
        <w:t xml:space="preserve"> matching. No
phonetic-catalog or full-text-index infrastructure is provisioned.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13. Common Query Patterns (SQL Server)</w:t>
      </w:r>
    </w:p>
    <w:p>
      <w:pPr>
        <w:pStyle w:val="Heading3"/>
      </w:pPr>
      <w:r>
        <w:t xml:space="preserve">13.1 Customer 360 summary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c.customer_id,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c.full_name,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c.customer_type,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c.customer_status,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c.vip_customer,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c.is_employee,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b.branch_name,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(SELECT COUNT(*) FROM account_ownership ao WHERE ao.customer_id = c.customer_id) AS account_count,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(SELECT SUM(a.balance)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FROM account a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JOIN account_ownership ao ON ao.account_id = a.account_id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ao.customer_id = c.customer_id AND a.account_status = 'active') AS total_balance,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(SELECT TOP 1 ci.contact_value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FROM contact_info ci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JOIN entity_contact ec ON ec.contact_id = ci.contact_id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WHERE ec.entity_type = 'customer' AND ec.entity_id = c.customer_id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AND ci.contact_type = 'phone' AND ci.is_primary = 1) AS primary_phone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customer c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LEFT JOIN branch b ON b.branch_id = c.branch_id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c.customer_id = @customerId;</w:t>
      </w:r>
    </w:p>
    <w:p>
      <w:pPr>
        <w:pStyle w:val="Heading3"/>
      </w:pPr>
      <w:r>
        <w:t xml:space="preserve">13.2 Household hierarchy (recursive CTE)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WITH HouseholdHierarchy AS (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 household_id, household_name, parent_household_id, 0 AS level,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CAST(household_name AS NVARCHAR(1000)) AS path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household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parent_household_id IS NULL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UNION ALL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SELECT h.household_id, h.household_name, h.parent_household_id, hh.level + 1,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CAST(hh.path + ' &gt; ' + h.household_name AS NVARCHAR(1000))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FROM household h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JOIN HouseholdHierarchy hh ON h.parent_household_id = hh.household_id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* FROM HouseholdHierarchy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path;</w:t>
      </w:r>
    </w:p>
    <w:p>
      <w:pPr>
        <w:pStyle w:val="Heading3"/>
      </w:pPr>
      <w:r>
        <w:t xml:space="preserve">13.3 Transaction history</w:t>
      </w:r>
    </w:p>
    <w:p>
      <w:pPr>
        <w:spacing w:after="80" w:before="40"/>
      </w:pPr>
      <w:r>
        <w:rPr>
          <w:b/>
          <w:bCs/>
        </w:rPr>
        <w:t xml:space="preserve">Join transactions on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account_number</w:t>
      </w:r>
      <w:r>
        <w:rPr>
          <w:b/>
          <w:bCs/>
        </w:rPr>
        <w:t xml:space="preserve">, not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account_id</w:t>
      </w:r>
      <w:r>
        <w:rPr>
          <w:b/>
          <w:bCs/>
        </w:rPr>
        <w:t xml:space="preserve">.</w:t>
      </w:r>
      <w:r>
        <w:t xml:space="preserve"> 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 is nullable
and no longer reliably populated by the ETL (</w:t>
      </w:r>
      <w:r>
        <w:rPr>
          <w:rStyle w:val="Hyperlink"/>
        </w:rPr>
        <w:t xml:space="preserve">§6.1</w:t>
      </w:r>
      <w:r>
        <w:t xml:space="preserve">),
an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-only join silently drops rows whose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account_id</w:t>
      </w:r>
      <w:r>
        <w:t xml:space="preserve"> is NULL. Filter on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account_number</w:t>
      </w:r>
      <w:r>
        <w:t xml:space="preserve"> (or on both keys):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a.account_number,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a.account_type,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YEAR(ft.posting_date)  AS year,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MONTH(ft.posting_date) AS month,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COUNT(*) AS transaction_count,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SUM(CASE WHEN ft.amount &gt; 0 THEN ft.amount ELSE 0 END)      AS total_credits,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SUM(CASE WHEN ft.amount &lt; 0 THEN ABS(ft.amount) ELSE 0 END) AS total_debits,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AVG(ft.ledger_balance_after) AS avg_balance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financial_transaction ft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JOIN account a ON a.account_number = ft.account_number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ft.posting_date &gt;= DATEADD(MONTH, -12, GETDATE())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GROUP BY a.account_number, a.account_type, YEAR(ft.posting_date), MONTH(ft.posting_date)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a.account_number, year, month;</w:t>
      </w:r>
    </w:p>
    <w:p>
      <w:pPr>
        <w:pStyle w:val="Heading3"/>
      </w:pPr>
      <w:r>
        <w:t xml:space="preserve">13.4 Note version history</w:t>
      </w:r>
    </w:p>
    <w:p>
      <w:pPr>
        <w:shd w:fill="F4F5F6" w:val="clear"/>
        <w:spacing w:after="0" w:before="4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SELECT nv.version_number, nv.title, nv.author_employee_name, nv.created_at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FROM note_version nv</w:t>
      </w:r>
    </w:p>
    <w:p>
      <w:pPr>
        <w:shd w:fill="F4F5F6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WHERE nv.note_id = @noteId</w:t>
      </w:r>
    </w:p>
    <w:p>
      <w:pPr>
        <w:shd w:fill="F4F5F6" w:val="clear"/>
        <w:spacing w:after="40" w:before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ORDER BY nv.version_number DESC;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14. Data Integrity Reference</w:t>
      </w:r>
    </w:p>
    <w:p>
      <w:pPr>
        <w:pStyle w:val="Heading3"/>
      </w:pPr>
      <w:r>
        <w:t xml:space="preserve">Special column types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UUID (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UNIQUEIDENTIFIER</w:t>
      </w:r>
      <w:r>
        <w:rPr>
          <w:b/>
          <w:bCs/>
        </w:rPr>
        <w:t xml:space="preserve">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financial_transaction.transfer_group_id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note_audit_log.correlation_id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audit_event.correlation_id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JSON (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NVARCHAR(MAX)</w:t>
      </w:r>
      <w:r>
        <w:rPr>
          <w:b/>
          <w:bCs/>
        </w:rPr>
        <w:t xml:space="preserve">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financial_transaction.raw_payload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note_audit_log.context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permission.attribute_config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role_audit_log.old_value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new_value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permission_denial_log.context_data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audit_event.metadata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employee_status_history.metadata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employee_role_history.metadata</w:t>
      </w:r>
      <w:r>
        <w:t xml:space="preserve">,
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role_change_request.metadata</w:t>
      </w:r>
      <w:r>
        <w:t xml:space="preserve">.</w:t>
      </w:r>
    </w:p>
    <w:p>
      <w:pPr>
        <w:spacing w:after="60"/>
      </w:pPr>
    </w:p>
    <w:p>
      <w:pPr>
        <w:pStyle w:val="Heading3"/>
      </w:pPr>
      <w:r>
        <w:t xml:space="preserve">Foreign-key referential actions</w:t>
      </w:r>
    </w:p>
    <w:p>
      <w:pPr>
        <w:spacing w:after="80" w:before="40"/>
      </w:pPr>
      <w:r>
        <w:t xml:space="preserve">Most core FKs default to </w:t>
      </w:r>
      <w:r>
        <w:rPr>
          <w:b/>
          <w:bCs/>
        </w:rPr>
        <w:t xml:space="preserve">NO ACTION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ON DELETE CASCADE</w:t>
      </w:r>
      <w:r>
        <w:t xml:space="preserve"> FKs 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FK column(s)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Parent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note_version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note_audit_log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role_permission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role_id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permission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saml_role_mapping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employee_status_history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employee_role_history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role_change_request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employee_id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CHECK constraints</w:t>
      </w:r>
    </w:p>
    <w:p>
      <w:pPr>
        <w:spacing w:after="80" w:before="40"/>
      </w:pPr>
      <w:r>
        <w:t xml:space="preserve">The only explicit CHECK constraint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</w:t>
      </w:r>
      <w:r>
        <w:t xml:space="preserve"> is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note.check_note_one_target</w:t>
      </w:r>
      <w:r>
        <w:t xml:space="preserve">
(</w:t>
      </w:r>
      <w:r>
        <w:rPr>
          <w:rStyle w:val="Hyperlink"/>
        </w:rPr>
        <w:t xml:space="preserve">§7.2</w:t>
      </w:r>
      <w:r>
        <w:t xml:space="preserve">). The customer-type name rule is enforced at the
application/validation layer (Zod discriminated union), not by a DB CHECK
(</w:t>
      </w:r>
      <w:r>
        <w:rPr>
          <w:rStyle w:val="Hyperlink"/>
        </w:rPr>
        <w:t xml:space="preserve">§3.6</w:t>
      </w:r>
      <w:r>
        <w:t xml:space="preserve">). Debit-card business
rules are described as trigger-enforced but the trigger DDL is not in the repository
(</w:t>
      </w:r>
      <w:r>
        <w:rPr>
          <w:rStyle w:val="Hyperlink"/>
        </w:rPr>
        <w:t xml:space="preserve">§8.2</w:t>
      </w:r>
      <w:r>
        <w:t xml:space="preserve">).</w:t>
      </w:r>
    </w:p>
    <w:p>
      <w:pPr>
        <w:pBdr>
          <w:bottom w:val="single" w:color="333333" w:sz="6" w:space="1"/>
        </w:pBdr>
        <w:spacing w:after="80" w:before="80"/>
      </w:pPr>
    </w:p>
    <w:p>
      <w:pPr>
        <w:pStyle w:val="Heading2"/>
      </w:pPr>
      <w:r>
        <w:t xml:space="preserve">15. Compliance and Security Notes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Card data (PCI):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debit_card</w:t>
      </w:r>
      <w:r>
        <w:t xml:space="preserve"> stores only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last_four_digits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card_brand</w:t>
      </w:r>
      <w:r>
        <w:t xml:space="preserve">, and
core-banking token references, never full PAN, CVV, or PIN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shared/schema.ts:443-445,473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PII masking:</w:t>
      </w:r>
      <w:r>
        <w:t xml:space="preserve"> the customer adapter masks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tax_identifier</w:t>
      </w:r>
      <w:r>
        <w:t xml:space="preserve"> / SSN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XXX-XX-&lt;last4&gt;</w:t>
      </w:r>
      <w:r>
        <w:t xml:space="preserve"> for
display, while storing the unmasked value on insert
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server/adapters/customerAdapter.ts:17-20,58,93</w:t>
      </w:r>
      <w:r>
        <w:t xml:space="preserve">). This is display masking, not encryption
at rest.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following are governance/ownership statements not verifiable from the
repository code and require a human owner to confirm: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Environment-specific connection details (SQL Server hostnames/FQDNs, instance
names, service accounts, certificate owners and paths) for dev, test, preprod, and prod are
not in the repository and must be confirmed with the DBA/infrastructure owner.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Database Design: ClientIQ / Banking Client 360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22956e2daf8b861c1b0a65eaac59803a3265c7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Design: ClientIQ / Banking Client 360</dc:title>
  <dc:creator>ClientIQ Docs</dc:creator>
  <cp:lastModifiedBy>Un-named</cp:lastModifiedBy>
  <cp:revision>1</cp:revision>
  <dcterms:created xsi:type="dcterms:W3CDTF">2026-07-02T22:15:06.735Z</dcterms:created>
  <dcterms:modified xsi:type="dcterms:W3CDTF">2026-07-02T22:15:06.735Z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