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Windows Server Setup</w:t>
      </w:r>
    </w:p>
    <w:p>
      <w:pPr>
        <w:spacing w:after="80" w:before="40"/>
      </w:pPr>
      <w:r>
        <w:rPr>
          <w:i/>
          <w:iCs/>
        </w:rPr>
        <w:t xml:space="preserve">Last reviewed: 2026-07-02 - Source of truth: application code</w:t>
      </w:r>
    </w:p>
    <w:p>
      <w:pPr>
        <w:pStyle w:val="Heading2"/>
      </w:pPr>
      <w:r>
        <w:t xml:space="preserve">Purpose / Overview</w:t>
      </w:r>
    </w:p>
    <w:p>
      <w:pPr>
        <w:spacing w:after="80" w:before="40"/>
      </w:pPr>
      <w:r>
        <w:t xml:space="preserve">This guide describes how the ClientIQ / Banking Client 360 Node application is installed and run on a Windows Server host. It reflects the runtime the Azure DevOps pipeline actually configures, not a hand-built production install.</w:t>
      </w:r>
    </w:p>
    <w:p>
      <w:pPr>
        <w:spacing w:after="80" w:before="40"/>
      </w:pPr>
      <w:r>
        <w:t xml:space="preserve">Key facts an operator must internalize before touching a host: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app is a </w:t>
      </w:r>
      <w:r>
        <w:rPr>
          <w:b/>
          <w:bCs/>
        </w:rPr>
        <w:t xml:space="preserve">Node.js process launched from TypeScript source</w:t>
      </w:r>
      <w:r>
        <w:t xml:space="preserve">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watch server/index.ts</w:t>
      </w:r>
      <w:r>
        <w:t xml:space="preserve">. There is no compiled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dist/server/index.js</w:t>
      </w:r>
      <w:r>
        <w:t xml:space="preserve"> service. The pipeline does </w:t>
      </w:r>
      <w:r>
        <w:rPr>
          <w:b/>
          <w:bCs/>
        </w:rPr>
        <w:t xml:space="preserve">not</w:t>
      </w:r>
      <w:r>
        <w:t xml:space="preserve"> run the esbuild bundle.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process runs with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NODE_ENV=development</w:t>
      </w:r>
      <w:r>
        <w:t xml:space="preserve"> in every environment (this is what the deploy scripts set). That has real consequences for auth, static serving, cookies, and logging. See </w:t>
      </w:r>
      <w:r>
        <w:rPr>
          <w:rStyle w:val="Hyperlink"/>
        </w:rPr>
        <w:t xml:space="preserve">Runtime behavior under NODE_ENV=development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app listens on </w:t>
      </w:r>
      <w:r>
        <w:rPr>
          <w:b/>
          <w:bCs/>
        </w:rPr>
        <w:t xml:space="preserve">plain HTTP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:5000</w:t>
      </w:r>
      <w:r>
        <w:t xml:space="preserve"> and binds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0.0.0.0</w:t>
      </w:r>
      <w:r>
        <w:t xml:space="preserve">. TLS is terminated by an external tier in front of the Node process.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web/proxy tier is </w:t>
      </w:r>
      <w:r>
        <w:rPr>
          <w:b/>
          <w:bCs/>
        </w:rPr>
        <w:t xml:space="preserve">IIS</w:t>
      </w:r>
      <w:r>
        <w:t xml:space="preserve"> on Windows Server. The database is </w:t>
      </w:r>
      <w:r>
        <w:rPr>
          <w:b/>
          <w:bCs/>
        </w:rPr>
        <w:t xml:space="preserve">Microsoft SQL Server</w:t>
      </w:r>
      <w:r>
        <w:t xml:space="preserve"> only.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Deployment is performed by the </w:t>
      </w:r>
      <w:r>
        <w:rPr>
          <w:b/>
          <w:bCs/>
        </w:rPr>
        <w:t xml:space="preserve">Azure DevOps pipeline over PowerShell Remoting</w:t>
      </w:r>
      <w:r>
        <w:t xml:space="preserve">, not by a manual NSSM/node-windows install. This guide documents the host so you can understand, verify, and troubleshoot what the pipeline puts there.</w:t>
      </w:r>
    </w:p>
    <w:p>
      <w:pPr>
        <w:spacing w:after="60"/>
      </w:pPr>
    </w:p>
    <w:p>
      <w:pPr>
        <w:spacing w:after="80" w:before="40"/>
      </w:pPr>
      <w:r>
        <w:t xml:space="preserve">Environments are </w:t>
      </w:r>
      <w:r>
        <w:rPr>
          <w:b/>
          <w:bCs/>
        </w:rPr>
        <w:t xml:space="preserve">dev, test, preprod, prod</w:t>
      </w:r>
      <w:r>
        <w:t xml:space="preserve">. dev/test/preprod each run a single app server + single SQL Server database; prod is deployed to two app servers. SAML SSO is on in </w:t>
      </w:r>
      <w:r>
        <w:rPr>
          <w:b/>
          <w:bCs/>
        </w:rPr>
        <w:t xml:space="preserve">preprod and prod only</w:t>
      </w:r>
      <w:r>
        <w:t xml:space="preserve">; dev and test use local/mock auth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Topology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1095375"/>
            <wp:effectExtent t="0" r="0" b="0" l="0"/>
            <wp:docPr id="1" name="diagram-windows-server-setup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IIS</w:t>
      </w:r>
      <w:r>
        <w:t xml:space="preserve"> fronts the Node app: it terminates TLS and reverse-proxies to the Node process on HTTP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:5000</w:t>
      </w:r>
      <w:r>
        <w:t xml:space="preserve">. The exact IIS site bindings, ARR/rewrite rules, and certificate configuration are not in this repo.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Node app itself has </w:t>
      </w:r>
      <w:r>
        <w:rPr>
          <w:b/>
          <w:bCs/>
        </w:rPr>
        <w:t xml:space="preserve">no HTTPS listener</w:t>
      </w:r>
      <w:r>
        <w:t xml:space="preserve">; it serves plain HTTP on port 5000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server/index.ts:98-102</w:t>
      </w:r>
      <w:r>
        <w:t xml:space="preserve">). Everything HTTPS (SAML callback/entry URLs, browser access) depends on the IIS tier in front.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Windows Server 2019 or 2022.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Administrator access to the target host.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Node.js 20.x LTS</w:t>
      </w:r>
      <w:r>
        <w:t xml:space="preserve"> installed and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PATH</w:t>
      </w:r>
      <w:r>
        <w:t xml:space="preserve"> (the pipeline invokes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Network connectivity from the app host to Microsoft SQL Server (TDS, port 1433).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For </w:t>
      </w:r>
      <w:r>
        <w:rPr>
          <w:b/>
          <w:bCs/>
        </w:rPr>
        <w:t xml:space="preserve">preprod/prod</w:t>
      </w:r>
      <w:r>
        <w:t xml:space="preserve">: outbound HTTPS to the RSA IdP portal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portal.fmb.com</w:t>
      </w:r>
      <w:r>
        <w:t xml:space="preserve">) for SAML SSO.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app host must be reachable by the Azure DevOps deploy agent over </w:t>
      </w:r>
      <w:r>
        <w:rPr>
          <w:b/>
          <w:bCs/>
        </w:rPr>
        <w:t xml:space="preserve">PowerShell Remoting</w:t>
      </w:r>
      <w:r>
        <w:t xml:space="preserve"> (WinRM), because the pipeline opens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New-PSSession</w:t>
      </w:r>
      <w:r>
        <w:t xml:space="preserve"> to the host.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Application layout on the host</w:t>
      </w:r>
    </w:p>
    <w:p>
      <w:pPr>
        <w:spacing w:after="80" w:before="40"/>
      </w:pPr>
      <w:r>
        <w:t xml:space="preserve">The app root on every Windows host is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C:\ClientIQ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start-script.yml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deploy-nodejs.yml</w:t>
      </w:r>
      <w:r>
        <w:t xml:space="preserve">, the repo-root Start scripts).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C:\ClientIQ\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server\               # TypeScript source (server/index.ts is the entry)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client\               # React/MUI source (served via Vite middleware)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shared\               # shared/schema.ts etc.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node_modules\         # deps, NOT in the build artifact; installed on host (see §6)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package-lock.json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saml_cert.pem         # IdP signing cert (preprod/prod); SAML_CERT=./saml_cert.pem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├── Start-Server.ps1      # GENERATED by the pipeline at deploy time (see §5)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└── logs\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└── errors.log        # stderr from the tsx process</w:t>
      </w:r>
    </w:p>
    <w:p>
      <w:pPr>
        <w:spacing w:after="80" w:before="40"/>
      </w:pPr>
      <w:r>
        <w:t xml:space="preserve">Notes: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runtime runs </w:t>
      </w:r>
      <w:r>
        <w:rPr>
          <w:b/>
          <w:bCs/>
        </w:rPr>
        <w:t xml:space="preserve">from source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</w:t>
      </w:r>
      <w:r>
        <w:t xml:space="preserve">), so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client/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</w:t>
      </w:r>
      <w:r>
        <w:t xml:space="preserve"> trees are what the process uses.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dist\server\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dist\client\</w:t>
      </w:r>
      <w:r>
        <w:t xml:space="preserve"> directory in the deployed runtime.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run build</w:t>
      </w:r>
      <w:r>
        <w:t xml:space="preserve"> (used on the ADO build agent) does produce a bundle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dist/index.js</w:t>
      </w:r>
      <w:r>
        <w:t xml:space="preserve">, esbuild single file, plus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dist/public/</w:t>
      </w:r>
      <w:r>
        <w:t xml:space="preserve"> Vite client assets,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vite.config.ts:20</w:t>
      </w:r>
      <w:r>
        <w:t xml:space="preserve">), but the pipeline does </w:t>
      </w:r>
      <w:r>
        <w:rPr>
          <w:b/>
          <w:bCs/>
        </w:rPr>
        <w:t xml:space="preserve">not</w:t>
      </w:r>
      <w:r>
        <w:t xml:space="preserve"> launch that bundle. It launches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</w:t>
      </w:r>
      <w:r>
        <w:t xml:space="preserve"> directly. If you ever run the compiled path manually, the server bundle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dist/index.js</w:t>
      </w:r>
      <w:r>
        <w:t xml:space="preserve"> (not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dist/server/index.js</w:t>
      </w:r>
      <w:r>
        <w:t xml:space="preserve">) and static assets are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dist/public/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node_modules</w:t>
      </w:r>
      <w:r>
        <w:t xml:space="preserve"> is </w:t>
      </w:r>
      <w:r>
        <w:rPr>
          <w:b/>
          <w:bCs/>
        </w:rPr>
        <w:t xml:space="preserve">excluded</w:t>
      </w:r>
      <w:r>
        <w:t xml:space="preserve"> from the build artifact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</w:t>
      </w:r>
      <w:r>
        <w:t xml:space="preserve"> CopyFiles excludes) and is installed/refreshed on the host only when the commit message contains the literal string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(see §6).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Runtime behavior under NODE_ENV=development</w:t>
      </w:r>
    </w:p>
    <w:p>
      <w:pPr>
        <w:spacing w:after="80" w:before="40"/>
      </w:pPr>
      <w:r>
        <w:t xml:space="preserve">The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Start-Server.ps1</w:t>
      </w:r>
      <w:r>
        <w:t xml:space="preserve"> sets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for </w:t>
      </w:r>
      <w:r>
        <w:rPr>
          <w:b/>
          <w:bCs/>
        </w:rPr>
        <w:t xml:space="preserve">all</w:t>
      </w:r>
      <w:r>
        <w:t xml:space="preserve"> environments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start-script.yml</w:t>
      </w:r>
      <w:r>
        <w:t xml:space="preserve">). This is deliberate to document, because several behaviors key off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Behavior when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  <w:shd w:fill="EEF0F2" w:val="clear"/>
              </w:rPr>
              <w:t xml:space="preserve">NODE_ENV=development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Static serving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Vite </w:t>
            </w:r>
            <w:r>
              <w:rPr>
                <w:b/>
                <w:bCs/>
              </w:rPr>
              <w:t xml:space="preserve">dev middleware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setupVite</w:t>
            </w:r>
            <w:r>
              <w:t xml:space="preserve">) with HMR, not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serveStatic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dist/public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server/index.ts:88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server/vite.ts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Auth (SAML off)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Mock auth</w:t>
            </w:r>
            <w:r>
              <w:t xml:space="preserve">: injects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req.employeeId = 1</w:t>
            </w:r>
            <w:r>
              <w:t xml:space="preserve"> (Sarah Johnson, System Admin)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server/index.ts:56-61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Session cookie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secure</w:t>
            </w:r>
            <w:r>
              <w:t xml:space="preserve"> flag </w:t>
            </w:r>
            <w:r>
              <w:rPr>
                <w:b/>
                <w:bCs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server/auth/session.ts:41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Main DB pool TLS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trustServerCertificate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(derived solely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NODE_ENV==='development'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server/dbConnection.ts:29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 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Defaults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debug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server/services/loggerConfig.ts:6-7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Dev/debug routes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Dev-only branches active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server/routes.ts:294, 1799, 1866, 1929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b/>
          <w:bCs/>
        </w:rPr>
        <w:t xml:space="preserve">Consequences: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Because the runtime depends on the </w:t>
      </w:r>
      <w:r>
        <w:rPr>
          <w:b/>
          <w:bCs/>
        </w:rPr>
        <w:t xml:space="preserve">Vite dev middleware</w:t>
      </w:r>
      <w:r>
        <w:t xml:space="preserve"> and runs from TypeScript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</w:t>
      </w:r>
      <w:r>
        <w:t xml:space="preserve">, the host needs the </w:t>
      </w:r>
      <w:r>
        <w:rPr>
          <w:b/>
          <w:bCs/>
        </w:rPr>
        <w:t xml:space="preserve">dev dependencies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vite</w:t>
      </w:r>
      <w:r>
        <w:t xml:space="preserve">) present at runtime. A production-only dependency install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 --production</w:t>
      </w:r>
      <w:r>
        <w:t xml:space="preserve">) would omit them and break the app. Always install the full dependency set (see §6).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In </w:t>
      </w:r>
      <w:r>
        <w:rPr>
          <w:b/>
          <w:bCs/>
        </w:rPr>
        <w:t xml:space="preserve">preprod/prod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SAML_ENABLED=true</w:t>
      </w:r>
      <w:r>
        <w:t xml:space="preserve"> moves the app onto the SAML auth path even though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 is still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development</w:t>
      </w:r>
      <w:r>
        <w:t xml:space="preserve">; the mock-auth branch only applies when SAML is off (dev/test).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How the app is started (generated Start-Server.ps1)</w:t>
      </w:r>
    </w:p>
    <w:p>
      <w:pPr>
        <w:spacing w:after="80" w:before="40"/>
      </w:pPr>
      <w:r>
        <w:t xml:space="preserve">At deploy time the pipeline template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start-script.yml</w:t>
      </w:r>
      <w:r>
        <w:t xml:space="preserve"> opens a remote PowerShell session to the host and </w:t>
      </w:r>
      <w:r>
        <w:rPr>
          <w:b/>
          <w:bCs/>
        </w:rPr>
        <w:t xml:space="preserve">writes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C:\ClientIQ\Start-Server.ps1</w:t>
      </w:r>
      <w:r>
        <w:t xml:space="preserve"> on it. That generated script exports environment variables inline and then launches the app. There is </w:t>
      </w: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.env</w:t>
      </w:r>
      <w:r>
        <w:rPr>
          <w:b/>
          <w:bCs/>
        </w:rPr>
        <w:t xml:space="preserve"> file</w:t>
      </w:r>
      <w:r>
        <w:t xml:space="preserve"> and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DOTENV_CONFIG_PATH</w:t>
      </w:r>
      <w:r>
        <w:t xml:space="preserve">; env vars are set directly in the PowerShell process before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</w:t>
      </w:r>
      <w:r>
        <w:t xml:space="preserve"> starts.</w:t>
      </w:r>
    </w:p>
    <w:p>
      <w:pPr>
        <w:spacing w:after="80" w:before="40"/>
      </w:pPr>
      <w:r>
        <w:t xml:space="preserve">The generated launch line is: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Set-Location -Path "C:\ClientIQ"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npx tsx watch --clear-screen=false server/index.ts 2&gt; C:\ClientIQ\logs\errors.log</w:t>
      </w:r>
    </w:p>
    <w:p>
      <w:pPr>
        <w:spacing w:after="80" w:before="40"/>
      </w:pPr>
      <w:r>
        <w:t xml:space="preserve">The environment block the generated script exports (values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$(...)</w:t>
      </w:r>
      <w:r>
        <w:t xml:space="preserve"> come from Azure DevOps variable groups):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Runtime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$env:NODE_ENV = "development"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$env:PORT = "5000"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$env:HOST = "127.0.0.1"          # inert - see note below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$env:DATABASE_DIALECT = "sqlserver"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$env:DB_VENDOR = "mssql"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SQL Server connection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$env:MSSQL_SERVER   = "$(DBServer)"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$env:MSSQL_DATABASE = "$(DBName)"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$env:MSSQL_USER     = "$(DBUser)"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$env:MSSQL_PASSWORD = "$(DBPassword)"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$env:MSSQL_PORT     = "1433"       # inert - see note below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$env:MSSQL_ENCRYPT  = "false"      # session store only - see §7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$env:MSSQL_TRUST_SERVER_CERTIFICATE = "true"   # session store only - see §7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SSO (values effective only where SAML is enabled: preprod/prod)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$env:SAML_ENABLED  = "$(SAMLEnabled)"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$env:SAML_ENTITY_ID   = "https://$(SAMLHost))"                                  # inert (dead var; note stray ')')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$env:SAML_ENTRYPOINT  = "https://portal.fmb.com/IdPServlet?idp_id=$(SAMLIssuer)"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$env:SAML_ISSUER      = "$(SAMLIssuer)"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$env:SAML_CALLBACK_URL = "https://$(SAMLHost)/saml/acs"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$env:SAML_IDP_INITIATED_URL = "https://portal.fmb.com/IdPServlet?idp_id=$(SAMLIssuer)"  # inert (dead var)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$env:SAML_CERT     = "./saml_cert.pem"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$env:SAML_ROLE_ENV = "$(SAMLRoleEnv)"   # DEV/TST/STG/PRD, scopes AD-group role mapping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Session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$env:SESSION_SECRET = "$(SessionSecret)"</w:t>
      </w:r>
    </w:p>
    <w:p>
      <w:pPr>
        <w:spacing w:after="80" w:before="40"/>
      </w:pPr>
      <w:r>
        <w:rPr>
          <w:b/>
          <w:bCs/>
        </w:rPr>
        <w:t xml:space="preserve">Inert / no-effect variables</w:t>
      </w:r>
      <w:r>
        <w:t xml:space="preserve"> (set by the script but never read by application code; do not rely on them):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</w:t>
      </w:r>
      <w:r>
        <w:t xml:space="preserve">: the server hard-codes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host: "0.0.0.0"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server.listen(...)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</w:t>
      </w:r>
      <w:r>
        <w:t xml:space="preserve">);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process.env.HOST</w:t>
      </w:r>
      <w:r>
        <w:t xml:space="preserve"> is never read. The process binds all interfaces regardless.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MSSQL_PORT</w:t>
      </w:r>
      <w:r>
        <w:t xml:space="preserve">: no code reads it; the SQL Server pool uses the default port (1433).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SAML_ENTITY_ID</w:t>
      </w:r>
      <w:r>
        <w:t xml:space="preserve">: no code reads it; the SAML strategy uses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SAML_ISSUER</w:t>
      </w:r>
      <w:r>
        <w:t xml:space="preserve">. (Also note the stray trailing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)</w:t>
      </w:r>
      <w:r>
        <w:t xml:space="preserve"> in the literal value.)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SAML_IDP_INITIATED_URL</w:t>
      </w:r>
      <w:r>
        <w:t xml:space="preserve">: no code reads it; logout origin derives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RSA_PORTAL_URL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SAML_ENTRYPOINT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server/routes/auth.ts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t xml:space="preserve">The two repo-root scripts,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Start-Dev.ps1</w:t>
      </w:r>
      <w:r>
        <w:t xml:space="preserve"> (fully hard-coded local dev, SQL host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HUB-SQL1TST-LIS</w:t>
      </w:r>
      <w:r>
        <w:t xml:space="preserve">, DB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ClientIQdev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)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Start-Server.ps1</w:t>
      </w:r>
      <w:r>
        <w:t xml:space="preserve"> (parameterized: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-DBServer -DBName -DBUser -DBPassword -SessionSecret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SAML_ENABLED=false</w:t>
      </w:r>
      <w:r>
        <w:t xml:space="preserve">), have the same shape but do </w:t>
      </w:r>
      <w:r>
        <w:rPr>
          <w:b/>
          <w:bCs/>
        </w:rPr>
        <w:t xml:space="preserve">not</w:t>
      </w:r>
      <w:r>
        <w:t xml:space="preserve"> include the SAML block or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errors.log</w:t>
      </w:r>
      <w:r>
        <w:t xml:space="preserve"> redirect. The pipeline-generated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C:\ClientIQ\Start-Server.ps1</w:t>
      </w:r>
      <w:r>
        <w:t xml:space="preserve"> is the authoritative one on a deployed host.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b/>
          <w:bCs/>
        </w:rPr>
        <w:t xml:space="preserve">Secrets note: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Start-Dev.ps1</w:t>
      </w:r>
      <w:r>
        <w:t xml:space="preserve"> contains a hard-coded MSSQL password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Start-Dev.ps1:16</w:t>
      </w:r>
      <w:r>
        <w:t xml:space="preserve">) and a hard-coded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SESSION_SECRET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Start-Dev.ps1:23</w:t>
      </w:r>
      <w:r>
        <w:t xml:space="preserve">) committed to the repo. That script is for local dev only; do not use it as a template for a real host, and rotate any secret that has been exposed by it.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Deployment (Azure DevOps, PowerShell Remoting)</w:t>
      </w:r>
    </w:p>
    <w:p>
      <w:pPr>
        <w:spacing w:after="80" w:before="40"/>
      </w:pPr>
      <w:r>
        <w:t xml:space="preserve">Do not hand-install the app as a Windows service. It is deployed by the Azure DevOps pipeline. Deployment source-of-truth is </w:t>
      </w:r>
      <w:r>
        <w:rPr>
          <w:b/>
          <w:bCs/>
        </w:rPr>
        <w:t xml:space="preserve">ADO branches, not GitHub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main</w:t>
      </w:r>
      <w:r>
        <w:t xml:space="preserve">; pushing to GitHub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 deploys nowhere.</w:t>
      </w:r>
    </w:p>
    <w:p>
      <w:pPr>
        <w:spacing w:after="80" w:before="40"/>
      </w:pPr>
      <w:r>
        <w:t xml:space="preserve">Branch → environment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Branch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Stage(s)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  <w:shd w:fill="EEF0F2" w:val="clear"/>
              </w:rPr>
              <w:t xml:space="preserve">SAML_ROLE_ENV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SSO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develop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Deploy_Dev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 (mock auth)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Deploy_Test</w:t>
            </w:r>
            <w:r>
              <w:t xml:space="preserve"> (then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DAST_Scan</w:t>
            </w:r>
            <w:r>
              <w:t xml:space="preserve">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 (mock auth)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Deploy_Preprod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preprod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 (SAML)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 (SAML)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Prod deploys to </w:t>
      </w:r>
      <w:r>
        <w:rPr>
          <w:b/>
          <w:bCs/>
        </w:rPr>
        <w:t xml:space="preserve">two app servers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).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Prod topology in front of the two app servers: load balancer / IIS ARR farm, health-probe path, and session affinity (the app uses a SQL Server-backed session store, so affinity may not be required; confirm).</w:t>
      </w:r>
    </w:p>
    <w:p>
      <w:pPr>
        <w:spacing w:after="80" w:before="40"/>
      </w:pPr>
      <w:r>
        <w:rPr>
          <w:b/>
          <w:bCs/>
        </w:rPr>
        <w:t xml:space="preserve">Per-host deploy flow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deploy-nodejs.yml</w:t>
      </w:r>
      <w:r>
        <w:t xml:space="preserve">, over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New-PSSession</w:t>
      </w:r>
      <w:r>
        <w:t xml:space="preserve"> to the host):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Copy the published artifact into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Copy-Item ... -ToSession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Stop-Service -Name $(serviceName)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Conditional</w:t>
      </w:r>
      <w:r>
        <w:t xml:space="preserve"> dependency install: only when the triggering commit message contains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, 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 --prefer-offline --loglevel=info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, then remove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.npmrc</w:t>
      </w:r>
      <w:r>
        <w:t xml:space="preserve">. Otherwise the existing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node_modules</w:t>
      </w:r>
      <w:r>
        <w:t xml:space="preserve"> is reused (it is not in the artifact).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Start-Service -Name $(serviceName)</w:t>
      </w:r>
      <w:r>
        <w:t xml:space="preserve">, then delete the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Start-Server.ps1</w:t>
      </w:r>
      <w:r>
        <w:t xml:space="preserve">.</w:t>
      </w:r>
    </w:p>
    <w:p>
      <w:pPr>
        <w:spacing w:after="60"/>
      </w:pPr>
    </w:p>
    <w:p>
      <w:pPr>
        <w:spacing w:after="80" w:before="4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start-script.yml</w:t>
      </w:r>
      <w:r>
        <w:t xml:space="preserve"> template (which regenerates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C:\ClientIQ\Start-Server.ps1</w:t>
      </w:r>
      <w:r>
        <w:t xml:space="preserve">) runs alongside the deploy so the service starts the app with the correct per-environment env block.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Dependencies are installed with a full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(</w:t>
      </w:r>
      <w:r>
        <w:rPr>
          <w:b/>
          <w:bCs/>
        </w:rPr>
        <w:t xml:space="preserve">not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--production</w:t>
      </w:r>
      <w:r>
        <w:t xml:space="preserve">), which is required because the runtime needs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vite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private npm registry is the Nexus proxy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https://farmers-merchants-bank.repo.sonatype.app/repository/npm-proxy/</w:t>
      </w:r>
      <w:r>
        <w:t xml:space="preserve"> (injected via a temporary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.npmrc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The Windows service itself</w:t>
      </w:r>
      <w:r>
        <w:t xml:space="preserve">: the service named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$(serviceName)</w:t>
      </w:r>
      <w:r>
        <w:t xml:space="preserve"> already exists on each host; the pipeline only stops/starts it. The binding between that service and the start script/node process is configured </w:t>
      </w:r>
      <w:r>
        <w:rPr>
          <w:b/>
          <w:bCs/>
        </w:rPr>
        <w:t xml:space="preserve">outside this repo</w:t>
      </w:r>
      <w:r>
        <w:t xml:space="preserve">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Windows service name(s) per environment, the service manager/wrapper used to create them, the exact command/working directory the service runs (expected to invoke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C:\ClientIQ\Start-Server.ps1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watch server/index.ts</w:t>
      </w:r>
      <w:r>
        <w:t xml:space="preserve">), the service account, and recovery/restart settings.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7. Database connection</w:t>
      </w:r>
    </w:p>
    <w:p>
      <w:pPr>
        <w:spacing w:after="80" w:before="40"/>
      </w:pPr>
      <w:r>
        <w:t xml:space="preserve">Microsoft SQL Server is the only database engine, in every environment.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Connection is configured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MSSQL_SERVER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MSSQL_DATABASE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MSSQL_USER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MSSQL_PASSWORD</w:t>
      </w:r>
      <w:r>
        <w:t xml:space="preserve"> (legacy fallbacks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DB_SERVER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DB_NAME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DB_USER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DB_PASSWORD</w:t>
      </w:r>
      <w:r>
        <w:t xml:space="preserve"> exist).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DATABASE_DIALECT=sqlserver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DB_VENDOR=mssql</w:t>
      </w:r>
      <w:r>
        <w:t xml:space="preserve"> select the SQL Server code paths; if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DB_VENDOR</w:t>
      </w:r>
      <w:r>
        <w:t xml:space="preserve"> is unset the search-provider factory would fall back to the wrong engine, so it is set explicitly.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pool connects on port </w:t>
      </w:r>
      <w:r>
        <w:rPr>
          <w:b/>
          <w:bCs/>
        </w:rPr>
        <w:t xml:space="preserve">1433</w:t>
      </w:r>
      <w:r>
        <w:t xml:space="preserve"> (the default;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MSSQL_PORT</w:t>
      </w:r>
      <w:r>
        <w:t xml:space="preserve"> is not read).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TLS split behavior (important):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</w:t>
      </w:r>
      <w:r>
        <w:t xml:space="preserve"> are honored </w:t>
      </w:r>
      <w:r>
        <w:rPr>
          <w:b/>
          <w:bCs/>
        </w:rPr>
        <w:t xml:space="preserve">only by the session store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server/auth/session.ts:15-16</w:t>
      </w:r>
      <w:r>
        <w:t xml:space="preserve">). The </w:t>
      </w:r>
      <w:r>
        <w:rPr>
          <w:b/>
          <w:bCs/>
        </w:rPr>
        <w:t xml:space="preserve">main data pool</w:t>
      </w:r>
      <w:r>
        <w:t xml:space="preserve"> hard-codes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encrypt: true</w:t>
      </w:r>
      <w:r>
        <w:t xml:space="preserve"> and derives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trustServerCertificate</w:t>
      </w:r>
      <w:r>
        <w:t xml:space="preserve"> solely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NODE_ENV==='development'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server/dbConnection.ts:28-29</w:t>
      </w:r>
      <w:r>
        <w:t xml:space="preserve">), ignoring both env vars. So the deploy's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MSSQL_ENCRYPT=false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MSSQL_TRUST_SERVER_CERTIFICATE=true</w:t>
      </w:r>
      <w:r>
        <w:t xml:space="preserve"> affect only the session connection; the main pool always encrypts and (because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) trusts the server certificate.</w:t>
      </w:r>
    </w:p>
    <w:p>
      <w:pPr>
        <w:spacing w:after="60"/>
      </w:pPr>
    </w:p>
    <w:p>
      <w:pPr>
        <w:spacing w:after="80" w:before="40"/>
      </w:pPr>
      <w:r>
        <w:t xml:space="preserve">Quick connectivity check from the host: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Test-NetConnection -ComputerName "&lt;MSSQL_SERVER&gt;" -Port 1433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Per-environment SQL Server host/FQDN, database name, and the service login used by the app (owner, permissions). These come from ADO variable groups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VG-Dev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VG-Test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VG-Preprod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VG-Prod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VG-Prod2</w:t>
      </w:r>
      <w:r>
        <w:t xml:space="preserve">) and are not in the repo.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8. Firewall</w:t>
      </w:r>
    </w:p>
    <w:p>
      <w:pPr>
        <w:spacing w:after="80" w:before="40"/>
      </w:pPr>
      <w:r>
        <w:t xml:space="preserve">The app listens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0.0.0.0:5000</w:t>
      </w:r>
      <w:r>
        <w:t xml:space="preserve"> in code; host exposure of that port is controlled by the firewall, not by the app bind (the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</w:t>
      </w:r>
      <w:r>
        <w:t xml:space="preserve"> env var is inert). Per the code comment, port 5000 "is the only port that is not firewalled"; all other app ports are expected to be firewalled at the host/infra level.</w:t>
      </w:r>
    </w:p>
    <w:p>
      <w:pPr>
        <w:spacing w:after="80" w:before="40"/>
      </w:pPr>
      <w:r>
        <w:rPr>
          <w:b/>
          <w:bCs/>
        </w:rPr>
        <w:t xml:space="preserve">Inbound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Allow TCP </w:t>
      </w:r>
      <w:r>
        <w:rPr>
          <w:b/>
          <w:bCs/>
        </w:rPr>
        <w:t xml:space="preserve">5000</w:t>
      </w:r>
      <w:r>
        <w:t xml:space="preserve"> only from the IIS front tier (loopback if IIS is co-located on the same host, otherwise from the IIS host). Restricting inbound 5000 is what keeps the plain-HTTP port from being reachable directly.</w:t>
      </w:r>
    </w:p>
    <w:p>
      <w:pPr>
        <w:spacing w:after="60"/>
      </w:pP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Example: allow inbound 5000 from loopback only (IIS co-located on the same host)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New-NetFirewallRule -DisplayName "ClientIQ App (Node 5000)" `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-Direction Inbound -Protocol TCP -LocalPort 5000 `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-Action Allow -Profile Domain -LocalAddress 127.0.0.1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IIS runs on the same host (restrict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127.0.0.1</w:t>
      </w:r>
      <w:r>
        <w:t xml:space="preserve">) or a separate host (restrict inbound 5000 to the IIS host's address).</w:t>
      </w:r>
    </w:p>
    <w:p>
      <w:pPr>
        <w:spacing w:after="80" w:before="40"/>
      </w:pPr>
      <w:r>
        <w:rPr>
          <w:b/>
          <w:bCs/>
        </w:rPr>
        <w:t xml:space="preserve">Outbound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Destination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Required in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 host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1433 (TCP)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RSA IdP portal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portal.fmb.com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443 (HTTPS)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SSO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preprod, prod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Nexus npm proxy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farmers-merchants-bank.repo.sonatype.app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443 (HTTPS)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</w:t>
            </w:r>
            <w:r>
              <w:t xml:space="preserve"> during deploy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during deploys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npm ci</w:t>
            </w:r>
          </w:p>
        </w:tc>
      </w:tr>
    </w:tbl>
    <w:p>
      <w:pPr>
        <w:spacing w:after="80"/>
      </w:pP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New-NetFirewallRule -DisplayName "ClientIQ SQL Outbound" `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-Direction Outbound -Protocol TCP -RemotePort 1433 -Action Allow</w:t>
      </w:r>
    </w:p>
    <w:p>
      <w:pPr>
        <w:spacing w:after="80" w:before="40"/>
      </w:pPr>
      <w:r>
        <w:t xml:space="preserve">A firewall that allows only 1433 outbound will break SSO (preprod/prod). Add the HTTPS egress rules above accordingly.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RSA IdP host IPs/FQDNs and whether egress is via a proxy; adjust rules to your egress model.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9. Logging and log management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generated start script redirects </w:t>
      </w:r>
      <w:r>
        <w:rPr>
          <w:b/>
          <w:bCs/>
        </w:rPr>
        <w:t xml:space="preserve">stderr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C:\ClientIQ\logs\errors.log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2&gt; C:\ClientIQ\logs\errors.log</w:t>
      </w:r>
      <w:r>
        <w:t xml:space="preserve">). Stdout goes wherever the Windows service captures it.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Application logging is structured; the effective log level defaults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debug</w:t>
      </w:r>
      <w:r>
        <w:t xml:space="preserve"> because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server/services/loggerConfig.ts:6-7</w:t>
      </w:r>
      <w:r>
        <w:t xml:space="preserve">), overridable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LOG_LEVEL</w:t>
      </w:r>
      <w:r>
        <w:t xml:space="preserve">.</w:t>
      </w:r>
    </w:p>
    <w:p>
      <w:pPr>
        <w:spacing w:after="60"/>
      </w:pPr>
    </w:p>
    <w:p>
      <w:pPr>
        <w:spacing w:after="80" w:before="40"/>
      </w:pPr>
      <w:r>
        <w:t xml:space="preserve">A daily scheduled task can prune/compress old logs. Example: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$action = New-ScheduledTaskAction -Execute "PowerShell.exe" `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-Argument "-NoProfile -ExecutionPolicy Bypass -File C:\ClientIQ\scripts\cleanup-logs.ps1"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$trigger  = New-ScheduledTaskTrigger -Daily -At "3:00AM"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$principal = New-ScheduledTaskPrincipal -UserId "SYSTEM" -RunLevel Highest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$settings = New-ScheduledTaskSettingsSet -StartWhenAvailable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Register-ScheduledTask -TaskName "ClientIQ-LogCleanup" `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-Action $action -Trigger $trigger -Principal $principal -Settings $settings</w:t>
      </w:r>
    </w:p>
    <w:p>
      <w:pPr>
        <w:spacing w:after="80" w:before="40"/>
      </w:pPr>
      <w:r>
        <w:t xml:space="preserve">Where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cleanup-logs.ps1</w:t>
      </w:r>
      <w:r>
        <w:t xml:space="preserve"> deletes files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C:\ClientIQ\logs</w:t>
      </w:r>
      <w:r>
        <w:t xml:space="preserve"> older than 30 days and compresses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*.log</w:t>
      </w:r>
      <w:r>
        <w:t xml:space="preserve"> older than 7 days.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Log-retention policy (retention window, compression, off-host shipping) and any compliance requirement for retaining application/audit logs.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10. Verification</w:t>
      </w:r>
    </w:p>
    <w:p>
      <w:pPr>
        <w:spacing w:after="80" w:before="40"/>
      </w:pPr>
      <w:r>
        <w:t xml:space="preserve">After a deploy, confirm the host is healthy.</w:t>
      </w:r>
    </w:p>
    <w:p>
      <w:pPr>
        <w:spacing w:after="80" w:before="40"/>
      </w:pPr>
      <w:r>
        <w:rPr>
          <w:b/>
          <w:bCs/>
        </w:rPr>
        <w:t xml:space="preserve">Service state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Get-Service -Name "&lt;serviceName&gt;"</w:t>
      </w:r>
    </w:p>
    <w:p>
      <w:pPr>
        <w:spacing w:after="80" w:before="40"/>
      </w:pPr>
      <w:r>
        <w:rPr>
          <w:b/>
          <w:bCs/>
        </w:rPr>
        <w:t xml:space="preserve">Process / port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Get-Process node | Select-Object Id, WorkingSet64, CPU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Test-NetConnection -ComputerName localhost -Port 5000</w:t>
      </w:r>
    </w:p>
    <w:p>
      <w:pPr>
        <w:spacing w:after="80" w:before="40"/>
      </w:pPr>
      <w:r>
        <w:rPr>
          <w:b/>
          <w:bCs/>
        </w:rPr>
        <w:t xml:space="preserve">Health endpoint</w:t>
      </w:r>
      <w:r>
        <w:t xml:space="preserve">: the app exposes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 /api/health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server/routes.ts:3133-3139</w:t>
      </w:r>
      <w:r>
        <w:t xml:space="preserve">). It returns a static payload and does </w:t>
      </w:r>
      <w:r>
        <w:rPr>
          <w:b/>
          <w:bCs/>
        </w:rPr>
        <w:t xml:space="preserve">not</w:t>
      </w:r>
      <w:r>
        <w:t xml:space="preserve"> check database connectivity: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Invoke-RestMethod -Uri "http://localhost:5000/api/health" -Method GET</w:t>
      </w:r>
    </w:p>
    <w:p>
      <w:pPr>
        <w:spacing w:after="80" w:before="40"/>
      </w:pPr>
      <w:r>
        <w:t xml:space="preserve">Expected response: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"status": "healthy",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"timestamp": "2026-07-02T00:00:00.000Z",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"service": "Banking Customer API"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40"/>
      </w:pPr>
      <w:r>
        <w:t xml:space="preserve">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database</w:t>
      </w:r>
      <w:r>
        <w:t xml:space="preserve"> field and the status string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"healthy"</w:t>
      </w:r>
      <w:r>
        <w:t xml:space="preserve"> (not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"ok"</w:t>
      </w:r>
      <w:r>
        <w:t xml:space="preserve">). A 200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/api/health</w:t>
      </w:r>
      <w:r>
        <w:t xml:space="preserve"> means the process is up and routing; it does not confirm SQL Server connectivity.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authGate</w:t>
      </w:r>
      <w:r>
        <w:t xml:space="preserve"> allowlists the exact path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/health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server/middleware/authGate.ts</w:t>
      </w:r>
      <w:r>
        <w:t xml:space="preserve">);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/api/health</w:t>
      </w:r>
      <w:r>
        <w:t xml:space="preserve"> is reachable via normal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/api</w:t>
      </w:r>
      <w:r>
        <w:t xml:space="preserve"> handling.</w:t>
      </w:r>
    </w:p>
    <w:p>
      <w:pPr>
        <w:spacing w:after="80" w:before="40"/>
      </w:pPr>
      <w:r>
        <w:rPr>
          <w:b/>
          <w:bCs/>
        </w:rPr>
        <w:t xml:space="preserve">Database reachability</w:t>
      </w:r>
      <w:r>
        <w:t xml:space="preserve"> (separate from the health endpoint): use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Test-NetConnection</w:t>
      </w:r>
      <w:r>
        <w:t xml:space="preserve"> to port 1433 in §7, and inspect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C:\ClientIQ\logs\errors.log</w:t>
      </w:r>
      <w:r>
        <w:t xml:space="preserve"> for connection errors.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11. Service management commands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Start-Service   -Name "&lt;serviceName&gt;"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Stop-Service    -Name "&lt;serviceName&gt;"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Restart-Service -Name "&lt;serviceName&gt;"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Get-Service     -Name "&lt;serviceName&gt;" | Format-List *</w:t>
      </w:r>
    </w:p>
    <w:p>
      <w:pPr>
        <w:spacing w:after="80" w:before="40"/>
      </w:pPr>
      <w:r>
        <w:t xml:space="preserve">Tail the error log: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Get-Content "C:\ClientIQ\logs\errors.log" -Tail 100 -Wait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12. Troubleshooting</w:t>
      </w:r>
    </w:p>
    <w:p>
      <w:pPr>
        <w:spacing w:after="80" w:before="40"/>
      </w:pPr>
      <w:r>
        <w:rPr>
          <w:b/>
          <w:bCs/>
        </w:rPr>
        <w:t xml:space="preserve">Service won't start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Event Viewer → Windows Logs → Application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eventvwr.msc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C:\ClientIQ\logs\errors.log</w:t>
      </w:r>
      <w:r>
        <w:t xml:space="preserve"> (stderr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Confirm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</w:t>
      </w:r>
      <w:r>
        <w:t xml:space="preserve"> are on the service account's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PATH</w:t>
      </w:r>
      <w:r>
        <w:t xml:space="preserve"> and that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node_modules</w:t>
      </w:r>
      <w:r>
        <w:t xml:space="preserve"> exists (it is not in the artifact; a deploy without an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commit relies on the pre-existing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node_modules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20" w:before="0"/>
      </w:pPr>
      <w:r>
        <w:t xml:space="preserve">Run the app by hand to see startup errors directly:</w:t>
      </w:r>
      <w:r>
        <w:t xml:space="preserve">(Set the same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$env:*</w:t>
      </w:r>
      <w:r>
        <w:t xml:space="preserve"> variables the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Start-Server.ps1</w:t>
      </w:r>
      <w:r>
        <w:t xml:space="preserve"> sets, or invoke that script.)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"Cannot find module tsx" / Vite errors at startup</w:t>
      </w:r>
      <w:r>
        <w:t xml:space="preserve">
This means dev dependencies are missing; the runtime needs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vite</w:t>
      </w:r>
      <w:r>
        <w:t xml:space="preserve">. Re-run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(full, not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--production</w:t>
      </w:r>
      <w:r>
        <w:t xml:space="preserve">)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, or redeploy with a commit message containing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 so the pipeline reinstalls dependencies.</w:t>
      </w:r>
    </w:p>
    <w:p>
      <w:pPr>
        <w:spacing w:after="80" w:before="40"/>
      </w:pPr>
      <w:r>
        <w:rPr>
          <w:b/>
          <w:bCs/>
        </w:rPr>
        <w:t xml:space="preserve">Database connection issues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Test-NetConnection -ComputerName "&lt;MSSQL_SERVER&gt;" -Port 1433</w:t>
      </w:r>
    </w:p>
    <w:p>
      <w:pPr>
        <w:spacing w:after="80" w:before="40"/>
      </w:pPr>
      <w:r>
        <w:t xml:space="preserve">Check the app is using the SQL Server path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DATABASE_DIALECT=sqlserver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DB_VENDOR=mssql</w:t>
      </w:r>
      <w:r>
        <w:t xml:space="preserve">) and verify the login. Remember the main pool always uses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encrypt: true</w:t>
      </w:r>
      <w:r>
        <w:t xml:space="preserve">.</w:t>
      </w:r>
    </w:p>
    <w:p>
      <w:pPr>
        <w:spacing w:after="80" w:before="40"/>
      </w:pPr>
      <w:r>
        <w:rPr>
          <w:b/>
          <w:bCs/>
        </w:rPr>
        <w:t xml:space="preserve">Port 5000 not reachable from IIS</w:t>
      </w:r>
      <w:r>
        <w:t xml:space="preserve">
Confirm the inbound firewall rule and that IIS's reverse-proxy target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http://127.0.0.1:5000</w:t>
      </w:r>
      <w:r>
        <w:t xml:space="preserve"> (or the app host:5000). The app binds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0.0.0.0</w:t>
      </w:r>
      <w:r>
        <w:t xml:space="preserve">, so a local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Test-NetConnection localhost -Port 5000</w:t>
      </w:r>
      <w:r>
        <w:t xml:space="preserve"> on the app host should succeed even if the firewall blocks external access.</w:t>
      </w:r>
    </w:p>
    <w:p>
      <w:pPr>
        <w:spacing w:after="80" w:before="40"/>
      </w:pPr>
      <w:r>
        <w:rPr>
          <w:b/>
          <w:bCs/>
        </w:rPr>
        <w:t xml:space="preserve">SSO not working (preprod/prod)</w:t>
      </w:r>
      <w:r>
        <w:t xml:space="preserve">
Confirm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SAML_ENABLED=true</w:t>
      </w:r>
      <w:r>
        <w:t xml:space="preserve">, outbound HTTPS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portal.fmb.com</w:t>
      </w:r>
      <w:r>
        <w:t xml:space="preserve"> is allowed,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C:\ClientIQ\saml_cert.pem</w:t>
      </w:r>
      <w:r>
        <w:t xml:space="preserve"> exists and contains valid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-----BEGIN CERTIFICATE-----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-----END CERTIFICATE-----</w:t>
      </w:r>
      <w:r>
        <w:t xml:space="preserve"> markers,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is set to the correct value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 for preprod,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 for prod).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SAML_CERT</w:t>
      </w:r>
      <w:r>
        <w:t xml:space="preserve"> is treated as inline PEM only if it contains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BEGIN CERTIFICATE</w:t>
      </w:r>
      <w:r>
        <w:t xml:space="preserve">; otherwise it is read as a file path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server/auth/samlStrategy.ts:16-38</w:t>
      </w:r>
      <w:r>
        <w:t xml:space="preserve">).</w:t>
      </w:r>
    </w:p>
    <w:p>
      <w:pPr>
        <w:spacing w:after="80" w:before="40"/>
      </w:pPr>
      <w:r>
        <w:rPr>
          <w:b/>
          <w:bCs/>
        </w:rPr>
        <w:t xml:space="preserve">Node memory</w:t>
      </w:r>
    </w:p>
    <w:p>
      <w:pPr>
        <w:shd w:fill="F4F5F6" w:val="clear"/>
        <w:spacing w:after="4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Get-Process node | Select-Object WorkingSet64, CPU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Host sizing (CPU/RAM) and any Node memory limit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--max-old-space-size</w:t>
      </w:r>
      <w:r>
        <w:t xml:space="preserve">) required per environment.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13. Known divergences and caveats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Runs from source, not a compiled bundle.</w:t>
      </w:r>
      <w:r>
        <w:t xml:space="preserve"> The pipeline launches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watch server/index.ts</w:t>
      </w:r>
      <w:r>
        <w:t xml:space="preserve">. It never runs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dist/index.js</w:t>
      </w:r>
      <w:r>
        <w:t xml:space="preserve">. The esbuild/Vite build exists but is not the deployed runtime.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NODE_ENV=development</w:t>
      </w:r>
      <w:r>
        <w:rPr>
          <w:b/>
          <w:bCs/>
        </w:rPr>
        <w:t xml:space="preserve"> in every environment.</w:t>
      </w:r>
      <w:r>
        <w:t xml:space="preserve"> This puts the app on the Vite dev-middleware and mock-auth (SAML-off) paths, disables the secure-cookie flag, and defaults logging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debug</w:t>
      </w:r>
      <w:r>
        <w:t xml:space="preserve">. Treat this as the current reality, not production mode. See §4.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.env</w:t>
      </w:r>
      <w:r>
        <w:rPr>
          <w:b/>
          <w:bCs/>
        </w:rPr>
        <w:t xml:space="preserve"> /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DOTENV_CONFIG_PATH</w:t>
      </w:r>
      <w:r>
        <w:rPr>
          <w:b/>
          <w:bCs/>
        </w:rPr>
        <w:t xml:space="preserve">.</w:t>
      </w:r>
      <w:r>
        <w:t xml:space="preserve"> Environment is exported inline by the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Start-Server.ps1</w:t>
      </w:r>
      <w:r>
        <w:t xml:space="preserve">. The code has no dotenv wiring.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TLS is external.</w:t>
      </w:r>
      <w:r>
        <w:t xml:space="preserve"> The Node process is plain HTTP:5000; IIS terminates TLS in front. SAML endpoints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https://</w:t>
      </w:r>
      <w:r>
        <w:t xml:space="preserve"> because they are reached through that external tier.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Split DB TLS.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</w:t>
      </w:r>
      <w:r>
        <w:t xml:space="preserve"> affect only the session store; the main pool is fixed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encrypt: true</w:t>
      </w:r>
      <w:r>
        <w:t xml:space="preserve"> with cert trust following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Dead env vars.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MSSQL_PORT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SAML_ENTITY_ID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SAML_IDP_INITIATED_URL</w:t>
      </w:r>
      <w:r>
        <w:t xml:space="preserve"> are set by the deploy scripts but never read by code.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Windows Server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35c6836306ce0c32a6f9f953b580be3c1d568f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Server Setup</dc:title>
  <dc:creator>ClientIQ Docs</dc:creator>
  <cp:lastModifiedBy>Un-named</cp:lastModifiedBy>
  <cp:revision>1</cp:revision>
  <dcterms:created xsi:type="dcterms:W3CDTF">2026-07-02T22:15:26.385Z</dcterms:created>
  <dcterms:modified xsi:type="dcterms:W3CDTF">2026-07-02T22:15:26.385Z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