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C45E" w14:textId="77777777" w:rsidR="006540F3" w:rsidRPr="006540F3" w:rsidRDefault="006540F3" w:rsidP="006540F3">
      <w:r w:rsidRPr="006540F3">
        <w:pict w14:anchorId="676511D9">
          <v:rect id="_x0000_i1091" style="width:0;height:1.5pt" o:hralign="center" o:hrstd="t" o:hr="t" fillcolor="#a0a0a0" stroked="f"/>
        </w:pict>
      </w:r>
    </w:p>
    <w:p w14:paraId="487DF610" w14:textId="77777777" w:rsidR="006540F3" w:rsidRDefault="006540F3" w:rsidP="006540F3">
      <w:pPr>
        <w:rPr>
          <w:b/>
          <w:bCs/>
        </w:rPr>
      </w:pPr>
      <w:r w:rsidRPr="006540F3">
        <w:rPr>
          <w:b/>
          <w:bCs/>
        </w:rPr>
        <w:t>DNS Log Analysis with Splunk</w:t>
      </w:r>
    </w:p>
    <w:p w14:paraId="58B68D89" w14:textId="757945F6" w:rsidR="006540F3" w:rsidRPr="006540F3" w:rsidRDefault="006540F3" w:rsidP="006540F3">
      <w:pPr>
        <w:rPr>
          <w:b/>
          <w:bCs/>
        </w:rPr>
      </w:pPr>
      <w:r w:rsidRPr="006540F3">
        <w:rPr>
          <w:b/>
          <w:bCs/>
        </w:rPr>
        <w:t>Introduction</w:t>
      </w:r>
    </w:p>
    <w:p w14:paraId="6E60B940" w14:textId="77777777" w:rsidR="006540F3" w:rsidRPr="006540F3" w:rsidRDefault="006540F3" w:rsidP="006540F3">
      <w:r w:rsidRPr="006540F3">
        <w:t>DNS (Domain Name System) logs play a key role in monitoring network activity and uncovering potential security threats. By analyzing DNS traffic, security analysts can identify suspicious behavior such as unusual domain queries, malware communication, and data exfiltration attempts.</w:t>
      </w:r>
    </w:p>
    <w:p w14:paraId="0FAFCF74" w14:textId="77777777" w:rsidR="006540F3" w:rsidRPr="006540F3" w:rsidRDefault="006540F3" w:rsidP="006540F3">
      <w:r w:rsidRPr="006540F3">
        <w:t>Using Splunk, we can efficiently ingest, search, and analyze DNS logs to detect anomalies and gain actionable security insights.</w:t>
      </w:r>
    </w:p>
    <w:p w14:paraId="66B64AB6" w14:textId="77777777" w:rsidR="006540F3" w:rsidRPr="006540F3" w:rsidRDefault="006540F3" w:rsidP="006540F3">
      <w:r w:rsidRPr="006540F3">
        <w:pict w14:anchorId="2B6A93C4">
          <v:rect id="_x0000_i1092" style="width:0;height:1.5pt" o:hralign="center" o:hrstd="t" o:hr="t" fillcolor="#a0a0a0" stroked="f"/>
        </w:pict>
      </w:r>
    </w:p>
    <w:p w14:paraId="7A5D2372" w14:textId="77777777" w:rsidR="006540F3" w:rsidRPr="006540F3" w:rsidRDefault="006540F3" w:rsidP="006540F3">
      <w:pPr>
        <w:rPr>
          <w:b/>
          <w:bCs/>
        </w:rPr>
      </w:pPr>
      <w:r w:rsidRPr="006540F3">
        <w:rPr>
          <w:b/>
          <w:bCs/>
        </w:rPr>
        <w:t>Prerequisites</w:t>
      </w:r>
    </w:p>
    <w:p w14:paraId="6225CBDE" w14:textId="77777777" w:rsidR="006540F3" w:rsidRPr="006540F3" w:rsidRDefault="006540F3" w:rsidP="006540F3">
      <w:r w:rsidRPr="006540F3">
        <w:t>Before starting the analysis, make sure:</w:t>
      </w:r>
    </w:p>
    <w:p w14:paraId="5F0ADC70" w14:textId="77777777" w:rsidR="006540F3" w:rsidRPr="006540F3" w:rsidRDefault="006540F3" w:rsidP="006540F3">
      <w:pPr>
        <w:numPr>
          <w:ilvl w:val="0"/>
          <w:numId w:val="1"/>
        </w:numPr>
      </w:pPr>
      <w:r w:rsidRPr="006540F3">
        <w:t>Splunk is installed and running</w:t>
      </w:r>
    </w:p>
    <w:p w14:paraId="3EB797E5" w14:textId="77777777" w:rsidR="006540F3" w:rsidRPr="006540F3" w:rsidRDefault="006540F3" w:rsidP="006540F3">
      <w:pPr>
        <w:numPr>
          <w:ilvl w:val="0"/>
          <w:numId w:val="1"/>
        </w:numPr>
      </w:pPr>
      <w:r w:rsidRPr="006540F3">
        <w:t>DNS log sources are configured to send data to Splunk</w:t>
      </w:r>
    </w:p>
    <w:p w14:paraId="244AF28D" w14:textId="77777777" w:rsidR="006540F3" w:rsidRPr="006540F3" w:rsidRDefault="006540F3" w:rsidP="006540F3">
      <w:pPr>
        <w:numPr>
          <w:ilvl w:val="0"/>
          <w:numId w:val="1"/>
        </w:numPr>
      </w:pPr>
      <w:r w:rsidRPr="006540F3">
        <w:t>Basic understanding of DNS log fields (IP, query, response, etc.)</w:t>
      </w:r>
    </w:p>
    <w:p w14:paraId="6A47D433" w14:textId="77777777" w:rsidR="006540F3" w:rsidRPr="006540F3" w:rsidRDefault="006540F3" w:rsidP="006540F3">
      <w:r w:rsidRPr="006540F3">
        <w:pict w14:anchorId="32B38931">
          <v:rect id="_x0000_i1093" style="width:0;height:1.5pt" o:hralign="center" o:hrstd="t" o:hr="t" fillcolor="#a0a0a0" stroked="f"/>
        </w:pict>
      </w:r>
    </w:p>
    <w:p w14:paraId="60A4A595" w14:textId="77777777" w:rsidR="006540F3" w:rsidRPr="006540F3" w:rsidRDefault="006540F3" w:rsidP="006540F3">
      <w:pPr>
        <w:rPr>
          <w:b/>
          <w:bCs/>
        </w:rPr>
      </w:pPr>
      <w:r w:rsidRPr="006540F3">
        <w:rPr>
          <w:b/>
          <w:bCs/>
        </w:rPr>
        <w:t>Uploading DNS Log Data into Splunk</w:t>
      </w:r>
    </w:p>
    <w:p w14:paraId="2771250A" w14:textId="77777777" w:rsidR="006540F3" w:rsidRPr="006540F3" w:rsidRDefault="006540F3" w:rsidP="006540F3">
      <w:pPr>
        <w:rPr>
          <w:b/>
          <w:bCs/>
        </w:rPr>
      </w:pPr>
      <w:r w:rsidRPr="006540F3">
        <w:rPr>
          <w:b/>
          <w:bCs/>
        </w:rPr>
        <w:t>1. Prepare DNS Log Files</w:t>
      </w:r>
    </w:p>
    <w:p w14:paraId="3AA6B74A" w14:textId="77777777" w:rsidR="006540F3" w:rsidRPr="006540F3" w:rsidRDefault="006540F3" w:rsidP="006540F3">
      <w:pPr>
        <w:numPr>
          <w:ilvl w:val="0"/>
          <w:numId w:val="2"/>
        </w:numPr>
      </w:pPr>
      <w:r w:rsidRPr="006540F3">
        <w:t>Collect sample DNS log files (e.g., .log or .txt format)</w:t>
      </w:r>
    </w:p>
    <w:p w14:paraId="28D276BD" w14:textId="77777777" w:rsidR="006540F3" w:rsidRPr="006540F3" w:rsidRDefault="006540F3" w:rsidP="006540F3">
      <w:pPr>
        <w:numPr>
          <w:ilvl w:val="0"/>
          <w:numId w:val="2"/>
        </w:numPr>
      </w:pPr>
      <w:r w:rsidRPr="006540F3">
        <w:t>Ensure logs include:</w:t>
      </w:r>
    </w:p>
    <w:p w14:paraId="2D21F6DF" w14:textId="77777777" w:rsidR="006540F3" w:rsidRPr="006540F3" w:rsidRDefault="006540F3" w:rsidP="006540F3">
      <w:pPr>
        <w:numPr>
          <w:ilvl w:val="1"/>
          <w:numId w:val="2"/>
        </w:numPr>
      </w:pPr>
      <w:r w:rsidRPr="006540F3">
        <w:t>Source IP</w:t>
      </w:r>
    </w:p>
    <w:p w14:paraId="0B08840F" w14:textId="77777777" w:rsidR="006540F3" w:rsidRPr="006540F3" w:rsidRDefault="006540F3" w:rsidP="006540F3">
      <w:pPr>
        <w:numPr>
          <w:ilvl w:val="1"/>
          <w:numId w:val="2"/>
        </w:numPr>
      </w:pPr>
      <w:r w:rsidRPr="006540F3">
        <w:t>Destination IP</w:t>
      </w:r>
    </w:p>
    <w:p w14:paraId="60BEEC05" w14:textId="77777777" w:rsidR="006540F3" w:rsidRPr="006540F3" w:rsidRDefault="006540F3" w:rsidP="006540F3">
      <w:pPr>
        <w:numPr>
          <w:ilvl w:val="1"/>
          <w:numId w:val="2"/>
        </w:numPr>
      </w:pPr>
      <w:r w:rsidRPr="006540F3">
        <w:t>Domain Name (Query)</w:t>
      </w:r>
    </w:p>
    <w:p w14:paraId="17715AFA" w14:textId="77777777" w:rsidR="006540F3" w:rsidRPr="006540F3" w:rsidRDefault="006540F3" w:rsidP="006540F3">
      <w:pPr>
        <w:numPr>
          <w:ilvl w:val="1"/>
          <w:numId w:val="2"/>
        </w:numPr>
      </w:pPr>
      <w:r w:rsidRPr="006540F3">
        <w:t>Query Type</w:t>
      </w:r>
    </w:p>
    <w:p w14:paraId="72BBF685" w14:textId="77777777" w:rsidR="006540F3" w:rsidRPr="006540F3" w:rsidRDefault="006540F3" w:rsidP="006540F3">
      <w:pPr>
        <w:numPr>
          <w:ilvl w:val="1"/>
          <w:numId w:val="2"/>
        </w:numPr>
      </w:pPr>
      <w:r w:rsidRPr="006540F3">
        <w:t>Response Code</w:t>
      </w:r>
    </w:p>
    <w:p w14:paraId="2FED3405" w14:textId="77777777" w:rsidR="006540F3" w:rsidRPr="006540F3" w:rsidRDefault="006540F3" w:rsidP="006540F3">
      <w:pPr>
        <w:numPr>
          <w:ilvl w:val="0"/>
          <w:numId w:val="2"/>
        </w:numPr>
      </w:pPr>
      <w:r w:rsidRPr="006540F3">
        <w:t>Store the files in a location accessible to Splunk</w:t>
      </w:r>
    </w:p>
    <w:p w14:paraId="39F16647" w14:textId="77777777" w:rsidR="006540F3" w:rsidRPr="006540F3" w:rsidRDefault="006540F3" w:rsidP="006540F3">
      <w:r w:rsidRPr="006540F3">
        <w:pict w14:anchorId="2CA2DF1D">
          <v:rect id="_x0000_i1094" style="width:0;height:1.5pt" o:hralign="center" o:hrstd="t" o:hr="t" fillcolor="#a0a0a0" stroked="f"/>
        </w:pict>
      </w:r>
    </w:p>
    <w:p w14:paraId="7CED900D" w14:textId="77777777" w:rsidR="006540F3" w:rsidRPr="006540F3" w:rsidRDefault="006540F3" w:rsidP="006540F3">
      <w:pPr>
        <w:rPr>
          <w:b/>
          <w:bCs/>
        </w:rPr>
      </w:pPr>
      <w:r w:rsidRPr="006540F3">
        <w:rPr>
          <w:b/>
          <w:bCs/>
        </w:rPr>
        <w:lastRenderedPageBreak/>
        <w:t>2. Add Data to Splunk</w:t>
      </w:r>
    </w:p>
    <w:p w14:paraId="40BC2FE5" w14:textId="77777777" w:rsidR="006540F3" w:rsidRPr="006540F3" w:rsidRDefault="006540F3" w:rsidP="006540F3">
      <w:pPr>
        <w:numPr>
          <w:ilvl w:val="0"/>
          <w:numId w:val="3"/>
        </w:numPr>
      </w:pPr>
      <w:r w:rsidRPr="006540F3">
        <w:t>Log in to the Splunk Web interface</w:t>
      </w:r>
    </w:p>
    <w:p w14:paraId="0E8630B2" w14:textId="77777777" w:rsidR="006540F3" w:rsidRPr="006540F3" w:rsidRDefault="006540F3" w:rsidP="006540F3">
      <w:pPr>
        <w:numPr>
          <w:ilvl w:val="0"/>
          <w:numId w:val="3"/>
        </w:numPr>
      </w:pPr>
      <w:r w:rsidRPr="006540F3">
        <w:t xml:space="preserve">Go to </w:t>
      </w:r>
      <w:r w:rsidRPr="006540F3">
        <w:rPr>
          <w:b/>
          <w:bCs/>
        </w:rPr>
        <w:t>Settings → Add Data</w:t>
      </w:r>
    </w:p>
    <w:p w14:paraId="4D06E199" w14:textId="77777777" w:rsidR="006540F3" w:rsidRPr="006540F3" w:rsidRDefault="006540F3" w:rsidP="006540F3">
      <w:pPr>
        <w:numPr>
          <w:ilvl w:val="0"/>
          <w:numId w:val="3"/>
        </w:numPr>
      </w:pPr>
      <w:r w:rsidRPr="006540F3">
        <w:t xml:space="preserve">Choose </w:t>
      </w:r>
      <w:r w:rsidRPr="006540F3">
        <w:rPr>
          <w:b/>
          <w:bCs/>
        </w:rPr>
        <w:t>Upload</w:t>
      </w:r>
      <w:r w:rsidRPr="006540F3">
        <w:t xml:space="preserve"> as the data input method</w:t>
      </w:r>
    </w:p>
    <w:p w14:paraId="1C09889F" w14:textId="77777777" w:rsidR="006540F3" w:rsidRPr="006540F3" w:rsidRDefault="006540F3" w:rsidP="006540F3">
      <w:r w:rsidRPr="006540F3">
        <w:pict w14:anchorId="7F562BDB">
          <v:rect id="_x0000_i1095" style="width:0;height:1.5pt" o:hralign="center" o:hrstd="t" o:hr="t" fillcolor="#a0a0a0" stroked="f"/>
        </w:pict>
      </w:r>
    </w:p>
    <w:p w14:paraId="34CAEDAA" w14:textId="77777777" w:rsidR="006540F3" w:rsidRPr="006540F3" w:rsidRDefault="006540F3" w:rsidP="006540F3">
      <w:pPr>
        <w:rPr>
          <w:b/>
          <w:bCs/>
        </w:rPr>
      </w:pPr>
      <w:r w:rsidRPr="006540F3">
        <w:rPr>
          <w:b/>
          <w:bCs/>
        </w:rPr>
        <w:t>3. Select the Log File</w:t>
      </w:r>
    </w:p>
    <w:p w14:paraId="680C6B8C" w14:textId="77777777" w:rsidR="006540F3" w:rsidRPr="006540F3" w:rsidRDefault="006540F3" w:rsidP="006540F3">
      <w:pPr>
        <w:numPr>
          <w:ilvl w:val="0"/>
          <w:numId w:val="4"/>
        </w:numPr>
      </w:pPr>
      <w:r w:rsidRPr="006540F3">
        <w:t xml:space="preserve">Click </w:t>
      </w:r>
      <w:r w:rsidRPr="006540F3">
        <w:rPr>
          <w:b/>
          <w:bCs/>
        </w:rPr>
        <w:t>Select File</w:t>
      </w:r>
    </w:p>
    <w:p w14:paraId="3F86BD11" w14:textId="77777777" w:rsidR="006540F3" w:rsidRPr="006540F3" w:rsidRDefault="006540F3" w:rsidP="006540F3">
      <w:pPr>
        <w:numPr>
          <w:ilvl w:val="0"/>
          <w:numId w:val="4"/>
        </w:numPr>
      </w:pPr>
      <w:r w:rsidRPr="006540F3">
        <w:t>Upload the prepared DNS log file</w:t>
      </w:r>
    </w:p>
    <w:p w14:paraId="2F0FFB89" w14:textId="77777777" w:rsidR="006540F3" w:rsidRPr="006540F3" w:rsidRDefault="006540F3" w:rsidP="006540F3">
      <w:r w:rsidRPr="006540F3">
        <w:pict w14:anchorId="27DD65F9">
          <v:rect id="_x0000_i1096" style="width:0;height:1.5pt" o:hralign="center" o:hrstd="t" o:hr="t" fillcolor="#a0a0a0" stroked="f"/>
        </w:pict>
      </w:r>
    </w:p>
    <w:p w14:paraId="13317FC1" w14:textId="77777777" w:rsidR="006540F3" w:rsidRPr="006540F3" w:rsidRDefault="006540F3" w:rsidP="006540F3">
      <w:pPr>
        <w:rPr>
          <w:b/>
          <w:bCs/>
        </w:rPr>
      </w:pPr>
      <w:r w:rsidRPr="006540F3">
        <w:rPr>
          <w:b/>
          <w:bCs/>
        </w:rPr>
        <w:t>4. Configure Source Type</w:t>
      </w:r>
    </w:p>
    <w:p w14:paraId="6CFEBF71" w14:textId="77777777" w:rsidR="006540F3" w:rsidRPr="006540F3" w:rsidRDefault="006540F3" w:rsidP="006540F3">
      <w:pPr>
        <w:numPr>
          <w:ilvl w:val="0"/>
          <w:numId w:val="5"/>
        </w:numPr>
      </w:pPr>
      <w:r w:rsidRPr="006540F3">
        <w:t>Assign the correct source type:</w:t>
      </w:r>
    </w:p>
    <w:p w14:paraId="040331F7" w14:textId="77777777" w:rsidR="006540F3" w:rsidRPr="006540F3" w:rsidRDefault="006540F3" w:rsidP="006540F3">
      <w:pPr>
        <w:numPr>
          <w:ilvl w:val="1"/>
          <w:numId w:val="5"/>
        </w:numPr>
      </w:pPr>
      <w:r w:rsidRPr="006540F3">
        <w:t xml:space="preserve">Example: </w:t>
      </w:r>
      <w:proofErr w:type="spellStart"/>
      <w:r w:rsidRPr="006540F3">
        <w:t>dns</w:t>
      </w:r>
      <w:proofErr w:type="spellEnd"/>
    </w:p>
    <w:p w14:paraId="09A07107" w14:textId="77777777" w:rsidR="006540F3" w:rsidRPr="006540F3" w:rsidRDefault="006540F3" w:rsidP="006540F3">
      <w:pPr>
        <w:numPr>
          <w:ilvl w:val="1"/>
          <w:numId w:val="5"/>
        </w:numPr>
      </w:pPr>
      <w:r w:rsidRPr="006540F3">
        <w:t>Or create a custom source type if needed</w:t>
      </w:r>
    </w:p>
    <w:p w14:paraId="6B1CD808" w14:textId="77777777" w:rsidR="006540F3" w:rsidRPr="006540F3" w:rsidRDefault="006540F3" w:rsidP="006540F3">
      <w:r w:rsidRPr="006540F3">
        <w:pict w14:anchorId="739DCD35">
          <v:rect id="_x0000_i1097" style="width:0;height:1.5pt" o:hralign="center" o:hrstd="t" o:hr="t" fillcolor="#a0a0a0" stroked="f"/>
        </w:pict>
      </w:r>
    </w:p>
    <w:p w14:paraId="4C98977A" w14:textId="77777777" w:rsidR="006540F3" w:rsidRPr="006540F3" w:rsidRDefault="006540F3" w:rsidP="006540F3">
      <w:pPr>
        <w:rPr>
          <w:b/>
          <w:bCs/>
        </w:rPr>
      </w:pPr>
      <w:r w:rsidRPr="006540F3">
        <w:rPr>
          <w:b/>
          <w:bCs/>
        </w:rPr>
        <w:t>5. Review Configuration</w:t>
      </w:r>
    </w:p>
    <w:p w14:paraId="14F804CE" w14:textId="77777777" w:rsidR="006540F3" w:rsidRPr="006540F3" w:rsidRDefault="006540F3" w:rsidP="006540F3">
      <w:pPr>
        <w:numPr>
          <w:ilvl w:val="0"/>
          <w:numId w:val="6"/>
        </w:numPr>
      </w:pPr>
      <w:r w:rsidRPr="006540F3">
        <w:t>Verify the following settings:</w:t>
      </w:r>
    </w:p>
    <w:p w14:paraId="09DD1261" w14:textId="77777777" w:rsidR="006540F3" w:rsidRPr="006540F3" w:rsidRDefault="006540F3" w:rsidP="006540F3">
      <w:pPr>
        <w:numPr>
          <w:ilvl w:val="1"/>
          <w:numId w:val="6"/>
        </w:numPr>
      </w:pPr>
      <w:r w:rsidRPr="006540F3">
        <w:t>Index</w:t>
      </w:r>
    </w:p>
    <w:p w14:paraId="0116C7EB" w14:textId="77777777" w:rsidR="006540F3" w:rsidRPr="006540F3" w:rsidRDefault="006540F3" w:rsidP="006540F3">
      <w:pPr>
        <w:numPr>
          <w:ilvl w:val="1"/>
          <w:numId w:val="6"/>
        </w:numPr>
      </w:pPr>
      <w:r w:rsidRPr="006540F3">
        <w:t>Host</w:t>
      </w:r>
    </w:p>
    <w:p w14:paraId="62002A15" w14:textId="77777777" w:rsidR="006540F3" w:rsidRPr="006540F3" w:rsidRDefault="006540F3" w:rsidP="006540F3">
      <w:pPr>
        <w:numPr>
          <w:ilvl w:val="1"/>
          <w:numId w:val="6"/>
        </w:numPr>
      </w:pPr>
      <w:r w:rsidRPr="006540F3">
        <w:t>Source Type</w:t>
      </w:r>
    </w:p>
    <w:p w14:paraId="3B5B4BCF" w14:textId="77777777" w:rsidR="006540F3" w:rsidRPr="006540F3" w:rsidRDefault="006540F3" w:rsidP="006540F3">
      <w:pPr>
        <w:numPr>
          <w:ilvl w:val="0"/>
          <w:numId w:val="6"/>
        </w:numPr>
      </w:pPr>
      <w:r w:rsidRPr="006540F3">
        <w:t>Ensure they correctly match your log format</w:t>
      </w:r>
    </w:p>
    <w:p w14:paraId="387823E2" w14:textId="77777777" w:rsidR="006540F3" w:rsidRPr="006540F3" w:rsidRDefault="006540F3" w:rsidP="006540F3">
      <w:r w:rsidRPr="006540F3">
        <w:pict w14:anchorId="07D65C99">
          <v:rect id="_x0000_i1098" style="width:0;height:1.5pt" o:hralign="center" o:hrstd="t" o:hr="t" fillcolor="#a0a0a0" stroked="f"/>
        </w:pict>
      </w:r>
    </w:p>
    <w:p w14:paraId="74056D37" w14:textId="77777777" w:rsidR="006540F3" w:rsidRPr="006540F3" w:rsidRDefault="006540F3" w:rsidP="006540F3">
      <w:pPr>
        <w:rPr>
          <w:b/>
          <w:bCs/>
        </w:rPr>
      </w:pPr>
      <w:r w:rsidRPr="006540F3">
        <w:rPr>
          <w:b/>
          <w:bCs/>
        </w:rPr>
        <w:t>6. Upload the Data</w:t>
      </w:r>
    </w:p>
    <w:p w14:paraId="0F3BC833" w14:textId="77777777" w:rsidR="006540F3" w:rsidRPr="006540F3" w:rsidRDefault="006540F3" w:rsidP="006540F3">
      <w:pPr>
        <w:numPr>
          <w:ilvl w:val="0"/>
          <w:numId w:val="7"/>
        </w:numPr>
      </w:pPr>
      <w:r w:rsidRPr="006540F3">
        <w:t xml:space="preserve">Click </w:t>
      </w:r>
      <w:r w:rsidRPr="006540F3">
        <w:rPr>
          <w:b/>
          <w:bCs/>
        </w:rPr>
        <w:t>Review</w:t>
      </w:r>
    </w:p>
    <w:p w14:paraId="037C11B1" w14:textId="77777777" w:rsidR="006540F3" w:rsidRPr="006540F3" w:rsidRDefault="006540F3" w:rsidP="006540F3">
      <w:pPr>
        <w:numPr>
          <w:ilvl w:val="0"/>
          <w:numId w:val="7"/>
        </w:numPr>
      </w:pPr>
      <w:r w:rsidRPr="006540F3">
        <w:t>Confirm all configurations</w:t>
      </w:r>
    </w:p>
    <w:p w14:paraId="49BF5984" w14:textId="77777777" w:rsidR="006540F3" w:rsidRPr="006540F3" w:rsidRDefault="006540F3" w:rsidP="006540F3">
      <w:pPr>
        <w:numPr>
          <w:ilvl w:val="0"/>
          <w:numId w:val="7"/>
        </w:numPr>
      </w:pPr>
      <w:r w:rsidRPr="006540F3">
        <w:t xml:space="preserve">Click </w:t>
      </w:r>
      <w:r w:rsidRPr="006540F3">
        <w:rPr>
          <w:b/>
          <w:bCs/>
        </w:rPr>
        <w:t>Submit</w:t>
      </w:r>
      <w:r w:rsidRPr="006540F3">
        <w:t xml:space="preserve"> to ingest the logs into Splunk</w:t>
      </w:r>
    </w:p>
    <w:p w14:paraId="4CD9E8DB" w14:textId="77777777" w:rsidR="006540F3" w:rsidRPr="006540F3" w:rsidRDefault="006540F3" w:rsidP="006540F3">
      <w:r w:rsidRPr="006540F3">
        <w:pict w14:anchorId="45AB1440">
          <v:rect id="_x0000_i1099" style="width:0;height:1.5pt" o:hralign="center" o:hrstd="t" o:hr="t" fillcolor="#a0a0a0" stroked="f"/>
        </w:pict>
      </w:r>
    </w:p>
    <w:p w14:paraId="5EC6F379" w14:textId="77777777" w:rsidR="006540F3" w:rsidRPr="006540F3" w:rsidRDefault="006540F3" w:rsidP="006540F3">
      <w:pPr>
        <w:rPr>
          <w:b/>
          <w:bCs/>
        </w:rPr>
      </w:pPr>
      <w:r w:rsidRPr="006540F3">
        <w:rPr>
          <w:b/>
          <w:bCs/>
        </w:rPr>
        <w:lastRenderedPageBreak/>
        <w:t>7. Validate Data Ingestion</w:t>
      </w:r>
    </w:p>
    <w:p w14:paraId="1177419A" w14:textId="77777777" w:rsidR="006540F3" w:rsidRPr="006540F3" w:rsidRDefault="006540F3" w:rsidP="006540F3">
      <w:pPr>
        <w:numPr>
          <w:ilvl w:val="0"/>
          <w:numId w:val="8"/>
        </w:numPr>
      </w:pPr>
      <w:r w:rsidRPr="006540F3">
        <w:t xml:space="preserve">Go to the </w:t>
      </w:r>
      <w:r w:rsidRPr="006540F3">
        <w:rPr>
          <w:b/>
          <w:bCs/>
        </w:rPr>
        <w:t>Search &amp; Reporting</w:t>
      </w:r>
      <w:r w:rsidRPr="006540F3">
        <w:t xml:space="preserve"> section</w:t>
      </w:r>
    </w:p>
    <w:p w14:paraId="271C5FDA" w14:textId="77777777" w:rsidR="006540F3" w:rsidRPr="006540F3" w:rsidRDefault="006540F3" w:rsidP="006540F3">
      <w:pPr>
        <w:numPr>
          <w:ilvl w:val="0"/>
          <w:numId w:val="8"/>
        </w:numPr>
      </w:pPr>
      <w:r w:rsidRPr="006540F3">
        <w:t>Run the following query:</w:t>
      </w:r>
    </w:p>
    <w:p w14:paraId="0695FCCD" w14:textId="77777777" w:rsidR="006540F3" w:rsidRPr="006540F3" w:rsidRDefault="006540F3" w:rsidP="006540F3">
      <w:r w:rsidRPr="006540F3">
        <w:t>index=&lt;</w:t>
      </w:r>
      <w:proofErr w:type="spellStart"/>
      <w:r w:rsidRPr="006540F3">
        <w:t>your_dns_index</w:t>
      </w:r>
      <w:proofErr w:type="spellEnd"/>
      <w:r w:rsidRPr="006540F3">
        <w:t xml:space="preserve">&gt; </w:t>
      </w:r>
      <w:proofErr w:type="spellStart"/>
      <w:r w:rsidRPr="006540F3">
        <w:t>sourcetype</w:t>
      </w:r>
      <w:proofErr w:type="spellEnd"/>
      <w:r w:rsidRPr="006540F3">
        <w:t>=&lt;</w:t>
      </w:r>
      <w:proofErr w:type="spellStart"/>
      <w:r w:rsidRPr="006540F3">
        <w:t>your_dns_sourcetype</w:t>
      </w:r>
      <w:proofErr w:type="spellEnd"/>
      <w:r w:rsidRPr="006540F3">
        <w:t>&gt;</w:t>
      </w:r>
    </w:p>
    <w:p w14:paraId="430FE657" w14:textId="77777777" w:rsidR="006540F3" w:rsidRPr="006540F3" w:rsidRDefault="006540F3" w:rsidP="006540F3">
      <w:pPr>
        <w:numPr>
          <w:ilvl w:val="0"/>
          <w:numId w:val="9"/>
        </w:numPr>
      </w:pPr>
      <w:r w:rsidRPr="006540F3">
        <w:t>Confirm that DNS events are successfully visible</w:t>
      </w:r>
    </w:p>
    <w:p w14:paraId="54047557" w14:textId="77777777" w:rsidR="006540F3" w:rsidRPr="006540F3" w:rsidRDefault="006540F3" w:rsidP="006540F3">
      <w:r w:rsidRPr="006540F3">
        <w:pict w14:anchorId="4F34BDB5">
          <v:rect id="_x0000_i1100" style="width:0;height:1.5pt" o:hralign="center" o:hrstd="t" o:hr="t" fillcolor="#a0a0a0" stroked="f"/>
        </w:pict>
      </w:r>
    </w:p>
    <w:p w14:paraId="4A166D5C" w14:textId="77777777" w:rsidR="006540F3" w:rsidRPr="006540F3" w:rsidRDefault="006540F3" w:rsidP="006540F3">
      <w:pPr>
        <w:rPr>
          <w:b/>
          <w:bCs/>
        </w:rPr>
      </w:pPr>
      <w:r w:rsidRPr="006540F3">
        <w:rPr>
          <w:b/>
          <w:bCs/>
        </w:rPr>
        <w:t>Outcome</w:t>
      </w:r>
    </w:p>
    <w:p w14:paraId="596E4BB2" w14:textId="77777777" w:rsidR="006540F3" w:rsidRPr="006540F3" w:rsidRDefault="006540F3" w:rsidP="006540F3">
      <w:r w:rsidRPr="006540F3">
        <w:t>After completing these steps, DNS logs will be available in Splunk for further analysis, enabling detection of suspicious activities and security threats.</w:t>
      </w:r>
    </w:p>
    <w:p w14:paraId="775ACD5E" w14:textId="77777777" w:rsidR="006540F3" w:rsidRPr="006540F3" w:rsidRDefault="006540F3" w:rsidP="006540F3">
      <w:r w:rsidRPr="006540F3">
        <w:pict w14:anchorId="355E9628">
          <v:rect id="_x0000_i1101" style="width:0;height:1.5pt" o:hralign="center" o:hrstd="t" o:hr="t" fillcolor="#a0a0a0" stroked="f"/>
        </w:pict>
      </w:r>
    </w:p>
    <w:p w14:paraId="27055287" w14:textId="2D18C65B" w:rsidR="006540F3" w:rsidRPr="006540F3" w:rsidRDefault="006540F3" w:rsidP="006540F3"/>
    <w:sectPr w:rsidR="006540F3" w:rsidRPr="00654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657"/>
    <w:multiLevelType w:val="multilevel"/>
    <w:tmpl w:val="14F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67E4"/>
    <w:multiLevelType w:val="multilevel"/>
    <w:tmpl w:val="C7E8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1759B"/>
    <w:multiLevelType w:val="multilevel"/>
    <w:tmpl w:val="100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D2A8E"/>
    <w:multiLevelType w:val="multilevel"/>
    <w:tmpl w:val="721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B553D"/>
    <w:multiLevelType w:val="multilevel"/>
    <w:tmpl w:val="73A01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202E1"/>
    <w:multiLevelType w:val="multilevel"/>
    <w:tmpl w:val="337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D08C8"/>
    <w:multiLevelType w:val="multilevel"/>
    <w:tmpl w:val="31E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F5BBF"/>
    <w:multiLevelType w:val="multilevel"/>
    <w:tmpl w:val="CF7C7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27955"/>
    <w:multiLevelType w:val="multilevel"/>
    <w:tmpl w:val="FA6A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880186">
    <w:abstractNumId w:val="6"/>
  </w:num>
  <w:num w:numId="2" w16cid:durableId="642929192">
    <w:abstractNumId w:val="4"/>
  </w:num>
  <w:num w:numId="3" w16cid:durableId="2109882639">
    <w:abstractNumId w:val="2"/>
  </w:num>
  <w:num w:numId="4" w16cid:durableId="2138178669">
    <w:abstractNumId w:val="3"/>
  </w:num>
  <w:num w:numId="5" w16cid:durableId="2124154326">
    <w:abstractNumId w:val="7"/>
  </w:num>
  <w:num w:numId="6" w16cid:durableId="2078018067">
    <w:abstractNumId w:val="1"/>
  </w:num>
  <w:num w:numId="7" w16cid:durableId="1746491044">
    <w:abstractNumId w:val="5"/>
  </w:num>
  <w:num w:numId="8" w16cid:durableId="1822041923">
    <w:abstractNumId w:val="0"/>
  </w:num>
  <w:num w:numId="9" w16cid:durableId="1581793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0F3"/>
    <w:rsid w:val="006540F3"/>
    <w:rsid w:val="00B61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C31B"/>
  <w15:chartTrackingRefBased/>
  <w15:docId w15:val="{840875FA-7F35-46AD-9D9B-8F07281B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0F3"/>
    <w:rPr>
      <w:rFonts w:eastAsiaTheme="majorEastAsia" w:cstheme="majorBidi"/>
      <w:color w:val="272727" w:themeColor="text1" w:themeTint="D8"/>
    </w:rPr>
  </w:style>
  <w:style w:type="paragraph" w:styleId="Title">
    <w:name w:val="Title"/>
    <w:basedOn w:val="Normal"/>
    <w:next w:val="Normal"/>
    <w:link w:val="TitleChar"/>
    <w:uiPriority w:val="10"/>
    <w:qFormat/>
    <w:rsid w:val="00654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0F3"/>
    <w:pPr>
      <w:spacing w:before="160"/>
      <w:jc w:val="center"/>
    </w:pPr>
    <w:rPr>
      <w:i/>
      <w:iCs/>
      <w:color w:val="404040" w:themeColor="text1" w:themeTint="BF"/>
    </w:rPr>
  </w:style>
  <w:style w:type="character" w:customStyle="1" w:styleId="QuoteChar">
    <w:name w:val="Quote Char"/>
    <w:basedOn w:val="DefaultParagraphFont"/>
    <w:link w:val="Quote"/>
    <w:uiPriority w:val="29"/>
    <w:rsid w:val="006540F3"/>
    <w:rPr>
      <w:i/>
      <w:iCs/>
      <w:color w:val="404040" w:themeColor="text1" w:themeTint="BF"/>
    </w:rPr>
  </w:style>
  <w:style w:type="paragraph" w:styleId="ListParagraph">
    <w:name w:val="List Paragraph"/>
    <w:basedOn w:val="Normal"/>
    <w:uiPriority w:val="34"/>
    <w:qFormat/>
    <w:rsid w:val="006540F3"/>
    <w:pPr>
      <w:ind w:left="720"/>
      <w:contextualSpacing/>
    </w:pPr>
  </w:style>
  <w:style w:type="character" w:styleId="IntenseEmphasis">
    <w:name w:val="Intense Emphasis"/>
    <w:basedOn w:val="DefaultParagraphFont"/>
    <w:uiPriority w:val="21"/>
    <w:qFormat/>
    <w:rsid w:val="006540F3"/>
    <w:rPr>
      <w:i/>
      <w:iCs/>
      <w:color w:val="2F5496" w:themeColor="accent1" w:themeShade="BF"/>
    </w:rPr>
  </w:style>
  <w:style w:type="paragraph" w:styleId="IntenseQuote">
    <w:name w:val="Intense Quote"/>
    <w:basedOn w:val="Normal"/>
    <w:next w:val="Normal"/>
    <w:link w:val="IntenseQuoteChar"/>
    <w:uiPriority w:val="30"/>
    <w:qFormat/>
    <w:rsid w:val="00654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0F3"/>
    <w:rPr>
      <w:i/>
      <w:iCs/>
      <w:color w:val="2F5496" w:themeColor="accent1" w:themeShade="BF"/>
    </w:rPr>
  </w:style>
  <w:style w:type="character" w:styleId="IntenseReference">
    <w:name w:val="Intense Reference"/>
    <w:basedOn w:val="DefaultParagraphFont"/>
    <w:uiPriority w:val="32"/>
    <w:qFormat/>
    <w:rsid w:val="006540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kumar</dc:creator>
  <cp:keywords/>
  <dc:description/>
  <cp:lastModifiedBy>sravan kumar</cp:lastModifiedBy>
  <cp:revision>1</cp:revision>
  <dcterms:created xsi:type="dcterms:W3CDTF">2026-03-17T12:58:00Z</dcterms:created>
  <dcterms:modified xsi:type="dcterms:W3CDTF">2026-03-17T13:00:00Z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7edec858-9369-4202-9146-0377fb31f1a1</vt:lpwstr>
  </property>
</Properties>
</file>