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CF6AD" w14:textId="77777777" w:rsidR="000E1D57" w:rsidRDefault="000E1D57">
      <w:pPr>
        <w:spacing w:after="200"/>
        <w:rPr>
          <w:rFonts w:ascii="Calibri" w:eastAsia="Calibri" w:hAnsi="Calibri" w:cs="Calibri"/>
          <w:color w:val="00000A"/>
          <w:sz w:val="22"/>
        </w:rPr>
      </w:pPr>
    </w:p>
    <w:p w14:paraId="435026A3" w14:textId="38B49AE1" w:rsidR="000E1D57" w:rsidRPr="000F748E" w:rsidRDefault="000F748E" w:rsidP="000F748E">
      <w:pPr>
        <w:spacing w:after="200"/>
        <w:jc w:val="center"/>
        <w:rPr>
          <w:rFonts w:ascii="Calibri" w:eastAsia="Calibri" w:hAnsi="Calibri" w:cs="Calibri"/>
          <w:b/>
          <w:color w:val="00000A"/>
          <w:sz w:val="28"/>
          <w:u w:val="single"/>
        </w:rPr>
      </w:pPr>
      <w:r w:rsidRPr="000F748E">
        <w:rPr>
          <w:rFonts w:ascii="Calibri" w:eastAsia="Calibri" w:hAnsi="Calibri" w:cs="Calibri"/>
          <w:b/>
          <w:color w:val="00000A"/>
          <w:sz w:val="28"/>
          <w:u w:val="single"/>
        </w:rPr>
        <w:t xml:space="preserve">Videovisit </w:t>
      </w:r>
      <w:r w:rsidR="00602837">
        <w:rPr>
          <w:rFonts w:ascii="Calibri" w:eastAsia="Calibri" w:hAnsi="Calibri" w:cs="Calibri"/>
          <w:b/>
          <w:color w:val="00000A"/>
          <w:sz w:val="28"/>
          <w:u w:val="single"/>
        </w:rPr>
        <w:t>Member Direct Launch</w:t>
      </w:r>
      <w:r w:rsidRPr="000F748E">
        <w:rPr>
          <w:rFonts w:ascii="Calibri" w:eastAsia="Calibri" w:hAnsi="Calibri" w:cs="Calibri"/>
          <w:b/>
          <w:color w:val="00000A"/>
          <w:sz w:val="28"/>
          <w:u w:val="single"/>
        </w:rPr>
        <w:t xml:space="preserve"> </w:t>
      </w:r>
      <w:r w:rsidR="00602837">
        <w:rPr>
          <w:rFonts w:ascii="Calibri" w:eastAsia="Calibri" w:hAnsi="Calibri" w:cs="Calibri"/>
          <w:b/>
          <w:color w:val="00000A"/>
          <w:sz w:val="28"/>
          <w:u w:val="single"/>
        </w:rPr>
        <w:t xml:space="preserve">URL </w:t>
      </w:r>
      <w:r w:rsidRPr="000F748E">
        <w:rPr>
          <w:rFonts w:ascii="Calibri" w:eastAsia="Calibri" w:hAnsi="Calibri" w:cs="Calibri"/>
          <w:b/>
          <w:color w:val="00000A"/>
          <w:sz w:val="28"/>
          <w:u w:val="single"/>
        </w:rPr>
        <w:t>for MDOa</w:t>
      </w:r>
    </w:p>
    <w:p w14:paraId="74E7023E" w14:textId="77777777" w:rsidR="000E1D57" w:rsidRDefault="000E1D57">
      <w:pPr>
        <w:rPr>
          <w:rFonts w:eastAsia="Arial" w:cs="Arial"/>
          <w:b/>
          <w:color w:val="0070C0"/>
          <w:sz w:val="24"/>
        </w:rPr>
      </w:pPr>
    </w:p>
    <w:p w14:paraId="5D4E0C38" w14:textId="03A685E7" w:rsidR="000E1D57" w:rsidRPr="000F748E" w:rsidRDefault="001A1271">
      <w:pPr>
        <w:rPr>
          <w:rFonts w:asciiTheme="minorHAnsi" w:eastAsia="Arial" w:hAnsiTheme="minorHAnsi" w:cs="Arial"/>
          <w:b/>
          <w:color w:val="00000A"/>
          <w:sz w:val="28"/>
          <w:szCs w:val="28"/>
          <w:u w:val="single"/>
        </w:rPr>
      </w:pPr>
      <w:r w:rsidRPr="00602837">
        <w:rPr>
          <w:rFonts w:asciiTheme="minorHAnsi" w:eastAsia="Arial" w:hAnsiTheme="minorHAnsi" w:cs="Arial"/>
          <w:b/>
          <w:color w:val="000000" w:themeColor="text1"/>
          <w:sz w:val="28"/>
          <w:szCs w:val="28"/>
          <w:u w:val="single"/>
        </w:rPr>
        <w:t xml:space="preserve">URLs: </w:t>
      </w:r>
    </w:p>
    <w:p w14:paraId="16379863" w14:textId="77777777" w:rsidR="000E1D57" w:rsidRDefault="000E1D57">
      <w:pPr>
        <w:rPr>
          <w:rFonts w:eastAsia="Arial" w:cs="Arial"/>
          <w:b/>
          <w:color w:val="00000A"/>
          <w:sz w:val="21"/>
        </w:rPr>
      </w:pPr>
    </w:p>
    <w:tbl>
      <w:tblPr>
        <w:tblW w:w="94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34"/>
        <w:gridCol w:w="7871"/>
      </w:tblGrid>
      <w:tr w:rsidR="00C4335B" w14:paraId="2F4D71BA" w14:textId="77777777" w:rsidTr="00C4335B">
        <w:trPr>
          <w:trHeight w:val="2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DD1D9" w14:textId="77777777" w:rsidR="000E1D57" w:rsidRDefault="001A1271">
            <w:pPr>
              <w:rPr>
                <w:rFonts w:ascii="Calibri" w:eastAsia="Calibri" w:hAnsi="Calibri" w:cs="Calibri"/>
                <w:b/>
                <w:color w:val="00000A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4"/>
              </w:rPr>
              <w:t>Environment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86166" w14:textId="021DE445" w:rsidR="000E1D57" w:rsidRDefault="001A1271">
            <w:pPr>
              <w:rPr>
                <w:rFonts w:ascii="Calibri" w:eastAsia="Calibri" w:hAnsi="Calibri" w:cs="Calibri"/>
                <w:b/>
                <w:color w:val="00000A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4"/>
              </w:rPr>
              <w:t>Url</w:t>
            </w:r>
          </w:p>
        </w:tc>
      </w:tr>
      <w:tr w:rsidR="00C4335B" w14:paraId="7A92FD38" w14:textId="77777777" w:rsidTr="00C4335B">
        <w:trPr>
          <w:trHeight w:val="23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0C729" w14:textId="77777777" w:rsidR="000E1D57" w:rsidRDefault="001A1271">
            <w:pPr>
              <w:rPr>
                <w:rFonts w:ascii="Calibri" w:eastAsia="Calibri" w:hAnsi="Calibri"/>
                <w:color w:val="00000A"/>
                <w:sz w:val="24"/>
              </w:rPr>
            </w:pPr>
            <w:r>
              <w:rPr>
                <w:rFonts w:ascii="Calibri" w:eastAsia="Calibri" w:hAnsi="Calibri"/>
                <w:color w:val="00000A"/>
                <w:sz w:val="24"/>
              </w:rPr>
              <w:t>DEV</w:t>
            </w:r>
          </w:p>
        </w:tc>
        <w:tc>
          <w:tcPr>
            <w:tcW w:w="7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3A86" w14:textId="3444980D" w:rsidR="000E1D57" w:rsidRPr="00602837" w:rsidRDefault="00743C50">
            <w:pPr>
              <w:rPr>
                <w:rFonts w:asciiTheme="minorHAnsi" w:eastAsia="Calibri" w:hAnsiTheme="minorHAnsi"/>
                <w:color w:val="00000A"/>
                <w:sz w:val="24"/>
                <w:szCs w:val="24"/>
              </w:rPr>
            </w:pPr>
            <w:r w:rsidRPr="00602837">
              <w:rPr>
                <w:rFonts w:asciiTheme="minorHAnsi" w:hAnsiTheme="minorHAnsi"/>
                <w:sz w:val="24"/>
                <w:szCs w:val="24"/>
              </w:rPr>
              <w:t>https://dv1.mydoctor.kaiserpermanente.org/videovisit/mobilelaunchvv.htm</w:t>
            </w:r>
          </w:p>
        </w:tc>
      </w:tr>
      <w:tr w:rsidR="00C4335B" w14:paraId="2BFB1D18" w14:textId="77777777" w:rsidTr="00C4335B">
        <w:trPr>
          <w:trHeight w:val="23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945AD" w14:textId="77777777" w:rsidR="000E1D57" w:rsidRDefault="001A1271">
            <w:pPr>
              <w:rPr>
                <w:rFonts w:ascii="Calibri" w:eastAsia="Calibri" w:hAnsi="Calibri"/>
                <w:color w:val="00000A"/>
                <w:sz w:val="24"/>
              </w:rPr>
            </w:pPr>
            <w:r>
              <w:rPr>
                <w:rFonts w:ascii="Calibri" w:eastAsia="Calibri" w:hAnsi="Calibri"/>
                <w:color w:val="00000A"/>
                <w:sz w:val="24"/>
              </w:rPr>
              <w:t>QA</w:t>
            </w:r>
          </w:p>
        </w:tc>
        <w:tc>
          <w:tcPr>
            <w:tcW w:w="7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F343" w14:textId="17D03398" w:rsidR="000E1D57" w:rsidRPr="00602837" w:rsidRDefault="00743C50">
            <w:pPr>
              <w:rPr>
                <w:rFonts w:asciiTheme="minorHAnsi" w:eastAsia="Calibri" w:hAnsiTheme="minorHAnsi"/>
                <w:color w:val="00000A"/>
                <w:sz w:val="24"/>
                <w:szCs w:val="24"/>
              </w:rPr>
            </w:pPr>
            <w:r w:rsidRPr="00602837">
              <w:rPr>
                <w:rFonts w:asciiTheme="minorHAnsi" w:hAnsiTheme="minorHAnsi"/>
                <w:sz w:val="24"/>
                <w:szCs w:val="24"/>
              </w:rPr>
              <w:t>https://qa1.mydoctor.kaiserpermanente.org/videovisit/mobilelaunchvv.htm</w:t>
            </w:r>
          </w:p>
        </w:tc>
      </w:tr>
    </w:tbl>
    <w:p w14:paraId="5B97EDB2" w14:textId="77777777" w:rsidR="000E1D57" w:rsidRDefault="000E1D57">
      <w:pPr>
        <w:spacing w:after="200"/>
        <w:rPr>
          <w:rFonts w:ascii="Calibri" w:eastAsia="Calibri" w:hAnsi="Calibri" w:cs="Calibri"/>
          <w:b/>
          <w:color w:val="00000A"/>
          <w:sz w:val="28"/>
        </w:rPr>
      </w:pPr>
    </w:p>
    <w:p w14:paraId="64C3942E" w14:textId="415085C1" w:rsidR="000E1D57" w:rsidRPr="00A3792F" w:rsidRDefault="000E7320">
      <w:pPr>
        <w:rPr>
          <w:rFonts w:ascii="Calibri" w:eastAsia="Calibri" w:hAnsi="Calibri"/>
          <w:color w:val="00000A"/>
          <w:sz w:val="28"/>
          <w:szCs w:val="28"/>
          <w:u w:val="single"/>
        </w:rPr>
      </w:pPr>
      <w:r w:rsidRPr="00A3792F">
        <w:rPr>
          <w:rFonts w:ascii="Calibri" w:eastAsia="Calibri" w:hAnsi="Calibri" w:cs="Calibri"/>
          <w:b/>
          <w:color w:val="00000A"/>
          <w:sz w:val="28"/>
          <w:szCs w:val="28"/>
          <w:u w:val="single"/>
        </w:rPr>
        <w:t xml:space="preserve">Request </w:t>
      </w:r>
      <w:r w:rsidR="00E71AEF" w:rsidRPr="00A3792F">
        <w:rPr>
          <w:rFonts w:ascii="Calibri" w:eastAsia="Calibri" w:hAnsi="Calibri" w:cs="Calibri"/>
          <w:b/>
          <w:color w:val="00000A"/>
          <w:sz w:val="28"/>
          <w:szCs w:val="28"/>
          <w:u w:val="single"/>
        </w:rPr>
        <w:t>Headers</w:t>
      </w:r>
      <w:r w:rsidR="00E71AEF" w:rsidRPr="00A3792F">
        <w:rPr>
          <w:rFonts w:ascii="Calibri" w:eastAsia="Calibri" w:hAnsi="Calibri"/>
          <w:color w:val="00000A"/>
          <w:sz w:val="28"/>
          <w:szCs w:val="28"/>
          <w:u w:val="single"/>
        </w:rPr>
        <w:t>:</w:t>
      </w:r>
    </w:p>
    <w:p w14:paraId="3E1882B3" w14:textId="77777777" w:rsidR="000E1D57" w:rsidRDefault="000E1D57">
      <w:pPr>
        <w:rPr>
          <w:rFonts w:ascii="Calibri" w:eastAsia="Calibri" w:hAnsi="Calibri" w:cs="Calibri"/>
          <w:b/>
          <w:color w:val="00000A"/>
          <w:sz w:val="24"/>
        </w:rPr>
      </w:pP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9"/>
        <w:gridCol w:w="1426"/>
        <w:gridCol w:w="5314"/>
      </w:tblGrid>
      <w:tr w:rsidR="00E71AEF" w14:paraId="738EE36D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4D5AECA3" w14:textId="77777777" w:rsidR="00E71AEF" w:rsidRDefault="00E71AEF">
            <w:pPr>
              <w:rPr>
                <w:rFonts w:ascii="Calibri" w:eastAsia="Calibri" w:hAnsi="Calibri" w:cs="Calibri"/>
                <w:b/>
                <w:color w:val="00000A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4"/>
              </w:rPr>
              <w:t>Name</w:t>
            </w:r>
          </w:p>
        </w:tc>
        <w:tc>
          <w:tcPr>
            <w:tcW w:w="1426" w:type="dxa"/>
            <w:shd w:val="clear" w:color="auto" w:fill="auto"/>
          </w:tcPr>
          <w:p w14:paraId="6F7590C2" w14:textId="77777777" w:rsidR="00E71AEF" w:rsidRPr="00DB21B2" w:rsidRDefault="00E71AEF">
            <w:pPr>
              <w:rPr>
                <w:rFonts w:ascii="Calibri" w:eastAsia="Calibri" w:hAnsi="Calibri" w:cs="Calibri"/>
                <w:b/>
                <w:color w:val="00000A"/>
                <w:sz w:val="24"/>
                <w:szCs w:val="24"/>
              </w:rPr>
            </w:pPr>
            <w:r w:rsidRPr="00DB21B2">
              <w:rPr>
                <w:rFonts w:ascii="Calibri" w:eastAsia="Calibri" w:hAnsi="Calibri" w:cs="Calibri"/>
                <w:b/>
                <w:color w:val="00000A"/>
                <w:sz w:val="24"/>
                <w:szCs w:val="24"/>
              </w:rPr>
              <w:t>Required</w:t>
            </w:r>
          </w:p>
        </w:tc>
        <w:tc>
          <w:tcPr>
            <w:tcW w:w="5314" w:type="dxa"/>
            <w:shd w:val="clear" w:color="auto" w:fill="auto"/>
          </w:tcPr>
          <w:p w14:paraId="0C3F4D8D" w14:textId="678EC5D3" w:rsidR="00E71AEF" w:rsidRPr="00DB21B2" w:rsidRDefault="00E71AEF">
            <w:pPr>
              <w:rPr>
                <w:rFonts w:ascii="Calibri" w:eastAsia="Calibri" w:hAnsi="Calibri" w:cs="Calibri"/>
                <w:b/>
                <w:color w:val="00000A"/>
                <w:sz w:val="24"/>
                <w:szCs w:val="24"/>
              </w:rPr>
            </w:pPr>
            <w:r w:rsidRPr="00DB21B2">
              <w:rPr>
                <w:rFonts w:ascii="Calibri" w:eastAsia="Calibri" w:hAnsi="Calibri" w:cs="Calibri"/>
                <w:b/>
                <w:color w:val="00000A"/>
                <w:sz w:val="24"/>
                <w:szCs w:val="24"/>
              </w:rPr>
              <w:t>Description</w:t>
            </w:r>
          </w:p>
        </w:tc>
      </w:tr>
      <w:tr w:rsidR="005C7FD5" w14:paraId="064E1540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74FE33CB" w14:textId="6A2B27A8" w:rsidR="005C7FD5" w:rsidRPr="00505766" w:rsidRDefault="008C6D73" w:rsidP="008C6D73">
            <w:pPr>
              <w:widowControl/>
              <w:suppressAutoHyphens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mblLaunchToken</w:t>
            </w:r>
          </w:p>
        </w:tc>
        <w:tc>
          <w:tcPr>
            <w:tcW w:w="1426" w:type="dxa"/>
            <w:shd w:val="clear" w:color="auto" w:fill="auto"/>
          </w:tcPr>
          <w:p w14:paraId="5715F3EC" w14:textId="3BB8BB70" w:rsidR="005C7FD5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5314" w:type="dxa"/>
            <w:shd w:val="clear" w:color="auto" w:fill="auto"/>
          </w:tcPr>
          <w:p w14:paraId="463F382B" w14:textId="3C99D9C7" w:rsidR="00B70029" w:rsidRDefault="00505766">
            <w:pP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</w:pPr>
            <w:r w:rsidRPr="00B70029">
              <w:rPr>
                <w:rFonts w:asciiTheme="minorHAnsi" w:eastAsia="Calibri" w:hAnsiTheme="minorHAnsi" w:cs="Calibri"/>
                <w:b/>
                <w:color w:val="000000" w:themeColor="text1"/>
                <w:sz w:val="24"/>
                <w:szCs w:val="24"/>
              </w:rPr>
              <w:t>authToken</w:t>
            </w:r>
            <w:r w:rsidRPr="00B70029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 from VV integration API </w:t>
            </w:r>
            <w:r w:rsidR="00B70029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3.0.0 response</w:t>
            </w:r>
            <w:r w:rsidR="00B70029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br/>
              <w:t xml:space="preserve">  -     </w:t>
            </w:r>
            <w:r w:rsidRPr="00B70029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getMeetingDetails</w:t>
            </w:r>
          </w:p>
          <w:p w14:paraId="003B8446" w14:textId="0233AEEE" w:rsidR="005C7FD5" w:rsidRPr="00B70029" w:rsidRDefault="00B70029" w:rsidP="00B70029">
            <w:pPr>
              <w:pStyle w:val="ListParagraph"/>
              <w:numPr>
                <w:ilvl w:val="0"/>
                <w:numId w:val="4"/>
              </w:numP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</w:pPr>
            <w:r w:rsidRPr="00B700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getMeetingDetailsForMeetingId</w:t>
            </w:r>
          </w:p>
        </w:tc>
      </w:tr>
      <w:tr w:rsidR="005C7FD5" w14:paraId="389BCC66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228CECDB" w14:textId="297CE521" w:rsidR="005C7FD5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meetingId</w:t>
            </w:r>
          </w:p>
        </w:tc>
        <w:tc>
          <w:tcPr>
            <w:tcW w:w="1426" w:type="dxa"/>
            <w:shd w:val="clear" w:color="auto" w:fill="auto"/>
          </w:tcPr>
          <w:p w14:paraId="13674635" w14:textId="38FB7C19" w:rsidR="005C7FD5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5314" w:type="dxa"/>
            <w:shd w:val="clear" w:color="auto" w:fill="auto"/>
          </w:tcPr>
          <w:p w14:paraId="7BFD1F04" w14:textId="13D1DE50" w:rsidR="005C7FD5" w:rsidRPr="00505766" w:rsidRDefault="00B70029">
            <w:pP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Meeting id of the intended meeting to be joined.</w:t>
            </w:r>
          </w:p>
        </w:tc>
      </w:tr>
      <w:tr w:rsidR="005C7FD5" w14:paraId="29B10B2F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1E9D1D31" w14:textId="376EDA83" w:rsidR="005C7FD5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mrn</w:t>
            </w:r>
          </w:p>
        </w:tc>
        <w:tc>
          <w:tcPr>
            <w:tcW w:w="1426" w:type="dxa"/>
            <w:shd w:val="clear" w:color="auto" w:fill="auto"/>
          </w:tcPr>
          <w:p w14:paraId="0C759494" w14:textId="22D49EB4" w:rsidR="005C7FD5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5314" w:type="dxa"/>
            <w:shd w:val="clear" w:color="auto" w:fill="auto"/>
          </w:tcPr>
          <w:p w14:paraId="15D1B8F3" w14:textId="2A093ABB" w:rsidR="005C7FD5" w:rsidRPr="00505766" w:rsidRDefault="00B70029">
            <w:pP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Mrn </w:t>
            </w:r>
            <w:r w:rsidR="00F20531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of the member </w:t>
            </w:r>
            <w: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for the </w:t>
            </w:r>
            <w:r w:rsidR="00F20531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selected </w:t>
            </w:r>
            <w: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meeting.</w:t>
            </w:r>
          </w:p>
        </w:tc>
      </w:tr>
      <w:tr w:rsidR="00E71AEF" w14:paraId="7E21A295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4BB7B832" w14:textId="6BAB8658" w:rsidR="00E71AEF" w:rsidRPr="00505766" w:rsidRDefault="008C6D73" w:rsidP="008C6D73">
            <w:pPr>
              <w:widowControl/>
              <w:suppressAutoHyphens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isProxy</w:t>
            </w:r>
          </w:p>
        </w:tc>
        <w:tc>
          <w:tcPr>
            <w:tcW w:w="1426" w:type="dxa"/>
            <w:shd w:val="clear" w:color="auto" w:fill="auto"/>
          </w:tcPr>
          <w:p w14:paraId="53A6F2E6" w14:textId="77777777" w:rsidR="00E71AEF" w:rsidRPr="00505766" w:rsidRDefault="00E71AEF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5314" w:type="dxa"/>
            <w:shd w:val="clear" w:color="auto" w:fill="auto"/>
          </w:tcPr>
          <w:p w14:paraId="46C13BD8" w14:textId="1B6C6F87" w:rsidR="00E71AEF" w:rsidRPr="00505766" w:rsidRDefault="008C6D73">
            <w:pP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Valid values:  Y/N</w:t>
            </w:r>
          </w:p>
        </w:tc>
      </w:tr>
      <w:tr w:rsidR="00E71AEF" w14:paraId="407F0000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6B673B84" w14:textId="38B96732" w:rsidR="00E71AEF" w:rsidRPr="00505766" w:rsidRDefault="008C6D73" w:rsidP="008C6D73">
            <w:pPr>
              <w:widowControl/>
              <w:suppressAutoHyphens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C6D7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proxyName</w:t>
            </w:r>
          </w:p>
        </w:tc>
        <w:tc>
          <w:tcPr>
            <w:tcW w:w="1426" w:type="dxa"/>
            <w:shd w:val="clear" w:color="auto" w:fill="auto"/>
          </w:tcPr>
          <w:p w14:paraId="61E35B50" w14:textId="77777777" w:rsidR="00E71AEF" w:rsidRPr="00505766" w:rsidRDefault="00E71AEF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5314" w:type="dxa"/>
            <w:shd w:val="clear" w:color="auto" w:fill="auto"/>
          </w:tcPr>
          <w:p w14:paraId="6A32F8C8" w14:textId="6CCA0EF3" w:rsidR="00E71AEF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 xml:space="preserve">Name of proxy </w:t>
            </w:r>
            <w:r w:rsidR="00B70029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user joining the meeting (</w:t>
            </w: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to be displayed in meeting</w:t>
            </w:r>
            <w:r w:rsidR="00B70029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) if isProxy value is “Y”</w:t>
            </w:r>
          </w:p>
        </w:tc>
      </w:tr>
      <w:tr w:rsidR="008C6D73" w14:paraId="625614CC" w14:textId="77777777" w:rsidTr="00B70029">
        <w:trPr>
          <w:trHeight w:val="23"/>
        </w:trPr>
        <w:tc>
          <w:tcPr>
            <w:tcW w:w="2709" w:type="dxa"/>
            <w:shd w:val="clear" w:color="auto" w:fill="auto"/>
          </w:tcPr>
          <w:p w14:paraId="6DD4ADB9" w14:textId="56B345C7" w:rsidR="008C6D73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 xml:space="preserve">clientId  </w:t>
            </w:r>
          </w:p>
        </w:tc>
        <w:tc>
          <w:tcPr>
            <w:tcW w:w="1426" w:type="dxa"/>
            <w:shd w:val="clear" w:color="auto" w:fill="auto"/>
          </w:tcPr>
          <w:p w14:paraId="13197D6F" w14:textId="51D92E24" w:rsidR="008C6D73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5314" w:type="dxa"/>
            <w:shd w:val="clear" w:color="auto" w:fill="auto"/>
          </w:tcPr>
          <w:p w14:paraId="53EDBC1A" w14:textId="2BA413BF" w:rsidR="008C6D73" w:rsidRPr="00505766" w:rsidRDefault="008C6D73">
            <w:pPr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</w:pPr>
            <w:r w:rsidRPr="00505766">
              <w:rPr>
                <w:rFonts w:asciiTheme="minorHAnsi" w:eastAsia="Calibri" w:hAnsiTheme="minorHAnsi"/>
                <w:color w:val="000000" w:themeColor="text1"/>
                <w:sz w:val="24"/>
                <w:szCs w:val="24"/>
              </w:rPr>
              <w:t>e.g. MDO v5.5 Android</w:t>
            </w:r>
          </w:p>
        </w:tc>
      </w:tr>
    </w:tbl>
    <w:p w14:paraId="1AFD8AFB" w14:textId="77777777" w:rsidR="000E1D57" w:rsidRDefault="000E1D57">
      <w:pPr>
        <w:spacing w:after="200"/>
        <w:rPr>
          <w:rFonts w:ascii="Calibri" w:eastAsia="Calibri" w:hAnsi="Calibri" w:cs="Calibri"/>
          <w:color w:val="00000A"/>
          <w:sz w:val="24"/>
        </w:rPr>
      </w:pPr>
    </w:p>
    <w:p w14:paraId="75790CE9" w14:textId="77777777" w:rsidR="001A1271" w:rsidRDefault="001A1271">
      <w:bookmarkStart w:id="0" w:name="_GoBack"/>
      <w:bookmarkEnd w:id="0"/>
    </w:p>
    <w:p w14:paraId="30056D43" w14:textId="58F3C12D" w:rsidR="00B70029" w:rsidRPr="000F748E" w:rsidRDefault="00B70029" w:rsidP="00B70029">
      <w:pPr>
        <w:rPr>
          <w:rFonts w:asciiTheme="minorHAnsi" w:eastAsia="Arial" w:hAnsiTheme="minorHAnsi" w:cs="Arial"/>
          <w:b/>
          <w:color w:val="00000A"/>
          <w:sz w:val="28"/>
          <w:szCs w:val="28"/>
          <w:u w:val="single"/>
        </w:rPr>
      </w:pPr>
      <w:r>
        <w:rPr>
          <w:rFonts w:asciiTheme="minorHAnsi" w:eastAsia="Arial" w:hAnsiTheme="minorHAnsi" w:cs="Arial"/>
          <w:b/>
          <w:color w:val="000000" w:themeColor="text1"/>
          <w:sz w:val="28"/>
          <w:szCs w:val="28"/>
          <w:u w:val="single"/>
        </w:rPr>
        <w:t xml:space="preserve">Error </w:t>
      </w:r>
      <w:r w:rsidRPr="00602837">
        <w:rPr>
          <w:rFonts w:asciiTheme="minorHAnsi" w:eastAsia="Arial" w:hAnsiTheme="minorHAnsi" w:cs="Arial"/>
          <w:b/>
          <w:color w:val="000000" w:themeColor="text1"/>
          <w:sz w:val="28"/>
          <w:szCs w:val="28"/>
          <w:u w:val="single"/>
        </w:rPr>
        <w:t xml:space="preserve">URLs: </w:t>
      </w:r>
    </w:p>
    <w:p w14:paraId="5B3D637A" w14:textId="77777777" w:rsidR="00B70029" w:rsidRDefault="00B70029" w:rsidP="00B70029">
      <w:pPr>
        <w:rPr>
          <w:rFonts w:eastAsia="Arial" w:cs="Arial"/>
          <w:b/>
          <w:color w:val="00000A"/>
          <w:sz w:val="21"/>
        </w:rPr>
      </w:pPr>
    </w:p>
    <w:tbl>
      <w:tblPr>
        <w:tblW w:w="94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34"/>
        <w:gridCol w:w="7871"/>
      </w:tblGrid>
      <w:tr w:rsidR="00B70029" w14:paraId="11D727F4" w14:textId="77777777" w:rsidTr="00E2667B">
        <w:trPr>
          <w:trHeight w:val="2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E2BBD" w14:textId="77777777" w:rsidR="00B70029" w:rsidRDefault="00B70029" w:rsidP="00E2667B">
            <w:pPr>
              <w:rPr>
                <w:rFonts w:ascii="Calibri" w:eastAsia="Calibri" w:hAnsi="Calibri" w:cs="Calibri"/>
                <w:b/>
                <w:color w:val="00000A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4"/>
              </w:rPr>
              <w:t>Environment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0EB7E" w14:textId="77777777" w:rsidR="00B70029" w:rsidRDefault="00B70029" w:rsidP="00E2667B">
            <w:pPr>
              <w:rPr>
                <w:rFonts w:ascii="Calibri" w:eastAsia="Calibri" w:hAnsi="Calibri" w:cs="Calibri"/>
                <w:b/>
                <w:color w:val="00000A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4"/>
              </w:rPr>
              <w:t>Url</w:t>
            </w:r>
          </w:p>
        </w:tc>
      </w:tr>
      <w:tr w:rsidR="00B70029" w14:paraId="52A22CC2" w14:textId="77777777" w:rsidTr="00E2667B">
        <w:trPr>
          <w:trHeight w:val="23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473B1" w14:textId="77777777" w:rsidR="00B70029" w:rsidRDefault="00B70029" w:rsidP="00E2667B">
            <w:pPr>
              <w:rPr>
                <w:rFonts w:ascii="Calibri" w:eastAsia="Calibri" w:hAnsi="Calibri"/>
                <w:color w:val="00000A"/>
                <w:sz w:val="24"/>
              </w:rPr>
            </w:pPr>
            <w:r>
              <w:rPr>
                <w:rFonts w:ascii="Calibri" w:eastAsia="Calibri" w:hAnsi="Calibri"/>
                <w:color w:val="00000A"/>
                <w:sz w:val="24"/>
              </w:rPr>
              <w:t>DEV</w:t>
            </w:r>
          </w:p>
        </w:tc>
        <w:tc>
          <w:tcPr>
            <w:tcW w:w="7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6FBAF" w14:textId="3A1A8D84" w:rsidR="00B70029" w:rsidRPr="00602837" w:rsidRDefault="00B70029" w:rsidP="00E2667B">
            <w:pPr>
              <w:rPr>
                <w:rFonts w:asciiTheme="minorHAnsi" w:eastAsia="Calibri" w:hAnsiTheme="minorHAnsi"/>
                <w:color w:val="00000A"/>
                <w:sz w:val="24"/>
                <w:szCs w:val="24"/>
              </w:rPr>
            </w:pPr>
            <w:r w:rsidRPr="00B70029">
              <w:rPr>
                <w:rFonts w:asciiTheme="minorHAnsi" w:hAnsiTheme="minorHAnsi"/>
                <w:sz w:val="24"/>
                <w:szCs w:val="24"/>
              </w:rPr>
              <w:t>https://dv1.mydoctor.kaiserpermanente.org/videovisit/autherror.htm</w:t>
            </w:r>
          </w:p>
        </w:tc>
      </w:tr>
      <w:tr w:rsidR="00B70029" w14:paraId="3372CD12" w14:textId="77777777" w:rsidTr="00E2667B">
        <w:trPr>
          <w:trHeight w:val="23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BF38E" w14:textId="77777777" w:rsidR="00B70029" w:rsidRDefault="00B70029" w:rsidP="00E2667B">
            <w:pPr>
              <w:rPr>
                <w:rFonts w:ascii="Calibri" w:eastAsia="Calibri" w:hAnsi="Calibri"/>
                <w:color w:val="00000A"/>
                <w:sz w:val="24"/>
              </w:rPr>
            </w:pPr>
            <w:r>
              <w:rPr>
                <w:rFonts w:ascii="Calibri" w:eastAsia="Calibri" w:hAnsi="Calibri"/>
                <w:color w:val="00000A"/>
                <w:sz w:val="24"/>
              </w:rPr>
              <w:t>QA</w:t>
            </w:r>
          </w:p>
        </w:tc>
        <w:tc>
          <w:tcPr>
            <w:tcW w:w="7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69B3" w14:textId="5BE17FA6" w:rsidR="00B70029" w:rsidRPr="00602837" w:rsidRDefault="00B70029" w:rsidP="00E2667B">
            <w:pPr>
              <w:rPr>
                <w:rFonts w:asciiTheme="minorHAnsi" w:eastAsia="Calibri" w:hAnsiTheme="minorHAnsi"/>
                <w:color w:val="00000A"/>
                <w:sz w:val="24"/>
                <w:szCs w:val="24"/>
              </w:rPr>
            </w:pPr>
            <w:r w:rsidRPr="00B70029">
              <w:rPr>
                <w:rFonts w:asciiTheme="minorHAnsi" w:hAnsiTheme="minorHAnsi"/>
                <w:sz w:val="24"/>
                <w:szCs w:val="24"/>
              </w:rPr>
              <w:t>https://qa1.mydoctor.kaiserpermanente.org/videovisit/autherror.htm</w:t>
            </w:r>
          </w:p>
        </w:tc>
      </w:tr>
    </w:tbl>
    <w:p w14:paraId="56320B99" w14:textId="77777777" w:rsidR="00B70029" w:rsidRDefault="00B70029" w:rsidP="00B70029">
      <w:pPr>
        <w:spacing w:after="200"/>
        <w:rPr>
          <w:rFonts w:ascii="Calibri" w:eastAsia="Calibri" w:hAnsi="Calibri" w:cs="Calibri"/>
          <w:b/>
          <w:color w:val="00000A"/>
          <w:sz w:val="28"/>
        </w:rPr>
      </w:pPr>
    </w:p>
    <w:p w14:paraId="30EFB569" w14:textId="77777777" w:rsidR="00B70029" w:rsidRDefault="00B70029"/>
    <w:sectPr w:rsidR="00B70029">
      <w:pgSz w:w="12240" w:h="15808"/>
      <w:pgMar w:top="1440" w:right="1800" w:bottom="1440" w:left="1800" w:header="720" w:footer="720" w:gutter="0"/>
      <w:cols w:space="720"/>
      <w:docGrid w:linePitch="240" w:charSpace="-635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11AC7" w14:textId="77777777" w:rsidR="00DE2DA3" w:rsidRDefault="00DE2DA3" w:rsidP="000F748E">
      <w:r>
        <w:separator/>
      </w:r>
    </w:p>
  </w:endnote>
  <w:endnote w:type="continuationSeparator" w:id="0">
    <w:p w14:paraId="30ECAFE5" w14:textId="77777777" w:rsidR="00DE2DA3" w:rsidRDefault="00DE2DA3" w:rsidP="000F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5A763" w14:textId="77777777" w:rsidR="00DE2DA3" w:rsidRDefault="00DE2DA3" w:rsidP="000F748E">
      <w:r>
        <w:separator/>
      </w:r>
    </w:p>
  </w:footnote>
  <w:footnote w:type="continuationSeparator" w:id="0">
    <w:p w14:paraId="47C03A3C" w14:textId="77777777" w:rsidR="00DE2DA3" w:rsidRDefault="00DE2DA3" w:rsidP="000F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5E6E"/>
    <w:multiLevelType w:val="hybridMultilevel"/>
    <w:tmpl w:val="AABED4BC"/>
    <w:lvl w:ilvl="0" w:tplc="D256A77C">
      <w:start w:val="5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43DD3F9D"/>
    <w:multiLevelType w:val="hybridMultilevel"/>
    <w:tmpl w:val="94120DF2"/>
    <w:lvl w:ilvl="0" w:tplc="FD124416">
      <w:start w:val="5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7B20510C"/>
    <w:multiLevelType w:val="hybridMultilevel"/>
    <w:tmpl w:val="D8502DCC"/>
    <w:lvl w:ilvl="0" w:tplc="16F87B9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613E3"/>
    <w:multiLevelType w:val="hybridMultilevel"/>
    <w:tmpl w:val="8348F846"/>
    <w:lvl w:ilvl="0" w:tplc="251881A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5"/>
    <w:rsid w:val="0001203E"/>
    <w:rsid w:val="00066035"/>
    <w:rsid w:val="000E1D57"/>
    <w:rsid w:val="000E7320"/>
    <w:rsid w:val="000F748E"/>
    <w:rsid w:val="00156D08"/>
    <w:rsid w:val="001A1271"/>
    <w:rsid w:val="001F7FBD"/>
    <w:rsid w:val="00277CE7"/>
    <w:rsid w:val="002842A0"/>
    <w:rsid w:val="002B41D5"/>
    <w:rsid w:val="00342E1F"/>
    <w:rsid w:val="003D4C9D"/>
    <w:rsid w:val="003E16FA"/>
    <w:rsid w:val="00421F9B"/>
    <w:rsid w:val="00480CD1"/>
    <w:rsid w:val="004B328F"/>
    <w:rsid w:val="004C6879"/>
    <w:rsid w:val="004D3106"/>
    <w:rsid w:val="00505766"/>
    <w:rsid w:val="00552FBD"/>
    <w:rsid w:val="00556A15"/>
    <w:rsid w:val="005C7FD5"/>
    <w:rsid w:val="00602837"/>
    <w:rsid w:val="00611177"/>
    <w:rsid w:val="00680124"/>
    <w:rsid w:val="006A7539"/>
    <w:rsid w:val="00743C50"/>
    <w:rsid w:val="007731F0"/>
    <w:rsid w:val="007B7BB4"/>
    <w:rsid w:val="007C3510"/>
    <w:rsid w:val="00866DDE"/>
    <w:rsid w:val="008C6D73"/>
    <w:rsid w:val="0096082F"/>
    <w:rsid w:val="009F0E2F"/>
    <w:rsid w:val="00A13375"/>
    <w:rsid w:val="00A32923"/>
    <w:rsid w:val="00A3792F"/>
    <w:rsid w:val="00B602A3"/>
    <w:rsid w:val="00B64623"/>
    <w:rsid w:val="00B70029"/>
    <w:rsid w:val="00C01CAF"/>
    <w:rsid w:val="00C178D4"/>
    <w:rsid w:val="00C34265"/>
    <w:rsid w:val="00C4335B"/>
    <w:rsid w:val="00C743E2"/>
    <w:rsid w:val="00CA7EBD"/>
    <w:rsid w:val="00CD4C11"/>
    <w:rsid w:val="00D81A01"/>
    <w:rsid w:val="00D93469"/>
    <w:rsid w:val="00DB21B2"/>
    <w:rsid w:val="00DE2DA3"/>
    <w:rsid w:val="00E07733"/>
    <w:rsid w:val="00E26229"/>
    <w:rsid w:val="00E71AEF"/>
    <w:rsid w:val="00F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2F90A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48E"/>
  </w:style>
  <w:style w:type="paragraph" w:styleId="Footer">
    <w:name w:val="footer"/>
    <w:basedOn w:val="Normal"/>
    <w:link w:val="FooterChar"/>
    <w:uiPriority w:val="99"/>
    <w:unhideWhenUsed/>
    <w:rsid w:val="000F7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8E"/>
  </w:style>
  <w:style w:type="paragraph" w:customStyle="1" w:styleId="p1">
    <w:name w:val="p1"/>
    <w:basedOn w:val="Normal"/>
    <w:rsid w:val="00D81A01"/>
    <w:pPr>
      <w:widowControl/>
      <w:suppressAutoHyphens w:val="0"/>
    </w:pPr>
    <w:rPr>
      <w:rFonts w:ascii="Helvetica" w:eastAsiaTheme="minorHAnsi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rsid w:val="00D81A01"/>
  </w:style>
  <w:style w:type="paragraph" w:styleId="ListParagraph">
    <w:name w:val="List Paragraph"/>
    <w:basedOn w:val="Normal"/>
    <w:uiPriority w:val="34"/>
    <w:qFormat/>
    <w:rsid w:val="00B7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773</Characters>
  <Application>Microsoft Macintosh Word</Application>
  <DocSecurity>0</DocSecurity>
  <Lines>51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 Patil</dc:creator>
  <cp:keywords/>
  <dc:description/>
  <cp:lastModifiedBy>Ranjeet S Patil</cp:lastModifiedBy>
  <cp:revision>16</cp:revision>
  <cp:lastPrinted>1900-01-01T08:00:00Z</cp:lastPrinted>
  <dcterms:created xsi:type="dcterms:W3CDTF">2019-03-04T18:37:00Z</dcterms:created>
  <dcterms:modified xsi:type="dcterms:W3CDTF">2019-03-04T19:11:00Z</dcterms:modified>
  <cp:category/>
</cp:coreProperties>
</file>