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EBAF" w14:textId="77777777" w:rsidR="00AB47E8" w:rsidRPr="00AB47E8" w:rsidRDefault="00AB47E8" w:rsidP="00AB47E8">
      <w:pPr>
        <w:jc w:val="center"/>
        <w:rPr>
          <w:rFonts w:ascii="Palatino Linotype" w:hAnsi="Palatino Linotype"/>
          <w:b/>
          <w:bCs/>
          <w:sz w:val="24"/>
          <w:szCs w:val="24"/>
        </w:rPr>
      </w:pPr>
      <w:r w:rsidRPr="00AB47E8">
        <w:rPr>
          <w:rFonts w:ascii="Palatino Linotype" w:hAnsi="Palatino Linotype"/>
          <w:b/>
          <w:bCs/>
          <w:sz w:val="24"/>
          <w:szCs w:val="24"/>
        </w:rPr>
        <w:t>A</w:t>
      </w:r>
    </w:p>
    <w:p w14:paraId="7EBC655F" w14:textId="77777777" w:rsidR="00AB47E8" w:rsidRPr="00AB47E8" w:rsidRDefault="00AB47E8" w:rsidP="00AB47E8">
      <w:pPr>
        <w:jc w:val="center"/>
        <w:rPr>
          <w:rFonts w:ascii="Palatino Linotype" w:hAnsi="Palatino Linotype"/>
          <w:b/>
          <w:sz w:val="24"/>
          <w:szCs w:val="24"/>
        </w:rPr>
      </w:pPr>
      <w:r w:rsidRPr="00AB47E8">
        <w:rPr>
          <w:rFonts w:ascii="Palatino Linotype" w:hAnsi="Palatino Linotype"/>
          <w:b/>
          <w:sz w:val="24"/>
          <w:szCs w:val="24"/>
        </w:rPr>
        <w:t>Mini project Report On</w:t>
      </w:r>
    </w:p>
    <w:p w14:paraId="1C89F4AF" w14:textId="169BA491" w:rsidR="00AB47E8" w:rsidRPr="00AB47E8" w:rsidRDefault="00071D26" w:rsidP="00AB47E8">
      <w:pPr>
        <w:jc w:val="center"/>
        <w:rPr>
          <w:rFonts w:ascii="Palatino Linotype" w:hAnsi="Palatino Linotype"/>
          <w:b/>
        </w:rPr>
      </w:pPr>
      <w:r>
        <w:rPr>
          <w:rFonts w:ascii="Palatino Linotype" w:hAnsi="Palatino Linotype"/>
          <w:b/>
        </w:rPr>
        <w:t xml:space="preserve">Nutrient Deficiency Detection </w:t>
      </w:r>
      <w:proofErr w:type="gramStart"/>
      <w:r>
        <w:rPr>
          <w:rFonts w:ascii="Palatino Linotype" w:hAnsi="Palatino Linotype"/>
          <w:b/>
        </w:rPr>
        <w:t>And</w:t>
      </w:r>
      <w:proofErr w:type="gramEnd"/>
      <w:r>
        <w:rPr>
          <w:rFonts w:ascii="Palatino Linotype" w:hAnsi="Palatino Linotype"/>
          <w:b/>
        </w:rPr>
        <w:t xml:space="preserve"> Classifications of Coffee Plants</w:t>
      </w:r>
    </w:p>
    <w:p w14:paraId="737CAB1F" w14:textId="77777777" w:rsidR="00AB47E8" w:rsidRPr="00AB47E8" w:rsidRDefault="00AB47E8" w:rsidP="00AB47E8">
      <w:pPr>
        <w:jc w:val="center"/>
        <w:rPr>
          <w:rFonts w:ascii="Palatino Linotype" w:hAnsi="Palatino Linotype"/>
          <w:i/>
          <w:iCs/>
        </w:rPr>
      </w:pPr>
      <w:r w:rsidRPr="00AB47E8">
        <w:rPr>
          <w:rFonts w:ascii="Palatino Linotype" w:hAnsi="Palatino Linotype"/>
          <w:i/>
          <w:iCs/>
        </w:rPr>
        <w:t xml:space="preserve">Submitted in partial </w:t>
      </w:r>
      <w:proofErr w:type="spellStart"/>
      <w:r w:rsidRPr="00AB47E8">
        <w:rPr>
          <w:rFonts w:ascii="Palatino Linotype" w:hAnsi="Palatino Linotype"/>
          <w:i/>
          <w:iCs/>
        </w:rPr>
        <w:t>fulfillment</w:t>
      </w:r>
      <w:proofErr w:type="spellEnd"/>
      <w:r w:rsidRPr="00AB47E8">
        <w:rPr>
          <w:rFonts w:ascii="Palatino Linotype" w:hAnsi="Palatino Linotype"/>
          <w:i/>
          <w:iCs/>
        </w:rPr>
        <w:t xml:space="preserve"> of the requirements for the award of</w:t>
      </w:r>
    </w:p>
    <w:p w14:paraId="10BDC464" w14:textId="77777777" w:rsidR="00AB47E8" w:rsidRPr="00AB47E8" w:rsidRDefault="00AB47E8" w:rsidP="00AB47E8">
      <w:pPr>
        <w:jc w:val="center"/>
        <w:rPr>
          <w:rFonts w:ascii="Palatino Linotype" w:hAnsi="Palatino Linotype"/>
          <w:b/>
        </w:rPr>
      </w:pPr>
      <w:r w:rsidRPr="00AB47E8">
        <w:rPr>
          <w:rFonts w:ascii="Palatino Linotype" w:hAnsi="Palatino Linotype"/>
          <w:b/>
        </w:rPr>
        <w:t>BACHELOR OF TECHNOLOGY</w:t>
      </w:r>
    </w:p>
    <w:p w14:paraId="5B23FB2E" w14:textId="77777777" w:rsidR="00AB47E8" w:rsidRPr="00AB47E8" w:rsidRDefault="00AB47E8" w:rsidP="00AB47E8">
      <w:pPr>
        <w:jc w:val="center"/>
        <w:rPr>
          <w:rFonts w:ascii="Palatino Linotype" w:hAnsi="Palatino Linotype"/>
          <w:b/>
        </w:rPr>
      </w:pPr>
      <w:r w:rsidRPr="00AB47E8">
        <w:rPr>
          <w:rFonts w:ascii="Palatino Linotype" w:hAnsi="Palatino Linotype"/>
          <w:b/>
        </w:rPr>
        <w:t>In</w:t>
      </w:r>
    </w:p>
    <w:p w14:paraId="0E67FF29" w14:textId="77777777" w:rsidR="00AB47E8" w:rsidRPr="00AB47E8" w:rsidRDefault="00AB47E8" w:rsidP="00AB47E8">
      <w:pPr>
        <w:jc w:val="center"/>
        <w:rPr>
          <w:rFonts w:ascii="Palatino Linotype" w:hAnsi="Palatino Linotype"/>
          <w:b/>
        </w:rPr>
      </w:pPr>
      <w:r w:rsidRPr="00AB47E8">
        <w:rPr>
          <w:rFonts w:ascii="Palatino Linotype" w:hAnsi="Palatino Linotype"/>
          <w:b/>
        </w:rPr>
        <w:t>COMPUTER SCIENCE AND ENGINEERING</w:t>
      </w:r>
    </w:p>
    <w:p w14:paraId="46B48D81" w14:textId="77777777" w:rsidR="00AB47E8" w:rsidRPr="00AB47E8" w:rsidRDefault="00AB47E8" w:rsidP="00AB47E8">
      <w:pPr>
        <w:jc w:val="center"/>
        <w:rPr>
          <w:rFonts w:ascii="Palatino Linotype" w:hAnsi="Palatino Linotype"/>
          <w:b/>
        </w:rPr>
      </w:pPr>
      <w:r w:rsidRPr="00AB47E8">
        <w:rPr>
          <w:rFonts w:ascii="Palatino Linotype" w:hAnsi="Palatino Linotype"/>
          <w:b/>
        </w:rPr>
        <w:t>By</w:t>
      </w:r>
    </w:p>
    <w:p w14:paraId="17A55DE4" w14:textId="6CABF70E" w:rsidR="00AB47E8" w:rsidRDefault="00B3774F" w:rsidP="00AB47E8">
      <w:pPr>
        <w:jc w:val="center"/>
        <w:rPr>
          <w:rFonts w:ascii="Palatino Linotype" w:hAnsi="Palatino Linotype"/>
          <w:b/>
        </w:rPr>
      </w:pPr>
      <w:proofErr w:type="spellStart"/>
      <w:r>
        <w:rPr>
          <w:rFonts w:ascii="Palatino Linotype" w:hAnsi="Palatino Linotype"/>
          <w:b/>
        </w:rPr>
        <w:t>K</w:t>
      </w:r>
      <w:r w:rsidR="004A236F" w:rsidRPr="00257937">
        <w:rPr>
          <w:rFonts w:ascii="Palatino Linotype" w:hAnsi="Palatino Linotype"/>
          <w:b/>
        </w:rPr>
        <w:t>urugodu</w:t>
      </w:r>
      <w:proofErr w:type="spellEnd"/>
      <w:r w:rsidR="004A236F" w:rsidRPr="00257937">
        <w:rPr>
          <w:rFonts w:ascii="Palatino Linotype" w:hAnsi="Palatino Linotype"/>
          <w:b/>
        </w:rPr>
        <w:t xml:space="preserve"> </w:t>
      </w:r>
      <w:r w:rsidR="005423FA" w:rsidRPr="00257937">
        <w:rPr>
          <w:rFonts w:ascii="Palatino Linotype" w:hAnsi="Palatino Linotype"/>
          <w:b/>
        </w:rPr>
        <w:t>Sai Vikas</w:t>
      </w:r>
      <w:r w:rsidR="00AB47E8" w:rsidRPr="00AB47E8">
        <w:rPr>
          <w:rFonts w:ascii="Palatino Linotype" w:hAnsi="Palatino Linotype"/>
          <w:b/>
          <w:sz w:val="20"/>
          <w:szCs w:val="20"/>
        </w:rPr>
        <w:t xml:space="preserve"> </w:t>
      </w:r>
      <w:r w:rsidR="00AB47E8" w:rsidRPr="00AB47E8">
        <w:rPr>
          <w:rFonts w:ascii="Palatino Linotype" w:hAnsi="Palatino Linotype"/>
          <w:b/>
        </w:rPr>
        <w:t>(2</w:t>
      </w:r>
      <w:r w:rsidR="005423FA">
        <w:rPr>
          <w:rFonts w:ascii="Palatino Linotype" w:hAnsi="Palatino Linotype"/>
          <w:b/>
        </w:rPr>
        <w:t>4</w:t>
      </w:r>
      <w:r w:rsidR="00AB47E8" w:rsidRPr="00AB47E8">
        <w:rPr>
          <w:rFonts w:ascii="Palatino Linotype" w:hAnsi="Palatino Linotype"/>
          <w:b/>
        </w:rPr>
        <w:t>TQ1A05</w:t>
      </w:r>
      <w:r w:rsidR="00331022">
        <w:rPr>
          <w:rFonts w:ascii="Palatino Linotype" w:hAnsi="Palatino Linotype"/>
          <w:b/>
        </w:rPr>
        <w:t>D0</w:t>
      </w:r>
      <w:r w:rsidR="00AB47E8" w:rsidRPr="00AB47E8">
        <w:rPr>
          <w:rFonts w:ascii="Palatino Linotype" w:hAnsi="Palatino Linotype"/>
          <w:b/>
        </w:rPr>
        <w:t>)</w:t>
      </w:r>
    </w:p>
    <w:p w14:paraId="0F51A28E" w14:textId="4C0E0273" w:rsidR="00331022" w:rsidRDefault="00257937" w:rsidP="00331022">
      <w:pPr>
        <w:rPr>
          <w:rFonts w:ascii="Palatino Linotype" w:hAnsi="Palatino Linotype"/>
          <w:b/>
        </w:rPr>
      </w:pPr>
      <w:r>
        <w:rPr>
          <w:rFonts w:ascii="Palatino Linotype" w:hAnsi="Palatino Linotype"/>
          <w:b/>
        </w:rPr>
        <w:t xml:space="preserve">                                                 </w:t>
      </w:r>
      <w:proofErr w:type="spellStart"/>
      <w:r w:rsidR="004A236F">
        <w:rPr>
          <w:rFonts w:ascii="Palatino Linotype" w:hAnsi="Palatino Linotype"/>
          <w:b/>
        </w:rPr>
        <w:t>Pedagani</w:t>
      </w:r>
      <w:proofErr w:type="spellEnd"/>
      <w:r w:rsidR="00475415">
        <w:rPr>
          <w:rFonts w:ascii="Palatino Linotype" w:hAnsi="Palatino Linotype"/>
          <w:b/>
        </w:rPr>
        <w:t xml:space="preserve"> </w:t>
      </w:r>
      <w:r w:rsidR="00331022">
        <w:rPr>
          <w:rFonts w:ascii="Palatino Linotype" w:hAnsi="Palatino Linotype"/>
          <w:b/>
        </w:rPr>
        <w:t>Srava</w:t>
      </w:r>
      <w:r w:rsidR="00433629">
        <w:rPr>
          <w:rFonts w:ascii="Palatino Linotype" w:hAnsi="Palatino Linotype"/>
          <w:b/>
        </w:rPr>
        <w:t>ni (</w:t>
      </w:r>
      <w:r w:rsidR="00433629" w:rsidRPr="00AB47E8">
        <w:rPr>
          <w:rFonts w:ascii="Palatino Linotype" w:hAnsi="Palatino Linotype"/>
          <w:b/>
        </w:rPr>
        <w:t>2</w:t>
      </w:r>
      <w:r w:rsidR="00433629">
        <w:rPr>
          <w:rFonts w:ascii="Palatino Linotype" w:hAnsi="Palatino Linotype"/>
          <w:b/>
        </w:rPr>
        <w:t>4</w:t>
      </w:r>
      <w:r w:rsidR="00433629" w:rsidRPr="00AB47E8">
        <w:rPr>
          <w:rFonts w:ascii="Palatino Linotype" w:hAnsi="Palatino Linotype"/>
          <w:b/>
        </w:rPr>
        <w:t>TQ1A05</w:t>
      </w:r>
      <w:r w:rsidR="00433629">
        <w:rPr>
          <w:rFonts w:ascii="Palatino Linotype" w:hAnsi="Palatino Linotype"/>
          <w:b/>
        </w:rPr>
        <w:t>H3)</w:t>
      </w:r>
    </w:p>
    <w:p w14:paraId="17295EDD" w14:textId="5080D2C3" w:rsidR="00845B03" w:rsidRDefault="00433629" w:rsidP="00331022">
      <w:pPr>
        <w:rPr>
          <w:rFonts w:ascii="Palatino Linotype" w:hAnsi="Palatino Linotype"/>
          <w:b/>
        </w:rPr>
      </w:pPr>
      <w:r>
        <w:rPr>
          <w:rFonts w:ascii="Palatino Linotype" w:hAnsi="Palatino Linotype"/>
          <w:b/>
        </w:rPr>
        <w:t xml:space="preserve">                                                  </w:t>
      </w:r>
      <w:proofErr w:type="spellStart"/>
      <w:r w:rsidR="001A03A4">
        <w:rPr>
          <w:rFonts w:ascii="Palatino Linotype" w:hAnsi="Palatino Linotype"/>
          <w:b/>
        </w:rPr>
        <w:t>Maddula</w:t>
      </w:r>
      <w:proofErr w:type="spellEnd"/>
      <w:r w:rsidR="001A03A4">
        <w:rPr>
          <w:rFonts w:ascii="Palatino Linotype" w:hAnsi="Palatino Linotype"/>
          <w:b/>
        </w:rPr>
        <w:t xml:space="preserve"> </w:t>
      </w:r>
      <w:r w:rsidR="00845B03">
        <w:rPr>
          <w:rFonts w:ascii="Palatino Linotype" w:hAnsi="Palatino Linotype"/>
          <w:b/>
        </w:rPr>
        <w:t>Ajay Reddy</w:t>
      </w:r>
      <w:r w:rsidR="00475415">
        <w:rPr>
          <w:rFonts w:ascii="Palatino Linotype" w:hAnsi="Palatino Linotype"/>
          <w:b/>
        </w:rPr>
        <w:t xml:space="preserve"> </w:t>
      </w:r>
      <w:r w:rsidR="00845B03">
        <w:rPr>
          <w:rFonts w:ascii="Palatino Linotype" w:hAnsi="Palatino Linotype"/>
          <w:b/>
        </w:rPr>
        <w:t>(</w:t>
      </w:r>
      <w:r w:rsidR="00845B03" w:rsidRPr="00AB47E8">
        <w:rPr>
          <w:rFonts w:ascii="Palatino Linotype" w:hAnsi="Palatino Linotype"/>
          <w:b/>
        </w:rPr>
        <w:t>2</w:t>
      </w:r>
      <w:r w:rsidR="00845B03">
        <w:rPr>
          <w:rFonts w:ascii="Palatino Linotype" w:hAnsi="Palatino Linotype"/>
          <w:b/>
        </w:rPr>
        <w:t>4</w:t>
      </w:r>
      <w:r w:rsidR="00845B03" w:rsidRPr="00AB47E8">
        <w:rPr>
          <w:rFonts w:ascii="Palatino Linotype" w:hAnsi="Palatino Linotype"/>
          <w:b/>
        </w:rPr>
        <w:t>TQ1A</w:t>
      </w:r>
      <w:r w:rsidR="00A06E5C">
        <w:rPr>
          <w:rFonts w:ascii="Palatino Linotype" w:hAnsi="Palatino Linotype"/>
          <w:b/>
        </w:rPr>
        <w:t>05</w:t>
      </w:r>
      <w:r w:rsidR="00662599">
        <w:rPr>
          <w:rFonts w:ascii="Palatino Linotype" w:hAnsi="Palatino Linotype"/>
          <w:b/>
        </w:rPr>
        <w:t>H5)</w:t>
      </w:r>
    </w:p>
    <w:p w14:paraId="6AEC6D14" w14:textId="38AE9556" w:rsidR="001A03A4" w:rsidRPr="00AB47E8" w:rsidRDefault="001A03A4" w:rsidP="00331022">
      <w:pPr>
        <w:rPr>
          <w:rFonts w:ascii="Palatino Linotype" w:hAnsi="Palatino Linotype"/>
          <w:b/>
        </w:rPr>
      </w:pPr>
      <w:r>
        <w:rPr>
          <w:rFonts w:ascii="Palatino Linotype" w:hAnsi="Palatino Linotype"/>
          <w:b/>
        </w:rPr>
        <w:t xml:space="preserve">                                                  Panga Vishnu</w:t>
      </w:r>
      <w:r w:rsidR="00475415">
        <w:rPr>
          <w:rFonts w:ascii="Palatino Linotype" w:hAnsi="Palatino Linotype"/>
          <w:b/>
        </w:rPr>
        <w:t xml:space="preserve"> </w:t>
      </w:r>
      <w:r>
        <w:rPr>
          <w:rFonts w:ascii="Palatino Linotype" w:hAnsi="Palatino Linotype"/>
          <w:b/>
        </w:rPr>
        <w:t>(</w:t>
      </w:r>
      <w:r w:rsidRPr="00AB47E8">
        <w:rPr>
          <w:rFonts w:ascii="Palatino Linotype" w:hAnsi="Palatino Linotype"/>
          <w:b/>
        </w:rPr>
        <w:t>2</w:t>
      </w:r>
      <w:r>
        <w:rPr>
          <w:rFonts w:ascii="Palatino Linotype" w:hAnsi="Palatino Linotype"/>
          <w:b/>
        </w:rPr>
        <w:t>4</w:t>
      </w:r>
      <w:r w:rsidRPr="00AB47E8">
        <w:rPr>
          <w:rFonts w:ascii="Palatino Linotype" w:hAnsi="Palatino Linotype"/>
          <w:b/>
        </w:rPr>
        <w:t>TQ1A</w:t>
      </w:r>
      <w:r>
        <w:rPr>
          <w:rFonts w:ascii="Palatino Linotype" w:hAnsi="Palatino Linotype"/>
          <w:b/>
        </w:rPr>
        <w:t>05H0)</w:t>
      </w:r>
    </w:p>
    <w:p w14:paraId="3E0FA701" w14:textId="315A67AA" w:rsidR="00AB47E8" w:rsidRPr="00AB47E8" w:rsidRDefault="00AB47E8" w:rsidP="00AB47E8">
      <w:pPr>
        <w:jc w:val="center"/>
        <w:rPr>
          <w:rFonts w:ascii="Palatino Linotype" w:hAnsi="Palatino Linotype"/>
          <w:b/>
          <w:color w:val="C00000"/>
        </w:rPr>
      </w:pPr>
      <w:r w:rsidRPr="00AB47E8">
        <w:rPr>
          <w:rFonts w:ascii="Palatino Linotype" w:hAnsi="Palatino Linotype"/>
          <w:b/>
          <w:color w:val="C00000"/>
        </w:rPr>
        <w:t>Under the Esteemed Guidance of</w:t>
      </w:r>
    </w:p>
    <w:p w14:paraId="7986AD86" w14:textId="7D2E5C81" w:rsidR="00AB47E8" w:rsidRPr="00AB47E8" w:rsidRDefault="00EE6EBF" w:rsidP="00AB47E8">
      <w:pPr>
        <w:jc w:val="center"/>
        <w:rPr>
          <w:rFonts w:ascii="Palatino Linotype" w:hAnsi="Palatino Linotype"/>
          <w:b/>
        </w:rPr>
      </w:pPr>
      <w:r>
        <w:rPr>
          <w:b/>
        </w:rPr>
        <w:t xml:space="preserve">      </w:t>
      </w:r>
      <w:proofErr w:type="spellStart"/>
      <w:proofErr w:type="gramStart"/>
      <w:r>
        <w:rPr>
          <w:b/>
        </w:rPr>
        <w:t>Dr.BADARLA</w:t>
      </w:r>
      <w:proofErr w:type="spellEnd"/>
      <w:proofErr w:type="gramEnd"/>
      <w:r>
        <w:rPr>
          <w:b/>
        </w:rPr>
        <w:t xml:space="preserve"> ANIL</w:t>
      </w:r>
      <w:r w:rsidRPr="00AE1C8E">
        <w:rPr>
          <w:b/>
        </w:rPr>
        <w:t xml:space="preserve">                                                                                                 </w:t>
      </w:r>
    </w:p>
    <w:p w14:paraId="3EBBD78E" w14:textId="0D37137D" w:rsidR="00AB47E8" w:rsidRPr="00AB47E8" w:rsidRDefault="00AB47E8" w:rsidP="00AB47E8">
      <w:pPr>
        <w:jc w:val="center"/>
        <w:rPr>
          <w:rFonts w:ascii="Palatino Linotype" w:hAnsi="Palatino Linotype"/>
          <w:b/>
        </w:rPr>
      </w:pPr>
      <w:r w:rsidRPr="00AB47E8">
        <w:rPr>
          <w:rFonts w:ascii="Palatino Linotype" w:hAnsi="Palatino Linotype"/>
          <w:noProof/>
        </w:rPr>
        <w:drawing>
          <wp:anchor distT="0" distB="0" distL="0" distR="0" simplePos="0" relativeHeight="251659264" behindDoc="1" locked="0" layoutInCell="1" allowOverlap="1" wp14:anchorId="2E9C5F0B" wp14:editId="61B8E506">
            <wp:simplePos x="0" y="0"/>
            <wp:positionH relativeFrom="page">
              <wp:posOffset>3488055</wp:posOffset>
            </wp:positionH>
            <wp:positionV relativeFrom="paragraph">
              <wp:posOffset>220345</wp:posOffset>
            </wp:positionV>
            <wp:extent cx="757555" cy="465455"/>
            <wp:effectExtent l="0" t="0" r="4445" b="0"/>
            <wp:wrapTopAndBottom/>
            <wp:docPr id="39093298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555" cy="465455"/>
                    </a:xfrm>
                    <a:prstGeom prst="rect">
                      <a:avLst/>
                    </a:prstGeom>
                    <a:noFill/>
                  </pic:spPr>
                </pic:pic>
              </a:graphicData>
            </a:graphic>
            <wp14:sizeRelH relativeFrom="page">
              <wp14:pctWidth>0</wp14:pctWidth>
            </wp14:sizeRelH>
            <wp14:sizeRelV relativeFrom="margin">
              <wp14:pctHeight>0</wp14:pctHeight>
            </wp14:sizeRelV>
          </wp:anchor>
        </w:drawing>
      </w:r>
      <w:r w:rsidRPr="00AB47E8">
        <w:rPr>
          <w:rFonts w:ascii="Palatino Linotype" w:hAnsi="Palatino Linotype"/>
          <w:b/>
        </w:rPr>
        <w:t>Assistant Professor</w:t>
      </w:r>
    </w:p>
    <w:p w14:paraId="47492F63" w14:textId="77777777" w:rsidR="00AB47E8" w:rsidRPr="00AB47E8" w:rsidRDefault="00AB47E8" w:rsidP="00AB47E8">
      <w:pPr>
        <w:jc w:val="center"/>
        <w:rPr>
          <w:rFonts w:ascii="Palatino Linotype" w:hAnsi="Palatino Linotype"/>
          <w:b/>
          <w:lang w:val="en-US"/>
        </w:rPr>
      </w:pPr>
    </w:p>
    <w:p w14:paraId="5DABC9C5" w14:textId="7447B83A" w:rsidR="00AB47E8" w:rsidRPr="00AB47E8" w:rsidRDefault="00AB47E8" w:rsidP="00AB47E8">
      <w:pPr>
        <w:jc w:val="center"/>
        <w:rPr>
          <w:rFonts w:ascii="Palatino Linotype" w:hAnsi="Palatino Linotype"/>
          <w:b/>
          <w:lang w:val="en-US"/>
        </w:rPr>
      </w:pPr>
      <w:r w:rsidRPr="00AB47E8">
        <w:rPr>
          <w:rFonts w:ascii="Palatino Linotype" w:hAnsi="Palatino Linotype"/>
          <w:b/>
          <w:lang w:val="en-US"/>
        </w:rPr>
        <w:t>DEPARTMENT OF COMPUTER SCIENCE AND ENGINEERING</w:t>
      </w:r>
    </w:p>
    <w:p w14:paraId="22687E7C" w14:textId="77777777" w:rsidR="00AB47E8" w:rsidRPr="00AB47E8" w:rsidRDefault="00AB47E8" w:rsidP="00AB47E8">
      <w:pPr>
        <w:jc w:val="center"/>
        <w:rPr>
          <w:rFonts w:ascii="Palatino Linotype" w:hAnsi="Palatino Linotype"/>
          <w:b/>
          <w:lang w:val="en-US"/>
        </w:rPr>
      </w:pPr>
    </w:p>
    <w:p w14:paraId="1DC90E73" w14:textId="7E73703E" w:rsidR="00AB47E8" w:rsidRPr="00AB47E8" w:rsidRDefault="00AB47E8" w:rsidP="00AB47E8">
      <w:pPr>
        <w:jc w:val="center"/>
        <w:rPr>
          <w:rFonts w:ascii="Palatino Linotype" w:hAnsi="Palatino Linotype"/>
          <w:b/>
          <w:bCs/>
        </w:rPr>
      </w:pPr>
      <w:r w:rsidRPr="00AB47E8">
        <w:rPr>
          <w:rFonts w:ascii="Palatino Linotype" w:hAnsi="Palatino Linotype"/>
          <w:b/>
          <w:bCs/>
        </w:rPr>
        <w:t>SIDDHARTHA INSTITUTE OF TECHNOLOGY AND SCIENCES</w:t>
      </w:r>
    </w:p>
    <w:p w14:paraId="453C1C7B" w14:textId="77777777" w:rsidR="00AB47E8" w:rsidRPr="00AB47E8" w:rsidRDefault="00AB47E8" w:rsidP="00AB47E8">
      <w:pPr>
        <w:jc w:val="center"/>
        <w:rPr>
          <w:rFonts w:ascii="Palatino Linotype" w:hAnsi="Palatino Linotype"/>
          <w:b/>
          <w:bCs/>
        </w:rPr>
      </w:pPr>
      <w:r w:rsidRPr="00AB47E8">
        <w:rPr>
          <w:rFonts w:ascii="Palatino Linotype" w:hAnsi="Palatino Linotype"/>
          <w:b/>
          <w:bCs/>
        </w:rPr>
        <w:t>(UGC - AUTONOMOUS)</w:t>
      </w:r>
    </w:p>
    <w:p w14:paraId="2E1D7832" w14:textId="77777777" w:rsidR="00AB47E8" w:rsidRPr="00AB47E8" w:rsidRDefault="00AB47E8" w:rsidP="00AB47E8">
      <w:pPr>
        <w:jc w:val="center"/>
        <w:rPr>
          <w:rFonts w:ascii="Palatino Linotype" w:hAnsi="Palatino Linotype"/>
          <w:b/>
          <w:bCs/>
        </w:rPr>
      </w:pPr>
    </w:p>
    <w:p w14:paraId="3B98E404" w14:textId="77777777" w:rsidR="00AB47E8" w:rsidRPr="00AB47E8" w:rsidRDefault="00AB47E8" w:rsidP="00AB47E8">
      <w:pPr>
        <w:jc w:val="center"/>
        <w:rPr>
          <w:rFonts w:ascii="Palatino Linotype" w:hAnsi="Palatino Linotype"/>
          <w:b/>
          <w:color w:val="4472C4" w:themeColor="accent1"/>
        </w:rPr>
      </w:pPr>
      <w:r w:rsidRPr="00AB47E8">
        <w:rPr>
          <w:rFonts w:ascii="Palatino Linotype" w:hAnsi="Palatino Linotype"/>
          <w:b/>
          <w:color w:val="4472C4" w:themeColor="accent1"/>
        </w:rPr>
        <w:t xml:space="preserve">(Approved by </w:t>
      </w:r>
      <w:proofErr w:type="gramStart"/>
      <w:r w:rsidRPr="00AB47E8">
        <w:rPr>
          <w:rFonts w:ascii="Palatino Linotype" w:hAnsi="Palatino Linotype"/>
          <w:b/>
          <w:color w:val="4472C4" w:themeColor="accent1"/>
        </w:rPr>
        <w:t>AICTE ,</w:t>
      </w:r>
      <w:proofErr w:type="gramEnd"/>
      <w:r w:rsidRPr="00AB47E8">
        <w:rPr>
          <w:rFonts w:ascii="Palatino Linotype" w:hAnsi="Palatino Linotype"/>
          <w:b/>
          <w:color w:val="4472C4" w:themeColor="accent1"/>
        </w:rPr>
        <w:t xml:space="preserve"> New Delhi &amp; Affiliated to </w:t>
      </w:r>
      <w:proofErr w:type="gramStart"/>
      <w:r w:rsidRPr="00AB47E8">
        <w:rPr>
          <w:rFonts w:ascii="Palatino Linotype" w:hAnsi="Palatino Linotype"/>
          <w:b/>
          <w:color w:val="4472C4" w:themeColor="accent1"/>
        </w:rPr>
        <w:t>JNTUH ,</w:t>
      </w:r>
      <w:proofErr w:type="gramEnd"/>
      <w:r w:rsidRPr="00AB47E8">
        <w:rPr>
          <w:rFonts w:ascii="Palatino Linotype" w:hAnsi="Palatino Linotype"/>
          <w:b/>
          <w:color w:val="4472C4" w:themeColor="accent1"/>
        </w:rPr>
        <w:t xml:space="preserve"> Hyderabad) Accredited by NBA and NAAC with ‘A+’ Grade</w:t>
      </w:r>
    </w:p>
    <w:p w14:paraId="73703CB9" w14:textId="12316EFA" w:rsidR="00AB47E8" w:rsidRPr="00AB47E8" w:rsidRDefault="00AB47E8" w:rsidP="00AB47E8">
      <w:pPr>
        <w:jc w:val="center"/>
        <w:rPr>
          <w:rFonts w:ascii="Palatino Linotype" w:hAnsi="Palatino Linotype"/>
          <w:b/>
        </w:rPr>
      </w:pPr>
      <w:proofErr w:type="spellStart"/>
      <w:r w:rsidRPr="00AB47E8">
        <w:rPr>
          <w:rFonts w:ascii="Palatino Linotype" w:hAnsi="Palatino Linotype"/>
          <w:b/>
        </w:rPr>
        <w:t>Narapally</w:t>
      </w:r>
      <w:proofErr w:type="spellEnd"/>
      <w:r w:rsidRPr="00AB47E8">
        <w:rPr>
          <w:rFonts w:ascii="Palatino Linotype" w:hAnsi="Palatino Linotype"/>
          <w:b/>
        </w:rPr>
        <w:t xml:space="preserve">, </w:t>
      </w:r>
      <w:proofErr w:type="spellStart"/>
      <w:r w:rsidRPr="00AB47E8">
        <w:rPr>
          <w:rFonts w:ascii="Palatino Linotype" w:hAnsi="Palatino Linotype"/>
          <w:b/>
        </w:rPr>
        <w:t>Korremula</w:t>
      </w:r>
      <w:proofErr w:type="spellEnd"/>
      <w:r w:rsidRPr="00AB47E8">
        <w:rPr>
          <w:rFonts w:ascii="Palatino Linotype" w:hAnsi="Palatino Linotype"/>
          <w:b/>
        </w:rPr>
        <w:t xml:space="preserve"> Road, </w:t>
      </w:r>
      <w:proofErr w:type="spellStart"/>
      <w:r w:rsidRPr="00AB47E8">
        <w:rPr>
          <w:rFonts w:ascii="Palatino Linotype" w:hAnsi="Palatino Linotype"/>
          <w:b/>
        </w:rPr>
        <w:t>Ghatkesar</w:t>
      </w:r>
      <w:proofErr w:type="spellEnd"/>
      <w:r w:rsidRPr="00AB47E8">
        <w:rPr>
          <w:rFonts w:ascii="Palatino Linotype" w:hAnsi="Palatino Linotype"/>
          <w:b/>
        </w:rPr>
        <w:t xml:space="preserve">, </w:t>
      </w:r>
      <w:proofErr w:type="spellStart"/>
      <w:r w:rsidRPr="00AB47E8">
        <w:rPr>
          <w:rFonts w:ascii="Palatino Linotype" w:hAnsi="Palatino Linotype"/>
          <w:b/>
        </w:rPr>
        <w:t>Medchal</w:t>
      </w:r>
      <w:proofErr w:type="spellEnd"/>
      <w:r w:rsidRPr="00AB47E8">
        <w:rPr>
          <w:rFonts w:ascii="Palatino Linotype" w:hAnsi="Palatino Linotype"/>
          <w:b/>
        </w:rPr>
        <w:t xml:space="preserve"> </w:t>
      </w:r>
      <w:proofErr w:type="spellStart"/>
      <w:proofErr w:type="gramStart"/>
      <w:r w:rsidRPr="00AB47E8">
        <w:rPr>
          <w:rFonts w:ascii="Palatino Linotype" w:hAnsi="Palatino Linotype"/>
          <w:b/>
        </w:rPr>
        <w:t>Malkajgiri</w:t>
      </w:r>
      <w:proofErr w:type="spellEnd"/>
      <w:r w:rsidRPr="00AB47E8">
        <w:rPr>
          <w:rFonts w:ascii="Palatino Linotype" w:hAnsi="Palatino Linotype"/>
          <w:b/>
        </w:rPr>
        <w:t>(</w:t>
      </w:r>
      <w:proofErr w:type="spellStart"/>
      <w:proofErr w:type="gramEnd"/>
      <w:r w:rsidRPr="00AB47E8">
        <w:rPr>
          <w:rFonts w:ascii="Palatino Linotype" w:hAnsi="Palatino Linotype"/>
          <w:b/>
        </w:rPr>
        <w:t>Dist</w:t>
      </w:r>
      <w:proofErr w:type="spellEnd"/>
      <w:r w:rsidRPr="00AB47E8">
        <w:rPr>
          <w:rFonts w:ascii="Palatino Linotype" w:hAnsi="Palatino Linotype"/>
          <w:b/>
        </w:rPr>
        <w:t>)- 500088 202</w:t>
      </w:r>
      <w:r w:rsidR="00521AFD">
        <w:rPr>
          <w:rFonts w:ascii="Palatino Linotype" w:hAnsi="Palatino Linotype"/>
          <w:b/>
        </w:rPr>
        <w:t>5</w:t>
      </w:r>
      <w:r w:rsidRPr="00AB47E8">
        <w:rPr>
          <w:rFonts w:ascii="Palatino Linotype" w:hAnsi="Palatino Linotype"/>
          <w:b/>
        </w:rPr>
        <w:t xml:space="preserve"> – 202</w:t>
      </w:r>
      <w:r w:rsidR="00521AFD">
        <w:rPr>
          <w:rFonts w:ascii="Palatino Linotype" w:hAnsi="Palatino Linotype"/>
          <w:b/>
        </w:rPr>
        <w:t>6</w:t>
      </w:r>
    </w:p>
    <w:p w14:paraId="33D68C27" w14:textId="77777777" w:rsidR="00AB47E8" w:rsidRPr="00AB47E8" w:rsidRDefault="00AB47E8" w:rsidP="00AB47E8">
      <w:pPr>
        <w:jc w:val="center"/>
        <w:rPr>
          <w:rFonts w:ascii="Palatino Linotype" w:hAnsi="Palatino Linotype"/>
          <w:b/>
        </w:rPr>
      </w:pPr>
    </w:p>
    <w:p w14:paraId="00E80D9B" w14:textId="00B630E3" w:rsidR="00433A23" w:rsidRDefault="00433A23" w:rsidP="00AB47E8">
      <w:pPr>
        <w:jc w:val="center"/>
        <w:rPr>
          <w:rFonts w:ascii="Palatino Linotype" w:hAnsi="Palatino Linotype"/>
        </w:rPr>
      </w:pPr>
    </w:p>
    <w:p w14:paraId="047E92DA" w14:textId="77777777" w:rsidR="00521AFD" w:rsidRDefault="00521AFD" w:rsidP="00AB47E8">
      <w:pPr>
        <w:jc w:val="center"/>
        <w:rPr>
          <w:rFonts w:ascii="Palatino Linotype" w:hAnsi="Palatino Linotype"/>
        </w:rPr>
      </w:pPr>
    </w:p>
    <w:p w14:paraId="1C61AFF0" w14:textId="77777777" w:rsidR="00521AFD" w:rsidRDefault="00521AFD" w:rsidP="00AB47E8">
      <w:pPr>
        <w:jc w:val="center"/>
        <w:rPr>
          <w:rFonts w:ascii="Palatino Linotype" w:hAnsi="Palatino Linotype"/>
        </w:rPr>
      </w:pPr>
    </w:p>
    <w:p w14:paraId="2D7F6E39" w14:textId="77777777" w:rsidR="00521AFD" w:rsidRPr="00D33305" w:rsidRDefault="00521AFD" w:rsidP="00AB47E8">
      <w:pPr>
        <w:jc w:val="center"/>
        <w:rPr>
          <w:rFonts w:ascii="Palatino Linotype" w:hAnsi="Palatino Linotype"/>
        </w:rPr>
      </w:pPr>
    </w:p>
    <w:p w14:paraId="22CD50A8" w14:textId="6488D425" w:rsidR="00AE1C8E" w:rsidRPr="00AE1C8E" w:rsidRDefault="00AE1C8E" w:rsidP="002941B1">
      <w:pPr>
        <w:jc w:val="center"/>
        <w:rPr>
          <w:b/>
        </w:rPr>
      </w:pPr>
      <w:r w:rsidRPr="002941B1">
        <w:rPr>
          <w:noProof/>
        </w:rPr>
        <w:drawing>
          <wp:inline distT="0" distB="0" distL="0" distR="0" wp14:anchorId="32374531" wp14:editId="0FBB2FFE">
            <wp:extent cx="640080" cy="693420"/>
            <wp:effectExtent l="0" t="0" r="7620" b="0"/>
            <wp:docPr id="901067375" name="Picture 6" descr="LOGOO.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LOGOO.jpeg"/>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 cy="693420"/>
                    </a:xfrm>
                    <a:prstGeom prst="rect">
                      <a:avLst/>
                    </a:prstGeom>
                    <a:noFill/>
                    <a:ln>
                      <a:noFill/>
                    </a:ln>
                  </pic:spPr>
                </pic:pic>
              </a:graphicData>
            </a:graphic>
          </wp:inline>
        </w:drawing>
      </w:r>
      <w:r w:rsidRPr="00AE1C8E">
        <w:rPr>
          <w:b/>
          <w:sz w:val="28"/>
          <w:szCs w:val="28"/>
        </w:rPr>
        <w:t xml:space="preserve">SIDDHARTHA INSTITUTE OF TECHNOLOGY AND SCIENCES </w:t>
      </w:r>
      <w:r w:rsidRPr="002941B1">
        <w:rPr>
          <w:b/>
          <w:noProof/>
        </w:rPr>
        <w:drawing>
          <wp:inline distT="0" distB="0" distL="0" distR="0" wp14:anchorId="0D662605" wp14:editId="39164C8B">
            <wp:extent cx="594360" cy="594360"/>
            <wp:effectExtent l="0" t="0" r="0" b="0"/>
            <wp:docPr id="1227272174" name="Picture 5" descr="NAAC.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descr="NAAC.jpeg"/>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a:graphicData>
            </a:graphic>
          </wp:inline>
        </w:drawing>
      </w:r>
    </w:p>
    <w:p w14:paraId="399BF168" w14:textId="703F769D" w:rsidR="00AE1C8E" w:rsidRPr="00AE1C8E" w:rsidRDefault="00AE1C8E" w:rsidP="002941B1">
      <w:pPr>
        <w:jc w:val="center"/>
        <w:rPr>
          <w:b/>
          <w:color w:val="4472C4" w:themeColor="accent1"/>
        </w:rPr>
      </w:pPr>
      <w:r w:rsidRPr="00AE1C8E">
        <w:rPr>
          <w:b/>
          <w:color w:val="4472C4" w:themeColor="accent1"/>
        </w:rPr>
        <w:t xml:space="preserve">(Approved by </w:t>
      </w:r>
      <w:proofErr w:type="gramStart"/>
      <w:r w:rsidRPr="00AE1C8E">
        <w:rPr>
          <w:b/>
          <w:color w:val="4472C4" w:themeColor="accent1"/>
        </w:rPr>
        <w:t>AICTE ,Affiliated</w:t>
      </w:r>
      <w:proofErr w:type="gramEnd"/>
      <w:r w:rsidRPr="00AE1C8E">
        <w:rPr>
          <w:b/>
          <w:color w:val="4472C4" w:themeColor="accent1"/>
        </w:rPr>
        <w:t xml:space="preserve"> to </w:t>
      </w:r>
      <w:proofErr w:type="gramStart"/>
      <w:r w:rsidRPr="00AE1C8E">
        <w:rPr>
          <w:b/>
          <w:color w:val="4472C4" w:themeColor="accent1"/>
        </w:rPr>
        <w:t>JNTUH ,</w:t>
      </w:r>
      <w:proofErr w:type="gramEnd"/>
      <w:r w:rsidRPr="00AE1C8E">
        <w:rPr>
          <w:b/>
          <w:color w:val="4472C4" w:themeColor="accent1"/>
        </w:rPr>
        <w:t xml:space="preserve"> Hyderabad v Accredited by NBA and NAAC with ‘A+’ Grade</w:t>
      </w:r>
    </w:p>
    <w:p w14:paraId="2E88FB59" w14:textId="4DB669CF" w:rsidR="00AE1C8E" w:rsidRPr="00AE1C8E" w:rsidRDefault="00AE1C8E" w:rsidP="002941B1">
      <w:pPr>
        <w:jc w:val="center"/>
        <w:rPr>
          <w:b/>
        </w:rPr>
      </w:pPr>
      <w:proofErr w:type="spellStart"/>
      <w:r w:rsidRPr="00AE1C8E">
        <w:rPr>
          <w:b/>
        </w:rPr>
        <w:t>Narapally</w:t>
      </w:r>
      <w:proofErr w:type="spellEnd"/>
      <w:r w:rsidRPr="00AE1C8E">
        <w:rPr>
          <w:b/>
        </w:rPr>
        <w:t xml:space="preserve">, </w:t>
      </w:r>
      <w:proofErr w:type="spellStart"/>
      <w:r w:rsidRPr="00AE1C8E">
        <w:rPr>
          <w:b/>
        </w:rPr>
        <w:t>Korremula</w:t>
      </w:r>
      <w:proofErr w:type="spellEnd"/>
      <w:r w:rsidRPr="00AE1C8E">
        <w:rPr>
          <w:b/>
        </w:rPr>
        <w:t xml:space="preserve"> Road, </w:t>
      </w:r>
      <w:proofErr w:type="spellStart"/>
      <w:r w:rsidRPr="00AE1C8E">
        <w:rPr>
          <w:b/>
        </w:rPr>
        <w:t>Ghatkesar</w:t>
      </w:r>
      <w:proofErr w:type="spellEnd"/>
      <w:r w:rsidRPr="00AE1C8E">
        <w:rPr>
          <w:b/>
        </w:rPr>
        <w:t xml:space="preserve">, </w:t>
      </w:r>
      <w:proofErr w:type="spellStart"/>
      <w:r w:rsidRPr="00AE1C8E">
        <w:rPr>
          <w:b/>
        </w:rPr>
        <w:t>Medchal</w:t>
      </w:r>
      <w:proofErr w:type="spellEnd"/>
      <w:r w:rsidRPr="00AE1C8E">
        <w:rPr>
          <w:b/>
        </w:rPr>
        <w:t xml:space="preserve"> </w:t>
      </w:r>
      <w:proofErr w:type="spellStart"/>
      <w:proofErr w:type="gramStart"/>
      <w:r w:rsidRPr="00AE1C8E">
        <w:rPr>
          <w:b/>
        </w:rPr>
        <w:t>Malkajgiri</w:t>
      </w:r>
      <w:proofErr w:type="spellEnd"/>
      <w:r w:rsidRPr="00AE1C8E">
        <w:rPr>
          <w:b/>
        </w:rPr>
        <w:t>(</w:t>
      </w:r>
      <w:proofErr w:type="spellStart"/>
      <w:proofErr w:type="gramEnd"/>
      <w:r w:rsidRPr="00AE1C8E">
        <w:rPr>
          <w:b/>
        </w:rPr>
        <w:t>Dist</w:t>
      </w:r>
      <w:proofErr w:type="spellEnd"/>
      <w:r w:rsidRPr="00AE1C8E">
        <w:rPr>
          <w:b/>
        </w:rPr>
        <w:t>)- 500088</w:t>
      </w:r>
    </w:p>
    <w:p w14:paraId="581F53A2" w14:textId="77777777" w:rsidR="00AE1C8E" w:rsidRPr="00AE1C8E" w:rsidRDefault="00AE1C8E" w:rsidP="002941B1">
      <w:pPr>
        <w:jc w:val="center"/>
        <w:rPr>
          <w:b/>
        </w:rPr>
      </w:pPr>
    </w:p>
    <w:p w14:paraId="44D84093" w14:textId="77777777" w:rsidR="00AE1C8E" w:rsidRPr="00AE1C8E" w:rsidRDefault="00AE1C8E" w:rsidP="002941B1">
      <w:pPr>
        <w:jc w:val="center"/>
        <w:rPr>
          <w:b/>
          <w:bCs/>
          <w:color w:val="EE0000"/>
          <w:sz w:val="28"/>
          <w:szCs w:val="28"/>
        </w:rPr>
      </w:pPr>
      <w:r w:rsidRPr="00AE1C8E">
        <w:rPr>
          <w:b/>
          <w:bCs/>
          <w:color w:val="EE0000"/>
          <w:sz w:val="28"/>
          <w:szCs w:val="28"/>
        </w:rPr>
        <w:t>CERTIFICATE</w:t>
      </w:r>
    </w:p>
    <w:p w14:paraId="37320F42" w14:textId="77777777" w:rsidR="00AE1C8E" w:rsidRPr="00AE1C8E" w:rsidRDefault="00AE1C8E" w:rsidP="002941B1">
      <w:pPr>
        <w:jc w:val="center"/>
      </w:pPr>
    </w:p>
    <w:p w14:paraId="1680383D" w14:textId="77777777" w:rsidR="00AE1C8E" w:rsidRPr="00AE1C8E" w:rsidRDefault="00AE1C8E" w:rsidP="002941B1">
      <w:pPr>
        <w:jc w:val="center"/>
        <w:rPr>
          <w:rFonts w:ascii="Palatino Linotype" w:hAnsi="Palatino Linotype"/>
          <w:sz w:val="24"/>
          <w:szCs w:val="24"/>
        </w:rPr>
      </w:pPr>
      <w:r w:rsidRPr="00AE1C8E">
        <w:rPr>
          <w:rFonts w:ascii="Palatino Linotype" w:hAnsi="Palatino Linotype"/>
          <w:sz w:val="24"/>
          <w:szCs w:val="24"/>
        </w:rPr>
        <w:t>This is to certify that this Project Report entitled</w:t>
      </w:r>
    </w:p>
    <w:p w14:paraId="4FFA26CB" w14:textId="77777777" w:rsidR="00AE1C8E" w:rsidRPr="00AE1C8E" w:rsidRDefault="00AE1C8E" w:rsidP="002941B1">
      <w:pPr>
        <w:jc w:val="center"/>
        <w:rPr>
          <w:rFonts w:ascii="Palatino Linotype" w:hAnsi="Palatino Linotype"/>
          <w:sz w:val="24"/>
          <w:szCs w:val="24"/>
          <w:lang w:val="en-US"/>
        </w:rPr>
      </w:pPr>
      <w:r w:rsidRPr="00AE1C8E">
        <w:rPr>
          <w:rFonts w:ascii="Palatino Linotype" w:hAnsi="Palatino Linotype"/>
          <w:sz w:val="24"/>
          <w:szCs w:val="24"/>
          <w:lang w:val="en-US"/>
        </w:rPr>
        <w:t>Being Submitted</w:t>
      </w:r>
    </w:p>
    <w:p w14:paraId="3D7389DC" w14:textId="5FCC7C24" w:rsidR="00AE1C8E" w:rsidRPr="00AE1C8E" w:rsidRDefault="00B7186D" w:rsidP="00B3774F">
      <w:pPr>
        <w:rPr>
          <w:b/>
          <w:bCs/>
          <w:sz w:val="24"/>
          <w:szCs w:val="24"/>
          <w:lang w:val="en-US"/>
        </w:rPr>
      </w:pPr>
      <w:r w:rsidRPr="00F542F5">
        <w:rPr>
          <w:b/>
          <w:bCs/>
          <w:sz w:val="24"/>
          <w:szCs w:val="24"/>
          <w:lang w:val="en-US"/>
        </w:rPr>
        <w:t xml:space="preserve">Nutrient Deficiency Detection </w:t>
      </w:r>
      <w:proofErr w:type="gramStart"/>
      <w:r w:rsidRPr="00F542F5">
        <w:rPr>
          <w:b/>
          <w:bCs/>
          <w:sz w:val="24"/>
          <w:szCs w:val="24"/>
          <w:lang w:val="en-US"/>
        </w:rPr>
        <w:t>And</w:t>
      </w:r>
      <w:proofErr w:type="gramEnd"/>
      <w:r w:rsidRPr="00F542F5">
        <w:rPr>
          <w:b/>
          <w:bCs/>
          <w:sz w:val="24"/>
          <w:szCs w:val="24"/>
          <w:lang w:val="en-US"/>
        </w:rPr>
        <w:t xml:space="preserve"> Classification </w:t>
      </w:r>
      <w:r w:rsidR="00B704CE" w:rsidRPr="00F542F5">
        <w:rPr>
          <w:b/>
          <w:bCs/>
          <w:sz w:val="24"/>
          <w:szCs w:val="24"/>
          <w:lang w:val="en-US"/>
        </w:rPr>
        <w:t>of Coffee Plants by using Deep Learning</w:t>
      </w:r>
    </w:p>
    <w:p w14:paraId="147C823C" w14:textId="77777777" w:rsidR="00AE1C8E" w:rsidRPr="00AE1C8E" w:rsidRDefault="00AE1C8E" w:rsidP="002941B1">
      <w:pPr>
        <w:jc w:val="center"/>
      </w:pPr>
    </w:p>
    <w:p w14:paraId="079CEBF3" w14:textId="77777777" w:rsidR="00AE1C8E" w:rsidRDefault="00AE1C8E" w:rsidP="002941B1">
      <w:pPr>
        <w:jc w:val="center"/>
        <w:rPr>
          <w:b/>
        </w:rPr>
      </w:pPr>
      <w:r w:rsidRPr="00AE1C8E">
        <w:rPr>
          <w:b/>
        </w:rPr>
        <w:t>By</w:t>
      </w:r>
    </w:p>
    <w:p w14:paraId="2FF47616" w14:textId="354FCB0D" w:rsidR="00F542F5" w:rsidRDefault="009D0D70" w:rsidP="00F542F5">
      <w:pPr>
        <w:jc w:val="center"/>
        <w:rPr>
          <w:rFonts w:ascii="Palatino Linotype" w:hAnsi="Palatino Linotype"/>
          <w:b/>
        </w:rPr>
      </w:pPr>
      <w:proofErr w:type="spellStart"/>
      <w:r>
        <w:rPr>
          <w:rFonts w:ascii="Palatino Linotype" w:hAnsi="Palatino Linotype"/>
          <w:b/>
        </w:rPr>
        <w:t>K</w:t>
      </w:r>
      <w:r w:rsidR="00F542F5" w:rsidRPr="00257937">
        <w:rPr>
          <w:rFonts w:ascii="Palatino Linotype" w:hAnsi="Palatino Linotype"/>
          <w:b/>
        </w:rPr>
        <w:t>urugodu</w:t>
      </w:r>
      <w:proofErr w:type="spellEnd"/>
      <w:r w:rsidR="00F542F5" w:rsidRPr="00257937">
        <w:rPr>
          <w:rFonts w:ascii="Palatino Linotype" w:hAnsi="Palatino Linotype"/>
          <w:b/>
        </w:rPr>
        <w:t xml:space="preserve"> Sai Vikas</w:t>
      </w:r>
      <w:r w:rsidR="00F542F5" w:rsidRPr="00AB47E8">
        <w:rPr>
          <w:rFonts w:ascii="Palatino Linotype" w:hAnsi="Palatino Linotype"/>
          <w:b/>
          <w:sz w:val="20"/>
          <w:szCs w:val="20"/>
        </w:rPr>
        <w:t xml:space="preserve"> </w:t>
      </w:r>
      <w:r w:rsidR="00F542F5" w:rsidRPr="00AB47E8">
        <w:rPr>
          <w:rFonts w:ascii="Palatino Linotype" w:hAnsi="Palatino Linotype"/>
          <w:b/>
        </w:rPr>
        <w:t>(2</w:t>
      </w:r>
      <w:r w:rsidR="00F542F5">
        <w:rPr>
          <w:rFonts w:ascii="Palatino Linotype" w:hAnsi="Palatino Linotype"/>
          <w:b/>
        </w:rPr>
        <w:t>4</w:t>
      </w:r>
      <w:r w:rsidR="00F542F5" w:rsidRPr="00AB47E8">
        <w:rPr>
          <w:rFonts w:ascii="Palatino Linotype" w:hAnsi="Palatino Linotype"/>
          <w:b/>
        </w:rPr>
        <w:t>TQ1A05</w:t>
      </w:r>
      <w:r w:rsidR="00F542F5">
        <w:rPr>
          <w:rFonts w:ascii="Palatino Linotype" w:hAnsi="Palatino Linotype"/>
          <w:b/>
        </w:rPr>
        <w:t>D0</w:t>
      </w:r>
      <w:r w:rsidR="00F542F5" w:rsidRPr="00AB47E8">
        <w:rPr>
          <w:rFonts w:ascii="Palatino Linotype" w:hAnsi="Palatino Linotype"/>
          <w:b/>
        </w:rPr>
        <w:t>)</w:t>
      </w:r>
    </w:p>
    <w:p w14:paraId="5063033B" w14:textId="6903A641" w:rsidR="00F542F5" w:rsidRDefault="00F542F5" w:rsidP="00F542F5">
      <w:pPr>
        <w:rPr>
          <w:rFonts w:ascii="Palatino Linotype" w:hAnsi="Palatino Linotype"/>
          <w:b/>
        </w:rPr>
      </w:pPr>
      <w:r>
        <w:rPr>
          <w:rFonts w:ascii="Palatino Linotype" w:hAnsi="Palatino Linotype"/>
          <w:b/>
        </w:rPr>
        <w:t xml:space="preserve">                                                 </w:t>
      </w:r>
      <w:proofErr w:type="spellStart"/>
      <w:r>
        <w:rPr>
          <w:rFonts w:ascii="Palatino Linotype" w:hAnsi="Palatino Linotype"/>
          <w:b/>
        </w:rPr>
        <w:t>Pedagani</w:t>
      </w:r>
      <w:proofErr w:type="spellEnd"/>
      <w:r w:rsidR="00475415">
        <w:rPr>
          <w:rFonts w:ascii="Palatino Linotype" w:hAnsi="Palatino Linotype"/>
          <w:b/>
        </w:rPr>
        <w:t xml:space="preserve"> </w:t>
      </w:r>
      <w:r>
        <w:rPr>
          <w:rFonts w:ascii="Palatino Linotype" w:hAnsi="Palatino Linotype"/>
          <w:b/>
        </w:rPr>
        <w:t>Sravani (</w:t>
      </w:r>
      <w:r w:rsidRPr="00AB47E8">
        <w:rPr>
          <w:rFonts w:ascii="Palatino Linotype" w:hAnsi="Palatino Linotype"/>
          <w:b/>
        </w:rPr>
        <w:t>2</w:t>
      </w:r>
      <w:r>
        <w:rPr>
          <w:rFonts w:ascii="Palatino Linotype" w:hAnsi="Palatino Linotype"/>
          <w:b/>
        </w:rPr>
        <w:t>4</w:t>
      </w:r>
      <w:r w:rsidRPr="00AB47E8">
        <w:rPr>
          <w:rFonts w:ascii="Palatino Linotype" w:hAnsi="Palatino Linotype"/>
          <w:b/>
        </w:rPr>
        <w:t>TQ1A05</w:t>
      </w:r>
      <w:r>
        <w:rPr>
          <w:rFonts w:ascii="Palatino Linotype" w:hAnsi="Palatino Linotype"/>
          <w:b/>
        </w:rPr>
        <w:t>H3)</w:t>
      </w:r>
    </w:p>
    <w:p w14:paraId="017FD517" w14:textId="44AD4B46" w:rsidR="00F542F5" w:rsidRDefault="00F542F5" w:rsidP="00F542F5">
      <w:pPr>
        <w:rPr>
          <w:rFonts w:ascii="Palatino Linotype" w:hAnsi="Palatino Linotype"/>
          <w:b/>
        </w:rPr>
      </w:pPr>
      <w:r>
        <w:rPr>
          <w:rFonts w:ascii="Palatino Linotype" w:hAnsi="Palatino Linotype"/>
          <w:b/>
        </w:rPr>
        <w:t xml:space="preserve">                                                  </w:t>
      </w:r>
      <w:proofErr w:type="spellStart"/>
      <w:r>
        <w:rPr>
          <w:rFonts w:ascii="Palatino Linotype" w:hAnsi="Palatino Linotype"/>
          <w:b/>
        </w:rPr>
        <w:t>Maddula</w:t>
      </w:r>
      <w:proofErr w:type="spellEnd"/>
      <w:r>
        <w:rPr>
          <w:rFonts w:ascii="Palatino Linotype" w:hAnsi="Palatino Linotype"/>
          <w:b/>
        </w:rPr>
        <w:t xml:space="preserve"> Ajay </w:t>
      </w:r>
      <w:proofErr w:type="gramStart"/>
      <w:r>
        <w:rPr>
          <w:rFonts w:ascii="Palatino Linotype" w:hAnsi="Palatino Linotype"/>
          <w:b/>
        </w:rPr>
        <w:t>Reddy</w:t>
      </w:r>
      <w:r w:rsidR="00475415">
        <w:rPr>
          <w:rFonts w:ascii="Palatino Linotype" w:hAnsi="Palatino Linotype"/>
          <w:b/>
        </w:rPr>
        <w:t xml:space="preserve"> </w:t>
      </w:r>
      <w:r w:rsidR="00A6557D">
        <w:rPr>
          <w:rFonts w:ascii="Palatino Linotype" w:hAnsi="Palatino Linotype"/>
          <w:b/>
        </w:rPr>
        <w:t xml:space="preserve"> (</w:t>
      </w:r>
      <w:proofErr w:type="gramEnd"/>
      <w:r w:rsidRPr="00AB47E8">
        <w:rPr>
          <w:rFonts w:ascii="Palatino Linotype" w:hAnsi="Palatino Linotype"/>
          <w:b/>
        </w:rPr>
        <w:t>2</w:t>
      </w:r>
      <w:r>
        <w:rPr>
          <w:rFonts w:ascii="Palatino Linotype" w:hAnsi="Palatino Linotype"/>
          <w:b/>
        </w:rPr>
        <w:t>4</w:t>
      </w:r>
      <w:r w:rsidRPr="00AB47E8">
        <w:rPr>
          <w:rFonts w:ascii="Palatino Linotype" w:hAnsi="Palatino Linotype"/>
          <w:b/>
        </w:rPr>
        <w:t>TQ1A</w:t>
      </w:r>
      <w:r>
        <w:rPr>
          <w:rFonts w:ascii="Palatino Linotype" w:hAnsi="Palatino Linotype"/>
          <w:b/>
        </w:rPr>
        <w:t>05H5)</w:t>
      </w:r>
    </w:p>
    <w:p w14:paraId="201E80FD" w14:textId="562C960F" w:rsidR="00F542F5" w:rsidRPr="00AB47E8" w:rsidRDefault="00F542F5" w:rsidP="00F542F5">
      <w:pPr>
        <w:rPr>
          <w:rFonts w:ascii="Palatino Linotype" w:hAnsi="Palatino Linotype"/>
          <w:b/>
        </w:rPr>
      </w:pPr>
      <w:r>
        <w:rPr>
          <w:rFonts w:ascii="Palatino Linotype" w:hAnsi="Palatino Linotype"/>
          <w:b/>
        </w:rPr>
        <w:t xml:space="preserve">                                                  Panga Vishnu</w:t>
      </w:r>
      <w:r w:rsidR="00475415">
        <w:rPr>
          <w:rFonts w:ascii="Palatino Linotype" w:hAnsi="Palatino Linotype"/>
          <w:b/>
        </w:rPr>
        <w:t xml:space="preserve"> </w:t>
      </w:r>
      <w:r>
        <w:rPr>
          <w:rFonts w:ascii="Palatino Linotype" w:hAnsi="Palatino Linotype"/>
          <w:b/>
        </w:rPr>
        <w:t>(</w:t>
      </w:r>
      <w:r w:rsidRPr="00AB47E8">
        <w:rPr>
          <w:rFonts w:ascii="Palatino Linotype" w:hAnsi="Palatino Linotype"/>
          <w:b/>
        </w:rPr>
        <w:t>2</w:t>
      </w:r>
      <w:r>
        <w:rPr>
          <w:rFonts w:ascii="Palatino Linotype" w:hAnsi="Palatino Linotype"/>
          <w:b/>
        </w:rPr>
        <w:t>4</w:t>
      </w:r>
      <w:r w:rsidRPr="00AB47E8">
        <w:rPr>
          <w:rFonts w:ascii="Palatino Linotype" w:hAnsi="Palatino Linotype"/>
          <w:b/>
        </w:rPr>
        <w:t>TQ1A</w:t>
      </w:r>
      <w:r>
        <w:rPr>
          <w:rFonts w:ascii="Palatino Linotype" w:hAnsi="Palatino Linotype"/>
          <w:b/>
        </w:rPr>
        <w:t>05H0)</w:t>
      </w:r>
    </w:p>
    <w:p w14:paraId="646D55CA" w14:textId="611382D7" w:rsidR="00AE1C8E" w:rsidRPr="00AE1C8E" w:rsidRDefault="00AE1C8E" w:rsidP="00B3774F">
      <w:pPr>
        <w:rPr>
          <w:b/>
        </w:rPr>
      </w:pPr>
      <w:r w:rsidRPr="00AE1C8E">
        <w:rPr>
          <w:lang w:val="en-US"/>
        </w:rPr>
        <w:t xml:space="preserve">In partial fulfillment for the award of the degree of Bachelor of Technology in Computer Science and Engineering, Jawaharlal Nehru Technological University Hyderabad, is a record of </w:t>
      </w:r>
      <w:proofErr w:type="spellStart"/>
      <w:r w:rsidRPr="00AE1C8E">
        <w:rPr>
          <w:lang w:val="en-US"/>
        </w:rPr>
        <w:t>bonafide</w:t>
      </w:r>
      <w:proofErr w:type="spellEnd"/>
      <w:r w:rsidRPr="00AE1C8E">
        <w:rPr>
          <w:lang w:val="en-US"/>
        </w:rPr>
        <w:t xml:space="preserve"> work carried out under my guidance and supervision. The results embodied in this project report have not been submitted to any other University or Institute for the award of any Degree or Diploma.</w:t>
      </w:r>
    </w:p>
    <w:p w14:paraId="51811F3E" w14:textId="62700A0F" w:rsidR="00AE1C8E" w:rsidRPr="00AE1C8E" w:rsidRDefault="00EC32DF" w:rsidP="002941B1">
      <w:pPr>
        <w:jc w:val="center"/>
        <w:rPr>
          <w:b/>
        </w:rPr>
      </w:pPr>
      <w:r>
        <w:rPr>
          <w:b/>
        </w:rPr>
        <w:t xml:space="preserve"> </w:t>
      </w:r>
      <w:proofErr w:type="gramStart"/>
      <w:r w:rsidR="00AE1C8E" w:rsidRPr="00AE1C8E">
        <w:rPr>
          <w:b/>
        </w:rPr>
        <w:t xml:space="preserve">Guide  </w:t>
      </w:r>
      <w:r w:rsidR="003478BE">
        <w:rPr>
          <w:b/>
        </w:rPr>
        <w:t>:</w:t>
      </w:r>
      <w:proofErr w:type="gramEnd"/>
      <w:r w:rsidR="00AE1C8E" w:rsidRPr="00AE1C8E">
        <w:rPr>
          <w:b/>
        </w:rPr>
        <w:t xml:space="preserve">                                                                                                        Head of the Department</w:t>
      </w:r>
      <w:r w:rsidR="003478BE">
        <w:rPr>
          <w:b/>
        </w:rPr>
        <w:t>:</w:t>
      </w:r>
    </w:p>
    <w:p w14:paraId="619866D6" w14:textId="7F0830BA" w:rsidR="00AE1C8E" w:rsidRPr="00AE1C8E" w:rsidRDefault="00540465" w:rsidP="00540465">
      <w:pPr>
        <w:rPr>
          <w:b/>
        </w:rPr>
      </w:pPr>
      <w:r>
        <w:rPr>
          <w:b/>
        </w:rPr>
        <w:t xml:space="preserve">       </w:t>
      </w:r>
      <w:proofErr w:type="spellStart"/>
      <w:proofErr w:type="gramStart"/>
      <w:r>
        <w:rPr>
          <w:b/>
        </w:rPr>
        <w:t>Dr.BADARLA</w:t>
      </w:r>
      <w:proofErr w:type="spellEnd"/>
      <w:proofErr w:type="gramEnd"/>
      <w:r>
        <w:rPr>
          <w:b/>
        </w:rPr>
        <w:t xml:space="preserve"> ANIL</w:t>
      </w:r>
      <w:r w:rsidR="00AE1C8E" w:rsidRPr="00AE1C8E">
        <w:rPr>
          <w:b/>
        </w:rPr>
        <w:t xml:space="preserve">                                                                                                 DR.V. SUMALATHA</w:t>
      </w:r>
    </w:p>
    <w:p w14:paraId="2EAE0D5D" w14:textId="77777777" w:rsidR="00AE1C8E" w:rsidRPr="00AE1C8E" w:rsidRDefault="00AE1C8E" w:rsidP="002941B1">
      <w:pPr>
        <w:jc w:val="center"/>
        <w:rPr>
          <w:b/>
        </w:rPr>
      </w:pPr>
      <w:r w:rsidRPr="00AE1C8E">
        <w:rPr>
          <w:b/>
        </w:rPr>
        <w:t>Assistant Professor, Department of CSE                                                             HOD, Department of CSE</w:t>
      </w:r>
    </w:p>
    <w:p w14:paraId="664378A8" w14:textId="77777777" w:rsidR="00AE1C8E" w:rsidRPr="00AE1C8E" w:rsidRDefault="00AE1C8E" w:rsidP="002941B1">
      <w:pPr>
        <w:jc w:val="center"/>
        <w:rPr>
          <w:b/>
          <w:lang w:val="en-US"/>
        </w:rPr>
      </w:pPr>
    </w:p>
    <w:p w14:paraId="4578B6FF" w14:textId="77777777" w:rsidR="00AE1C8E" w:rsidRPr="00AE1C8E" w:rsidRDefault="00AE1C8E" w:rsidP="002941B1">
      <w:pPr>
        <w:jc w:val="center"/>
        <w:rPr>
          <w:b/>
          <w:lang w:val="en-US"/>
        </w:rPr>
      </w:pPr>
    </w:p>
    <w:p w14:paraId="4311390A" w14:textId="77777777" w:rsidR="00AE1C8E" w:rsidRPr="00AE1C8E" w:rsidRDefault="00AE1C8E" w:rsidP="002941B1">
      <w:pPr>
        <w:jc w:val="center"/>
        <w:rPr>
          <w:b/>
          <w:lang w:val="en-US"/>
        </w:rPr>
      </w:pPr>
    </w:p>
    <w:p w14:paraId="06C61DC3" w14:textId="77777777" w:rsidR="00AE1C8E" w:rsidRPr="00AE1C8E" w:rsidRDefault="00AE1C8E" w:rsidP="002941B1">
      <w:pPr>
        <w:jc w:val="center"/>
        <w:rPr>
          <w:b/>
          <w:lang w:val="en-US"/>
        </w:rPr>
      </w:pPr>
    </w:p>
    <w:p w14:paraId="79706F3E" w14:textId="77777777" w:rsidR="00AE1C8E" w:rsidRPr="00AE1C8E" w:rsidRDefault="00AE1C8E" w:rsidP="002941B1">
      <w:pPr>
        <w:jc w:val="center"/>
        <w:rPr>
          <w:b/>
        </w:rPr>
      </w:pPr>
      <w:r w:rsidRPr="00AE1C8E">
        <w:rPr>
          <w:b/>
          <w:sz w:val="24"/>
          <w:szCs w:val="24"/>
        </w:rPr>
        <w:t>Internal Examiner                                                                                             External Examiner</w:t>
      </w:r>
    </w:p>
    <w:p w14:paraId="6D8C4A26" w14:textId="057BAE12" w:rsidR="003D1D35" w:rsidRPr="003D1D35" w:rsidRDefault="006F6A6F" w:rsidP="00B3774F">
      <w:pPr>
        <w:rPr>
          <w:b/>
          <w:bCs/>
          <w:sz w:val="28"/>
          <w:szCs w:val="28"/>
        </w:rPr>
      </w:pPr>
      <w:r>
        <w:rPr>
          <w:sz w:val="28"/>
          <w:szCs w:val="28"/>
        </w:rPr>
        <w:lastRenderedPageBreak/>
        <w:t xml:space="preserve">                                                 </w:t>
      </w:r>
      <w:r w:rsidR="003D1D35" w:rsidRPr="003D1D35">
        <w:rPr>
          <w:b/>
          <w:bCs/>
          <w:sz w:val="28"/>
          <w:szCs w:val="28"/>
        </w:rPr>
        <w:t>DECLARATION</w:t>
      </w:r>
    </w:p>
    <w:p w14:paraId="3A0577E0" w14:textId="77777777" w:rsidR="003D1D35" w:rsidRPr="003D1D35" w:rsidRDefault="003D1D35" w:rsidP="003D1D35">
      <w:pPr>
        <w:jc w:val="center"/>
        <w:rPr>
          <w:sz w:val="28"/>
          <w:szCs w:val="28"/>
        </w:rPr>
      </w:pPr>
    </w:p>
    <w:p w14:paraId="7ED49A12" w14:textId="77777777" w:rsidR="003D1D35" w:rsidRPr="003D1D35" w:rsidRDefault="003D1D35" w:rsidP="003D1D35">
      <w:pPr>
        <w:jc w:val="center"/>
        <w:rPr>
          <w:sz w:val="28"/>
          <w:szCs w:val="28"/>
        </w:rPr>
      </w:pPr>
    </w:p>
    <w:p w14:paraId="3D27B29B" w14:textId="0CC40FAD" w:rsidR="003D1D35" w:rsidRPr="003D1D35" w:rsidRDefault="003D1D35" w:rsidP="003D1D35">
      <w:pPr>
        <w:jc w:val="center"/>
        <w:rPr>
          <w:b/>
          <w:sz w:val="28"/>
          <w:szCs w:val="28"/>
        </w:rPr>
      </w:pPr>
      <w:r w:rsidRPr="003D1D35">
        <w:rPr>
          <w:sz w:val="28"/>
          <w:szCs w:val="28"/>
        </w:rPr>
        <w:t xml:space="preserve">We, </w:t>
      </w:r>
      <w:r w:rsidR="00A6557D">
        <w:rPr>
          <w:sz w:val="28"/>
          <w:szCs w:val="28"/>
        </w:rPr>
        <w:t>Sravani</w:t>
      </w:r>
      <w:r w:rsidRPr="003D1D35">
        <w:rPr>
          <w:sz w:val="28"/>
          <w:szCs w:val="28"/>
        </w:rPr>
        <w:t xml:space="preserve">, </w:t>
      </w:r>
      <w:r w:rsidR="00A6557D">
        <w:rPr>
          <w:sz w:val="28"/>
          <w:szCs w:val="28"/>
        </w:rPr>
        <w:t>Sai Vikas</w:t>
      </w:r>
      <w:r w:rsidRPr="003D1D35">
        <w:rPr>
          <w:sz w:val="28"/>
          <w:szCs w:val="28"/>
        </w:rPr>
        <w:t xml:space="preserve">, </w:t>
      </w:r>
      <w:r w:rsidR="00A6557D">
        <w:rPr>
          <w:sz w:val="28"/>
          <w:szCs w:val="28"/>
        </w:rPr>
        <w:t>Ajay Reddy</w:t>
      </w:r>
      <w:r w:rsidRPr="003D1D35">
        <w:rPr>
          <w:sz w:val="28"/>
          <w:szCs w:val="28"/>
        </w:rPr>
        <w:t xml:space="preserve"> and </w:t>
      </w:r>
      <w:r w:rsidR="004C7765">
        <w:rPr>
          <w:sz w:val="28"/>
          <w:szCs w:val="28"/>
        </w:rPr>
        <w:t>Vishnu</w:t>
      </w:r>
      <w:r w:rsidRPr="003D1D35">
        <w:rPr>
          <w:sz w:val="28"/>
          <w:szCs w:val="28"/>
        </w:rPr>
        <w:t xml:space="preserve"> here by declare that the results embodied in this project dissertation entitled </w:t>
      </w:r>
      <w:r w:rsidRPr="003D1D35">
        <w:rPr>
          <w:b/>
          <w:sz w:val="28"/>
          <w:szCs w:val="28"/>
        </w:rPr>
        <w:t>“</w:t>
      </w:r>
      <w:r w:rsidR="004C7765" w:rsidRPr="003A0934">
        <w:rPr>
          <w:b/>
          <w:sz w:val="28"/>
          <w:szCs w:val="28"/>
        </w:rPr>
        <w:t>Nutrient d</w:t>
      </w:r>
      <w:r w:rsidR="008C498D" w:rsidRPr="003A0934">
        <w:rPr>
          <w:b/>
          <w:sz w:val="28"/>
          <w:szCs w:val="28"/>
        </w:rPr>
        <w:t>e</w:t>
      </w:r>
      <w:r w:rsidR="004C7765" w:rsidRPr="003A0934">
        <w:rPr>
          <w:b/>
          <w:sz w:val="28"/>
          <w:szCs w:val="28"/>
        </w:rPr>
        <w:t>ficiency detection and cla</w:t>
      </w:r>
      <w:r w:rsidR="008C498D" w:rsidRPr="003A0934">
        <w:rPr>
          <w:b/>
          <w:sz w:val="28"/>
          <w:szCs w:val="28"/>
        </w:rPr>
        <w:t>ssification of coffee plants</w:t>
      </w:r>
      <w:r w:rsidRPr="003D1D35">
        <w:rPr>
          <w:b/>
          <w:sz w:val="24"/>
          <w:szCs w:val="24"/>
        </w:rPr>
        <w:t xml:space="preserve">” </w:t>
      </w:r>
      <w:r w:rsidRPr="003D1D35">
        <w:rPr>
          <w:sz w:val="28"/>
          <w:szCs w:val="28"/>
        </w:rPr>
        <w:t xml:space="preserve">is carried out by us during the year 2025 – 2026 in partial </w:t>
      </w:r>
      <w:proofErr w:type="spellStart"/>
      <w:r w:rsidRPr="003D1D35">
        <w:rPr>
          <w:sz w:val="28"/>
          <w:szCs w:val="28"/>
        </w:rPr>
        <w:t>fulfillment</w:t>
      </w:r>
      <w:proofErr w:type="spellEnd"/>
      <w:r w:rsidRPr="003D1D35">
        <w:rPr>
          <w:sz w:val="28"/>
          <w:szCs w:val="28"/>
        </w:rPr>
        <w:t xml:space="preserve"> of the award of Bachelor of Technology in </w:t>
      </w:r>
      <w:r w:rsidRPr="003D1D35">
        <w:rPr>
          <w:b/>
          <w:sz w:val="28"/>
          <w:szCs w:val="28"/>
        </w:rPr>
        <w:t xml:space="preserve">Computer Science and Engineering </w:t>
      </w:r>
      <w:r w:rsidRPr="003D1D35">
        <w:rPr>
          <w:sz w:val="28"/>
          <w:szCs w:val="28"/>
        </w:rPr>
        <w:t xml:space="preserve">from </w:t>
      </w:r>
      <w:r w:rsidRPr="003D1D35">
        <w:rPr>
          <w:b/>
          <w:sz w:val="28"/>
          <w:szCs w:val="28"/>
        </w:rPr>
        <w:t xml:space="preserve">Siddhartha Institute of Technology &amp; Sciences. </w:t>
      </w:r>
      <w:r w:rsidRPr="003D1D35">
        <w:rPr>
          <w:sz w:val="28"/>
          <w:szCs w:val="28"/>
        </w:rPr>
        <w:t xml:space="preserve">It is an authentic record carried out by us the guidance of </w:t>
      </w:r>
      <w:proofErr w:type="spellStart"/>
      <w:r w:rsidRPr="003D1D35">
        <w:rPr>
          <w:b/>
          <w:bCs/>
          <w:sz w:val="28"/>
          <w:szCs w:val="28"/>
        </w:rPr>
        <w:t>M</w:t>
      </w:r>
      <w:r w:rsidR="003A0934">
        <w:rPr>
          <w:b/>
          <w:bCs/>
          <w:sz w:val="28"/>
          <w:szCs w:val="28"/>
        </w:rPr>
        <w:t>r.</w:t>
      </w:r>
      <w:proofErr w:type="gramStart"/>
      <w:r w:rsidR="00D60518">
        <w:rPr>
          <w:b/>
          <w:bCs/>
          <w:sz w:val="28"/>
          <w:szCs w:val="28"/>
        </w:rPr>
        <w:t>DR.Bardarla</w:t>
      </w:r>
      <w:proofErr w:type="spellEnd"/>
      <w:proofErr w:type="gramEnd"/>
      <w:r w:rsidR="00D60518">
        <w:rPr>
          <w:b/>
          <w:bCs/>
          <w:sz w:val="28"/>
          <w:szCs w:val="28"/>
        </w:rPr>
        <w:t xml:space="preserve"> Anil </w:t>
      </w:r>
      <w:r w:rsidRPr="003D1D35">
        <w:rPr>
          <w:sz w:val="28"/>
          <w:szCs w:val="28"/>
        </w:rPr>
        <w:t xml:space="preserve">Assistant Professor, Department of </w:t>
      </w:r>
      <w:r w:rsidRPr="003D1D35">
        <w:rPr>
          <w:b/>
          <w:sz w:val="28"/>
          <w:szCs w:val="28"/>
        </w:rPr>
        <w:t>Computer Science and Engineering</w:t>
      </w:r>
    </w:p>
    <w:p w14:paraId="36FBA6C5" w14:textId="7B573116" w:rsidR="003D1D35" w:rsidRPr="003D1D35" w:rsidRDefault="003D1D35" w:rsidP="003D1D35">
      <w:pPr>
        <w:jc w:val="center"/>
        <w:rPr>
          <w:b/>
          <w:sz w:val="28"/>
          <w:szCs w:val="28"/>
        </w:rPr>
      </w:pPr>
    </w:p>
    <w:p w14:paraId="6F39B1D3" w14:textId="5B030A82" w:rsidR="003D1D35" w:rsidRPr="003D1D35" w:rsidRDefault="003D1D35" w:rsidP="003D1D35">
      <w:pPr>
        <w:jc w:val="center"/>
        <w:rPr>
          <w:b/>
          <w:sz w:val="28"/>
          <w:szCs w:val="28"/>
        </w:rPr>
      </w:pPr>
      <w:r w:rsidRPr="003D1D35">
        <w:rPr>
          <w:b/>
          <w:sz w:val="28"/>
          <w:szCs w:val="28"/>
        </w:rPr>
        <w:t>By</w:t>
      </w:r>
    </w:p>
    <w:p w14:paraId="547D6B28" w14:textId="218872BE" w:rsidR="00D60518" w:rsidRDefault="00D60518" w:rsidP="00D60518">
      <w:pPr>
        <w:jc w:val="center"/>
        <w:rPr>
          <w:b/>
        </w:rPr>
      </w:pPr>
      <w:r>
        <w:rPr>
          <w:b/>
          <w:sz w:val="28"/>
          <w:szCs w:val="28"/>
        </w:rPr>
        <w:t xml:space="preserve">                                           </w:t>
      </w:r>
    </w:p>
    <w:p w14:paraId="6A84BF16" w14:textId="1BCEC53F" w:rsidR="00D60518" w:rsidRDefault="009D0D70" w:rsidP="00D60518">
      <w:pPr>
        <w:jc w:val="center"/>
        <w:rPr>
          <w:rFonts w:ascii="Palatino Linotype" w:hAnsi="Palatino Linotype"/>
          <w:b/>
        </w:rPr>
      </w:pPr>
      <w:proofErr w:type="spellStart"/>
      <w:r>
        <w:rPr>
          <w:rFonts w:ascii="Palatino Linotype" w:hAnsi="Palatino Linotype"/>
          <w:b/>
        </w:rPr>
        <w:t>K</w:t>
      </w:r>
      <w:r w:rsidR="00D60518" w:rsidRPr="00257937">
        <w:rPr>
          <w:rFonts w:ascii="Palatino Linotype" w:hAnsi="Palatino Linotype"/>
          <w:b/>
        </w:rPr>
        <w:t>urugodu</w:t>
      </w:r>
      <w:proofErr w:type="spellEnd"/>
      <w:r w:rsidR="00D60518" w:rsidRPr="00257937">
        <w:rPr>
          <w:rFonts w:ascii="Palatino Linotype" w:hAnsi="Palatino Linotype"/>
          <w:b/>
        </w:rPr>
        <w:t xml:space="preserve"> Sai Vikas</w:t>
      </w:r>
      <w:r w:rsidR="00D60518" w:rsidRPr="00AB47E8">
        <w:rPr>
          <w:rFonts w:ascii="Palatino Linotype" w:hAnsi="Palatino Linotype"/>
          <w:b/>
          <w:sz w:val="20"/>
          <w:szCs w:val="20"/>
        </w:rPr>
        <w:t xml:space="preserve"> </w:t>
      </w:r>
      <w:r w:rsidR="00D60518" w:rsidRPr="00AB47E8">
        <w:rPr>
          <w:rFonts w:ascii="Palatino Linotype" w:hAnsi="Palatino Linotype"/>
          <w:b/>
        </w:rPr>
        <w:t>(2</w:t>
      </w:r>
      <w:r w:rsidR="00D60518">
        <w:rPr>
          <w:rFonts w:ascii="Palatino Linotype" w:hAnsi="Palatino Linotype"/>
          <w:b/>
        </w:rPr>
        <w:t>4</w:t>
      </w:r>
      <w:r w:rsidR="00D60518" w:rsidRPr="00AB47E8">
        <w:rPr>
          <w:rFonts w:ascii="Palatino Linotype" w:hAnsi="Palatino Linotype"/>
          <w:b/>
        </w:rPr>
        <w:t>TQ1A05</w:t>
      </w:r>
      <w:r w:rsidR="00D60518">
        <w:rPr>
          <w:rFonts w:ascii="Palatino Linotype" w:hAnsi="Palatino Linotype"/>
          <w:b/>
        </w:rPr>
        <w:t>D0</w:t>
      </w:r>
      <w:r w:rsidR="00D60518" w:rsidRPr="00AB47E8">
        <w:rPr>
          <w:rFonts w:ascii="Palatino Linotype" w:hAnsi="Palatino Linotype"/>
          <w:b/>
        </w:rPr>
        <w:t>)</w:t>
      </w:r>
    </w:p>
    <w:p w14:paraId="01A39BDE" w14:textId="77777777" w:rsidR="00D60518" w:rsidRDefault="00D60518" w:rsidP="00D60518">
      <w:pPr>
        <w:rPr>
          <w:rFonts w:ascii="Palatino Linotype" w:hAnsi="Palatino Linotype"/>
          <w:b/>
        </w:rPr>
      </w:pPr>
      <w:r>
        <w:rPr>
          <w:rFonts w:ascii="Palatino Linotype" w:hAnsi="Palatino Linotype"/>
          <w:b/>
        </w:rPr>
        <w:t xml:space="preserve">                                                 </w:t>
      </w:r>
      <w:proofErr w:type="spellStart"/>
      <w:r>
        <w:rPr>
          <w:rFonts w:ascii="Palatino Linotype" w:hAnsi="Palatino Linotype"/>
          <w:b/>
        </w:rPr>
        <w:t>Pedagani</w:t>
      </w:r>
      <w:proofErr w:type="spellEnd"/>
      <w:r>
        <w:rPr>
          <w:rFonts w:ascii="Palatino Linotype" w:hAnsi="Palatino Linotype"/>
          <w:b/>
        </w:rPr>
        <w:t xml:space="preserve"> Sravani (</w:t>
      </w:r>
      <w:r w:rsidRPr="00AB47E8">
        <w:rPr>
          <w:rFonts w:ascii="Palatino Linotype" w:hAnsi="Palatino Linotype"/>
          <w:b/>
        </w:rPr>
        <w:t>2</w:t>
      </w:r>
      <w:r>
        <w:rPr>
          <w:rFonts w:ascii="Palatino Linotype" w:hAnsi="Palatino Linotype"/>
          <w:b/>
        </w:rPr>
        <w:t>4</w:t>
      </w:r>
      <w:r w:rsidRPr="00AB47E8">
        <w:rPr>
          <w:rFonts w:ascii="Palatino Linotype" w:hAnsi="Palatino Linotype"/>
          <w:b/>
        </w:rPr>
        <w:t>TQ1A05</w:t>
      </w:r>
      <w:r>
        <w:rPr>
          <w:rFonts w:ascii="Palatino Linotype" w:hAnsi="Palatino Linotype"/>
          <w:b/>
        </w:rPr>
        <w:t>H3)</w:t>
      </w:r>
    </w:p>
    <w:p w14:paraId="7C9F4433" w14:textId="77777777" w:rsidR="00D60518" w:rsidRDefault="00D60518" w:rsidP="00D60518">
      <w:pPr>
        <w:rPr>
          <w:rFonts w:ascii="Palatino Linotype" w:hAnsi="Palatino Linotype"/>
          <w:b/>
        </w:rPr>
      </w:pPr>
      <w:r>
        <w:rPr>
          <w:rFonts w:ascii="Palatino Linotype" w:hAnsi="Palatino Linotype"/>
          <w:b/>
        </w:rPr>
        <w:t xml:space="preserve">                                                  </w:t>
      </w:r>
      <w:proofErr w:type="spellStart"/>
      <w:r>
        <w:rPr>
          <w:rFonts w:ascii="Palatino Linotype" w:hAnsi="Palatino Linotype"/>
          <w:b/>
        </w:rPr>
        <w:t>Maddula</w:t>
      </w:r>
      <w:proofErr w:type="spellEnd"/>
      <w:r>
        <w:rPr>
          <w:rFonts w:ascii="Palatino Linotype" w:hAnsi="Palatino Linotype"/>
          <w:b/>
        </w:rPr>
        <w:t xml:space="preserve"> Ajay </w:t>
      </w:r>
      <w:proofErr w:type="gramStart"/>
      <w:r>
        <w:rPr>
          <w:rFonts w:ascii="Palatino Linotype" w:hAnsi="Palatino Linotype"/>
          <w:b/>
        </w:rPr>
        <w:t>Reddy  (</w:t>
      </w:r>
      <w:proofErr w:type="gramEnd"/>
      <w:r w:rsidRPr="00AB47E8">
        <w:rPr>
          <w:rFonts w:ascii="Palatino Linotype" w:hAnsi="Palatino Linotype"/>
          <w:b/>
        </w:rPr>
        <w:t>2</w:t>
      </w:r>
      <w:r>
        <w:rPr>
          <w:rFonts w:ascii="Palatino Linotype" w:hAnsi="Palatino Linotype"/>
          <w:b/>
        </w:rPr>
        <w:t>4</w:t>
      </w:r>
      <w:r w:rsidRPr="00AB47E8">
        <w:rPr>
          <w:rFonts w:ascii="Palatino Linotype" w:hAnsi="Palatino Linotype"/>
          <w:b/>
        </w:rPr>
        <w:t>TQ1A</w:t>
      </w:r>
      <w:r>
        <w:rPr>
          <w:rFonts w:ascii="Palatino Linotype" w:hAnsi="Palatino Linotype"/>
          <w:b/>
        </w:rPr>
        <w:t>05H5)</w:t>
      </w:r>
    </w:p>
    <w:p w14:paraId="05084D58" w14:textId="77777777" w:rsidR="00D60518" w:rsidRPr="00AB47E8" w:rsidRDefault="00D60518" w:rsidP="00D60518">
      <w:pPr>
        <w:rPr>
          <w:rFonts w:ascii="Palatino Linotype" w:hAnsi="Palatino Linotype"/>
          <w:b/>
        </w:rPr>
      </w:pPr>
      <w:r>
        <w:rPr>
          <w:rFonts w:ascii="Palatino Linotype" w:hAnsi="Palatino Linotype"/>
          <w:b/>
        </w:rPr>
        <w:t xml:space="preserve">                                                  Panga Vishnu (</w:t>
      </w:r>
      <w:r w:rsidRPr="00AB47E8">
        <w:rPr>
          <w:rFonts w:ascii="Palatino Linotype" w:hAnsi="Palatino Linotype"/>
          <w:b/>
        </w:rPr>
        <w:t>2</w:t>
      </w:r>
      <w:r>
        <w:rPr>
          <w:rFonts w:ascii="Palatino Linotype" w:hAnsi="Palatino Linotype"/>
          <w:b/>
        </w:rPr>
        <w:t>4</w:t>
      </w:r>
      <w:r w:rsidRPr="00AB47E8">
        <w:rPr>
          <w:rFonts w:ascii="Palatino Linotype" w:hAnsi="Palatino Linotype"/>
          <w:b/>
        </w:rPr>
        <w:t>TQ1A</w:t>
      </w:r>
      <w:r>
        <w:rPr>
          <w:rFonts w:ascii="Palatino Linotype" w:hAnsi="Palatino Linotype"/>
          <w:b/>
        </w:rPr>
        <w:t>05H0)</w:t>
      </w:r>
    </w:p>
    <w:p w14:paraId="1367D8D3" w14:textId="2A8BEEE1" w:rsidR="003D1D35" w:rsidRPr="003D1D35" w:rsidRDefault="003D1D35" w:rsidP="00D60518">
      <w:pPr>
        <w:rPr>
          <w:b/>
          <w:sz w:val="28"/>
          <w:szCs w:val="28"/>
        </w:rPr>
      </w:pPr>
    </w:p>
    <w:p w14:paraId="742AF368" w14:textId="77777777" w:rsidR="003D1D35" w:rsidRDefault="003D1D35">
      <w:pPr>
        <w:rPr>
          <w:sz w:val="28"/>
          <w:szCs w:val="28"/>
        </w:rPr>
      </w:pPr>
    </w:p>
    <w:p w14:paraId="67FB4216" w14:textId="77777777" w:rsidR="003D1D35" w:rsidRDefault="003D1D35">
      <w:pPr>
        <w:rPr>
          <w:sz w:val="28"/>
          <w:szCs w:val="28"/>
        </w:rPr>
      </w:pPr>
    </w:p>
    <w:p w14:paraId="3A93FD01" w14:textId="77777777" w:rsidR="003D1D35" w:rsidRDefault="003D1D35">
      <w:pPr>
        <w:rPr>
          <w:sz w:val="28"/>
          <w:szCs w:val="28"/>
        </w:rPr>
      </w:pPr>
    </w:p>
    <w:p w14:paraId="5F1329B5" w14:textId="77777777" w:rsidR="003D1D35" w:rsidRDefault="003D1D35">
      <w:pPr>
        <w:rPr>
          <w:sz w:val="28"/>
          <w:szCs w:val="28"/>
        </w:rPr>
      </w:pPr>
    </w:p>
    <w:p w14:paraId="4E47ACD7" w14:textId="77777777" w:rsidR="003D1D35" w:rsidRDefault="003D1D35">
      <w:pPr>
        <w:rPr>
          <w:sz w:val="28"/>
          <w:szCs w:val="28"/>
        </w:rPr>
      </w:pPr>
    </w:p>
    <w:p w14:paraId="61BF72E9" w14:textId="77777777" w:rsidR="003D1D35" w:rsidRDefault="003D1D35">
      <w:pPr>
        <w:rPr>
          <w:sz w:val="28"/>
          <w:szCs w:val="28"/>
        </w:rPr>
      </w:pPr>
    </w:p>
    <w:p w14:paraId="370C1CB8" w14:textId="77777777" w:rsidR="003D1D35" w:rsidRDefault="003D1D35">
      <w:pPr>
        <w:rPr>
          <w:sz w:val="28"/>
          <w:szCs w:val="28"/>
        </w:rPr>
      </w:pPr>
    </w:p>
    <w:p w14:paraId="05FB0407" w14:textId="77777777" w:rsidR="003D1D35" w:rsidRDefault="003D1D35">
      <w:pPr>
        <w:rPr>
          <w:sz w:val="28"/>
          <w:szCs w:val="28"/>
        </w:rPr>
      </w:pPr>
    </w:p>
    <w:p w14:paraId="777A0DCC" w14:textId="77777777" w:rsidR="003D1D35" w:rsidRDefault="003D1D35">
      <w:pPr>
        <w:rPr>
          <w:sz w:val="28"/>
          <w:szCs w:val="28"/>
        </w:rPr>
      </w:pPr>
    </w:p>
    <w:p w14:paraId="101441A8" w14:textId="77777777" w:rsidR="003D1D35" w:rsidRDefault="003D1D35">
      <w:pPr>
        <w:rPr>
          <w:sz w:val="28"/>
          <w:szCs w:val="28"/>
        </w:rPr>
      </w:pPr>
    </w:p>
    <w:p w14:paraId="2A71111D" w14:textId="77777777" w:rsidR="003D1D35" w:rsidRDefault="003D1D35">
      <w:pPr>
        <w:rPr>
          <w:sz w:val="28"/>
          <w:szCs w:val="28"/>
        </w:rPr>
      </w:pPr>
    </w:p>
    <w:p w14:paraId="7930B682" w14:textId="77777777" w:rsidR="003D1D35" w:rsidRDefault="003D1D35">
      <w:pPr>
        <w:rPr>
          <w:sz w:val="28"/>
          <w:szCs w:val="28"/>
        </w:rPr>
      </w:pPr>
    </w:p>
    <w:p w14:paraId="30869A2C" w14:textId="77777777" w:rsidR="003D1D35" w:rsidRDefault="003D1D35">
      <w:pPr>
        <w:rPr>
          <w:sz w:val="28"/>
          <w:szCs w:val="28"/>
        </w:rPr>
      </w:pPr>
    </w:p>
    <w:p w14:paraId="33D94206" w14:textId="77777777" w:rsidR="003D1D35" w:rsidRDefault="003D1D35">
      <w:pPr>
        <w:rPr>
          <w:sz w:val="28"/>
          <w:szCs w:val="28"/>
        </w:rPr>
      </w:pPr>
    </w:p>
    <w:p w14:paraId="5076DF09" w14:textId="77777777" w:rsidR="003D1D35" w:rsidRDefault="003D1D35">
      <w:pPr>
        <w:rPr>
          <w:sz w:val="28"/>
          <w:szCs w:val="28"/>
        </w:rPr>
      </w:pPr>
    </w:p>
    <w:p w14:paraId="1AABC5EA" w14:textId="77777777" w:rsidR="00980603" w:rsidRPr="00980603" w:rsidRDefault="00980603" w:rsidP="00980603">
      <w:pPr>
        <w:rPr>
          <w:b/>
          <w:bCs/>
          <w:sz w:val="28"/>
          <w:szCs w:val="28"/>
        </w:rPr>
      </w:pPr>
      <w:r w:rsidRPr="00980603">
        <w:rPr>
          <w:b/>
          <w:bCs/>
          <w:sz w:val="28"/>
          <w:szCs w:val="28"/>
        </w:rPr>
        <w:t>ACKNOWLEDGEMENT</w:t>
      </w:r>
    </w:p>
    <w:p w14:paraId="4AD46C1D" w14:textId="77777777" w:rsidR="00980603" w:rsidRPr="00980603" w:rsidRDefault="00980603" w:rsidP="00980603">
      <w:pPr>
        <w:rPr>
          <w:b/>
          <w:bCs/>
          <w:sz w:val="28"/>
          <w:szCs w:val="28"/>
        </w:rPr>
      </w:pPr>
    </w:p>
    <w:p w14:paraId="524460A9" w14:textId="77777777" w:rsidR="00980603" w:rsidRPr="00980603" w:rsidRDefault="00980603" w:rsidP="00980603">
      <w:pPr>
        <w:rPr>
          <w:sz w:val="28"/>
          <w:szCs w:val="28"/>
          <w:lang w:val="en-US"/>
        </w:rPr>
      </w:pPr>
      <w:r w:rsidRPr="00980603">
        <w:rPr>
          <w:sz w:val="28"/>
          <w:szCs w:val="28"/>
          <w:lang w:val="en-US"/>
        </w:rPr>
        <w:t>Any endeavor in the field of development is a person’s intensive activity. A successful project is a fruitful culmination of efforts by many people, some directly involved and some others who have quietly encouraged and supported.</w:t>
      </w:r>
    </w:p>
    <w:p w14:paraId="243D2237" w14:textId="77777777" w:rsidR="00980603" w:rsidRPr="00980603" w:rsidRDefault="00980603" w:rsidP="00980603">
      <w:pPr>
        <w:rPr>
          <w:sz w:val="28"/>
          <w:szCs w:val="28"/>
          <w:lang w:val="en-US"/>
        </w:rPr>
      </w:pPr>
      <w:r w:rsidRPr="00980603">
        <w:rPr>
          <w:sz w:val="28"/>
          <w:szCs w:val="28"/>
          <w:lang w:val="en-US"/>
        </w:rPr>
        <w:t xml:space="preserve">Salutation to be beloved and highly esteemed institute SIDDHARTHA INSTITUTE OF TECHNOLOGY AND SCIENCES for grooming us into Computer Science and </w:t>
      </w:r>
      <w:proofErr w:type="gramStart"/>
      <w:r w:rsidRPr="00980603">
        <w:rPr>
          <w:sz w:val="28"/>
          <w:szCs w:val="28"/>
          <w:lang w:val="en-US"/>
        </w:rPr>
        <w:t>Engineering( graduate</w:t>
      </w:r>
      <w:proofErr w:type="gramEnd"/>
      <w:r w:rsidRPr="00980603">
        <w:rPr>
          <w:sz w:val="28"/>
          <w:szCs w:val="28"/>
          <w:lang w:val="en-US"/>
        </w:rPr>
        <w:t xml:space="preserve">, </w:t>
      </w:r>
      <w:proofErr w:type="gramStart"/>
      <w:r w:rsidRPr="00980603">
        <w:rPr>
          <w:sz w:val="28"/>
          <w:szCs w:val="28"/>
          <w:lang w:val="en-US"/>
        </w:rPr>
        <w:t>We</w:t>
      </w:r>
      <w:proofErr w:type="gramEnd"/>
      <w:r w:rsidRPr="00980603">
        <w:rPr>
          <w:sz w:val="28"/>
          <w:szCs w:val="28"/>
          <w:lang w:val="en-US"/>
        </w:rPr>
        <w:t xml:space="preserve"> wish to thank PRINCIPAL </w:t>
      </w:r>
      <w:proofErr w:type="spellStart"/>
      <w:r w:rsidRPr="00980603">
        <w:rPr>
          <w:b/>
          <w:sz w:val="28"/>
          <w:szCs w:val="28"/>
          <w:lang w:val="en-US"/>
        </w:rPr>
        <w:t>Dr.</w:t>
      </w:r>
      <w:proofErr w:type="gramStart"/>
      <w:r w:rsidRPr="00980603">
        <w:rPr>
          <w:b/>
          <w:sz w:val="28"/>
          <w:szCs w:val="28"/>
          <w:lang w:val="en-US"/>
        </w:rPr>
        <w:t>M.JANARDHAN</w:t>
      </w:r>
      <w:proofErr w:type="spellEnd"/>
      <w:proofErr w:type="gramEnd"/>
      <w:r w:rsidRPr="00980603">
        <w:rPr>
          <w:b/>
          <w:sz w:val="28"/>
          <w:szCs w:val="28"/>
          <w:lang w:val="en-US"/>
        </w:rPr>
        <w:t xml:space="preserve"> </w:t>
      </w:r>
      <w:r w:rsidRPr="00980603">
        <w:rPr>
          <w:sz w:val="28"/>
          <w:szCs w:val="28"/>
          <w:lang w:val="en-US"/>
        </w:rPr>
        <w:t>for providing a great learning environment.</w:t>
      </w:r>
    </w:p>
    <w:p w14:paraId="58566442" w14:textId="77777777" w:rsidR="00980603" w:rsidRPr="00980603" w:rsidRDefault="00980603" w:rsidP="00980603">
      <w:pPr>
        <w:rPr>
          <w:sz w:val="28"/>
          <w:szCs w:val="28"/>
          <w:lang w:val="en-US"/>
        </w:rPr>
      </w:pPr>
      <w:r w:rsidRPr="00980603">
        <w:rPr>
          <w:sz w:val="28"/>
          <w:szCs w:val="28"/>
          <w:lang w:val="en-US"/>
        </w:rPr>
        <w:t xml:space="preserve">We wish to express profound gratitude to </w:t>
      </w:r>
      <w:proofErr w:type="spellStart"/>
      <w:r w:rsidRPr="00980603">
        <w:rPr>
          <w:b/>
          <w:sz w:val="28"/>
          <w:szCs w:val="28"/>
          <w:lang w:val="en-US"/>
        </w:rPr>
        <w:t>Dr.</w:t>
      </w:r>
      <w:proofErr w:type="gramStart"/>
      <w:r w:rsidRPr="00980603">
        <w:rPr>
          <w:b/>
          <w:sz w:val="28"/>
          <w:szCs w:val="28"/>
          <w:lang w:val="en-US"/>
        </w:rPr>
        <w:t>V.SUMALATHA</w:t>
      </w:r>
      <w:proofErr w:type="spellEnd"/>
      <w:proofErr w:type="gramEnd"/>
      <w:r w:rsidRPr="00980603">
        <w:rPr>
          <w:sz w:val="28"/>
          <w:szCs w:val="28"/>
          <w:lang w:val="en-US"/>
        </w:rPr>
        <w:t>, Assistant Professor and HEAD OF DEPARTMENT</w:t>
      </w:r>
      <w:r w:rsidRPr="00980603">
        <w:rPr>
          <w:b/>
          <w:sz w:val="28"/>
          <w:szCs w:val="28"/>
          <w:lang w:val="en-US"/>
        </w:rPr>
        <w:t xml:space="preserve">, </w:t>
      </w:r>
      <w:r w:rsidRPr="00980603">
        <w:rPr>
          <w:sz w:val="28"/>
          <w:szCs w:val="28"/>
          <w:lang w:val="en-US"/>
        </w:rPr>
        <w:t>COMPTER SCIENCE ENGINEERING, for his continuous encouragement to ensure successful results in all my endeavors.</w:t>
      </w:r>
    </w:p>
    <w:p w14:paraId="05510E5F" w14:textId="760189E6" w:rsidR="00980603" w:rsidRPr="00980603" w:rsidRDefault="00980603" w:rsidP="00980603">
      <w:pPr>
        <w:rPr>
          <w:sz w:val="28"/>
          <w:szCs w:val="28"/>
          <w:lang w:val="en-US"/>
        </w:rPr>
      </w:pPr>
      <w:r w:rsidRPr="00980603">
        <w:rPr>
          <w:sz w:val="28"/>
          <w:szCs w:val="28"/>
          <w:lang w:val="en-US"/>
        </w:rPr>
        <w:t xml:space="preserve">We would like to thank </w:t>
      </w:r>
      <w:proofErr w:type="spellStart"/>
      <w:r w:rsidRPr="00980603">
        <w:rPr>
          <w:b/>
          <w:sz w:val="28"/>
          <w:szCs w:val="28"/>
          <w:lang w:val="en-US"/>
        </w:rPr>
        <w:t>Mr</w:t>
      </w:r>
      <w:r w:rsidR="00A83725">
        <w:rPr>
          <w:b/>
          <w:sz w:val="28"/>
          <w:szCs w:val="28"/>
          <w:lang w:val="en-US"/>
        </w:rPr>
        <w:t>.</w:t>
      </w:r>
      <w:proofErr w:type="gramStart"/>
      <w:r w:rsidR="00A83725">
        <w:rPr>
          <w:b/>
          <w:sz w:val="28"/>
          <w:szCs w:val="28"/>
          <w:lang w:val="en-US"/>
        </w:rPr>
        <w:t>DR.Bandarla</w:t>
      </w:r>
      <w:proofErr w:type="spellEnd"/>
      <w:proofErr w:type="gramEnd"/>
      <w:r w:rsidR="00A83725">
        <w:rPr>
          <w:b/>
          <w:sz w:val="28"/>
          <w:szCs w:val="28"/>
          <w:lang w:val="en-US"/>
        </w:rPr>
        <w:t xml:space="preserve"> Anil</w:t>
      </w:r>
      <w:r w:rsidRPr="00980603">
        <w:rPr>
          <w:sz w:val="28"/>
          <w:szCs w:val="28"/>
          <w:lang w:val="en-US"/>
        </w:rPr>
        <w:t>, Department of COMPUTER SCIENCE ENGINEERING, who patiently guided and helped us throughout our Research project.</w:t>
      </w:r>
    </w:p>
    <w:p w14:paraId="11A1168D" w14:textId="77777777" w:rsidR="00980603" w:rsidRPr="00980603" w:rsidRDefault="00980603" w:rsidP="00980603">
      <w:pPr>
        <w:rPr>
          <w:sz w:val="28"/>
          <w:szCs w:val="28"/>
          <w:lang w:val="en-US"/>
        </w:rPr>
      </w:pPr>
    </w:p>
    <w:p w14:paraId="6BEAD000" w14:textId="236F18BA" w:rsidR="00980603" w:rsidRPr="00980603" w:rsidRDefault="00980603" w:rsidP="00980603">
      <w:pPr>
        <w:rPr>
          <w:b/>
          <w:bCs/>
          <w:sz w:val="28"/>
          <w:szCs w:val="28"/>
        </w:rPr>
      </w:pPr>
      <w:r w:rsidRPr="00980603">
        <w:rPr>
          <w:b/>
          <w:bCs/>
          <w:sz w:val="28"/>
          <w:szCs w:val="28"/>
        </w:rPr>
        <w:t xml:space="preserve">      </w:t>
      </w:r>
    </w:p>
    <w:p w14:paraId="2A3A735B" w14:textId="77777777" w:rsidR="00980603" w:rsidRPr="00980603" w:rsidRDefault="00980603" w:rsidP="00980603">
      <w:pPr>
        <w:rPr>
          <w:b/>
          <w:sz w:val="28"/>
          <w:szCs w:val="28"/>
          <w:lang w:val="en-US"/>
        </w:rPr>
      </w:pPr>
    </w:p>
    <w:p w14:paraId="36387AF3" w14:textId="77777777" w:rsidR="00F06766" w:rsidRDefault="00980603" w:rsidP="00F06766">
      <w:pPr>
        <w:jc w:val="center"/>
        <w:rPr>
          <w:b/>
        </w:rPr>
      </w:pPr>
      <w:r w:rsidRPr="00980603">
        <w:rPr>
          <w:b/>
          <w:sz w:val="28"/>
          <w:szCs w:val="28"/>
        </w:rPr>
        <w:t xml:space="preserve">        </w:t>
      </w:r>
      <w:r w:rsidR="00F06766" w:rsidRPr="00AE1C8E">
        <w:rPr>
          <w:b/>
        </w:rPr>
        <w:t>By</w:t>
      </w:r>
    </w:p>
    <w:p w14:paraId="2FD18A5B" w14:textId="42F95EB2" w:rsidR="00F06766" w:rsidRDefault="00F06766" w:rsidP="00F06766">
      <w:pPr>
        <w:jc w:val="center"/>
        <w:rPr>
          <w:rFonts w:ascii="Palatino Linotype" w:hAnsi="Palatino Linotype"/>
          <w:b/>
        </w:rPr>
      </w:pPr>
      <w:proofErr w:type="spellStart"/>
      <w:r>
        <w:rPr>
          <w:rFonts w:ascii="Palatino Linotype" w:hAnsi="Palatino Linotype"/>
          <w:b/>
        </w:rPr>
        <w:t>k</w:t>
      </w:r>
      <w:r w:rsidRPr="00257937">
        <w:rPr>
          <w:rFonts w:ascii="Palatino Linotype" w:hAnsi="Palatino Linotype"/>
          <w:b/>
        </w:rPr>
        <w:t>urugodu</w:t>
      </w:r>
      <w:proofErr w:type="spellEnd"/>
      <w:r w:rsidRPr="00257937">
        <w:rPr>
          <w:rFonts w:ascii="Palatino Linotype" w:hAnsi="Palatino Linotype"/>
          <w:b/>
        </w:rPr>
        <w:t xml:space="preserve"> Sai Vikas</w:t>
      </w:r>
      <w:r w:rsidRPr="00AB47E8">
        <w:rPr>
          <w:rFonts w:ascii="Palatino Linotype" w:hAnsi="Palatino Linotype"/>
          <w:b/>
          <w:sz w:val="20"/>
          <w:szCs w:val="20"/>
        </w:rPr>
        <w:t xml:space="preserve"> </w:t>
      </w:r>
      <w:r w:rsidRPr="00AB47E8">
        <w:rPr>
          <w:rFonts w:ascii="Palatino Linotype" w:hAnsi="Palatino Linotype"/>
          <w:b/>
        </w:rPr>
        <w:t>(2</w:t>
      </w:r>
      <w:r>
        <w:rPr>
          <w:rFonts w:ascii="Palatino Linotype" w:hAnsi="Palatino Linotype"/>
          <w:b/>
        </w:rPr>
        <w:t>4</w:t>
      </w:r>
      <w:r w:rsidRPr="00AB47E8">
        <w:rPr>
          <w:rFonts w:ascii="Palatino Linotype" w:hAnsi="Palatino Linotype"/>
          <w:b/>
        </w:rPr>
        <w:t>TQ1A05</w:t>
      </w:r>
      <w:r>
        <w:rPr>
          <w:rFonts w:ascii="Palatino Linotype" w:hAnsi="Palatino Linotype"/>
          <w:b/>
        </w:rPr>
        <w:t>D0</w:t>
      </w:r>
      <w:r w:rsidRPr="00AB47E8">
        <w:rPr>
          <w:rFonts w:ascii="Palatino Linotype" w:hAnsi="Palatino Linotype"/>
          <w:b/>
        </w:rPr>
        <w:t>)</w:t>
      </w:r>
    </w:p>
    <w:p w14:paraId="14B582E1" w14:textId="77777777" w:rsidR="00F06766" w:rsidRDefault="00F06766" w:rsidP="00F06766">
      <w:pPr>
        <w:rPr>
          <w:rFonts w:ascii="Palatino Linotype" w:hAnsi="Palatino Linotype"/>
          <w:b/>
        </w:rPr>
      </w:pPr>
      <w:r>
        <w:rPr>
          <w:rFonts w:ascii="Palatino Linotype" w:hAnsi="Palatino Linotype"/>
          <w:b/>
        </w:rPr>
        <w:t xml:space="preserve">                                                 </w:t>
      </w:r>
      <w:proofErr w:type="spellStart"/>
      <w:r>
        <w:rPr>
          <w:rFonts w:ascii="Palatino Linotype" w:hAnsi="Palatino Linotype"/>
          <w:b/>
        </w:rPr>
        <w:t>Pedagani</w:t>
      </w:r>
      <w:proofErr w:type="spellEnd"/>
      <w:r>
        <w:rPr>
          <w:rFonts w:ascii="Palatino Linotype" w:hAnsi="Palatino Linotype"/>
          <w:b/>
        </w:rPr>
        <w:t xml:space="preserve"> Sravani (</w:t>
      </w:r>
      <w:r w:rsidRPr="00AB47E8">
        <w:rPr>
          <w:rFonts w:ascii="Palatino Linotype" w:hAnsi="Palatino Linotype"/>
          <w:b/>
        </w:rPr>
        <w:t>2</w:t>
      </w:r>
      <w:r>
        <w:rPr>
          <w:rFonts w:ascii="Palatino Linotype" w:hAnsi="Palatino Linotype"/>
          <w:b/>
        </w:rPr>
        <w:t>4</w:t>
      </w:r>
      <w:r w:rsidRPr="00AB47E8">
        <w:rPr>
          <w:rFonts w:ascii="Palatino Linotype" w:hAnsi="Palatino Linotype"/>
          <w:b/>
        </w:rPr>
        <w:t>TQ1A05</w:t>
      </w:r>
      <w:r>
        <w:rPr>
          <w:rFonts w:ascii="Palatino Linotype" w:hAnsi="Palatino Linotype"/>
          <w:b/>
        </w:rPr>
        <w:t>H3)</w:t>
      </w:r>
    </w:p>
    <w:p w14:paraId="126A9F99" w14:textId="77777777" w:rsidR="00F06766" w:rsidRDefault="00F06766" w:rsidP="00F06766">
      <w:pPr>
        <w:rPr>
          <w:rFonts w:ascii="Palatino Linotype" w:hAnsi="Palatino Linotype"/>
          <w:b/>
        </w:rPr>
      </w:pPr>
      <w:r>
        <w:rPr>
          <w:rFonts w:ascii="Palatino Linotype" w:hAnsi="Palatino Linotype"/>
          <w:b/>
        </w:rPr>
        <w:t xml:space="preserve">                                                  </w:t>
      </w:r>
      <w:proofErr w:type="spellStart"/>
      <w:r>
        <w:rPr>
          <w:rFonts w:ascii="Palatino Linotype" w:hAnsi="Palatino Linotype"/>
          <w:b/>
        </w:rPr>
        <w:t>Maddula</w:t>
      </w:r>
      <w:proofErr w:type="spellEnd"/>
      <w:r>
        <w:rPr>
          <w:rFonts w:ascii="Palatino Linotype" w:hAnsi="Palatino Linotype"/>
          <w:b/>
        </w:rPr>
        <w:t xml:space="preserve"> Ajay </w:t>
      </w:r>
      <w:proofErr w:type="gramStart"/>
      <w:r>
        <w:rPr>
          <w:rFonts w:ascii="Palatino Linotype" w:hAnsi="Palatino Linotype"/>
          <w:b/>
        </w:rPr>
        <w:t>Reddy  (</w:t>
      </w:r>
      <w:proofErr w:type="gramEnd"/>
      <w:r w:rsidRPr="00AB47E8">
        <w:rPr>
          <w:rFonts w:ascii="Palatino Linotype" w:hAnsi="Palatino Linotype"/>
          <w:b/>
        </w:rPr>
        <w:t>2</w:t>
      </w:r>
      <w:r>
        <w:rPr>
          <w:rFonts w:ascii="Palatino Linotype" w:hAnsi="Palatino Linotype"/>
          <w:b/>
        </w:rPr>
        <w:t>4</w:t>
      </w:r>
      <w:r w:rsidRPr="00AB47E8">
        <w:rPr>
          <w:rFonts w:ascii="Palatino Linotype" w:hAnsi="Palatino Linotype"/>
          <w:b/>
        </w:rPr>
        <w:t>TQ1A</w:t>
      </w:r>
      <w:r>
        <w:rPr>
          <w:rFonts w:ascii="Palatino Linotype" w:hAnsi="Palatino Linotype"/>
          <w:b/>
        </w:rPr>
        <w:t>05H5)</w:t>
      </w:r>
    </w:p>
    <w:p w14:paraId="1F796A5B" w14:textId="77777777" w:rsidR="00F06766" w:rsidRPr="00AB47E8" w:rsidRDefault="00F06766" w:rsidP="00F06766">
      <w:pPr>
        <w:rPr>
          <w:rFonts w:ascii="Palatino Linotype" w:hAnsi="Palatino Linotype"/>
          <w:b/>
        </w:rPr>
      </w:pPr>
      <w:r>
        <w:rPr>
          <w:rFonts w:ascii="Palatino Linotype" w:hAnsi="Palatino Linotype"/>
          <w:b/>
        </w:rPr>
        <w:t xml:space="preserve">                                                  Panga Vishnu (</w:t>
      </w:r>
      <w:r w:rsidRPr="00AB47E8">
        <w:rPr>
          <w:rFonts w:ascii="Palatino Linotype" w:hAnsi="Palatino Linotype"/>
          <w:b/>
        </w:rPr>
        <w:t>2</w:t>
      </w:r>
      <w:r>
        <w:rPr>
          <w:rFonts w:ascii="Palatino Linotype" w:hAnsi="Palatino Linotype"/>
          <w:b/>
        </w:rPr>
        <w:t>4</w:t>
      </w:r>
      <w:r w:rsidRPr="00AB47E8">
        <w:rPr>
          <w:rFonts w:ascii="Palatino Linotype" w:hAnsi="Palatino Linotype"/>
          <w:b/>
        </w:rPr>
        <w:t>TQ1A</w:t>
      </w:r>
      <w:r>
        <w:rPr>
          <w:rFonts w:ascii="Palatino Linotype" w:hAnsi="Palatino Linotype"/>
          <w:b/>
        </w:rPr>
        <w:t>05H0)</w:t>
      </w:r>
    </w:p>
    <w:p w14:paraId="1F683E81" w14:textId="0FF1DA43" w:rsidR="00980603" w:rsidRPr="00980603" w:rsidRDefault="00980603" w:rsidP="00980603">
      <w:pPr>
        <w:rPr>
          <w:b/>
          <w:sz w:val="28"/>
          <w:szCs w:val="28"/>
        </w:rPr>
      </w:pPr>
    </w:p>
    <w:p w14:paraId="7D32A989" w14:textId="77777777" w:rsidR="00980603" w:rsidRPr="00980603" w:rsidRDefault="00980603" w:rsidP="00980603">
      <w:pPr>
        <w:rPr>
          <w:b/>
          <w:sz w:val="28"/>
          <w:szCs w:val="28"/>
          <w:lang w:val="en-US"/>
        </w:rPr>
      </w:pPr>
    </w:p>
    <w:p w14:paraId="1B9EE256" w14:textId="1EDEA38F" w:rsidR="00980603" w:rsidRDefault="00430FFB" w:rsidP="00980603">
      <w:pPr>
        <w:rPr>
          <w:b/>
          <w:bCs/>
          <w:sz w:val="28"/>
          <w:szCs w:val="28"/>
        </w:rPr>
      </w:pPr>
      <w:r w:rsidRPr="00430FFB">
        <w:rPr>
          <w:b/>
          <w:bCs/>
          <w:sz w:val="28"/>
          <w:szCs w:val="28"/>
        </w:rPr>
        <w:lastRenderedPageBreak/>
        <w:t>Table of Contents:</w:t>
      </w:r>
    </w:p>
    <w:tbl>
      <w:tblPr>
        <w:tblStyle w:val="TableGrid"/>
        <w:tblW w:w="0" w:type="auto"/>
        <w:tblLook w:val="04A0" w:firstRow="1" w:lastRow="0" w:firstColumn="1" w:lastColumn="0" w:noHBand="0" w:noVBand="1"/>
      </w:tblPr>
      <w:tblGrid>
        <w:gridCol w:w="6799"/>
        <w:gridCol w:w="2217"/>
      </w:tblGrid>
      <w:tr w:rsidR="00430FFB" w14:paraId="348CA6A2" w14:textId="77777777" w:rsidTr="00196283">
        <w:trPr>
          <w:trHeight w:val="452"/>
        </w:trPr>
        <w:tc>
          <w:tcPr>
            <w:tcW w:w="6799" w:type="dxa"/>
          </w:tcPr>
          <w:p w14:paraId="13851854" w14:textId="0369C34E" w:rsidR="00430FFB" w:rsidRPr="00196283" w:rsidRDefault="00E630E0" w:rsidP="00E630E0">
            <w:pPr>
              <w:jc w:val="center"/>
              <w:rPr>
                <w:rFonts w:ascii="Palatino Linotype" w:hAnsi="Palatino Linotype"/>
                <w:b/>
                <w:bCs/>
                <w:sz w:val="28"/>
                <w:szCs w:val="28"/>
              </w:rPr>
            </w:pPr>
            <w:r w:rsidRPr="00196283">
              <w:rPr>
                <w:rFonts w:ascii="Palatino Linotype" w:hAnsi="Palatino Linotype"/>
                <w:b/>
                <w:bCs/>
                <w:sz w:val="28"/>
                <w:szCs w:val="28"/>
              </w:rPr>
              <w:t>Title</w:t>
            </w:r>
          </w:p>
        </w:tc>
        <w:tc>
          <w:tcPr>
            <w:tcW w:w="2217" w:type="dxa"/>
          </w:tcPr>
          <w:p w14:paraId="74031013" w14:textId="6F55FEDA" w:rsidR="00430FFB" w:rsidRPr="00F60120" w:rsidRDefault="00F60120" w:rsidP="00980603">
            <w:pPr>
              <w:rPr>
                <w:rFonts w:ascii="Palatino Linotype" w:hAnsi="Palatino Linotype"/>
                <w:sz w:val="28"/>
                <w:szCs w:val="28"/>
              </w:rPr>
            </w:pPr>
            <w:r>
              <w:rPr>
                <w:rFonts w:ascii="Palatino Linotype" w:hAnsi="Palatino Linotype"/>
                <w:b/>
                <w:bCs/>
                <w:sz w:val="28"/>
                <w:szCs w:val="28"/>
              </w:rPr>
              <w:t>Page no</w:t>
            </w:r>
          </w:p>
        </w:tc>
      </w:tr>
      <w:tr w:rsidR="00430FFB" w14:paraId="56011E37" w14:textId="77777777" w:rsidTr="00EB630D">
        <w:tc>
          <w:tcPr>
            <w:tcW w:w="6799" w:type="dxa"/>
          </w:tcPr>
          <w:p w14:paraId="12E166E7" w14:textId="0E44C98C" w:rsidR="00430FFB" w:rsidRPr="00F60120" w:rsidRDefault="00F60120" w:rsidP="001D3FE6">
            <w:pPr>
              <w:rPr>
                <w:rFonts w:ascii="Palatino Linotype" w:hAnsi="Palatino Linotype"/>
                <w:sz w:val="24"/>
                <w:szCs w:val="24"/>
              </w:rPr>
            </w:pPr>
            <w:r>
              <w:rPr>
                <w:rFonts w:ascii="Palatino Linotype" w:hAnsi="Palatino Linotype"/>
                <w:sz w:val="24"/>
                <w:szCs w:val="24"/>
              </w:rPr>
              <w:t>Abstract</w:t>
            </w:r>
          </w:p>
        </w:tc>
        <w:tc>
          <w:tcPr>
            <w:tcW w:w="2217" w:type="dxa"/>
          </w:tcPr>
          <w:p w14:paraId="6C355B6C" w14:textId="55B1E2BB" w:rsidR="00430FFB" w:rsidRPr="00307AD1" w:rsidRDefault="00307AD1" w:rsidP="00980603">
            <w:pPr>
              <w:rPr>
                <w:sz w:val="24"/>
                <w:szCs w:val="24"/>
              </w:rPr>
            </w:pPr>
            <w:r w:rsidRPr="00307AD1">
              <w:rPr>
                <w:sz w:val="24"/>
                <w:szCs w:val="24"/>
              </w:rPr>
              <w:t>6</w:t>
            </w:r>
          </w:p>
        </w:tc>
      </w:tr>
      <w:tr w:rsidR="00430FFB" w14:paraId="1762A67E" w14:textId="77777777" w:rsidTr="00EB630D">
        <w:tc>
          <w:tcPr>
            <w:tcW w:w="6799" w:type="dxa"/>
          </w:tcPr>
          <w:p w14:paraId="03F1180C" w14:textId="66A7555E" w:rsidR="00430FFB" w:rsidRPr="00E77FE5" w:rsidRDefault="00E77FE5" w:rsidP="001D3FE6">
            <w:pPr>
              <w:rPr>
                <w:rFonts w:ascii="Palatino Linotype" w:hAnsi="Palatino Linotype"/>
                <w:sz w:val="24"/>
                <w:szCs w:val="24"/>
              </w:rPr>
            </w:pPr>
            <w:r>
              <w:rPr>
                <w:rFonts w:ascii="Palatino Linotype" w:hAnsi="Palatino Linotype"/>
                <w:sz w:val="24"/>
                <w:szCs w:val="24"/>
              </w:rPr>
              <w:t>List of figures</w:t>
            </w:r>
          </w:p>
        </w:tc>
        <w:tc>
          <w:tcPr>
            <w:tcW w:w="2217" w:type="dxa"/>
          </w:tcPr>
          <w:p w14:paraId="533445B2" w14:textId="24540F0E" w:rsidR="00430FFB" w:rsidRPr="00307AD1" w:rsidRDefault="00307AD1" w:rsidP="00980603">
            <w:pPr>
              <w:rPr>
                <w:sz w:val="24"/>
                <w:szCs w:val="24"/>
              </w:rPr>
            </w:pPr>
            <w:r w:rsidRPr="00307AD1">
              <w:rPr>
                <w:sz w:val="24"/>
                <w:szCs w:val="24"/>
              </w:rPr>
              <w:t>5</w:t>
            </w:r>
          </w:p>
        </w:tc>
      </w:tr>
      <w:tr w:rsidR="00430FFB" w14:paraId="5068A1AC" w14:textId="77777777" w:rsidTr="00EB630D">
        <w:tc>
          <w:tcPr>
            <w:tcW w:w="6799" w:type="dxa"/>
          </w:tcPr>
          <w:p w14:paraId="3E99E7AC" w14:textId="084C167C" w:rsidR="00430FFB" w:rsidRPr="00A7295C" w:rsidRDefault="00A7295C" w:rsidP="001D3FE6">
            <w:pPr>
              <w:rPr>
                <w:rFonts w:ascii="Palatino Linotype" w:hAnsi="Palatino Linotype"/>
                <w:sz w:val="24"/>
                <w:szCs w:val="24"/>
              </w:rPr>
            </w:pPr>
            <w:r>
              <w:rPr>
                <w:rFonts w:ascii="Palatino Linotype" w:hAnsi="Palatino Linotype"/>
                <w:sz w:val="24"/>
                <w:szCs w:val="24"/>
              </w:rPr>
              <w:t>Introduction</w:t>
            </w:r>
          </w:p>
        </w:tc>
        <w:tc>
          <w:tcPr>
            <w:tcW w:w="2217" w:type="dxa"/>
          </w:tcPr>
          <w:p w14:paraId="3159784B" w14:textId="47D24DDF" w:rsidR="00430FFB" w:rsidRPr="00307AD1" w:rsidRDefault="00307AD1" w:rsidP="00980603">
            <w:pPr>
              <w:rPr>
                <w:sz w:val="24"/>
                <w:szCs w:val="24"/>
              </w:rPr>
            </w:pPr>
            <w:r w:rsidRPr="00307AD1">
              <w:rPr>
                <w:sz w:val="24"/>
                <w:szCs w:val="24"/>
              </w:rPr>
              <w:t>7</w:t>
            </w:r>
          </w:p>
        </w:tc>
      </w:tr>
      <w:tr w:rsidR="00430FFB" w14:paraId="39C7C2BC" w14:textId="77777777" w:rsidTr="00EB630D">
        <w:tc>
          <w:tcPr>
            <w:tcW w:w="6799" w:type="dxa"/>
          </w:tcPr>
          <w:p w14:paraId="590F27D0" w14:textId="3DC48323" w:rsidR="00430FFB" w:rsidRPr="001D3FE6" w:rsidRDefault="0090764F" w:rsidP="00980603">
            <w:pPr>
              <w:rPr>
                <w:rFonts w:ascii="Palatino Linotype" w:hAnsi="Palatino Linotype"/>
                <w:sz w:val="24"/>
                <w:szCs w:val="24"/>
              </w:rPr>
            </w:pPr>
            <w:r>
              <w:rPr>
                <w:rFonts w:ascii="Palatino Linotype" w:hAnsi="Palatino Linotype"/>
                <w:sz w:val="24"/>
                <w:szCs w:val="24"/>
              </w:rPr>
              <w:t>Literature Review</w:t>
            </w:r>
          </w:p>
        </w:tc>
        <w:tc>
          <w:tcPr>
            <w:tcW w:w="2217" w:type="dxa"/>
          </w:tcPr>
          <w:p w14:paraId="357738B8" w14:textId="068DD2D1" w:rsidR="00430FFB" w:rsidRPr="00307AD1" w:rsidRDefault="00307AD1" w:rsidP="00980603">
            <w:pPr>
              <w:rPr>
                <w:sz w:val="24"/>
                <w:szCs w:val="24"/>
              </w:rPr>
            </w:pPr>
            <w:r w:rsidRPr="00307AD1">
              <w:rPr>
                <w:sz w:val="24"/>
                <w:szCs w:val="24"/>
              </w:rPr>
              <w:t>8-10</w:t>
            </w:r>
          </w:p>
        </w:tc>
      </w:tr>
      <w:tr w:rsidR="00430FFB" w14:paraId="0339A5C0" w14:textId="77777777" w:rsidTr="00EB630D">
        <w:tc>
          <w:tcPr>
            <w:tcW w:w="6799" w:type="dxa"/>
          </w:tcPr>
          <w:p w14:paraId="3F86829C" w14:textId="1D05929E" w:rsidR="00430FFB" w:rsidRPr="00847251" w:rsidRDefault="0090764F" w:rsidP="00980603">
            <w:pPr>
              <w:rPr>
                <w:rFonts w:ascii="Palatino Linotype" w:hAnsi="Palatino Linotype"/>
                <w:sz w:val="24"/>
                <w:szCs w:val="24"/>
              </w:rPr>
            </w:pPr>
            <w:r w:rsidRPr="00847251">
              <w:rPr>
                <w:rFonts w:ascii="Palatino Linotype" w:hAnsi="Palatino Linotype"/>
                <w:sz w:val="24"/>
                <w:szCs w:val="24"/>
              </w:rPr>
              <w:t>Model Architecture</w:t>
            </w:r>
          </w:p>
        </w:tc>
        <w:tc>
          <w:tcPr>
            <w:tcW w:w="2217" w:type="dxa"/>
          </w:tcPr>
          <w:p w14:paraId="264D6C1F" w14:textId="6C623593" w:rsidR="00430FFB" w:rsidRPr="00307AD1" w:rsidRDefault="00307AD1" w:rsidP="00980603">
            <w:pPr>
              <w:rPr>
                <w:sz w:val="24"/>
                <w:szCs w:val="24"/>
              </w:rPr>
            </w:pPr>
            <w:r w:rsidRPr="00307AD1">
              <w:rPr>
                <w:sz w:val="24"/>
                <w:szCs w:val="24"/>
              </w:rPr>
              <w:t>11-12</w:t>
            </w:r>
          </w:p>
        </w:tc>
      </w:tr>
      <w:tr w:rsidR="00430FFB" w14:paraId="42F30053" w14:textId="77777777" w:rsidTr="00EB630D">
        <w:tc>
          <w:tcPr>
            <w:tcW w:w="6799" w:type="dxa"/>
          </w:tcPr>
          <w:p w14:paraId="55986AF9" w14:textId="0A813636" w:rsidR="00430FFB" w:rsidRPr="00847251" w:rsidRDefault="00241AB4" w:rsidP="00980603">
            <w:pPr>
              <w:rPr>
                <w:rFonts w:ascii="Palatino Linotype" w:hAnsi="Palatino Linotype"/>
                <w:sz w:val="24"/>
                <w:szCs w:val="24"/>
              </w:rPr>
            </w:pPr>
            <w:r w:rsidRPr="00847251">
              <w:rPr>
                <w:rFonts w:ascii="Palatino Linotype" w:hAnsi="Palatino Linotype"/>
                <w:sz w:val="24"/>
                <w:szCs w:val="24"/>
              </w:rPr>
              <w:t>Methodology</w:t>
            </w:r>
          </w:p>
        </w:tc>
        <w:tc>
          <w:tcPr>
            <w:tcW w:w="2217" w:type="dxa"/>
          </w:tcPr>
          <w:p w14:paraId="534CC373" w14:textId="3A11BBEB" w:rsidR="00430FFB" w:rsidRPr="00307AD1" w:rsidRDefault="00307AD1" w:rsidP="00980603">
            <w:pPr>
              <w:rPr>
                <w:sz w:val="24"/>
                <w:szCs w:val="24"/>
              </w:rPr>
            </w:pPr>
            <w:r w:rsidRPr="00307AD1">
              <w:rPr>
                <w:sz w:val="24"/>
                <w:szCs w:val="24"/>
              </w:rPr>
              <w:t>12-15</w:t>
            </w:r>
          </w:p>
        </w:tc>
      </w:tr>
      <w:tr w:rsidR="00430FFB" w14:paraId="3F67B004" w14:textId="77777777" w:rsidTr="00EB630D">
        <w:tc>
          <w:tcPr>
            <w:tcW w:w="6799" w:type="dxa"/>
          </w:tcPr>
          <w:p w14:paraId="7F60390E" w14:textId="2BEE0328" w:rsidR="00430FFB" w:rsidRPr="00847251" w:rsidRDefault="00241AB4" w:rsidP="00980603">
            <w:pPr>
              <w:rPr>
                <w:rFonts w:ascii="Palatino Linotype" w:hAnsi="Palatino Linotype"/>
                <w:sz w:val="24"/>
                <w:szCs w:val="24"/>
              </w:rPr>
            </w:pPr>
            <w:r w:rsidRPr="00847251">
              <w:rPr>
                <w:rFonts w:ascii="Palatino Linotype" w:hAnsi="Palatino Linotype"/>
                <w:sz w:val="24"/>
                <w:szCs w:val="24"/>
              </w:rPr>
              <w:t>Results</w:t>
            </w:r>
          </w:p>
        </w:tc>
        <w:tc>
          <w:tcPr>
            <w:tcW w:w="2217" w:type="dxa"/>
          </w:tcPr>
          <w:p w14:paraId="2979C42D" w14:textId="4465E647" w:rsidR="00430FFB" w:rsidRPr="00307AD1" w:rsidRDefault="00307AD1" w:rsidP="00980603">
            <w:pPr>
              <w:rPr>
                <w:sz w:val="24"/>
                <w:szCs w:val="24"/>
              </w:rPr>
            </w:pPr>
            <w:r w:rsidRPr="00307AD1">
              <w:rPr>
                <w:sz w:val="24"/>
                <w:szCs w:val="24"/>
              </w:rPr>
              <w:t>15-17</w:t>
            </w:r>
          </w:p>
        </w:tc>
      </w:tr>
      <w:tr w:rsidR="00430FFB" w14:paraId="5E33EC4C" w14:textId="77777777" w:rsidTr="00EB630D">
        <w:tc>
          <w:tcPr>
            <w:tcW w:w="6799" w:type="dxa"/>
          </w:tcPr>
          <w:p w14:paraId="07D84FBD" w14:textId="3D784DD3" w:rsidR="00430FFB" w:rsidRPr="00847251" w:rsidRDefault="00241AB4" w:rsidP="00980603">
            <w:pPr>
              <w:rPr>
                <w:rFonts w:ascii="Palatino Linotype" w:hAnsi="Palatino Linotype"/>
                <w:sz w:val="24"/>
                <w:szCs w:val="24"/>
              </w:rPr>
            </w:pPr>
            <w:r w:rsidRPr="00847251">
              <w:rPr>
                <w:rFonts w:ascii="Palatino Linotype" w:hAnsi="Palatino Linotype"/>
                <w:sz w:val="24"/>
                <w:szCs w:val="24"/>
              </w:rPr>
              <w:t>Discu</w:t>
            </w:r>
            <w:r w:rsidR="00575E6C" w:rsidRPr="00847251">
              <w:rPr>
                <w:rFonts w:ascii="Palatino Linotype" w:hAnsi="Palatino Linotype"/>
                <w:sz w:val="24"/>
                <w:szCs w:val="24"/>
              </w:rPr>
              <w:t>s</w:t>
            </w:r>
            <w:r w:rsidRPr="00847251">
              <w:rPr>
                <w:rFonts w:ascii="Palatino Linotype" w:hAnsi="Palatino Linotype"/>
                <w:sz w:val="24"/>
                <w:szCs w:val="24"/>
              </w:rPr>
              <w:t>sion</w:t>
            </w:r>
            <w:r w:rsidR="00575E6C" w:rsidRPr="00847251">
              <w:rPr>
                <w:rFonts w:ascii="Palatino Linotype" w:hAnsi="Palatino Linotype"/>
                <w:sz w:val="24"/>
                <w:szCs w:val="24"/>
              </w:rPr>
              <w:t>s</w:t>
            </w:r>
          </w:p>
        </w:tc>
        <w:tc>
          <w:tcPr>
            <w:tcW w:w="2217" w:type="dxa"/>
          </w:tcPr>
          <w:p w14:paraId="1077C7AD" w14:textId="575A5135" w:rsidR="00430FFB" w:rsidRPr="00307AD1" w:rsidRDefault="00307AD1" w:rsidP="00980603">
            <w:pPr>
              <w:rPr>
                <w:sz w:val="24"/>
                <w:szCs w:val="24"/>
              </w:rPr>
            </w:pPr>
            <w:r w:rsidRPr="00307AD1">
              <w:rPr>
                <w:sz w:val="24"/>
                <w:szCs w:val="24"/>
              </w:rPr>
              <w:t>17-18</w:t>
            </w:r>
          </w:p>
        </w:tc>
      </w:tr>
      <w:tr w:rsidR="00430FFB" w14:paraId="4152BEDC" w14:textId="77777777" w:rsidTr="00EB630D">
        <w:tc>
          <w:tcPr>
            <w:tcW w:w="6799" w:type="dxa"/>
          </w:tcPr>
          <w:p w14:paraId="08FCFF26" w14:textId="6D272CEC" w:rsidR="00430FFB" w:rsidRPr="00847251" w:rsidRDefault="00575E6C" w:rsidP="00980603">
            <w:pPr>
              <w:rPr>
                <w:rFonts w:ascii="Palatino Linotype" w:hAnsi="Palatino Linotype"/>
                <w:sz w:val="24"/>
                <w:szCs w:val="24"/>
              </w:rPr>
            </w:pPr>
            <w:r w:rsidRPr="00847251">
              <w:rPr>
                <w:rFonts w:ascii="Palatino Linotype" w:hAnsi="Palatino Linotype"/>
                <w:sz w:val="24"/>
                <w:szCs w:val="24"/>
              </w:rPr>
              <w:t>Feature Extraction</w:t>
            </w:r>
          </w:p>
        </w:tc>
        <w:tc>
          <w:tcPr>
            <w:tcW w:w="2217" w:type="dxa"/>
          </w:tcPr>
          <w:p w14:paraId="6CD4F89E" w14:textId="72BA6CCA" w:rsidR="00430FFB" w:rsidRPr="00307AD1" w:rsidRDefault="00307AD1" w:rsidP="00980603">
            <w:pPr>
              <w:rPr>
                <w:sz w:val="24"/>
                <w:szCs w:val="24"/>
              </w:rPr>
            </w:pPr>
            <w:r w:rsidRPr="00307AD1">
              <w:rPr>
                <w:sz w:val="24"/>
                <w:szCs w:val="24"/>
              </w:rPr>
              <w:t>18-19</w:t>
            </w:r>
          </w:p>
        </w:tc>
      </w:tr>
      <w:tr w:rsidR="00430FFB" w14:paraId="228B9F40" w14:textId="77777777" w:rsidTr="00EB630D">
        <w:tc>
          <w:tcPr>
            <w:tcW w:w="6799" w:type="dxa"/>
          </w:tcPr>
          <w:p w14:paraId="1E70C255" w14:textId="4792BF1E" w:rsidR="00430FFB" w:rsidRPr="00847251" w:rsidRDefault="00D743F9" w:rsidP="00980603">
            <w:pPr>
              <w:rPr>
                <w:rFonts w:ascii="Palatino Linotype" w:hAnsi="Palatino Linotype"/>
                <w:sz w:val="24"/>
                <w:szCs w:val="24"/>
              </w:rPr>
            </w:pPr>
            <w:r w:rsidRPr="00847251">
              <w:rPr>
                <w:rFonts w:ascii="Palatino Linotype" w:hAnsi="Palatino Linotype"/>
                <w:sz w:val="24"/>
                <w:szCs w:val="24"/>
              </w:rPr>
              <w:t>Key contribution</w:t>
            </w:r>
          </w:p>
        </w:tc>
        <w:tc>
          <w:tcPr>
            <w:tcW w:w="2217" w:type="dxa"/>
          </w:tcPr>
          <w:p w14:paraId="66DC0A7F" w14:textId="5708D651" w:rsidR="00430FFB" w:rsidRPr="00307AD1" w:rsidRDefault="00307AD1" w:rsidP="00980603">
            <w:pPr>
              <w:rPr>
                <w:sz w:val="24"/>
                <w:szCs w:val="24"/>
              </w:rPr>
            </w:pPr>
            <w:r w:rsidRPr="00307AD1">
              <w:rPr>
                <w:sz w:val="24"/>
                <w:szCs w:val="24"/>
              </w:rPr>
              <w:t>19-20</w:t>
            </w:r>
          </w:p>
        </w:tc>
      </w:tr>
      <w:tr w:rsidR="00430FFB" w14:paraId="3192294B" w14:textId="77777777" w:rsidTr="00EB630D">
        <w:tc>
          <w:tcPr>
            <w:tcW w:w="6799" w:type="dxa"/>
          </w:tcPr>
          <w:p w14:paraId="6169306A" w14:textId="25D62AA9" w:rsidR="00430FFB" w:rsidRPr="00847251" w:rsidRDefault="00D743F9" w:rsidP="00980603">
            <w:pPr>
              <w:rPr>
                <w:rFonts w:ascii="Palatino Linotype" w:hAnsi="Palatino Linotype"/>
                <w:sz w:val="24"/>
                <w:szCs w:val="24"/>
              </w:rPr>
            </w:pPr>
            <w:r w:rsidRPr="00847251">
              <w:rPr>
                <w:rFonts w:ascii="Palatino Linotype" w:hAnsi="Palatino Linotype"/>
                <w:sz w:val="24"/>
                <w:szCs w:val="24"/>
              </w:rPr>
              <w:t>Advantages</w:t>
            </w:r>
          </w:p>
        </w:tc>
        <w:tc>
          <w:tcPr>
            <w:tcW w:w="2217" w:type="dxa"/>
          </w:tcPr>
          <w:p w14:paraId="1B734E5E" w14:textId="4B4403DB" w:rsidR="00430FFB" w:rsidRPr="00307AD1" w:rsidRDefault="00307AD1" w:rsidP="00980603">
            <w:pPr>
              <w:rPr>
                <w:sz w:val="24"/>
                <w:szCs w:val="24"/>
              </w:rPr>
            </w:pPr>
            <w:r w:rsidRPr="00307AD1">
              <w:rPr>
                <w:sz w:val="24"/>
                <w:szCs w:val="24"/>
              </w:rPr>
              <w:t>20-21</w:t>
            </w:r>
          </w:p>
        </w:tc>
      </w:tr>
      <w:tr w:rsidR="00430FFB" w14:paraId="311143E2" w14:textId="77777777" w:rsidTr="00EB630D">
        <w:tc>
          <w:tcPr>
            <w:tcW w:w="6799" w:type="dxa"/>
          </w:tcPr>
          <w:p w14:paraId="4F46DE1D" w14:textId="5C7452DC" w:rsidR="00430FFB" w:rsidRPr="00847251" w:rsidRDefault="00D743F9" w:rsidP="00980603">
            <w:pPr>
              <w:rPr>
                <w:rFonts w:ascii="Palatino Linotype" w:hAnsi="Palatino Linotype"/>
                <w:sz w:val="24"/>
                <w:szCs w:val="24"/>
              </w:rPr>
            </w:pPr>
            <w:r w:rsidRPr="00847251">
              <w:rPr>
                <w:rFonts w:ascii="Palatino Linotype" w:hAnsi="Palatino Linotype"/>
                <w:sz w:val="24"/>
                <w:szCs w:val="24"/>
              </w:rPr>
              <w:t>Limitations</w:t>
            </w:r>
          </w:p>
        </w:tc>
        <w:tc>
          <w:tcPr>
            <w:tcW w:w="2217" w:type="dxa"/>
          </w:tcPr>
          <w:p w14:paraId="6CC3DD64" w14:textId="1562E258" w:rsidR="00430FFB" w:rsidRPr="00307AD1" w:rsidRDefault="00307AD1" w:rsidP="00980603">
            <w:pPr>
              <w:rPr>
                <w:sz w:val="24"/>
                <w:szCs w:val="24"/>
              </w:rPr>
            </w:pPr>
            <w:r w:rsidRPr="00307AD1">
              <w:rPr>
                <w:sz w:val="24"/>
                <w:szCs w:val="24"/>
              </w:rPr>
              <w:t>21-22</w:t>
            </w:r>
          </w:p>
        </w:tc>
      </w:tr>
      <w:tr w:rsidR="00430FFB" w14:paraId="1EA55CB0" w14:textId="77777777" w:rsidTr="00EB630D">
        <w:tc>
          <w:tcPr>
            <w:tcW w:w="6799" w:type="dxa"/>
          </w:tcPr>
          <w:p w14:paraId="7E6606FF" w14:textId="425A5388" w:rsidR="00430FFB" w:rsidRPr="00847251" w:rsidRDefault="00D743F9" w:rsidP="00980603">
            <w:pPr>
              <w:rPr>
                <w:rFonts w:ascii="Palatino Linotype" w:hAnsi="Palatino Linotype"/>
                <w:sz w:val="24"/>
                <w:szCs w:val="24"/>
              </w:rPr>
            </w:pPr>
            <w:r w:rsidRPr="00847251">
              <w:rPr>
                <w:rFonts w:ascii="Palatino Linotype" w:hAnsi="Palatino Linotype"/>
                <w:sz w:val="24"/>
                <w:szCs w:val="24"/>
              </w:rPr>
              <w:t>Applications</w:t>
            </w:r>
          </w:p>
        </w:tc>
        <w:tc>
          <w:tcPr>
            <w:tcW w:w="2217" w:type="dxa"/>
          </w:tcPr>
          <w:p w14:paraId="2B2752EF" w14:textId="03FE48AF" w:rsidR="00430FFB" w:rsidRPr="00307AD1" w:rsidRDefault="00307AD1" w:rsidP="00980603">
            <w:pPr>
              <w:rPr>
                <w:sz w:val="24"/>
                <w:szCs w:val="24"/>
              </w:rPr>
            </w:pPr>
            <w:r w:rsidRPr="00307AD1">
              <w:rPr>
                <w:sz w:val="24"/>
                <w:szCs w:val="24"/>
              </w:rPr>
              <w:t>23-24</w:t>
            </w:r>
          </w:p>
        </w:tc>
      </w:tr>
      <w:tr w:rsidR="00430FFB" w14:paraId="33471209" w14:textId="77777777" w:rsidTr="00EB630D">
        <w:tc>
          <w:tcPr>
            <w:tcW w:w="6799" w:type="dxa"/>
          </w:tcPr>
          <w:p w14:paraId="48E198D0" w14:textId="7CAFB229" w:rsidR="00652765" w:rsidRPr="00847251" w:rsidRDefault="00D743F9" w:rsidP="00980603">
            <w:pPr>
              <w:rPr>
                <w:rFonts w:ascii="Palatino Linotype" w:hAnsi="Palatino Linotype"/>
                <w:sz w:val="24"/>
                <w:szCs w:val="24"/>
              </w:rPr>
            </w:pPr>
            <w:r w:rsidRPr="00847251">
              <w:rPr>
                <w:rFonts w:ascii="Palatino Linotype" w:hAnsi="Palatino Linotype"/>
                <w:sz w:val="24"/>
                <w:szCs w:val="24"/>
              </w:rPr>
              <w:t>Conclusion</w:t>
            </w:r>
          </w:p>
        </w:tc>
        <w:tc>
          <w:tcPr>
            <w:tcW w:w="2217" w:type="dxa"/>
          </w:tcPr>
          <w:p w14:paraId="11B04B57" w14:textId="49C1E629" w:rsidR="00430FFB" w:rsidRPr="00307AD1" w:rsidRDefault="00307AD1" w:rsidP="00980603">
            <w:pPr>
              <w:rPr>
                <w:sz w:val="24"/>
                <w:szCs w:val="24"/>
              </w:rPr>
            </w:pPr>
            <w:r w:rsidRPr="00307AD1">
              <w:rPr>
                <w:sz w:val="24"/>
                <w:szCs w:val="24"/>
              </w:rPr>
              <w:t>24</w:t>
            </w:r>
          </w:p>
        </w:tc>
      </w:tr>
      <w:tr w:rsidR="00430FFB" w14:paraId="53275B6C" w14:textId="77777777" w:rsidTr="00EB630D">
        <w:tc>
          <w:tcPr>
            <w:tcW w:w="6799" w:type="dxa"/>
          </w:tcPr>
          <w:p w14:paraId="488BBD68" w14:textId="1F1B6E03" w:rsidR="00430FFB" w:rsidRPr="00847251" w:rsidRDefault="00652765" w:rsidP="00980603">
            <w:pPr>
              <w:rPr>
                <w:rFonts w:ascii="Palatino Linotype" w:hAnsi="Palatino Linotype"/>
                <w:sz w:val="24"/>
                <w:szCs w:val="24"/>
              </w:rPr>
            </w:pPr>
            <w:r w:rsidRPr="00847251">
              <w:rPr>
                <w:rFonts w:ascii="Palatino Linotype" w:hAnsi="Palatino Linotype"/>
                <w:sz w:val="24"/>
                <w:szCs w:val="24"/>
              </w:rPr>
              <w:t>Future Work</w:t>
            </w:r>
          </w:p>
        </w:tc>
        <w:tc>
          <w:tcPr>
            <w:tcW w:w="2217" w:type="dxa"/>
          </w:tcPr>
          <w:p w14:paraId="33EE2C54" w14:textId="7C385E51" w:rsidR="00430FFB" w:rsidRPr="00307AD1" w:rsidRDefault="00307AD1" w:rsidP="00980603">
            <w:pPr>
              <w:rPr>
                <w:sz w:val="24"/>
                <w:szCs w:val="24"/>
              </w:rPr>
            </w:pPr>
            <w:r w:rsidRPr="00307AD1">
              <w:rPr>
                <w:sz w:val="24"/>
                <w:szCs w:val="24"/>
              </w:rPr>
              <w:t>24-25</w:t>
            </w:r>
          </w:p>
        </w:tc>
      </w:tr>
      <w:tr w:rsidR="00430FFB" w14:paraId="6C3BA38D" w14:textId="77777777" w:rsidTr="00EB630D">
        <w:tc>
          <w:tcPr>
            <w:tcW w:w="6799" w:type="dxa"/>
          </w:tcPr>
          <w:p w14:paraId="27EB0DF6" w14:textId="7C783DFA" w:rsidR="00430FFB" w:rsidRPr="00847251" w:rsidRDefault="00652765" w:rsidP="00980603">
            <w:pPr>
              <w:rPr>
                <w:rFonts w:ascii="Palatino Linotype" w:hAnsi="Palatino Linotype"/>
                <w:sz w:val="24"/>
                <w:szCs w:val="24"/>
              </w:rPr>
            </w:pPr>
            <w:r w:rsidRPr="00847251">
              <w:rPr>
                <w:rFonts w:ascii="Palatino Linotype" w:hAnsi="Palatino Linotype"/>
                <w:sz w:val="24"/>
                <w:szCs w:val="24"/>
              </w:rPr>
              <w:t>References</w:t>
            </w:r>
          </w:p>
        </w:tc>
        <w:tc>
          <w:tcPr>
            <w:tcW w:w="2217" w:type="dxa"/>
          </w:tcPr>
          <w:p w14:paraId="7F835408" w14:textId="591C0BF2" w:rsidR="00430FFB" w:rsidRPr="00307AD1" w:rsidRDefault="00307AD1" w:rsidP="00980603">
            <w:pPr>
              <w:rPr>
                <w:sz w:val="24"/>
                <w:szCs w:val="24"/>
              </w:rPr>
            </w:pPr>
            <w:r w:rsidRPr="00307AD1">
              <w:rPr>
                <w:sz w:val="24"/>
                <w:szCs w:val="24"/>
              </w:rPr>
              <w:t>26-28</w:t>
            </w:r>
          </w:p>
        </w:tc>
      </w:tr>
    </w:tbl>
    <w:p w14:paraId="170E0EB0" w14:textId="77777777" w:rsidR="00057FE6" w:rsidRDefault="00057FE6" w:rsidP="00980603">
      <w:pPr>
        <w:rPr>
          <w:rFonts w:ascii="Palatino Linotype" w:hAnsi="Palatino Linotype"/>
          <w:sz w:val="28"/>
          <w:szCs w:val="28"/>
        </w:rPr>
      </w:pPr>
    </w:p>
    <w:p w14:paraId="33B2FFD5" w14:textId="77777777" w:rsidR="00057FE6" w:rsidRDefault="00057FE6" w:rsidP="00980603">
      <w:pPr>
        <w:rPr>
          <w:rFonts w:ascii="Palatino Linotype" w:hAnsi="Palatino Linotype"/>
          <w:sz w:val="28"/>
          <w:szCs w:val="28"/>
        </w:rPr>
      </w:pPr>
    </w:p>
    <w:p w14:paraId="1E02426A" w14:textId="77777777" w:rsidR="00057FE6" w:rsidRDefault="00057FE6" w:rsidP="00980603">
      <w:pPr>
        <w:rPr>
          <w:rFonts w:ascii="Palatino Linotype" w:hAnsi="Palatino Linotype"/>
          <w:sz w:val="28"/>
          <w:szCs w:val="28"/>
        </w:rPr>
      </w:pPr>
    </w:p>
    <w:p w14:paraId="2EE15DCD" w14:textId="77777777" w:rsidR="00057FE6" w:rsidRDefault="00057FE6" w:rsidP="00980603">
      <w:pPr>
        <w:rPr>
          <w:rFonts w:ascii="Palatino Linotype" w:hAnsi="Palatino Linotype"/>
          <w:sz w:val="28"/>
          <w:szCs w:val="28"/>
        </w:rPr>
      </w:pPr>
    </w:p>
    <w:p w14:paraId="03C9AE09" w14:textId="77777777" w:rsidR="00057FE6" w:rsidRDefault="00057FE6" w:rsidP="00980603">
      <w:pPr>
        <w:rPr>
          <w:rFonts w:ascii="Palatino Linotype" w:hAnsi="Palatino Linotype"/>
          <w:sz w:val="28"/>
          <w:szCs w:val="28"/>
        </w:rPr>
      </w:pPr>
    </w:p>
    <w:p w14:paraId="331E0A9D" w14:textId="77777777" w:rsidR="00057FE6" w:rsidRDefault="00057FE6" w:rsidP="00980603">
      <w:pPr>
        <w:rPr>
          <w:rFonts w:ascii="Palatino Linotype" w:hAnsi="Palatino Linotype"/>
          <w:sz w:val="28"/>
          <w:szCs w:val="28"/>
        </w:rPr>
      </w:pPr>
    </w:p>
    <w:p w14:paraId="24C80F99" w14:textId="77777777" w:rsidR="00057FE6" w:rsidRDefault="00057FE6" w:rsidP="00980603">
      <w:pPr>
        <w:rPr>
          <w:rFonts w:ascii="Palatino Linotype" w:hAnsi="Palatino Linotype"/>
          <w:sz w:val="28"/>
          <w:szCs w:val="28"/>
        </w:rPr>
      </w:pPr>
    </w:p>
    <w:p w14:paraId="395DB092" w14:textId="228A0AAB" w:rsidR="00980603" w:rsidRDefault="00B54EB9" w:rsidP="00980603">
      <w:pPr>
        <w:rPr>
          <w:rFonts w:ascii="Palatino Linotype" w:hAnsi="Palatino Linotype"/>
          <w:sz w:val="28"/>
          <w:szCs w:val="28"/>
        </w:rPr>
      </w:pPr>
      <w:r>
        <w:rPr>
          <w:rFonts w:ascii="Palatino Linotype" w:hAnsi="Palatino Linotype"/>
          <w:sz w:val="28"/>
          <w:szCs w:val="28"/>
        </w:rPr>
        <w:t>List of Figures:</w:t>
      </w:r>
    </w:p>
    <w:tbl>
      <w:tblPr>
        <w:tblStyle w:val="TableGrid"/>
        <w:tblW w:w="0" w:type="auto"/>
        <w:tblLook w:val="04A0" w:firstRow="1" w:lastRow="0" w:firstColumn="1" w:lastColumn="0" w:noHBand="0" w:noVBand="1"/>
      </w:tblPr>
      <w:tblGrid>
        <w:gridCol w:w="7366"/>
        <w:gridCol w:w="1650"/>
      </w:tblGrid>
      <w:tr w:rsidR="00B54EB9" w14:paraId="6A85A5C9" w14:textId="77777777" w:rsidTr="00A635ED">
        <w:tc>
          <w:tcPr>
            <w:tcW w:w="7366" w:type="dxa"/>
          </w:tcPr>
          <w:p w14:paraId="73374767" w14:textId="1FB4629D" w:rsidR="00B54EB9" w:rsidRDefault="00A635ED" w:rsidP="00057FE6">
            <w:pPr>
              <w:jc w:val="center"/>
              <w:rPr>
                <w:rFonts w:ascii="Palatino Linotype" w:hAnsi="Palatino Linotype"/>
                <w:sz w:val="28"/>
                <w:szCs w:val="28"/>
              </w:rPr>
            </w:pPr>
            <w:r>
              <w:rPr>
                <w:rFonts w:ascii="Palatino Linotype" w:hAnsi="Palatino Linotype"/>
                <w:sz w:val="28"/>
                <w:szCs w:val="28"/>
              </w:rPr>
              <w:t>Figure no.</w:t>
            </w:r>
          </w:p>
        </w:tc>
        <w:tc>
          <w:tcPr>
            <w:tcW w:w="1650" w:type="dxa"/>
          </w:tcPr>
          <w:p w14:paraId="2ABB324E" w14:textId="6A3D876C" w:rsidR="00B54EB9" w:rsidRDefault="00A635ED" w:rsidP="00980603">
            <w:pPr>
              <w:rPr>
                <w:rFonts w:ascii="Palatino Linotype" w:hAnsi="Palatino Linotype"/>
                <w:sz w:val="28"/>
                <w:szCs w:val="28"/>
              </w:rPr>
            </w:pPr>
            <w:r>
              <w:rPr>
                <w:rFonts w:ascii="Palatino Linotype" w:hAnsi="Palatino Linotype"/>
                <w:sz w:val="28"/>
                <w:szCs w:val="28"/>
              </w:rPr>
              <w:t>Page no</w:t>
            </w:r>
            <w:r w:rsidR="00787CD9">
              <w:rPr>
                <w:rFonts w:ascii="Palatino Linotype" w:hAnsi="Palatino Linotype"/>
                <w:sz w:val="28"/>
                <w:szCs w:val="28"/>
              </w:rPr>
              <w:t>.</w:t>
            </w:r>
          </w:p>
        </w:tc>
      </w:tr>
      <w:tr w:rsidR="00B54EB9" w14:paraId="0367C18D" w14:textId="77777777" w:rsidTr="00A635ED">
        <w:tc>
          <w:tcPr>
            <w:tcW w:w="7366" w:type="dxa"/>
          </w:tcPr>
          <w:p w14:paraId="24360CDA" w14:textId="1D3162A1" w:rsidR="00B54EB9" w:rsidRPr="00307AD1" w:rsidRDefault="00307AD1" w:rsidP="00980603">
            <w:pPr>
              <w:rPr>
                <w:rFonts w:ascii="Palatino Linotype" w:hAnsi="Palatino Linotype"/>
                <w:sz w:val="24"/>
                <w:szCs w:val="24"/>
              </w:rPr>
            </w:pPr>
            <w:r>
              <w:rPr>
                <w:rFonts w:ascii="Palatino Linotype" w:hAnsi="Palatino Linotype"/>
                <w:sz w:val="24"/>
                <w:szCs w:val="24"/>
              </w:rPr>
              <w:t>Figure(</w:t>
            </w:r>
            <w:proofErr w:type="spellStart"/>
            <w:r>
              <w:rPr>
                <w:rFonts w:ascii="Palatino Linotype" w:hAnsi="Palatino Linotype"/>
                <w:sz w:val="24"/>
                <w:szCs w:val="24"/>
              </w:rPr>
              <w:t>i</w:t>
            </w:r>
            <w:proofErr w:type="spellEnd"/>
            <w:r>
              <w:rPr>
                <w:rFonts w:ascii="Palatino Linotype" w:hAnsi="Palatino Linotype"/>
                <w:sz w:val="24"/>
                <w:szCs w:val="24"/>
              </w:rPr>
              <w:t>)</w:t>
            </w:r>
          </w:p>
        </w:tc>
        <w:tc>
          <w:tcPr>
            <w:tcW w:w="1650" w:type="dxa"/>
          </w:tcPr>
          <w:p w14:paraId="4897D233" w14:textId="1E184B3B" w:rsidR="00B54EB9" w:rsidRDefault="009D0F1C" w:rsidP="00980603">
            <w:pPr>
              <w:rPr>
                <w:rFonts w:ascii="Palatino Linotype" w:hAnsi="Palatino Linotype"/>
                <w:sz w:val="28"/>
                <w:szCs w:val="28"/>
              </w:rPr>
            </w:pPr>
            <w:r>
              <w:rPr>
                <w:rFonts w:ascii="Palatino Linotype" w:hAnsi="Palatino Linotype"/>
                <w:sz w:val="28"/>
                <w:szCs w:val="28"/>
              </w:rPr>
              <w:t>11</w:t>
            </w:r>
          </w:p>
        </w:tc>
      </w:tr>
      <w:tr w:rsidR="00B54EB9" w:rsidRPr="009D0F1C" w14:paraId="5D1712FC" w14:textId="77777777" w:rsidTr="00A635ED">
        <w:tc>
          <w:tcPr>
            <w:tcW w:w="7366" w:type="dxa"/>
          </w:tcPr>
          <w:p w14:paraId="3E78FB97" w14:textId="01846330" w:rsidR="00B54EB9" w:rsidRPr="009D0F1C" w:rsidRDefault="009D0F1C" w:rsidP="00980603">
            <w:pPr>
              <w:rPr>
                <w:rFonts w:ascii="Palatino Linotype" w:hAnsi="Palatino Linotype"/>
                <w:sz w:val="24"/>
                <w:szCs w:val="24"/>
              </w:rPr>
            </w:pPr>
            <w:r w:rsidRPr="009D0F1C">
              <w:rPr>
                <w:rFonts w:ascii="Palatino Linotype" w:hAnsi="Palatino Linotype"/>
                <w:sz w:val="24"/>
                <w:szCs w:val="24"/>
              </w:rPr>
              <w:t>Figure</w:t>
            </w:r>
            <w:r w:rsidRPr="009D0F1C">
              <w:rPr>
                <w:rFonts w:ascii="Palatino Linotype" w:hAnsi="Palatino Linotype"/>
                <w:sz w:val="24"/>
                <w:szCs w:val="24"/>
              </w:rPr>
              <w:t>(ii)</w:t>
            </w:r>
          </w:p>
        </w:tc>
        <w:tc>
          <w:tcPr>
            <w:tcW w:w="1650" w:type="dxa"/>
          </w:tcPr>
          <w:p w14:paraId="4258A0A1" w14:textId="2B21739C" w:rsidR="00B54EB9" w:rsidRPr="009D0F1C" w:rsidRDefault="009D0F1C" w:rsidP="00980603">
            <w:pPr>
              <w:rPr>
                <w:rFonts w:ascii="Palatino Linotype" w:hAnsi="Palatino Linotype"/>
                <w:sz w:val="24"/>
                <w:szCs w:val="24"/>
              </w:rPr>
            </w:pPr>
            <w:r>
              <w:rPr>
                <w:rFonts w:ascii="Palatino Linotype" w:hAnsi="Palatino Linotype"/>
                <w:sz w:val="24"/>
                <w:szCs w:val="24"/>
              </w:rPr>
              <w:t>12</w:t>
            </w:r>
          </w:p>
        </w:tc>
      </w:tr>
      <w:tr w:rsidR="00B54EB9" w:rsidRPr="009D0F1C" w14:paraId="1437AB5F" w14:textId="77777777" w:rsidTr="00A635ED">
        <w:tc>
          <w:tcPr>
            <w:tcW w:w="7366" w:type="dxa"/>
          </w:tcPr>
          <w:p w14:paraId="594026DC" w14:textId="666E7A29" w:rsidR="00B54EB9" w:rsidRPr="009D0F1C" w:rsidRDefault="009D0F1C" w:rsidP="00980603">
            <w:pPr>
              <w:rPr>
                <w:rFonts w:ascii="Palatino Linotype" w:hAnsi="Palatino Linotype"/>
                <w:sz w:val="24"/>
                <w:szCs w:val="24"/>
              </w:rPr>
            </w:pPr>
            <w:r w:rsidRPr="009D0F1C">
              <w:rPr>
                <w:rFonts w:ascii="Palatino Linotype" w:hAnsi="Palatino Linotype"/>
                <w:sz w:val="24"/>
                <w:szCs w:val="24"/>
              </w:rPr>
              <w:t>Figure</w:t>
            </w:r>
            <w:r w:rsidRPr="009D0F1C">
              <w:rPr>
                <w:rFonts w:ascii="Palatino Linotype" w:hAnsi="Palatino Linotype"/>
                <w:sz w:val="24"/>
                <w:szCs w:val="24"/>
              </w:rPr>
              <w:t>(iii)</w:t>
            </w:r>
          </w:p>
        </w:tc>
        <w:tc>
          <w:tcPr>
            <w:tcW w:w="1650" w:type="dxa"/>
          </w:tcPr>
          <w:p w14:paraId="0D1FB38C" w14:textId="31C56AA5" w:rsidR="00B54EB9" w:rsidRPr="009D0F1C" w:rsidRDefault="009D0F1C" w:rsidP="00980603">
            <w:pPr>
              <w:rPr>
                <w:rFonts w:ascii="Palatino Linotype" w:hAnsi="Palatino Linotype"/>
                <w:sz w:val="24"/>
                <w:szCs w:val="24"/>
              </w:rPr>
            </w:pPr>
            <w:r>
              <w:rPr>
                <w:rFonts w:ascii="Palatino Linotype" w:hAnsi="Palatino Linotype"/>
                <w:sz w:val="24"/>
                <w:szCs w:val="24"/>
              </w:rPr>
              <w:t>16</w:t>
            </w:r>
          </w:p>
        </w:tc>
      </w:tr>
      <w:tr w:rsidR="00B54EB9" w:rsidRPr="009D0F1C" w14:paraId="082B4B51" w14:textId="77777777" w:rsidTr="00A635ED">
        <w:tc>
          <w:tcPr>
            <w:tcW w:w="7366" w:type="dxa"/>
          </w:tcPr>
          <w:p w14:paraId="36B6271E" w14:textId="6D4E9761" w:rsidR="00B54EB9" w:rsidRPr="009D0F1C" w:rsidRDefault="009D0F1C" w:rsidP="00980603">
            <w:pPr>
              <w:rPr>
                <w:rFonts w:ascii="Palatino Linotype" w:hAnsi="Palatino Linotype"/>
                <w:sz w:val="24"/>
                <w:szCs w:val="24"/>
              </w:rPr>
            </w:pPr>
            <w:r w:rsidRPr="009D0F1C">
              <w:rPr>
                <w:rFonts w:ascii="Palatino Linotype" w:hAnsi="Palatino Linotype"/>
                <w:sz w:val="24"/>
                <w:szCs w:val="24"/>
              </w:rPr>
              <w:t>Figure</w:t>
            </w:r>
            <w:r w:rsidRPr="009D0F1C">
              <w:rPr>
                <w:rFonts w:ascii="Palatino Linotype" w:hAnsi="Palatino Linotype"/>
                <w:sz w:val="24"/>
                <w:szCs w:val="24"/>
              </w:rPr>
              <w:t>(iv)</w:t>
            </w:r>
          </w:p>
        </w:tc>
        <w:tc>
          <w:tcPr>
            <w:tcW w:w="1650" w:type="dxa"/>
          </w:tcPr>
          <w:p w14:paraId="050767F1" w14:textId="7455B1CB" w:rsidR="00B54EB9" w:rsidRPr="009D0F1C" w:rsidRDefault="009D0F1C" w:rsidP="00980603">
            <w:pPr>
              <w:rPr>
                <w:rFonts w:ascii="Palatino Linotype" w:hAnsi="Palatino Linotype"/>
                <w:sz w:val="24"/>
                <w:szCs w:val="24"/>
              </w:rPr>
            </w:pPr>
            <w:r>
              <w:rPr>
                <w:rFonts w:ascii="Palatino Linotype" w:hAnsi="Palatino Linotype"/>
                <w:sz w:val="24"/>
                <w:szCs w:val="24"/>
              </w:rPr>
              <w:t>17</w:t>
            </w:r>
          </w:p>
        </w:tc>
      </w:tr>
      <w:tr w:rsidR="00B54EB9" w:rsidRPr="009D0F1C" w14:paraId="347FC92D" w14:textId="77777777" w:rsidTr="00A635ED">
        <w:tc>
          <w:tcPr>
            <w:tcW w:w="7366" w:type="dxa"/>
          </w:tcPr>
          <w:p w14:paraId="7FF50FD4" w14:textId="796AB2F3" w:rsidR="00B54EB9" w:rsidRPr="009D0F1C" w:rsidRDefault="009D0F1C" w:rsidP="00980603">
            <w:pPr>
              <w:rPr>
                <w:rFonts w:ascii="Palatino Linotype" w:hAnsi="Palatino Linotype"/>
                <w:sz w:val="24"/>
                <w:szCs w:val="24"/>
              </w:rPr>
            </w:pPr>
            <w:r w:rsidRPr="009D0F1C">
              <w:rPr>
                <w:rFonts w:ascii="Palatino Linotype" w:hAnsi="Palatino Linotype"/>
                <w:sz w:val="24"/>
                <w:szCs w:val="24"/>
              </w:rPr>
              <w:t>Figure</w:t>
            </w:r>
            <w:r w:rsidRPr="009D0F1C">
              <w:rPr>
                <w:rFonts w:ascii="Palatino Linotype" w:hAnsi="Palatino Linotype"/>
                <w:sz w:val="24"/>
                <w:szCs w:val="24"/>
              </w:rPr>
              <w:t>(v)</w:t>
            </w:r>
          </w:p>
        </w:tc>
        <w:tc>
          <w:tcPr>
            <w:tcW w:w="1650" w:type="dxa"/>
          </w:tcPr>
          <w:p w14:paraId="776D3B10" w14:textId="121F3E72" w:rsidR="00B54EB9" w:rsidRPr="009D0F1C" w:rsidRDefault="009D0F1C" w:rsidP="00980603">
            <w:pPr>
              <w:rPr>
                <w:rFonts w:ascii="Palatino Linotype" w:hAnsi="Palatino Linotype"/>
                <w:sz w:val="24"/>
                <w:szCs w:val="24"/>
              </w:rPr>
            </w:pPr>
            <w:r>
              <w:rPr>
                <w:rFonts w:ascii="Palatino Linotype" w:hAnsi="Palatino Linotype"/>
                <w:sz w:val="24"/>
                <w:szCs w:val="24"/>
              </w:rPr>
              <w:t>18</w:t>
            </w:r>
          </w:p>
        </w:tc>
      </w:tr>
    </w:tbl>
    <w:p w14:paraId="250D933E" w14:textId="77777777" w:rsidR="00B54EB9" w:rsidRPr="009D0F1C" w:rsidRDefault="00B54EB9" w:rsidP="00980603">
      <w:pPr>
        <w:rPr>
          <w:rFonts w:ascii="Palatino Linotype" w:hAnsi="Palatino Linotype"/>
          <w:sz w:val="24"/>
          <w:szCs w:val="24"/>
        </w:rPr>
      </w:pPr>
    </w:p>
    <w:p w14:paraId="44232A15" w14:textId="77777777" w:rsidR="009D0F1C" w:rsidRDefault="009D0F1C">
      <w:pPr>
        <w:rPr>
          <w:rFonts w:ascii="Palatino Linotype" w:hAnsi="Palatino Linotype"/>
          <w:b/>
          <w:bCs/>
          <w:sz w:val="28"/>
          <w:szCs w:val="28"/>
        </w:rPr>
      </w:pPr>
    </w:p>
    <w:p w14:paraId="752C67AF" w14:textId="264BC722" w:rsidR="00980603" w:rsidRDefault="00ED34EC">
      <w:pPr>
        <w:rPr>
          <w:rFonts w:ascii="Palatino Linotype" w:hAnsi="Palatino Linotype"/>
          <w:b/>
          <w:bCs/>
          <w:sz w:val="28"/>
          <w:szCs w:val="28"/>
        </w:rPr>
      </w:pPr>
      <w:r w:rsidRPr="00FA10DC">
        <w:rPr>
          <w:rFonts w:ascii="Palatino Linotype" w:hAnsi="Palatino Linotype"/>
          <w:b/>
          <w:bCs/>
          <w:sz w:val="28"/>
          <w:szCs w:val="28"/>
        </w:rPr>
        <w:lastRenderedPageBreak/>
        <w:t>A</w:t>
      </w:r>
      <w:r w:rsidR="00FA10DC" w:rsidRPr="00FA10DC">
        <w:rPr>
          <w:rFonts w:ascii="Palatino Linotype" w:hAnsi="Palatino Linotype"/>
          <w:b/>
          <w:bCs/>
          <w:sz w:val="28"/>
          <w:szCs w:val="28"/>
        </w:rPr>
        <w:t>bstract</w:t>
      </w:r>
      <w:r w:rsidR="00FA10DC">
        <w:rPr>
          <w:rFonts w:ascii="Palatino Linotype" w:hAnsi="Palatino Linotype"/>
          <w:b/>
          <w:bCs/>
          <w:sz w:val="28"/>
          <w:szCs w:val="28"/>
        </w:rPr>
        <w:t>:</w:t>
      </w:r>
    </w:p>
    <w:p w14:paraId="00D1BABE" w14:textId="77777777" w:rsidR="00426B45" w:rsidRPr="00426B45" w:rsidRDefault="00426B45" w:rsidP="00426B45">
      <w:pPr>
        <w:rPr>
          <w:rFonts w:ascii="Palatino Linotype" w:hAnsi="Palatino Linotype"/>
          <w:sz w:val="24"/>
          <w:szCs w:val="24"/>
        </w:rPr>
      </w:pPr>
      <w:r w:rsidRPr="00426B45">
        <w:rPr>
          <w:rFonts w:ascii="Palatino Linotype" w:hAnsi="Palatino Linotype"/>
          <w:sz w:val="24"/>
          <w:szCs w:val="24"/>
        </w:rPr>
        <w:t xml:space="preserve">This paper presents a deep learning-based approach for the detection and classification of nutrient deficiencies in coffee plant leaves using transfer learning. The proposed system utilizes the EfficientNetB4 model as the core architecture, leveraging pre-trained ImageNet weights for effective feature extraction. A publicly available Kaggle dataset of coffee leaf images, comprising healthy and nutrient-deficient classes, is used for training and evaluation. The images are </w:t>
      </w:r>
      <w:proofErr w:type="spellStart"/>
      <w:r w:rsidRPr="00426B45">
        <w:rPr>
          <w:rFonts w:ascii="Palatino Linotype" w:hAnsi="Palatino Linotype"/>
          <w:sz w:val="24"/>
          <w:szCs w:val="24"/>
        </w:rPr>
        <w:t>preprocessed</w:t>
      </w:r>
      <w:proofErr w:type="spellEnd"/>
      <w:r w:rsidRPr="00426B45">
        <w:rPr>
          <w:rFonts w:ascii="Palatino Linotype" w:hAnsi="Palatino Linotype"/>
          <w:sz w:val="24"/>
          <w:szCs w:val="24"/>
        </w:rPr>
        <w:t xml:space="preserve"> through resizing, normalization, and augmentation techniques to improve data diversity and model generalization. The model is trained using the Adam optimization algorithm and categorical cross-entropy loss function, followed by fine-tuning of selected layers to enhance performance. Experimental results demonstrate high classification accuracy with improved precision and recall compared to traditional CNN models. The system effectively predicts multiple nutrient deficiencies such as nitrogen, boron, and potassium, making it suitable for real-time agricultural applications. The proposed approach offers a robust, efficient, and scalable solution for precision farming and automated plant health monitoring.</w:t>
      </w:r>
    </w:p>
    <w:p w14:paraId="08F5B06B" w14:textId="77777777" w:rsidR="00426B45" w:rsidRPr="00426B45" w:rsidRDefault="00B627DF" w:rsidP="00426B45">
      <w:pPr>
        <w:rPr>
          <w:rFonts w:ascii="Palatino Linotype" w:hAnsi="Palatino Linotype"/>
          <w:sz w:val="24"/>
          <w:szCs w:val="24"/>
        </w:rPr>
      </w:pPr>
      <w:r>
        <w:rPr>
          <w:rFonts w:ascii="Palatino Linotype" w:hAnsi="Palatino Linotype"/>
          <w:sz w:val="24"/>
          <w:szCs w:val="24"/>
        </w:rPr>
        <w:pict w14:anchorId="77728E80">
          <v:rect id="_x0000_i1025" style="width:0;height:1.5pt" o:hralign="center" o:hrstd="t" o:hr="t" fillcolor="#a0a0a0" stroked="f"/>
        </w:pict>
      </w:r>
    </w:p>
    <w:p w14:paraId="547D9E7C" w14:textId="77777777" w:rsidR="00426B45" w:rsidRPr="00426B45" w:rsidRDefault="00426B45" w:rsidP="00426B45">
      <w:pPr>
        <w:rPr>
          <w:rFonts w:ascii="Palatino Linotype" w:hAnsi="Palatino Linotype"/>
          <w:sz w:val="24"/>
          <w:szCs w:val="24"/>
        </w:rPr>
      </w:pPr>
      <w:r w:rsidRPr="00426B45">
        <w:rPr>
          <w:rFonts w:ascii="Palatino Linotype" w:hAnsi="Palatino Linotype"/>
          <w:sz w:val="24"/>
          <w:szCs w:val="24"/>
        </w:rPr>
        <w:t>Keywords</w:t>
      </w:r>
    </w:p>
    <w:p w14:paraId="7235E76E" w14:textId="77777777" w:rsidR="00426B45" w:rsidRPr="00426B45" w:rsidRDefault="00426B45" w:rsidP="00426B45">
      <w:pPr>
        <w:numPr>
          <w:ilvl w:val="0"/>
          <w:numId w:val="10"/>
        </w:numPr>
        <w:rPr>
          <w:rFonts w:ascii="Palatino Linotype" w:hAnsi="Palatino Linotype"/>
          <w:sz w:val="24"/>
          <w:szCs w:val="24"/>
        </w:rPr>
      </w:pPr>
      <w:r w:rsidRPr="00426B45">
        <w:rPr>
          <w:rFonts w:ascii="Palatino Linotype" w:hAnsi="Palatino Linotype"/>
          <w:sz w:val="24"/>
          <w:szCs w:val="24"/>
        </w:rPr>
        <w:t xml:space="preserve">Nutrient Deficiency Detection </w:t>
      </w:r>
    </w:p>
    <w:p w14:paraId="18FC4A2B" w14:textId="77777777" w:rsidR="00426B45" w:rsidRPr="00426B45" w:rsidRDefault="00426B45" w:rsidP="00426B45">
      <w:pPr>
        <w:numPr>
          <w:ilvl w:val="0"/>
          <w:numId w:val="10"/>
        </w:numPr>
        <w:rPr>
          <w:rFonts w:ascii="Palatino Linotype" w:hAnsi="Palatino Linotype"/>
          <w:sz w:val="24"/>
          <w:szCs w:val="24"/>
        </w:rPr>
      </w:pPr>
      <w:r w:rsidRPr="00426B45">
        <w:rPr>
          <w:rFonts w:ascii="Palatino Linotype" w:hAnsi="Palatino Linotype"/>
          <w:sz w:val="24"/>
          <w:szCs w:val="24"/>
        </w:rPr>
        <w:t xml:space="preserve">EfficientNetB4 </w:t>
      </w:r>
    </w:p>
    <w:p w14:paraId="21B619FB" w14:textId="77777777" w:rsidR="00426B45" w:rsidRPr="00426B45" w:rsidRDefault="00426B45" w:rsidP="00426B45">
      <w:pPr>
        <w:numPr>
          <w:ilvl w:val="0"/>
          <w:numId w:val="10"/>
        </w:numPr>
        <w:rPr>
          <w:rFonts w:ascii="Palatino Linotype" w:hAnsi="Palatino Linotype"/>
          <w:sz w:val="24"/>
          <w:szCs w:val="24"/>
        </w:rPr>
      </w:pPr>
      <w:r w:rsidRPr="00426B45">
        <w:rPr>
          <w:rFonts w:ascii="Palatino Linotype" w:hAnsi="Palatino Linotype"/>
          <w:sz w:val="24"/>
          <w:szCs w:val="24"/>
        </w:rPr>
        <w:t xml:space="preserve">Transfer Learning </w:t>
      </w:r>
    </w:p>
    <w:p w14:paraId="620F7B29" w14:textId="77777777" w:rsidR="00426B45" w:rsidRPr="00426B45" w:rsidRDefault="00426B45" w:rsidP="00426B45">
      <w:pPr>
        <w:numPr>
          <w:ilvl w:val="0"/>
          <w:numId w:val="10"/>
        </w:numPr>
        <w:rPr>
          <w:rFonts w:ascii="Palatino Linotype" w:hAnsi="Palatino Linotype"/>
          <w:sz w:val="24"/>
          <w:szCs w:val="24"/>
        </w:rPr>
      </w:pPr>
      <w:r w:rsidRPr="00426B45">
        <w:rPr>
          <w:rFonts w:ascii="Palatino Linotype" w:hAnsi="Palatino Linotype"/>
          <w:sz w:val="24"/>
          <w:szCs w:val="24"/>
        </w:rPr>
        <w:t xml:space="preserve">Coffee Leaf Classification </w:t>
      </w:r>
    </w:p>
    <w:p w14:paraId="06F4D0F4" w14:textId="77777777" w:rsidR="00426B45" w:rsidRPr="00426B45" w:rsidRDefault="00426B45" w:rsidP="00426B45">
      <w:pPr>
        <w:numPr>
          <w:ilvl w:val="0"/>
          <w:numId w:val="10"/>
        </w:numPr>
        <w:rPr>
          <w:rFonts w:ascii="Palatino Linotype" w:hAnsi="Palatino Linotype"/>
          <w:sz w:val="24"/>
          <w:szCs w:val="24"/>
        </w:rPr>
      </w:pPr>
      <w:r w:rsidRPr="00426B45">
        <w:rPr>
          <w:rFonts w:ascii="Palatino Linotype" w:hAnsi="Palatino Linotype"/>
          <w:sz w:val="24"/>
          <w:szCs w:val="24"/>
        </w:rPr>
        <w:t xml:space="preserve">Deep Learning </w:t>
      </w:r>
    </w:p>
    <w:p w14:paraId="7900DA2F" w14:textId="77777777" w:rsidR="00426B45" w:rsidRPr="00426B45" w:rsidRDefault="00426B45" w:rsidP="00426B45">
      <w:pPr>
        <w:numPr>
          <w:ilvl w:val="0"/>
          <w:numId w:val="10"/>
        </w:numPr>
        <w:rPr>
          <w:rFonts w:ascii="Palatino Linotype" w:hAnsi="Palatino Linotype"/>
          <w:sz w:val="24"/>
          <w:szCs w:val="24"/>
        </w:rPr>
      </w:pPr>
      <w:r w:rsidRPr="00426B45">
        <w:rPr>
          <w:rFonts w:ascii="Palatino Linotype" w:hAnsi="Palatino Linotype"/>
          <w:sz w:val="24"/>
          <w:szCs w:val="24"/>
        </w:rPr>
        <w:t xml:space="preserve">Image Processing </w:t>
      </w:r>
    </w:p>
    <w:p w14:paraId="30BF2A19" w14:textId="77777777" w:rsidR="00426B45" w:rsidRPr="00426B45" w:rsidRDefault="00426B45" w:rsidP="00426B45">
      <w:pPr>
        <w:numPr>
          <w:ilvl w:val="0"/>
          <w:numId w:val="10"/>
        </w:numPr>
        <w:rPr>
          <w:rFonts w:ascii="Palatino Linotype" w:hAnsi="Palatino Linotype"/>
          <w:sz w:val="24"/>
          <w:szCs w:val="24"/>
        </w:rPr>
      </w:pPr>
      <w:r w:rsidRPr="00426B45">
        <w:rPr>
          <w:rFonts w:ascii="Palatino Linotype" w:hAnsi="Palatino Linotype"/>
          <w:sz w:val="24"/>
          <w:szCs w:val="24"/>
        </w:rPr>
        <w:t>Precision Agriculture</w:t>
      </w:r>
    </w:p>
    <w:p w14:paraId="5C2E4956" w14:textId="77777777" w:rsidR="00216EDE" w:rsidRPr="00426B45" w:rsidRDefault="00216EDE">
      <w:pPr>
        <w:rPr>
          <w:rFonts w:ascii="Palatino Linotype" w:hAnsi="Palatino Linotype"/>
          <w:sz w:val="24"/>
          <w:szCs w:val="24"/>
        </w:rPr>
      </w:pPr>
    </w:p>
    <w:p w14:paraId="669B61A4" w14:textId="77777777" w:rsidR="00FA10DC" w:rsidRPr="00FA10DC" w:rsidRDefault="00FA10DC">
      <w:pPr>
        <w:rPr>
          <w:rFonts w:ascii="Palatino Linotype" w:hAnsi="Palatino Linotype"/>
          <w:b/>
          <w:bCs/>
          <w:sz w:val="28"/>
          <w:szCs w:val="28"/>
        </w:rPr>
      </w:pPr>
    </w:p>
    <w:p w14:paraId="6AF94159" w14:textId="77777777" w:rsidR="00980603" w:rsidRDefault="00980603">
      <w:pPr>
        <w:rPr>
          <w:sz w:val="28"/>
          <w:szCs w:val="28"/>
        </w:rPr>
      </w:pPr>
    </w:p>
    <w:p w14:paraId="5D9AC6ED" w14:textId="77777777" w:rsidR="00980603" w:rsidRDefault="00980603">
      <w:pPr>
        <w:rPr>
          <w:sz w:val="28"/>
          <w:szCs w:val="28"/>
        </w:rPr>
      </w:pPr>
    </w:p>
    <w:p w14:paraId="29D05EFE" w14:textId="77777777" w:rsidR="00980603" w:rsidRDefault="00980603">
      <w:pPr>
        <w:rPr>
          <w:sz w:val="28"/>
          <w:szCs w:val="28"/>
        </w:rPr>
      </w:pPr>
    </w:p>
    <w:p w14:paraId="578B375C" w14:textId="77777777" w:rsidR="00980603" w:rsidRDefault="00980603">
      <w:pPr>
        <w:rPr>
          <w:sz w:val="28"/>
          <w:szCs w:val="28"/>
        </w:rPr>
      </w:pPr>
    </w:p>
    <w:p w14:paraId="787718A0" w14:textId="642F4628" w:rsidR="00980603" w:rsidRDefault="00672EBC">
      <w:pPr>
        <w:rPr>
          <w:rFonts w:ascii="Palatino Linotype" w:hAnsi="Palatino Linotype"/>
          <w:b/>
          <w:bCs/>
          <w:sz w:val="28"/>
          <w:szCs w:val="28"/>
        </w:rPr>
      </w:pPr>
      <w:r w:rsidRPr="00257E57">
        <w:rPr>
          <w:rFonts w:ascii="Palatino Linotype" w:hAnsi="Palatino Linotype"/>
          <w:b/>
          <w:bCs/>
          <w:sz w:val="28"/>
          <w:szCs w:val="28"/>
        </w:rPr>
        <w:lastRenderedPageBreak/>
        <w:t>Introduction:</w:t>
      </w:r>
    </w:p>
    <w:p w14:paraId="4C372A88" w14:textId="77777777" w:rsidR="007128B4" w:rsidRPr="007128B4" w:rsidRDefault="007128B4" w:rsidP="007128B4">
      <w:pPr>
        <w:rPr>
          <w:rFonts w:ascii="Palatino Linotype" w:hAnsi="Palatino Linotype"/>
          <w:sz w:val="24"/>
          <w:szCs w:val="24"/>
        </w:rPr>
      </w:pPr>
      <w:r w:rsidRPr="007128B4">
        <w:rPr>
          <w:rFonts w:ascii="Palatino Linotype" w:hAnsi="Palatino Linotype"/>
          <w:sz w:val="24"/>
          <w:szCs w:val="24"/>
        </w:rPr>
        <w:t>Agriculture plays a vital role in the global economy, and crop health monitoring is essential for ensuring high productivity and sustainable farming. Among various crops, coffee is one of the most widely consumed beverages worldwide, and its cultivation significantly contributes to the livelihoods of millions of farmers. However, coffee plants are highly susceptible to nutrient deficiencies, which can adversely affect their growth, yield, and quality. Early detection and classification of these deficiencies are crucial for timely intervention and effective crop management.</w:t>
      </w:r>
    </w:p>
    <w:p w14:paraId="7B67742D" w14:textId="77777777" w:rsidR="007128B4" w:rsidRPr="007128B4" w:rsidRDefault="007128B4" w:rsidP="007128B4">
      <w:pPr>
        <w:rPr>
          <w:rFonts w:ascii="Palatino Linotype" w:hAnsi="Palatino Linotype"/>
          <w:sz w:val="24"/>
          <w:szCs w:val="24"/>
        </w:rPr>
      </w:pPr>
      <w:r w:rsidRPr="007128B4">
        <w:rPr>
          <w:rFonts w:ascii="Palatino Linotype" w:hAnsi="Palatino Linotype"/>
          <w:sz w:val="24"/>
          <w:szCs w:val="24"/>
        </w:rPr>
        <w:t xml:space="preserve">Traditionally, nutrient deficiency identification in plants has been carried out through manual inspection by agricultural experts. This approach is time-consuming, </w:t>
      </w:r>
      <w:proofErr w:type="spellStart"/>
      <w:r w:rsidRPr="007128B4">
        <w:rPr>
          <w:rFonts w:ascii="Palatino Linotype" w:hAnsi="Palatino Linotype"/>
          <w:sz w:val="24"/>
          <w:szCs w:val="24"/>
        </w:rPr>
        <w:t>labor-intensive</w:t>
      </w:r>
      <w:proofErr w:type="spellEnd"/>
      <w:r w:rsidRPr="007128B4">
        <w:rPr>
          <w:rFonts w:ascii="Palatino Linotype" w:hAnsi="Palatino Linotype"/>
          <w:sz w:val="24"/>
          <w:szCs w:val="24"/>
        </w:rPr>
        <w:t>, and often prone to human error, especially when symptoms are subtle or visually similar. Moreover, in rural or remote areas, access to expert knowledge is limited, which further complicates the problem. Therefore, there is a growing need for automated, accurate, and efficient systems that can assist farmers in identifying plant health issues.</w:t>
      </w:r>
    </w:p>
    <w:p w14:paraId="4AE0DB35" w14:textId="77777777" w:rsidR="007128B4" w:rsidRPr="007128B4" w:rsidRDefault="007128B4" w:rsidP="007128B4">
      <w:pPr>
        <w:rPr>
          <w:rFonts w:ascii="Palatino Linotype" w:hAnsi="Palatino Linotype"/>
          <w:sz w:val="24"/>
          <w:szCs w:val="24"/>
        </w:rPr>
      </w:pPr>
      <w:r w:rsidRPr="007128B4">
        <w:rPr>
          <w:rFonts w:ascii="Palatino Linotype" w:hAnsi="Palatino Linotype"/>
          <w:sz w:val="24"/>
          <w:szCs w:val="24"/>
        </w:rPr>
        <w:t>With the rapid advancement of Artificial Intelligence (AI) and Deep Learning, significant improvements have been made in image-based plant disease detection. Convolutional Neural Networks (CNNs), in particular, have shown remarkable performance in image classification tasks due to their ability to automatically extract relevant features from raw images. By leveraging these technologies, it is possible to develop intelligent systems capable of detecting nutrient deficiencies in coffee leaves with high accuracy.</w:t>
      </w:r>
    </w:p>
    <w:p w14:paraId="2F4659A5" w14:textId="77777777" w:rsidR="007128B4" w:rsidRPr="007128B4" w:rsidRDefault="007128B4" w:rsidP="007128B4">
      <w:pPr>
        <w:rPr>
          <w:rFonts w:ascii="Palatino Linotype" w:hAnsi="Palatino Linotype"/>
          <w:sz w:val="24"/>
          <w:szCs w:val="24"/>
        </w:rPr>
      </w:pPr>
      <w:r w:rsidRPr="007128B4">
        <w:rPr>
          <w:rFonts w:ascii="Palatino Linotype" w:hAnsi="Palatino Linotype"/>
          <w:sz w:val="24"/>
          <w:szCs w:val="24"/>
        </w:rPr>
        <w:t>In this project, a deep learning-based approach is proposed for the detection and classification of nutrient deficiencies in coffee plants. The model utilizes transfer learning with EfficientNetB4, a state-of-the-art CNN architecture known for its efficiency and performance. By using a pre-trained model and fine-tuning it on a coffee leaf dataset, the system can effectively learn complex patterns associated with different types of nutrient deficiencies.</w:t>
      </w:r>
    </w:p>
    <w:p w14:paraId="38E9DD2B" w14:textId="77777777" w:rsidR="007128B4" w:rsidRPr="007128B4" w:rsidRDefault="007128B4" w:rsidP="007128B4">
      <w:pPr>
        <w:rPr>
          <w:rFonts w:ascii="Palatino Linotype" w:hAnsi="Palatino Linotype"/>
          <w:sz w:val="24"/>
          <w:szCs w:val="24"/>
        </w:rPr>
      </w:pPr>
      <w:r w:rsidRPr="007128B4">
        <w:rPr>
          <w:rFonts w:ascii="Palatino Linotype" w:hAnsi="Palatino Linotype"/>
          <w:sz w:val="24"/>
          <w:szCs w:val="24"/>
        </w:rPr>
        <w:t xml:space="preserve">The dataset used in this study is collected from publicly available sources such as Kaggle, containing images of healthy and deficient coffee leaves. These images are </w:t>
      </w:r>
      <w:proofErr w:type="spellStart"/>
      <w:r w:rsidRPr="007128B4">
        <w:rPr>
          <w:rFonts w:ascii="Palatino Linotype" w:hAnsi="Palatino Linotype"/>
          <w:sz w:val="24"/>
          <w:szCs w:val="24"/>
        </w:rPr>
        <w:t>preprocessed</w:t>
      </w:r>
      <w:proofErr w:type="spellEnd"/>
      <w:r w:rsidRPr="007128B4">
        <w:rPr>
          <w:rFonts w:ascii="Palatino Linotype" w:hAnsi="Palatino Linotype"/>
          <w:sz w:val="24"/>
          <w:szCs w:val="24"/>
        </w:rPr>
        <w:t xml:space="preserve"> and augmented to improve model generalization and robustness. The trained model is then evaluated using various performance metrics such as accuracy, precision, recall, and loss.</w:t>
      </w:r>
    </w:p>
    <w:p w14:paraId="5C401C4A" w14:textId="77777777" w:rsidR="001204FA" w:rsidRDefault="007128B4" w:rsidP="006B4B22">
      <w:pPr>
        <w:rPr>
          <w:rFonts w:ascii="Palatino Linotype" w:hAnsi="Palatino Linotype"/>
          <w:sz w:val="24"/>
          <w:szCs w:val="24"/>
        </w:rPr>
      </w:pPr>
      <w:r w:rsidRPr="007128B4">
        <w:rPr>
          <w:rFonts w:ascii="Palatino Linotype" w:hAnsi="Palatino Linotype"/>
          <w:sz w:val="24"/>
          <w:szCs w:val="24"/>
        </w:rPr>
        <w:t>The primary objective of this project is to develop a reliable and efficient system that can assist farmers and agricultural professionals in identifying nutrient deficiencies at an early stage. This not only helps in improving crop yield and quality but also reduces the excessive use of fertilizers, promoting sustainable agricultural practices</w:t>
      </w:r>
    </w:p>
    <w:p w14:paraId="2834AE9B" w14:textId="77777777" w:rsidR="001204FA" w:rsidRDefault="001204FA" w:rsidP="006B4B22">
      <w:pPr>
        <w:rPr>
          <w:rFonts w:ascii="Palatino Linotype" w:hAnsi="Palatino Linotype"/>
          <w:sz w:val="24"/>
          <w:szCs w:val="24"/>
        </w:rPr>
      </w:pPr>
    </w:p>
    <w:p w14:paraId="25D0DC99" w14:textId="77777777" w:rsidR="00527AD1" w:rsidRDefault="00527AD1" w:rsidP="00527AD1">
      <w:pPr>
        <w:jc w:val="both"/>
        <w:rPr>
          <w:rFonts w:ascii="Palatino Linotype" w:hAnsi="Palatino Linotype"/>
          <w:b/>
          <w:bCs/>
          <w:sz w:val="28"/>
          <w:szCs w:val="28"/>
        </w:rPr>
      </w:pPr>
      <w:r w:rsidRPr="00527AD1">
        <w:rPr>
          <w:rFonts w:ascii="Palatino Linotype" w:hAnsi="Palatino Linotype"/>
          <w:b/>
          <w:bCs/>
          <w:sz w:val="28"/>
          <w:szCs w:val="28"/>
        </w:rPr>
        <w:t>Literature Review:</w:t>
      </w:r>
    </w:p>
    <w:p w14:paraId="6584F1C7" w14:textId="77777777" w:rsidR="00910069" w:rsidRPr="004861EB" w:rsidRDefault="00910069" w:rsidP="00910069">
      <w:pPr>
        <w:jc w:val="both"/>
        <w:rPr>
          <w:rFonts w:ascii="Palatino Linotype" w:hAnsi="Palatino Linotype"/>
          <w:sz w:val="24"/>
          <w:szCs w:val="24"/>
        </w:rPr>
      </w:pPr>
      <w:r w:rsidRPr="004861EB">
        <w:rPr>
          <w:rFonts w:ascii="Palatino Linotype" w:hAnsi="Palatino Linotype"/>
          <w:sz w:val="24"/>
          <w:szCs w:val="24"/>
        </w:rPr>
        <w:t>Soares et al., [1], 2026, presented a systematic review on machine learning and deep learning applications for foliar nutritional deficiency detection, highlighting the effectiveness of CNN-based models while addressing challenges such as dataset limitations, environmental variability, and real-time deployment in precision agriculture systems.</w:t>
      </w:r>
    </w:p>
    <w:p w14:paraId="383C5BE7" w14:textId="77777777" w:rsidR="00910069" w:rsidRPr="004861EB" w:rsidRDefault="00910069" w:rsidP="00910069">
      <w:pPr>
        <w:jc w:val="both"/>
        <w:rPr>
          <w:rFonts w:ascii="Palatino Linotype" w:hAnsi="Palatino Linotype"/>
          <w:sz w:val="24"/>
          <w:szCs w:val="24"/>
        </w:rPr>
      </w:pPr>
      <w:proofErr w:type="spellStart"/>
      <w:r w:rsidRPr="004861EB">
        <w:rPr>
          <w:rFonts w:ascii="Palatino Linotype" w:hAnsi="Palatino Linotype"/>
          <w:sz w:val="24"/>
          <w:szCs w:val="24"/>
        </w:rPr>
        <w:t>Poolakanda</w:t>
      </w:r>
      <w:proofErr w:type="spellEnd"/>
      <w:r w:rsidRPr="004861EB">
        <w:rPr>
          <w:rFonts w:ascii="Palatino Linotype" w:hAnsi="Palatino Linotype"/>
          <w:sz w:val="24"/>
          <w:szCs w:val="24"/>
        </w:rPr>
        <w:t xml:space="preserve"> </w:t>
      </w:r>
      <w:proofErr w:type="spellStart"/>
      <w:r w:rsidRPr="004861EB">
        <w:rPr>
          <w:rFonts w:ascii="Palatino Linotype" w:hAnsi="Palatino Linotype"/>
          <w:sz w:val="24"/>
          <w:szCs w:val="24"/>
        </w:rPr>
        <w:t>Somanna</w:t>
      </w:r>
      <w:proofErr w:type="spellEnd"/>
      <w:r w:rsidRPr="004861EB">
        <w:rPr>
          <w:rFonts w:ascii="Palatino Linotype" w:hAnsi="Palatino Linotype"/>
          <w:sz w:val="24"/>
          <w:szCs w:val="24"/>
        </w:rPr>
        <w:t>, [2], 2025, developed a deep learning-based system for detecting and classifying diseases in Arabica coffee leaves, achieving accurate results and demonstrating the potential of automated image-based analysis for improving crop monitoring and early disease diagnosis.</w:t>
      </w:r>
    </w:p>
    <w:p w14:paraId="7E9E7166" w14:textId="77777777" w:rsidR="00910069" w:rsidRPr="004861EB" w:rsidRDefault="00910069" w:rsidP="00910069">
      <w:pPr>
        <w:jc w:val="both"/>
        <w:rPr>
          <w:rFonts w:ascii="Palatino Linotype" w:hAnsi="Palatino Linotype"/>
          <w:sz w:val="24"/>
          <w:szCs w:val="24"/>
        </w:rPr>
      </w:pPr>
      <w:r w:rsidRPr="004861EB">
        <w:rPr>
          <w:rFonts w:ascii="Palatino Linotype" w:hAnsi="Palatino Linotype"/>
          <w:sz w:val="24"/>
          <w:szCs w:val="24"/>
        </w:rPr>
        <w:t>Mridul et al., [3], 2025, conducted a comparative evaluation of pretrained and custom CNN models for plant disease recognition, showing that optimized architectures significantly improve classification accuracy and performance across diverse agricultural datasets.</w:t>
      </w:r>
    </w:p>
    <w:p w14:paraId="1F715702" w14:textId="77777777" w:rsidR="00910069" w:rsidRPr="004861EB" w:rsidRDefault="00910069" w:rsidP="00910069">
      <w:pPr>
        <w:jc w:val="both"/>
        <w:rPr>
          <w:rFonts w:ascii="Palatino Linotype" w:hAnsi="Palatino Linotype"/>
          <w:sz w:val="24"/>
          <w:szCs w:val="24"/>
        </w:rPr>
      </w:pPr>
      <w:r w:rsidRPr="004861EB">
        <w:rPr>
          <w:rFonts w:ascii="Palatino Linotype" w:hAnsi="Palatino Linotype"/>
          <w:sz w:val="24"/>
          <w:szCs w:val="24"/>
        </w:rPr>
        <w:t xml:space="preserve">Bacuna and </w:t>
      </w:r>
      <w:proofErr w:type="spellStart"/>
      <w:r w:rsidRPr="004861EB">
        <w:rPr>
          <w:rFonts w:ascii="Palatino Linotype" w:hAnsi="Palatino Linotype"/>
          <w:sz w:val="24"/>
          <w:szCs w:val="24"/>
        </w:rPr>
        <w:t>Ballera</w:t>
      </w:r>
      <w:proofErr w:type="spellEnd"/>
      <w:r w:rsidRPr="004861EB">
        <w:rPr>
          <w:rFonts w:ascii="Palatino Linotype" w:hAnsi="Palatino Linotype"/>
          <w:sz w:val="24"/>
          <w:szCs w:val="24"/>
        </w:rPr>
        <w:t xml:space="preserve">, [4], 2025, proposed an </w:t>
      </w:r>
      <w:proofErr w:type="spellStart"/>
      <w:r w:rsidRPr="004861EB">
        <w:rPr>
          <w:rFonts w:ascii="Palatino Linotype" w:hAnsi="Palatino Linotype"/>
          <w:sz w:val="24"/>
          <w:szCs w:val="24"/>
        </w:rPr>
        <w:t>EfficientNet</w:t>
      </w:r>
      <w:proofErr w:type="spellEnd"/>
      <w:r w:rsidRPr="004861EB">
        <w:rPr>
          <w:rFonts w:ascii="Palatino Linotype" w:hAnsi="Palatino Linotype"/>
          <w:sz w:val="24"/>
          <w:szCs w:val="24"/>
        </w:rPr>
        <w:t>-based leaf classification model to optimize intercropping farm methods, demonstrating improved accuracy and efficiency in plant condition monitoring and supporting better decision-making in modern agricultural practices.</w:t>
      </w:r>
    </w:p>
    <w:p w14:paraId="5A23B26E" w14:textId="77777777" w:rsidR="00910069" w:rsidRPr="004861EB" w:rsidRDefault="00910069" w:rsidP="00910069">
      <w:pPr>
        <w:jc w:val="both"/>
        <w:rPr>
          <w:rFonts w:ascii="Palatino Linotype" w:hAnsi="Palatino Linotype"/>
          <w:sz w:val="24"/>
          <w:szCs w:val="24"/>
        </w:rPr>
      </w:pPr>
      <w:r w:rsidRPr="004861EB">
        <w:rPr>
          <w:rFonts w:ascii="Palatino Linotype" w:hAnsi="Palatino Linotype"/>
          <w:sz w:val="24"/>
          <w:szCs w:val="24"/>
        </w:rPr>
        <w:t>Chavan, [5], 2025, presented a comprehensive survey on crop disease detection using deep learning, emphasizing advancements in CNN architectures, challenges in data acquisition, and the importance of robust, scalable solutions for real-time agricultural applications.</w:t>
      </w:r>
    </w:p>
    <w:p w14:paraId="26810379" w14:textId="77777777" w:rsidR="00910069" w:rsidRPr="004861EB" w:rsidRDefault="00910069" w:rsidP="00910069">
      <w:pPr>
        <w:jc w:val="both"/>
        <w:rPr>
          <w:rFonts w:ascii="Palatino Linotype" w:hAnsi="Palatino Linotype"/>
          <w:sz w:val="24"/>
          <w:szCs w:val="24"/>
        </w:rPr>
      </w:pPr>
      <w:r w:rsidRPr="004861EB">
        <w:rPr>
          <w:rFonts w:ascii="Palatino Linotype" w:hAnsi="Palatino Linotype"/>
          <w:sz w:val="24"/>
          <w:szCs w:val="24"/>
        </w:rPr>
        <w:t>Goyal et al., [6], 2025, introduced a smart intercropping system utilizing hyperspectral imaging and hybrid deep learning models, achieving precise detection of plant diseases and enhancing agricultural productivity through improved monitoring and analysis techniques.</w:t>
      </w:r>
    </w:p>
    <w:p w14:paraId="3E6F06CF" w14:textId="77777777" w:rsidR="00910069" w:rsidRPr="004861EB" w:rsidRDefault="00910069" w:rsidP="00910069">
      <w:pPr>
        <w:jc w:val="both"/>
        <w:rPr>
          <w:rFonts w:ascii="Palatino Linotype" w:hAnsi="Palatino Linotype"/>
          <w:sz w:val="24"/>
          <w:szCs w:val="24"/>
        </w:rPr>
      </w:pPr>
      <w:proofErr w:type="spellStart"/>
      <w:r w:rsidRPr="004861EB">
        <w:rPr>
          <w:rFonts w:ascii="Palatino Linotype" w:hAnsi="Palatino Linotype"/>
          <w:sz w:val="24"/>
          <w:szCs w:val="24"/>
        </w:rPr>
        <w:t>Winarno</w:t>
      </w:r>
      <w:proofErr w:type="spellEnd"/>
      <w:r w:rsidRPr="004861EB">
        <w:rPr>
          <w:rFonts w:ascii="Palatino Linotype" w:hAnsi="Palatino Linotype"/>
          <w:sz w:val="24"/>
          <w:szCs w:val="24"/>
        </w:rPr>
        <w:t xml:space="preserve"> et al., [7], 2025, conducted a comparative study of various CNN architectures, demonstrating performance improvements in image classification tasks and highlighting the significance of selecting appropriate deep learning models for agricultural image analysis.</w:t>
      </w:r>
    </w:p>
    <w:p w14:paraId="44650279" w14:textId="77777777" w:rsidR="00910069" w:rsidRPr="004861EB" w:rsidRDefault="00910069" w:rsidP="00910069">
      <w:pPr>
        <w:jc w:val="both"/>
        <w:rPr>
          <w:rFonts w:ascii="Palatino Linotype" w:hAnsi="Palatino Linotype"/>
          <w:sz w:val="24"/>
          <w:szCs w:val="24"/>
        </w:rPr>
      </w:pPr>
      <w:proofErr w:type="spellStart"/>
      <w:r w:rsidRPr="004861EB">
        <w:rPr>
          <w:rFonts w:ascii="Palatino Linotype" w:hAnsi="Palatino Linotype"/>
          <w:sz w:val="24"/>
          <w:szCs w:val="24"/>
        </w:rPr>
        <w:t>Alahi</w:t>
      </w:r>
      <w:proofErr w:type="spellEnd"/>
      <w:r w:rsidRPr="004861EB">
        <w:rPr>
          <w:rFonts w:ascii="Palatino Linotype" w:hAnsi="Palatino Linotype"/>
          <w:sz w:val="24"/>
          <w:szCs w:val="24"/>
        </w:rPr>
        <w:t xml:space="preserve"> et al., [8], 2025, developed an image-based system for detecting diseases in bean plants, achieving accurate classification results and demonstrating the effectiveness of deep learning approaches in monitoring plant health and supporting agricultural decision-making.</w:t>
      </w:r>
    </w:p>
    <w:p w14:paraId="721CBC89" w14:textId="77777777" w:rsidR="00910069" w:rsidRPr="004861EB" w:rsidRDefault="00910069" w:rsidP="00910069">
      <w:pPr>
        <w:jc w:val="both"/>
        <w:rPr>
          <w:rFonts w:ascii="Palatino Linotype" w:hAnsi="Palatino Linotype"/>
          <w:sz w:val="24"/>
          <w:szCs w:val="24"/>
        </w:rPr>
      </w:pPr>
      <w:proofErr w:type="spellStart"/>
      <w:r w:rsidRPr="004861EB">
        <w:rPr>
          <w:rFonts w:ascii="Palatino Linotype" w:hAnsi="Palatino Linotype"/>
          <w:sz w:val="24"/>
          <w:szCs w:val="24"/>
        </w:rPr>
        <w:lastRenderedPageBreak/>
        <w:t>Rosadi</w:t>
      </w:r>
      <w:proofErr w:type="spellEnd"/>
      <w:r w:rsidRPr="004861EB">
        <w:rPr>
          <w:rFonts w:ascii="Palatino Linotype" w:hAnsi="Palatino Linotype"/>
          <w:sz w:val="24"/>
          <w:szCs w:val="24"/>
        </w:rPr>
        <w:t xml:space="preserve"> and Hakim, [9], 2023, applied CNN-based </w:t>
      </w:r>
      <w:proofErr w:type="spellStart"/>
      <w:r w:rsidRPr="004861EB">
        <w:rPr>
          <w:rFonts w:ascii="Palatino Linotype" w:hAnsi="Palatino Linotype"/>
          <w:sz w:val="24"/>
          <w:szCs w:val="24"/>
        </w:rPr>
        <w:t>EfficientNet</w:t>
      </w:r>
      <w:proofErr w:type="spellEnd"/>
      <w:r w:rsidRPr="004861EB">
        <w:rPr>
          <w:rFonts w:ascii="Palatino Linotype" w:hAnsi="Palatino Linotype"/>
          <w:sz w:val="24"/>
          <w:szCs w:val="24"/>
        </w:rPr>
        <w:t xml:space="preserve"> models for classifying coffee leaf diseases, achieving high accuracy and validating the suitability of deep learning techniques for automated disease detection in agricultural environments.</w:t>
      </w:r>
    </w:p>
    <w:p w14:paraId="5080BE73" w14:textId="5379D924" w:rsidR="007A4809" w:rsidRDefault="00910069" w:rsidP="00910069">
      <w:pPr>
        <w:jc w:val="both"/>
        <w:rPr>
          <w:rFonts w:ascii="Palatino Linotype" w:hAnsi="Palatino Linotype"/>
          <w:sz w:val="24"/>
          <w:szCs w:val="24"/>
        </w:rPr>
      </w:pPr>
      <w:r w:rsidRPr="004861EB">
        <w:rPr>
          <w:rFonts w:ascii="Palatino Linotype" w:hAnsi="Palatino Linotype"/>
          <w:sz w:val="24"/>
          <w:szCs w:val="24"/>
        </w:rPr>
        <w:t>Pratap and Kumar, [10], 2023, proposed a customized EfficientNetB4 model for multiclass classification of chili leaf diseases, achieving high precision and demonstrating the model’s capability in extracting complex features for accurate plant disease identification.</w:t>
      </w:r>
    </w:p>
    <w:p w14:paraId="30DF812F" w14:textId="77777777" w:rsidR="004F03B7" w:rsidRPr="004F03B7" w:rsidRDefault="004F03B7" w:rsidP="004F03B7">
      <w:pPr>
        <w:jc w:val="both"/>
        <w:rPr>
          <w:rFonts w:ascii="Palatino Linotype" w:hAnsi="Palatino Linotype"/>
          <w:sz w:val="24"/>
          <w:szCs w:val="24"/>
        </w:rPr>
      </w:pPr>
      <w:r w:rsidRPr="004F03B7">
        <w:rPr>
          <w:rFonts w:ascii="Palatino Linotype" w:hAnsi="Palatino Linotype"/>
          <w:sz w:val="24"/>
          <w:szCs w:val="24"/>
        </w:rPr>
        <w:t xml:space="preserve">Puspasari et al., [11], 2024, proposed an </w:t>
      </w:r>
      <w:proofErr w:type="spellStart"/>
      <w:r w:rsidRPr="004F03B7">
        <w:rPr>
          <w:rFonts w:ascii="Palatino Linotype" w:hAnsi="Palatino Linotype"/>
          <w:sz w:val="24"/>
          <w:szCs w:val="24"/>
        </w:rPr>
        <w:t>EfficientNet</w:t>
      </w:r>
      <w:proofErr w:type="spellEnd"/>
      <w:r w:rsidRPr="004F03B7">
        <w:rPr>
          <w:rFonts w:ascii="Palatino Linotype" w:hAnsi="Palatino Linotype"/>
          <w:sz w:val="24"/>
          <w:szCs w:val="24"/>
        </w:rPr>
        <w:t>-based model integrated with dual-convolution spatial attention (DCCBAM) for sugarcane disease classification, improving feature extraction and classification accuracy, and demonstrating the effectiveness of attention mechanisms in enhancing deep learning model performance.</w:t>
      </w:r>
    </w:p>
    <w:p w14:paraId="096BB1A8" w14:textId="77777777" w:rsidR="004F03B7" w:rsidRPr="004F03B7" w:rsidRDefault="004F03B7" w:rsidP="004F03B7">
      <w:pPr>
        <w:jc w:val="both"/>
        <w:rPr>
          <w:rFonts w:ascii="Palatino Linotype" w:hAnsi="Palatino Linotype"/>
          <w:sz w:val="24"/>
          <w:szCs w:val="24"/>
        </w:rPr>
      </w:pPr>
      <w:r w:rsidRPr="004F03B7">
        <w:rPr>
          <w:rFonts w:ascii="Palatino Linotype" w:hAnsi="Palatino Linotype"/>
          <w:sz w:val="24"/>
          <w:szCs w:val="24"/>
        </w:rPr>
        <w:t>Sharma et al., [12], 2023, developed modified deep learning architectures for segmenting disease regions in rice leaves, achieving improved precision and localization accuracy, which helps in better identification of infected areas and supports advanced plant disease analysis systems.</w:t>
      </w:r>
    </w:p>
    <w:p w14:paraId="038B3BBF" w14:textId="77777777" w:rsidR="004F03B7" w:rsidRPr="004F03B7" w:rsidRDefault="004F03B7" w:rsidP="004F03B7">
      <w:pPr>
        <w:jc w:val="both"/>
        <w:rPr>
          <w:rFonts w:ascii="Palatino Linotype" w:hAnsi="Palatino Linotype"/>
          <w:sz w:val="24"/>
          <w:szCs w:val="24"/>
        </w:rPr>
      </w:pPr>
      <w:r w:rsidRPr="004F03B7">
        <w:rPr>
          <w:rFonts w:ascii="Palatino Linotype" w:hAnsi="Palatino Linotype"/>
          <w:sz w:val="24"/>
          <w:szCs w:val="24"/>
        </w:rPr>
        <w:t xml:space="preserve">Vera et al., [13], 2024, introduced an optimized convolutional neural network with enhanced training strategies for classifying </w:t>
      </w:r>
      <w:proofErr w:type="spellStart"/>
      <w:r w:rsidRPr="004F03B7">
        <w:rPr>
          <w:rFonts w:ascii="Palatino Linotype" w:hAnsi="Palatino Linotype"/>
          <w:sz w:val="24"/>
          <w:szCs w:val="24"/>
        </w:rPr>
        <w:t>Persea</w:t>
      </w:r>
      <w:proofErr w:type="spellEnd"/>
      <w:r w:rsidRPr="004F03B7">
        <w:rPr>
          <w:rFonts w:ascii="Palatino Linotype" w:hAnsi="Palatino Linotype"/>
          <w:sz w:val="24"/>
          <w:szCs w:val="24"/>
        </w:rPr>
        <w:t xml:space="preserve"> americana, achieving improved accuracy and robustness, and demonstrating its applicability in agro-industrial environments for plant classification tasks.</w:t>
      </w:r>
    </w:p>
    <w:p w14:paraId="0F7FCD54" w14:textId="77777777" w:rsidR="004F03B7" w:rsidRPr="004F03B7" w:rsidRDefault="004F03B7" w:rsidP="004F03B7">
      <w:pPr>
        <w:jc w:val="both"/>
        <w:rPr>
          <w:rFonts w:ascii="Palatino Linotype" w:hAnsi="Palatino Linotype"/>
          <w:sz w:val="24"/>
          <w:szCs w:val="24"/>
        </w:rPr>
      </w:pPr>
      <w:r w:rsidRPr="004F03B7">
        <w:rPr>
          <w:rFonts w:ascii="Palatino Linotype" w:hAnsi="Palatino Linotype"/>
          <w:sz w:val="24"/>
          <w:szCs w:val="24"/>
        </w:rPr>
        <w:t xml:space="preserve">Ranga et al., [14], 2024, applied </w:t>
      </w:r>
      <w:proofErr w:type="spellStart"/>
      <w:r w:rsidRPr="004F03B7">
        <w:rPr>
          <w:rFonts w:ascii="Palatino Linotype" w:hAnsi="Palatino Linotype"/>
          <w:sz w:val="24"/>
          <w:szCs w:val="24"/>
        </w:rPr>
        <w:t>EfficientNet</w:t>
      </w:r>
      <w:proofErr w:type="spellEnd"/>
      <w:r w:rsidRPr="004F03B7">
        <w:rPr>
          <w:rFonts w:ascii="Palatino Linotype" w:hAnsi="Palatino Linotype"/>
          <w:sz w:val="24"/>
          <w:szCs w:val="24"/>
        </w:rPr>
        <w:t xml:space="preserve"> for detecting diseases in peach leaves, achieving high classification accuracy and demonstrating the effectiveness of deep learning models in identifying plant diseases through image-based analysis.</w:t>
      </w:r>
    </w:p>
    <w:p w14:paraId="34F4D92C" w14:textId="77777777" w:rsidR="004F03B7" w:rsidRPr="004F03B7" w:rsidRDefault="004F03B7" w:rsidP="004F03B7">
      <w:pPr>
        <w:jc w:val="both"/>
        <w:rPr>
          <w:rFonts w:ascii="Palatino Linotype" w:hAnsi="Palatino Linotype"/>
          <w:sz w:val="24"/>
          <w:szCs w:val="24"/>
        </w:rPr>
      </w:pPr>
      <w:r w:rsidRPr="004F03B7">
        <w:rPr>
          <w:rFonts w:ascii="Palatino Linotype" w:hAnsi="Palatino Linotype"/>
          <w:sz w:val="24"/>
          <w:szCs w:val="24"/>
        </w:rPr>
        <w:t xml:space="preserve">Bacuna and </w:t>
      </w:r>
      <w:proofErr w:type="spellStart"/>
      <w:r w:rsidRPr="004F03B7">
        <w:rPr>
          <w:rFonts w:ascii="Palatino Linotype" w:hAnsi="Palatino Linotype"/>
          <w:sz w:val="24"/>
          <w:szCs w:val="24"/>
        </w:rPr>
        <w:t>Ballera</w:t>
      </w:r>
      <w:proofErr w:type="spellEnd"/>
      <w:r w:rsidRPr="004F03B7">
        <w:rPr>
          <w:rFonts w:ascii="Palatino Linotype" w:hAnsi="Palatino Linotype"/>
          <w:sz w:val="24"/>
          <w:szCs w:val="24"/>
        </w:rPr>
        <w:t xml:space="preserve">, [15], 2025, developed an </w:t>
      </w:r>
      <w:proofErr w:type="spellStart"/>
      <w:r w:rsidRPr="004F03B7">
        <w:rPr>
          <w:rFonts w:ascii="Palatino Linotype" w:hAnsi="Palatino Linotype"/>
          <w:sz w:val="24"/>
          <w:szCs w:val="24"/>
        </w:rPr>
        <w:t>EfficientNet</w:t>
      </w:r>
      <w:proofErr w:type="spellEnd"/>
      <w:r w:rsidRPr="004F03B7">
        <w:rPr>
          <w:rFonts w:ascii="Palatino Linotype" w:hAnsi="Palatino Linotype"/>
          <w:sz w:val="24"/>
          <w:szCs w:val="24"/>
        </w:rPr>
        <w:t>-based leaf classification model to optimize intercropping farm methods, improving classification performance and supporting intelligent agricultural decision-making through accurate plant condition monitoring.</w:t>
      </w:r>
    </w:p>
    <w:p w14:paraId="303C35AB" w14:textId="77777777" w:rsidR="004F03B7" w:rsidRPr="004F03B7" w:rsidRDefault="004F03B7" w:rsidP="004F03B7">
      <w:pPr>
        <w:jc w:val="both"/>
        <w:rPr>
          <w:rFonts w:ascii="Palatino Linotype" w:hAnsi="Palatino Linotype"/>
          <w:sz w:val="24"/>
          <w:szCs w:val="24"/>
        </w:rPr>
      </w:pPr>
      <w:r w:rsidRPr="004F03B7">
        <w:rPr>
          <w:rFonts w:ascii="Palatino Linotype" w:hAnsi="Palatino Linotype"/>
          <w:sz w:val="24"/>
          <w:szCs w:val="24"/>
        </w:rPr>
        <w:t>Lelis et al., [16], 2023, conducted a comparative analysis of different convolutional neural network architectures for coffee leaf rust detection, identifying models with better accuracy and computational efficiency suitable for real-time agricultural applications.</w:t>
      </w:r>
    </w:p>
    <w:p w14:paraId="10E39BF1" w14:textId="77777777" w:rsidR="004F03B7" w:rsidRPr="004F03B7" w:rsidRDefault="004F03B7" w:rsidP="004F03B7">
      <w:pPr>
        <w:jc w:val="both"/>
        <w:rPr>
          <w:rFonts w:ascii="Palatino Linotype" w:hAnsi="Palatino Linotype"/>
          <w:sz w:val="24"/>
          <w:szCs w:val="24"/>
        </w:rPr>
      </w:pPr>
      <w:r w:rsidRPr="004F03B7">
        <w:rPr>
          <w:rFonts w:ascii="Palatino Linotype" w:hAnsi="Palatino Linotype"/>
          <w:sz w:val="24"/>
          <w:szCs w:val="24"/>
        </w:rPr>
        <w:t>Goyal et al., [17], 2025, proposed a smart intercropping system combining hyperspectral imaging and hybrid deep learning techniques, achieving precise detection of plant diseases and enhancing productivity through advanced monitoring in precision agriculture.</w:t>
      </w:r>
    </w:p>
    <w:p w14:paraId="06E23695" w14:textId="77777777" w:rsidR="004F03B7" w:rsidRPr="004F03B7" w:rsidRDefault="004F03B7" w:rsidP="004F03B7">
      <w:pPr>
        <w:jc w:val="both"/>
        <w:rPr>
          <w:rFonts w:ascii="Palatino Linotype" w:hAnsi="Palatino Linotype"/>
          <w:sz w:val="24"/>
          <w:szCs w:val="24"/>
        </w:rPr>
      </w:pPr>
      <w:proofErr w:type="spellStart"/>
      <w:r w:rsidRPr="004F03B7">
        <w:rPr>
          <w:rFonts w:ascii="Palatino Linotype" w:hAnsi="Palatino Linotype"/>
          <w:sz w:val="24"/>
          <w:szCs w:val="24"/>
        </w:rPr>
        <w:lastRenderedPageBreak/>
        <w:t>Balafas</w:t>
      </w:r>
      <w:proofErr w:type="spellEnd"/>
      <w:r w:rsidRPr="004F03B7">
        <w:rPr>
          <w:rFonts w:ascii="Palatino Linotype" w:hAnsi="Palatino Linotype"/>
          <w:sz w:val="24"/>
          <w:szCs w:val="24"/>
        </w:rPr>
        <w:t xml:space="preserve"> et al., [18], 2023, reviewed machine learning and deep learning techniques for plant disease detection, highlighting the effectiveness of CNN-based models, challenges in dataset availability, and future research directions in agricultural automation systems.</w:t>
      </w:r>
    </w:p>
    <w:p w14:paraId="2F54B74A" w14:textId="77777777" w:rsidR="004F03B7" w:rsidRPr="004F03B7" w:rsidRDefault="004F03B7" w:rsidP="004F03B7">
      <w:pPr>
        <w:jc w:val="both"/>
        <w:rPr>
          <w:rFonts w:ascii="Palatino Linotype" w:hAnsi="Palatino Linotype"/>
          <w:sz w:val="24"/>
          <w:szCs w:val="24"/>
        </w:rPr>
      </w:pPr>
      <w:r w:rsidRPr="004F03B7">
        <w:rPr>
          <w:rFonts w:ascii="Palatino Linotype" w:hAnsi="Palatino Linotype"/>
          <w:sz w:val="24"/>
          <w:szCs w:val="24"/>
        </w:rPr>
        <w:t>Maula, [19], 2025, proposed a machine learning-based system for detecting diseases in cocoa plantations, demonstrating improved classification accuracy and highlighting its economic viability for large-scale agricultural monitoring and management.</w:t>
      </w:r>
    </w:p>
    <w:p w14:paraId="60085E75" w14:textId="77777777" w:rsidR="004F03B7" w:rsidRPr="004F03B7" w:rsidRDefault="004F03B7" w:rsidP="004F03B7">
      <w:pPr>
        <w:jc w:val="both"/>
        <w:rPr>
          <w:rFonts w:ascii="Palatino Linotype" w:hAnsi="Palatino Linotype"/>
          <w:sz w:val="24"/>
          <w:szCs w:val="24"/>
        </w:rPr>
      </w:pPr>
      <w:r w:rsidRPr="004F03B7">
        <w:rPr>
          <w:rFonts w:ascii="Palatino Linotype" w:hAnsi="Palatino Linotype"/>
          <w:sz w:val="24"/>
          <w:szCs w:val="24"/>
        </w:rPr>
        <w:t>Santos, [20], 2022, applied convolutional neural networks to classify coffee fruit maturity stages, achieving reliable results and demonstrating the usefulness of deep learning in agricultural quality assessment and crop management.</w:t>
      </w:r>
    </w:p>
    <w:p w14:paraId="3C1CA0C5" w14:textId="77777777" w:rsidR="004F03B7" w:rsidRPr="004F03B7" w:rsidRDefault="004F03B7" w:rsidP="004F03B7">
      <w:pPr>
        <w:jc w:val="both"/>
        <w:rPr>
          <w:rFonts w:ascii="Palatino Linotype" w:hAnsi="Palatino Linotype"/>
          <w:sz w:val="24"/>
          <w:szCs w:val="24"/>
        </w:rPr>
      </w:pPr>
      <w:r w:rsidRPr="004F03B7">
        <w:rPr>
          <w:rFonts w:ascii="Palatino Linotype" w:hAnsi="Palatino Linotype"/>
          <w:sz w:val="24"/>
          <w:szCs w:val="24"/>
        </w:rPr>
        <w:t>Calderón-</w:t>
      </w:r>
      <w:proofErr w:type="spellStart"/>
      <w:r w:rsidRPr="004F03B7">
        <w:rPr>
          <w:rFonts w:ascii="Palatino Linotype" w:hAnsi="Palatino Linotype"/>
          <w:sz w:val="24"/>
          <w:szCs w:val="24"/>
        </w:rPr>
        <w:t>Mosilot</w:t>
      </w:r>
      <w:proofErr w:type="spellEnd"/>
      <w:r w:rsidRPr="004F03B7">
        <w:rPr>
          <w:rFonts w:ascii="Palatino Linotype" w:hAnsi="Palatino Linotype"/>
          <w:sz w:val="24"/>
          <w:szCs w:val="24"/>
        </w:rPr>
        <w:t xml:space="preserve"> et al., [21], 2025, developed a deep learning-based system for detecting nutritional deficiencies in coffee plants using image analysis, achieving high classification accuracy under uncontrolled environmental conditions and supporting real-world agricultural applications.</w:t>
      </w:r>
    </w:p>
    <w:p w14:paraId="31507F7B" w14:textId="77777777" w:rsidR="004F03B7" w:rsidRPr="004F03B7" w:rsidRDefault="004F03B7" w:rsidP="004F03B7">
      <w:pPr>
        <w:jc w:val="both"/>
        <w:rPr>
          <w:rFonts w:ascii="Palatino Linotype" w:hAnsi="Palatino Linotype"/>
          <w:sz w:val="24"/>
          <w:szCs w:val="24"/>
        </w:rPr>
      </w:pPr>
      <w:proofErr w:type="spellStart"/>
      <w:r w:rsidRPr="004F03B7">
        <w:rPr>
          <w:rFonts w:ascii="Palatino Linotype" w:hAnsi="Palatino Linotype"/>
          <w:sz w:val="24"/>
          <w:szCs w:val="24"/>
        </w:rPr>
        <w:t>Randive</w:t>
      </w:r>
      <w:proofErr w:type="spellEnd"/>
      <w:r w:rsidRPr="004F03B7">
        <w:rPr>
          <w:rFonts w:ascii="Palatino Linotype" w:hAnsi="Palatino Linotype"/>
          <w:sz w:val="24"/>
          <w:szCs w:val="24"/>
        </w:rPr>
        <w:t xml:space="preserve"> et al., [22], 2025, proposed a deep learning model for detecting nutrient deficiencies in coffee leaves, demonstrating effective classification performance and emphasizing the importance of automated systems for early diagnosis in precision agriculture.</w:t>
      </w:r>
    </w:p>
    <w:p w14:paraId="78376A52" w14:textId="77777777" w:rsidR="004F03B7" w:rsidRPr="004F03B7" w:rsidRDefault="004F03B7" w:rsidP="004F03B7">
      <w:pPr>
        <w:jc w:val="both"/>
        <w:rPr>
          <w:rFonts w:ascii="Palatino Linotype" w:hAnsi="Palatino Linotype"/>
          <w:sz w:val="24"/>
          <w:szCs w:val="24"/>
        </w:rPr>
      </w:pPr>
      <w:proofErr w:type="spellStart"/>
      <w:r w:rsidRPr="004F03B7">
        <w:rPr>
          <w:rFonts w:ascii="Palatino Linotype" w:hAnsi="Palatino Linotype"/>
          <w:sz w:val="24"/>
          <w:szCs w:val="24"/>
        </w:rPr>
        <w:t>Istoningtyas</w:t>
      </w:r>
      <w:proofErr w:type="spellEnd"/>
      <w:r w:rsidRPr="004F03B7">
        <w:rPr>
          <w:rFonts w:ascii="Palatino Linotype" w:hAnsi="Palatino Linotype"/>
          <w:sz w:val="24"/>
          <w:szCs w:val="24"/>
        </w:rPr>
        <w:t xml:space="preserve"> et al., [23], 2025, introduced an automated detection system for coffee leaf nutrient deficiencies, improving agricultural productivity through early diagnosis and enabling efficient decision-making using advanced deep learning techniques.</w:t>
      </w:r>
    </w:p>
    <w:p w14:paraId="00F6C76D" w14:textId="77777777" w:rsidR="004F03B7" w:rsidRPr="004F03B7" w:rsidRDefault="004F03B7" w:rsidP="004F03B7">
      <w:pPr>
        <w:jc w:val="both"/>
        <w:rPr>
          <w:rFonts w:ascii="Palatino Linotype" w:hAnsi="Palatino Linotype"/>
          <w:sz w:val="24"/>
          <w:szCs w:val="24"/>
        </w:rPr>
      </w:pPr>
      <w:r w:rsidRPr="004F03B7">
        <w:rPr>
          <w:rFonts w:ascii="Palatino Linotype" w:hAnsi="Palatino Linotype"/>
          <w:sz w:val="24"/>
          <w:szCs w:val="24"/>
        </w:rPr>
        <w:t xml:space="preserve">Chelanami and </w:t>
      </w:r>
      <w:proofErr w:type="spellStart"/>
      <w:r w:rsidRPr="004F03B7">
        <w:rPr>
          <w:rFonts w:ascii="Palatino Linotype" w:hAnsi="Palatino Linotype"/>
          <w:sz w:val="24"/>
          <w:szCs w:val="24"/>
        </w:rPr>
        <w:t>Kalaburgi</w:t>
      </w:r>
      <w:proofErr w:type="spellEnd"/>
      <w:r w:rsidRPr="004F03B7">
        <w:rPr>
          <w:rFonts w:ascii="Palatino Linotype" w:hAnsi="Palatino Linotype"/>
          <w:sz w:val="24"/>
          <w:szCs w:val="24"/>
        </w:rPr>
        <w:t>, [24], 2025, developed a deep learning model for detecting and classifying nutritional deficiencies in coffee plants, achieving high accuracy and supporting precision agriculture practices through automated plant health monitoring.</w:t>
      </w:r>
    </w:p>
    <w:p w14:paraId="1EC9E5AE" w14:textId="164D48FD" w:rsidR="004861EB" w:rsidRPr="004861EB" w:rsidRDefault="004F03B7" w:rsidP="004F03B7">
      <w:pPr>
        <w:jc w:val="both"/>
        <w:rPr>
          <w:rFonts w:ascii="Palatino Linotype" w:hAnsi="Palatino Linotype"/>
          <w:sz w:val="24"/>
          <w:szCs w:val="24"/>
        </w:rPr>
      </w:pPr>
      <w:r w:rsidRPr="004F03B7">
        <w:rPr>
          <w:rFonts w:ascii="Palatino Linotype" w:hAnsi="Palatino Linotype"/>
          <w:sz w:val="24"/>
          <w:szCs w:val="24"/>
        </w:rPr>
        <w:t>Calderón-</w:t>
      </w:r>
      <w:proofErr w:type="spellStart"/>
      <w:r w:rsidRPr="004F03B7">
        <w:rPr>
          <w:rFonts w:ascii="Palatino Linotype" w:hAnsi="Palatino Linotype"/>
          <w:sz w:val="24"/>
          <w:szCs w:val="24"/>
        </w:rPr>
        <w:t>Mosilot</w:t>
      </w:r>
      <w:proofErr w:type="spellEnd"/>
      <w:r w:rsidRPr="004F03B7">
        <w:rPr>
          <w:rFonts w:ascii="Palatino Linotype" w:hAnsi="Palatino Linotype"/>
          <w:sz w:val="24"/>
          <w:szCs w:val="24"/>
        </w:rPr>
        <w:t xml:space="preserve"> et al., [25], 2025, presented an automated deep learning framework for identifying nutritional deficiencies in coffee plants, demonstrating robust performance and highlighting its applicability in real-world agricultural environments.</w:t>
      </w:r>
    </w:p>
    <w:p w14:paraId="40E38B4D" w14:textId="77777777" w:rsidR="007A4809" w:rsidRDefault="007A4809" w:rsidP="00527AD1">
      <w:pPr>
        <w:jc w:val="both"/>
        <w:rPr>
          <w:rFonts w:ascii="Palatino Linotype" w:hAnsi="Palatino Linotype"/>
          <w:b/>
          <w:bCs/>
          <w:sz w:val="28"/>
          <w:szCs w:val="28"/>
        </w:rPr>
      </w:pPr>
    </w:p>
    <w:p w14:paraId="3588882D" w14:textId="77777777" w:rsidR="007A4809" w:rsidRDefault="007A4809" w:rsidP="00527AD1">
      <w:pPr>
        <w:jc w:val="both"/>
        <w:rPr>
          <w:rFonts w:ascii="Palatino Linotype" w:hAnsi="Palatino Linotype"/>
          <w:b/>
          <w:bCs/>
          <w:sz w:val="28"/>
          <w:szCs w:val="28"/>
        </w:rPr>
      </w:pPr>
    </w:p>
    <w:p w14:paraId="26B8FEF9" w14:textId="77777777" w:rsidR="007A4809" w:rsidRDefault="007A4809" w:rsidP="00527AD1">
      <w:pPr>
        <w:jc w:val="both"/>
        <w:rPr>
          <w:rFonts w:ascii="Palatino Linotype" w:hAnsi="Palatino Linotype"/>
          <w:b/>
          <w:bCs/>
          <w:sz w:val="28"/>
          <w:szCs w:val="28"/>
        </w:rPr>
      </w:pPr>
    </w:p>
    <w:p w14:paraId="68BDC306" w14:textId="77777777" w:rsidR="007A4809" w:rsidRDefault="007A4809" w:rsidP="00527AD1">
      <w:pPr>
        <w:jc w:val="both"/>
        <w:rPr>
          <w:rFonts w:ascii="Palatino Linotype" w:hAnsi="Palatino Linotype"/>
          <w:b/>
          <w:bCs/>
          <w:sz w:val="28"/>
          <w:szCs w:val="28"/>
        </w:rPr>
      </w:pPr>
    </w:p>
    <w:p w14:paraId="00EFB351" w14:textId="221A5F11" w:rsidR="007C13CE" w:rsidRPr="00E35555" w:rsidRDefault="007C13CE" w:rsidP="00527AD1">
      <w:pPr>
        <w:jc w:val="both"/>
        <w:rPr>
          <w:rFonts w:ascii="Palatino Linotype" w:hAnsi="Palatino Linotype"/>
          <w:sz w:val="24"/>
          <w:szCs w:val="24"/>
        </w:rPr>
      </w:pPr>
      <w:r>
        <w:rPr>
          <w:rFonts w:ascii="Palatino Linotype" w:hAnsi="Palatino Linotype"/>
          <w:b/>
          <w:bCs/>
          <w:sz w:val="28"/>
          <w:szCs w:val="28"/>
        </w:rPr>
        <w:lastRenderedPageBreak/>
        <w:t>Model Architecture:</w:t>
      </w:r>
    </w:p>
    <w:p w14:paraId="2DB507AA" w14:textId="77777777" w:rsidR="005E0417" w:rsidRDefault="00FF3AA2" w:rsidP="006B4B22">
      <w:pPr>
        <w:rPr>
          <w:b/>
          <w:bCs/>
          <w:sz w:val="28"/>
          <w:szCs w:val="28"/>
        </w:rPr>
      </w:pPr>
      <w:r>
        <w:rPr>
          <w:b/>
          <w:bCs/>
          <w:noProof/>
          <w:sz w:val="28"/>
          <w:szCs w:val="28"/>
        </w:rPr>
        <w:drawing>
          <wp:inline distT="0" distB="0" distL="0" distR="0" wp14:anchorId="386C6123" wp14:editId="47A7A90F">
            <wp:extent cx="5518150" cy="2857500"/>
            <wp:effectExtent l="0" t="0" r="6350" b="0"/>
            <wp:docPr id="1508741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41462" name="Picture 1508741462"/>
                    <pic:cNvPicPr/>
                  </pic:nvPicPr>
                  <pic:blipFill>
                    <a:blip r:embed="rId10">
                      <a:extLst>
                        <a:ext uri="{28A0092B-C50C-407E-A947-70E740481C1C}">
                          <a14:useLocalDpi xmlns:a14="http://schemas.microsoft.com/office/drawing/2010/main" val="0"/>
                        </a:ext>
                      </a:extLst>
                    </a:blip>
                    <a:stretch>
                      <a:fillRect/>
                    </a:stretch>
                  </pic:blipFill>
                  <pic:spPr>
                    <a:xfrm>
                      <a:off x="0" y="0"/>
                      <a:ext cx="5518971" cy="2857925"/>
                    </a:xfrm>
                    <a:prstGeom prst="rect">
                      <a:avLst/>
                    </a:prstGeom>
                  </pic:spPr>
                </pic:pic>
              </a:graphicData>
            </a:graphic>
          </wp:inline>
        </w:drawing>
      </w:r>
    </w:p>
    <w:p w14:paraId="37631395" w14:textId="3D76F99C" w:rsidR="007D380F" w:rsidRDefault="007D380F" w:rsidP="007D380F">
      <w:pPr>
        <w:rPr>
          <w:rFonts w:ascii="Palatino Linotype" w:hAnsi="Palatino Linotype"/>
          <w:sz w:val="24"/>
          <w:szCs w:val="24"/>
        </w:rPr>
      </w:pPr>
      <w:proofErr w:type="gramStart"/>
      <w:r w:rsidRPr="007D380F">
        <w:rPr>
          <w:rFonts w:ascii="Palatino Linotype" w:hAnsi="Palatino Linotype"/>
          <w:sz w:val="24"/>
          <w:szCs w:val="24"/>
        </w:rPr>
        <w:t>Figure(</w:t>
      </w:r>
      <w:proofErr w:type="gramEnd"/>
      <w:r w:rsidRPr="007D380F">
        <w:rPr>
          <w:rFonts w:ascii="Palatino Linotype" w:hAnsi="Palatino Linotype"/>
          <w:sz w:val="24"/>
          <w:szCs w:val="24"/>
        </w:rPr>
        <w:t xml:space="preserve">1): The proposed Nutrient Deficiency Detection Model follows a structured pipeline consisting of four main stages: input image acquisition, preprocessing and augmentation, feature extraction using EfficientNetB4, and classification. Initially, the model receives an input image of a coffee leaf, which is then processed to ensure consistency and </w:t>
      </w:r>
      <w:proofErr w:type="spellStart"/>
      <w:proofErr w:type="gramStart"/>
      <w:r w:rsidRPr="007D380F">
        <w:rPr>
          <w:rFonts w:ascii="Palatino Linotype" w:hAnsi="Palatino Linotype"/>
          <w:sz w:val="24"/>
          <w:szCs w:val="24"/>
        </w:rPr>
        <w:t>quality.In</w:t>
      </w:r>
      <w:proofErr w:type="spellEnd"/>
      <w:proofErr w:type="gramEnd"/>
      <w:r w:rsidRPr="007D380F">
        <w:rPr>
          <w:rFonts w:ascii="Palatino Linotype" w:hAnsi="Palatino Linotype"/>
          <w:sz w:val="24"/>
          <w:szCs w:val="24"/>
        </w:rPr>
        <w:t xml:space="preserve"> the preprocessing and augmentation stage, the image is resized, normalized, and augmented using techniques such as rotation and flipping to enhance dataset diversity and improve model generalization. These steps help in reducing noise and improving the robustness of the </w:t>
      </w:r>
      <w:proofErr w:type="spellStart"/>
      <w:proofErr w:type="gramStart"/>
      <w:r w:rsidRPr="007D380F">
        <w:rPr>
          <w:rFonts w:ascii="Palatino Linotype" w:hAnsi="Palatino Linotype"/>
          <w:sz w:val="24"/>
          <w:szCs w:val="24"/>
        </w:rPr>
        <w:t>model.The</w:t>
      </w:r>
      <w:proofErr w:type="spellEnd"/>
      <w:proofErr w:type="gramEnd"/>
      <w:r w:rsidRPr="007D380F">
        <w:rPr>
          <w:rFonts w:ascii="Palatino Linotype" w:hAnsi="Palatino Linotype"/>
          <w:sz w:val="24"/>
          <w:szCs w:val="24"/>
        </w:rPr>
        <w:t xml:space="preserve"> processed image is then passed to the EfficientNetB4 backbone, which acts as the core feature extractor. This model utilizes transfer learning by leveraging pre-trained weights from ImageNet, enabling it to extract meaningful and high-level features from the input image efficiently.</w:t>
      </w:r>
    </w:p>
    <w:p w14:paraId="2F60F959" w14:textId="77777777" w:rsidR="00CE357D" w:rsidRDefault="00CE357D" w:rsidP="007D380F">
      <w:pPr>
        <w:rPr>
          <w:rFonts w:ascii="Palatino Linotype" w:hAnsi="Palatino Linotype"/>
          <w:sz w:val="24"/>
          <w:szCs w:val="24"/>
        </w:rPr>
      </w:pPr>
    </w:p>
    <w:p w14:paraId="263A3F23" w14:textId="77777777" w:rsidR="00730160" w:rsidRDefault="00730160" w:rsidP="007D380F">
      <w:pPr>
        <w:rPr>
          <w:rFonts w:ascii="Palatino Linotype" w:hAnsi="Palatino Linotype"/>
          <w:sz w:val="24"/>
          <w:szCs w:val="24"/>
        </w:rPr>
      </w:pPr>
    </w:p>
    <w:p w14:paraId="23E83AC1" w14:textId="77777777" w:rsidR="00730160" w:rsidRDefault="00730160" w:rsidP="007D380F">
      <w:pPr>
        <w:rPr>
          <w:rFonts w:ascii="Palatino Linotype" w:hAnsi="Palatino Linotype"/>
          <w:sz w:val="24"/>
          <w:szCs w:val="24"/>
        </w:rPr>
      </w:pPr>
    </w:p>
    <w:p w14:paraId="13064862" w14:textId="35293BC4" w:rsidR="00730160" w:rsidRDefault="003E23EB" w:rsidP="007D380F">
      <w:pPr>
        <w:rPr>
          <w:rFonts w:ascii="Palatino Linotype" w:hAnsi="Palatino Linotype"/>
          <w:sz w:val="24"/>
          <w:szCs w:val="24"/>
        </w:rPr>
      </w:pPr>
      <w:r>
        <w:rPr>
          <w:rFonts w:ascii="Palatino Linotype" w:hAnsi="Palatino Linotype"/>
          <w:noProof/>
          <w:sz w:val="24"/>
          <w:szCs w:val="24"/>
        </w:rPr>
        <w:lastRenderedPageBreak/>
        <w:drawing>
          <wp:inline distT="0" distB="0" distL="0" distR="0" wp14:anchorId="09E69D8E" wp14:editId="2EB1B3D2">
            <wp:extent cx="4439270" cy="5306165"/>
            <wp:effectExtent l="0" t="0" r="0" b="0"/>
            <wp:docPr id="1963101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01985" name="Picture 1963101985"/>
                    <pic:cNvPicPr/>
                  </pic:nvPicPr>
                  <pic:blipFill>
                    <a:blip r:embed="rId11">
                      <a:extLst>
                        <a:ext uri="{28A0092B-C50C-407E-A947-70E740481C1C}">
                          <a14:useLocalDpi xmlns:a14="http://schemas.microsoft.com/office/drawing/2010/main" val="0"/>
                        </a:ext>
                      </a:extLst>
                    </a:blip>
                    <a:stretch>
                      <a:fillRect/>
                    </a:stretch>
                  </pic:blipFill>
                  <pic:spPr>
                    <a:xfrm>
                      <a:off x="0" y="0"/>
                      <a:ext cx="4439270" cy="5306165"/>
                    </a:xfrm>
                    <a:prstGeom prst="rect">
                      <a:avLst/>
                    </a:prstGeom>
                  </pic:spPr>
                </pic:pic>
              </a:graphicData>
            </a:graphic>
          </wp:inline>
        </w:drawing>
      </w:r>
    </w:p>
    <w:p w14:paraId="1994ABAC" w14:textId="7ADCE8E3" w:rsidR="009C10E0" w:rsidRPr="009C10E0" w:rsidRDefault="009C10E0" w:rsidP="009C10E0">
      <w:pPr>
        <w:rPr>
          <w:rFonts w:ascii="Palatino Linotype" w:hAnsi="Palatino Linotype"/>
          <w:sz w:val="24"/>
          <w:szCs w:val="24"/>
        </w:rPr>
      </w:pPr>
      <w:proofErr w:type="gramStart"/>
      <w:r w:rsidRPr="009C10E0">
        <w:rPr>
          <w:rFonts w:ascii="Palatino Linotype" w:hAnsi="Palatino Linotype"/>
          <w:sz w:val="24"/>
          <w:szCs w:val="24"/>
        </w:rPr>
        <w:t>Figure(</w:t>
      </w:r>
      <w:proofErr w:type="gramEnd"/>
      <w:r w:rsidRPr="009C10E0">
        <w:rPr>
          <w:rFonts w:ascii="Palatino Linotype" w:hAnsi="Palatino Linotype"/>
          <w:sz w:val="24"/>
          <w:szCs w:val="24"/>
        </w:rPr>
        <w:t xml:space="preserve">2): The flowchart illustrates the step-by-step process involved in the detection and classification of nutrient deficiencies in coffee leaves. The process begins with the collection of an input image of a coffee leaf, which serves as the initial data for the </w:t>
      </w:r>
      <w:proofErr w:type="spellStart"/>
      <w:proofErr w:type="gramStart"/>
      <w:r w:rsidRPr="009C10E0">
        <w:rPr>
          <w:rFonts w:ascii="Palatino Linotype" w:hAnsi="Palatino Linotype"/>
          <w:sz w:val="24"/>
          <w:szCs w:val="24"/>
        </w:rPr>
        <w:t>system.In</w:t>
      </w:r>
      <w:proofErr w:type="spellEnd"/>
      <w:proofErr w:type="gramEnd"/>
      <w:r w:rsidRPr="009C10E0">
        <w:rPr>
          <w:rFonts w:ascii="Palatino Linotype" w:hAnsi="Palatino Linotype"/>
          <w:sz w:val="24"/>
          <w:szCs w:val="24"/>
        </w:rPr>
        <w:t xml:space="preserve"> the preprocessing stage, the input image is resized and normalized to ensure uniformity and improve image quality. This step helps in reducing noise and preparing the data for further processing. Following preprocessing, data augmentation techniques such as rotation, flipping, and scaling are applied to increase dataset diversity and enhance model generalization.</w:t>
      </w:r>
    </w:p>
    <w:p w14:paraId="6927AD3E" w14:textId="77777777" w:rsidR="00674880" w:rsidRPr="007D380F" w:rsidRDefault="00674880" w:rsidP="007D380F">
      <w:pPr>
        <w:rPr>
          <w:rFonts w:ascii="Palatino Linotype" w:hAnsi="Palatino Linotype"/>
          <w:sz w:val="24"/>
          <w:szCs w:val="24"/>
        </w:rPr>
      </w:pPr>
    </w:p>
    <w:p w14:paraId="7FEA8C02" w14:textId="1C957BA4" w:rsidR="00074B17" w:rsidRDefault="006B4B22" w:rsidP="006B4B22">
      <w:pPr>
        <w:rPr>
          <w:b/>
          <w:bCs/>
          <w:sz w:val="28"/>
          <w:szCs w:val="28"/>
        </w:rPr>
      </w:pPr>
      <w:r>
        <w:rPr>
          <w:b/>
          <w:bCs/>
          <w:sz w:val="28"/>
          <w:szCs w:val="28"/>
        </w:rPr>
        <w:t>Method</w:t>
      </w:r>
      <w:r w:rsidR="00074B17">
        <w:rPr>
          <w:b/>
          <w:bCs/>
          <w:sz w:val="28"/>
          <w:szCs w:val="28"/>
        </w:rPr>
        <w:t>ology</w:t>
      </w:r>
    </w:p>
    <w:p w14:paraId="5FD621A0" w14:textId="1EFA35B1" w:rsidR="006B4B22" w:rsidRPr="006B4B22" w:rsidRDefault="006B4B22" w:rsidP="006B4B22">
      <w:pPr>
        <w:rPr>
          <w:rFonts w:ascii="Palatino Linotype" w:hAnsi="Palatino Linotype"/>
          <w:b/>
          <w:bCs/>
          <w:sz w:val="24"/>
          <w:szCs w:val="24"/>
        </w:rPr>
      </w:pPr>
      <w:r w:rsidRPr="006B4B22">
        <w:rPr>
          <w:rFonts w:ascii="Palatino Linotype" w:hAnsi="Palatino Linotype"/>
          <w:b/>
          <w:bCs/>
          <w:sz w:val="24"/>
          <w:szCs w:val="24"/>
        </w:rPr>
        <w:t>Step 1: Image Preprocessing</w:t>
      </w:r>
    </w:p>
    <w:p w14:paraId="34D4E220" w14:textId="77777777" w:rsidR="006B4B22" w:rsidRPr="006B4B22" w:rsidRDefault="006B4B22" w:rsidP="006B4B22">
      <w:pPr>
        <w:rPr>
          <w:rFonts w:ascii="Palatino Linotype" w:hAnsi="Palatino Linotype"/>
          <w:sz w:val="24"/>
          <w:szCs w:val="24"/>
        </w:rPr>
      </w:pPr>
      <w:r w:rsidRPr="006B4B22">
        <w:rPr>
          <w:rFonts w:ascii="Palatino Linotype" w:hAnsi="Palatino Linotype"/>
          <w:sz w:val="24"/>
          <w:szCs w:val="24"/>
        </w:rPr>
        <w:t>The input coffee leaf images are resized and normalized to ensure uniformity before feeding into the model.</w:t>
      </w:r>
    </w:p>
    <w:p w14:paraId="65F3A7C9" w14:textId="77777777" w:rsidR="006B4B22" w:rsidRPr="006B4B22" w:rsidRDefault="006B4B22" w:rsidP="006B4B22">
      <w:pPr>
        <w:rPr>
          <w:rFonts w:ascii="Palatino Linotype" w:hAnsi="Palatino Linotype"/>
          <w:sz w:val="24"/>
          <w:szCs w:val="24"/>
        </w:rPr>
      </w:pPr>
      <w:r w:rsidRPr="006B4B22">
        <w:rPr>
          <w:rFonts w:ascii="Palatino Linotype" w:hAnsi="Palatino Linotype"/>
          <w:sz w:val="24"/>
          <w:szCs w:val="24"/>
        </w:rPr>
        <w:lastRenderedPageBreak/>
        <w:t>Formula:</w:t>
      </w:r>
    </w:p>
    <w:p w14:paraId="4F78B2C5" w14:textId="7CD8CFEF" w:rsidR="006B4B22" w:rsidRPr="006B4B22" w:rsidRDefault="00B627DF" w:rsidP="006B4B22">
      <w:pPr>
        <w:rPr>
          <w:rFonts w:ascii="Cambria Math" w:hAnsi="Cambria Math"/>
          <w:i/>
          <w:sz w:val="28"/>
          <w:szCs w:val="28"/>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norm</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X</m:t>
              </m:r>
            </m:num>
            <m:den>
              <m:r>
                <w:rPr>
                  <w:rFonts w:ascii="Cambria Math" w:hAnsi="Cambria Math"/>
                  <w:sz w:val="24"/>
                  <w:szCs w:val="24"/>
                </w:rPr>
                <m:t>255</m:t>
              </m:r>
            </m:den>
          </m:f>
          <m:r>
            <w:rPr>
              <w:rFonts w:ascii="Cambria Math" w:hAnsi="Cambria Math"/>
              <w:sz w:val="24"/>
              <w:szCs w:val="24"/>
            </w:rPr>
            <m:t>----eq(i)</m:t>
          </m:r>
        </m:oMath>
      </m:oMathPara>
    </w:p>
    <w:p w14:paraId="646F06DB" w14:textId="355741E0" w:rsidR="006B4B22" w:rsidRPr="006B4B22" w:rsidRDefault="006B4B22" w:rsidP="006B4B22">
      <w:pPr>
        <w:rPr>
          <w:sz w:val="28"/>
          <w:szCs w:val="28"/>
        </w:rPr>
      </w:pPr>
      <w:r w:rsidRPr="006B4B22">
        <w:rPr>
          <w:rFonts w:ascii="Palatino Linotype" w:hAnsi="Palatino Linotype"/>
          <w:sz w:val="24"/>
          <w:szCs w:val="24"/>
        </w:rPr>
        <w:t>Where:</w:t>
      </w:r>
      <w:r w:rsidRPr="006B4B22">
        <w:rPr>
          <w:sz w:val="28"/>
          <w:szCs w:val="28"/>
        </w:rPr>
        <w:br/>
      </w:r>
      <m:oMath>
        <m:r>
          <w:rPr>
            <w:rFonts w:ascii="Cambria Math" w:hAnsi="Cambria Math"/>
            <w:sz w:val="28"/>
            <w:szCs w:val="28"/>
          </w:rPr>
          <m:t>X</m:t>
        </m:r>
      </m:oMath>
      <w:r w:rsidRPr="006B4B22">
        <w:rPr>
          <w:sz w:val="28"/>
          <w:szCs w:val="28"/>
        </w:rPr>
        <w:t xml:space="preserve">– </w:t>
      </w:r>
      <w:r w:rsidRPr="006B4B22">
        <w:rPr>
          <w:rFonts w:ascii="Palatino Linotype" w:hAnsi="Palatino Linotype"/>
          <w:sz w:val="24"/>
          <w:szCs w:val="24"/>
        </w:rPr>
        <w:t>Original pixel value</w:t>
      </w:r>
      <w:r w:rsidRPr="006B4B22">
        <w:rPr>
          <w:sz w:val="28"/>
          <w:szCs w:val="28"/>
        </w:rPr>
        <w:br/>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norm</m:t>
            </m:r>
          </m:sub>
        </m:sSub>
      </m:oMath>
      <w:r w:rsidRPr="006B4B22">
        <w:rPr>
          <w:rFonts w:ascii="Palatino Linotype" w:hAnsi="Palatino Linotype"/>
          <w:sz w:val="24"/>
          <w:szCs w:val="24"/>
        </w:rPr>
        <w:t>– Normalized pixel value</w:t>
      </w:r>
    </w:p>
    <w:p w14:paraId="1232A740" w14:textId="77777777" w:rsidR="006B4B22" w:rsidRPr="006B4B22" w:rsidRDefault="006B4B22" w:rsidP="006B4B22">
      <w:pPr>
        <w:rPr>
          <w:rFonts w:ascii="Palatino Linotype" w:hAnsi="Palatino Linotype"/>
          <w:b/>
          <w:bCs/>
          <w:sz w:val="24"/>
          <w:szCs w:val="24"/>
        </w:rPr>
      </w:pPr>
      <w:r w:rsidRPr="006B4B22">
        <w:rPr>
          <w:rFonts w:ascii="Palatino Linotype" w:hAnsi="Palatino Linotype"/>
          <w:b/>
          <w:bCs/>
          <w:sz w:val="24"/>
          <w:szCs w:val="24"/>
        </w:rPr>
        <w:t>Step 2: Data Augmentation</w:t>
      </w:r>
    </w:p>
    <w:p w14:paraId="3C4703BD" w14:textId="77777777" w:rsidR="006B4B22" w:rsidRPr="006B4B22" w:rsidRDefault="006B4B22" w:rsidP="006B4B22">
      <w:pPr>
        <w:rPr>
          <w:rFonts w:ascii="Palatino Linotype" w:hAnsi="Palatino Linotype"/>
          <w:sz w:val="24"/>
          <w:szCs w:val="24"/>
        </w:rPr>
      </w:pPr>
      <w:r w:rsidRPr="006B4B22">
        <w:rPr>
          <w:rFonts w:ascii="Palatino Linotype" w:hAnsi="Palatino Linotype"/>
          <w:sz w:val="24"/>
          <w:szCs w:val="24"/>
        </w:rPr>
        <w:t>Data augmentation techniques such as rotation and flipping are applied to increase dataset diversity and improve generalization.</w:t>
      </w:r>
    </w:p>
    <w:p w14:paraId="0B673A10" w14:textId="77777777" w:rsidR="006B4B22" w:rsidRPr="006B4B22" w:rsidRDefault="006B4B22" w:rsidP="006B4B22">
      <w:pPr>
        <w:rPr>
          <w:rFonts w:ascii="Palatino Linotype" w:hAnsi="Palatino Linotype"/>
          <w:sz w:val="24"/>
          <w:szCs w:val="24"/>
        </w:rPr>
      </w:pPr>
      <w:r w:rsidRPr="006B4B22">
        <w:rPr>
          <w:rFonts w:ascii="Palatino Linotype" w:hAnsi="Palatino Linotype"/>
          <w:sz w:val="24"/>
          <w:szCs w:val="24"/>
        </w:rPr>
        <w:t>Formula:</w:t>
      </w:r>
    </w:p>
    <w:p w14:paraId="122B2778" w14:textId="5A2AA9CD" w:rsidR="006B4B22" w:rsidRPr="006B4B22" w:rsidRDefault="00B627DF" w:rsidP="006B4B22">
      <w:pPr>
        <w:rPr>
          <w:sz w:val="28"/>
          <w:szCs w:val="28"/>
        </w:rPr>
      </w:pPr>
      <m:oMathPara>
        <m:oMath>
          <m:d>
            <m:dPr>
              <m:begChr m:val="["/>
              <m:endChr m:val="]"/>
              <m:ctrlPr>
                <w:rPr>
                  <w:rFonts w:ascii="Cambria Math" w:hAnsi="Cambria Math"/>
                  <w:sz w:val="24"/>
                  <w:szCs w:val="24"/>
                </w:rPr>
              </m:ctrlPr>
            </m:dPr>
            <m:e>
              <m:eqArr>
                <m:eqArrPr>
                  <m:ctrlPr>
                    <w:rPr>
                      <w:rFonts w:ascii="Cambria Math" w:hAnsi="Cambria Math"/>
                      <w:sz w:val="24"/>
                      <w:szCs w:val="24"/>
                    </w:rPr>
                  </m:ctrlPr>
                </m:eqArrPr>
                <m:e>
                  <m:sSup>
                    <m:sSupPr>
                      <m:ctrlPr>
                        <w:rPr>
                          <w:rFonts w:ascii="Cambria Math" w:hAnsi="Cambria Math"/>
                          <w:sz w:val="24"/>
                          <w:szCs w:val="24"/>
                        </w:rPr>
                      </m:ctrlPr>
                    </m:sSupPr>
                    <m:e>
                      <m:r>
                        <w:rPr>
                          <w:rFonts w:ascii="Cambria Math" w:hAnsi="Cambria Math"/>
                          <w:sz w:val="24"/>
                          <w:szCs w:val="24"/>
                        </w:rPr>
                        <m:t>x</m:t>
                      </m:r>
                    </m:e>
                    <m:sup>
                      <m:r>
                        <m:rPr>
                          <m:sty m:val="p"/>
                        </m:rPr>
                        <w:rPr>
                          <w:rFonts w:ascii="Cambria Math" w:hAnsi="Cambria Math"/>
                          <w:sz w:val="24"/>
                          <w:szCs w:val="24"/>
                        </w:rPr>
                        <m:t>'</m:t>
                      </m:r>
                    </m:sup>
                  </m:sSup>
                </m:e>
                <m:e>
                  <m:sSup>
                    <m:sSupPr>
                      <m:ctrlPr>
                        <w:rPr>
                          <w:rFonts w:ascii="Cambria Math" w:hAnsi="Cambria Math"/>
                          <w:sz w:val="24"/>
                          <w:szCs w:val="24"/>
                        </w:rPr>
                      </m:ctrlPr>
                    </m:sSupPr>
                    <m:e>
                      <m:r>
                        <w:rPr>
                          <w:rFonts w:ascii="Cambria Math" w:hAnsi="Cambria Math"/>
                          <w:sz w:val="24"/>
                          <w:szCs w:val="24"/>
                        </w:rPr>
                        <m:t>y</m:t>
                      </m:r>
                    </m:e>
                    <m:sup>
                      <m:r>
                        <m:rPr>
                          <m:sty m:val="p"/>
                        </m:rPr>
                        <w:rPr>
                          <w:rFonts w:ascii="Cambria Math" w:hAnsi="Cambria Math"/>
                          <w:sz w:val="24"/>
                          <w:szCs w:val="24"/>
                        </w:rPr>
                        <m:t>'</m:t>
                      </m:r>
                    </m:sup>
                  </m:sSup>
                </m:e>
              </m:eqArr>
            </m:e>
          </m:d>
          <m:r>
            <w:rPr>
              <w:rFonts w:ascii="Cambria Math" w:hAnsi="Cambria Math"/>
              <w:sz w:val="24"/>
              <w:szCs w:val="24"/>
            </w:rPr>
            <m:t>=</m:t>
          </m:r>
          <m:d>
            <m:dPr>
              <m:begChr m:val="["/>
              <m:endChr m:val="]"/>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e>
                  <m:e>
                    <m:r>
                      <w:rPr>
                        <w:rFonts w:ascii="Cambria Math" w:hAnsi="Cambria Math"/>
                        <w:sz w:val="24"/>
                        <w:szCs w:val="24"/>
                      </w:rPr>
                      <m:t>-</m:t>
                    </m:r>
                    <m:r>
                      <m:rPr>
                        <m:sty m:val="p"/>
                      </m:rPr>
                      <w:rPr>
                        <w:rFonts w:ascii="Cambria Math" w:hAnsi="Cambria Math"/>
                        <w:sz w:val="24"/>
                        <w:szCs w:val="24"/>
                      </w:rPr>
                      <m:t>sin</m:t>
                    </m:r>
                    <m:r>
                      <w:rPr>
                        <w:rFonts w:ascii="Cambria Math" w:hAnsi="Cambria Math"/>
                        <w:sz w:val="24"/>
                        <w:szCs w:val="24"/>
                      </w:rPr>
                      <m:t>⁡θ</m:t>
                    </m:r>
                  </m:e>
                </m:mr>
                <m:mr>
                  <m:e>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e>
                  <m:e>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e>
                </m:mr>
              </m:m>
            </m:e>
          </m:d>
          <m:d>
            <m:dPr>
              <m:begChr m:val="["/>
              <m:endChr m:val="]"/>
              <m:ctrlPr>
                <w:rPr>
                  <w:rFonts w:ascii="Cambria Math" w:hAnsi="Cambria Math"/>
                  <w:sz w:val="24"/>
                  <w:szCs w:val="24"/>
                </w:rPr>
              </m:ctrlPr>
            </m:dPr>
            <m:e>
              <m:eqArr>
                <m:eqArrPr>
                  <m:ctrlPr>
                    <w:rPr>
                      <w:rFonts w:ascii="Cambria Math" w:hAnsi="Cambria Math"/>
                      <w:sz w:val="24"/>
                      <w:szCs w:val="24"/>
                    </w:rPr>
                  </m:ctrlPr>
                </m:eqArrPr>
                <m:e>
                  <m:r>
                    <w:rPr>
                      <w:rFonts w:ascii="Cambria Math" w:hAnsi="Cambria Math"/>
                      <w:sz w:val="24"/>
                      <w:szCs w:val="24"/>
                    </w:rPr>
                    <m:t>x</m:t>
                  </m:r>
                </m:e>
                <m:e>
                  <m:r>
                    <w:rPr>
                      <w:rFonts w:ascii="Cambria Math" w:hAnsi="Cambria Math"/>
                      <w:sz w:val="24"/>
                      <w:szCs w:val="24"/>
                    </w:rPr>
                    <m:t>y</m:t>
                  </m:r>
                </m:e>
              </m:eqArr>
            </m:e>
          </m:d>
          <m:r>
            <w:rPr>
              <w:rFonts w:ascii="Cambria Math" w:hAnsi="Cambria Math"/>
              <w:sz w:val="24"/>
              <w:szCs w:val="24"/>
            </w:rPr>
            <m:t>----eq(ii)</m:t>
          </m:r>
          <m:r>
            <m:rPr>
              <m:sty m:val="p"/>
            </m:rPr>
            <w:rPr>
              <w:sz w:val="28"/>
              <w:szCs w:val="28"/>
            </w:rPr>
            <w:br/>
          </m:r>
        </m:oMath>
      </m:oMathPara>
    </w:p>
    <w:p w14:paraId="1C95EE27" w14:textId="635F8D60" w:rsidR="006B4B22" w:rsidRPr="006B4B22" w:rsidRDefault="006B4B22" w:rsidP="006B4B22">
      <w:pPr>
        <w:rPr>
          <w:rFonts w:ascii="Palatino Linotype" w:hAnsi="Palatino Linotype"/>
          <w:sz w:val="24"/>
          <w:szCs w:val="24"/>
        </w:rPr>
      </w:pPr>
      <w:r w:rsidRPr="006B4B22">
        <w:rPr>
          <w:rFonts w:ascii="Palatino Linotype" w:hAnsi="Palatino Linotype"/>
          <w:sz w:val="24"/>
          <w:szCs w:val="24"/>
        </w:rPr>
        <w:t>Where:</w:t>
      </w:r>
      <w:r w:rsidRPr="006B4B22">
        <w:rPr>
          <w:rFonts w:ascii="Palatino Linotype" w:hAnsi="Palatino Linotype"/>
          <w:sz w:val="24"/>
          <w:szCs w:val="24"/>
        </w:rPr>
        <w:br/>
      </w:r>
      <m:oMath>
        <m:d>
          <m:dPr>
            <m:sepChr m:val=","/>
            <m:ctrlPr>
              <w:rPr>
                <w:rFonts w:ascii="Cambria Math" w:hAnsi="Cambria Math"/>
                <w:sz w:val="28"/>
                <w:szCs w:val="28"/>
              </w:rPr>
            </m:ctrlPr>
          </m:dPr>
          <m:e>
            <m:r>
              <w:rPr>
                <w:rFonts w:ascii="Cambria Math" w:hAnsi="Cambria Math"/>
                <w:sz w:val="28"/>
                <w:szCs w:val="28"/>
              </w:rPr>
              <m:t>x</m:t>
            </m:r>
          </m:e>
          <m:e>
            <m:r>
              <w:rPr>
                <w:rFonts w:ascii="Cambria Math" w:hAnsi="Cambria Math"/>
                <w:sz w:val="28"/>
                <w:szCs w:val="28"/>
              </w:rPr>
              <m:t>y</m:t>
            </m:r>
          </m:e>
        </m:d>
      </m:oMath>
      <w:r w:rsidRPr="006B4B22">
        <w:rPr>
          <w:sz w:val="28"/>
          <w:szCs w:val="28"/>
        </w:rPr>
        <w:t xml:space="preserve">– </w:t>
      </w:r>
      <w:r w:rsidRPr="006B4B22">
        <w:rPr>
          <w:rFonts w:ascii="Palatino Linotype" w:hAnsi="Palatino Linotype"/>
          <w:sz w:val="24"/>
          <w:szCs w:val="24"/>
        </w:rPr>
        <w:t>Original coordinates</w:t>
      </w:r>
      <w:r w:rsidRPr="006B4B22">
        <w:rPr>
          <w:sz w:val="28"/>
          <w:szCs w:val="28"/>
        </w:rPr>
        <w:br/>
      </w:r>
      <m:oMath>
        <m:d>
          <m:dPr>
            <m:sepChr m:val=","/>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m:rPr>
                    <m:sty m:val="p"/>
                  </m:rPr>
                  <w:rPr>
                    <w:rFonts w:ascii="Cambria Math" w:hAnsi="Cambria Math"/>
                    <w:sz w:val="28"/>
                    <w:szCs w:val="28"/>
                  </w:rPr>
                  <m:t>'</m:t>
                </m:r>
              </m:sup>
            </m:sSup>
          </m:e>
          <m:e>
            <m:sSup>
              <m:sSupPr>
                <m:ctrlPr>
                  <w:rPr>
                    <w:rFonts w:ascii="Cambria Math" w:hAnsi="Cambria Math"/>
                    <w:sz w:val="28"/>
                    <w:szCs w:val="28"/>
                  </w:rPr>
                </m:ctrlPr>
              </m:sSupPr>
              <m:e>
                <m:r>
                  <w:rPr>
                    <w:rFonts w:ascii="Cambria Math" w:hAnsi="Cambria Math"/>
                    <w:sz w:val="28"/>
                    <w:szCs w:val="28"/>
                  </w:rPr>
                  <m:t>y</m:t>
                </m:r>
              </m:e>
              <m:sup>
                <m:r>
                  <m:rPr>
                    <m:sty m:val="p"/>
                  </m:rPr>
                  <w:rPr>
                    <w:rFonts w:ascii="Cambria Math" w:hAnsi="Cambria Math"/>
                    <w:sz w:val="28"/>
                    <w:szCs w:val="28"/>
                  </w:rPr>
                  <m:t>'</m:t>
                </m:r>
              </m:sup>
            </m:sSup>
          </m:e>
        </m:d>
      </m:oMath>
      <w:r w:rsidRPr="006B4B22">
        <w:rPr>
          <w:sz w:val="28"/>
          <w:szCs w:val="28"/>
        </w:rPr>
        <w:t xml:space="preserve">– </w:t>
      </w:r>
      <w:r w:rsidRPr="006B4B22">
        <w:rPr>
          <w:rFonts w:ascii="Palatino Linotype" w:hAnsi="Palatino Linotype"/>
          <w:sz w:val="24"/>
          <w:szCs w:val="24"/>
        </w:rPr>
        <w:t>Transformed coordinates</w:t>
      </w:r>
      <w:r w:rsidRPr="006B4B22">
        <w:rPr>
          <w:sz w:val="28"/>
          <w:szCs w:val="28"/>
        </w:rPr>
        <w:br/>
      </w:r>
      <m:oMath>
        <m:r>
          <w:rPr>
            <w:rFonts w:ascii="Cambria Math" w:hAnsi="Cambria Math"/>
            <w:sz w:val="28"/>
            <w:szCs w:val="28"/>
          </w:rPr>
          <m:t>θ</m:t>
        </m:r>
      </m:oMath>
      <w:r w:rsidRPr="006B4B22">
        <w:rPr>
          <w:sz w:val="28"/>
          <w:szCs w:val="28"/>
        </w:rPr>
        <w:t xml:space="preserve">– </w:t>
      </w:r>
      <w:r w:rsidRPr="006B4B22">
        <w:rPr>
          <w:rFonts w:ascii="Palatino Linotype" w:hAnsi="Palatino Linotype"/>
          <w:sz w:val="24"/>
          <w:szCs w:val="24"/>
        </w:rPr>
        <w:t>Rotation angle</w:t>
      </w:r>
    </w:p>
    <w:p w14:paraId="3EDE138D" w14:textId="0B06E89D" w:rsidR="006B4B22" w:rsidRPr="006B4B22" w:rsidRDefault="006B4B22" w:rsidP="006B4B22">
      <w:pPr>
        <w:rPr>
          <w:sz w:val="28"/>
          <w:szCs w:val="28"/>
        </w:rPr>
      </w:pPr>
    </w:p>
    <w:p w14:paraId="68A0E9B4" w14:textId="77777777" w:rsidR="006B4B22" w:rsidRPr="006B4B22" w:rsidRDefault="006B4B22" w:rsidP="006B4B22">
      <w:pPr>
        <w:rPr>
          <w:rFonts w:ascii="Palatino Linotype" w:hAnsi="Palatino Linotype"/>
          <w:b/>
          <w:bCs/>
          <w:sz w:val="24"/>
          <w:szCs w:val="24"/>
        </w:rPr>
      </w:pPr>
      <w:r w:rsidRPr="006B4B22">
        <w:rPr>
          <w:rFonts w:ascii="Palatino Linotype" w:hAnsi="Palatino Linotype"/>
          <w:b/>
          <w:bCs/>
          <w:sz w:val="24"/>
          <w:szCs w:val="24"/>
        </w:rPr>
        <w:t>Step 3: Feature Extraction using EfficientNetB4</w:t>
      </w:r>
    </w:p>
    <w:p w14:paraId="0032844C" w14:textId="77777777" w:rsidR="006B4B22" w:rsidRPr="006B4B22" w:rsidRDefault="006B4B22" w:rsidP="006B4B22">
      <w:pPr>
        <w:rPr>
          <w:sz w:val="28"/>
          <w:szCs w:val="28"/>
        </w:rPr>
      </w:pPr>
      <w:r w:rsidRPr="006B4B22">
        <w:rPr>
          <w:rFonts w:ascii="Palatino Linotype" w:hAnsi="Palatino Linotype"/>
          <w:sz w:val="24"/>
          <w:szCs w:val="24"/>
        </w:rPr>
        <w:t>The EfficientNetB4 model extracts high-level features from input images using compound scaling</w:t>
      </w:r>
      <w:r w:rsidRPr="006B4B22">
        <w:rPr>
          <w:sz w:val="28"/>
          <w:szCs w:val="28"/>
        </w:rPr>
        <w:t>.</w:t>
      </w:r>
    </w:p>
    <w:p w14:paraId="2D0A0C49" w14:textId="77777777" w:rsidR="006B4B22" w:rsidRPr="006B4B22" w:rsidRDefault="006B4B22" w:rsidP="006B4B22">
      <w:pPr>
        <w:rPr>
          <w:sz w:val="24"/>
          <w:szCs w:val="24"/>
        </w:rPr>
      </w:pPr>
      <w:r w:rsidRPr="006B4B22">
        <w:rPr>
          <w:sz w:val="24"/>
          <w:szCs w:val="24"/>
        </w:rPr>
        <w:t>Formula:</w:t>
      </w:r>
    </w:p>
    <w:p w14:paraId="75861A98" w14:textId="515BB29C" w:rsidR="006B4B22" w:rsidRPr="006B4B22" w:rsidRDefault="006B4B22" w:rsidP="006B4B22">
      <w:pPr>
        <w:rPr>
          <w:rFonts w:ascii="Cambria Math" w:hAnsi="Cambria Math"/>
          <w:i/>
          <w:sz w:val="24"/>
          <w:szCs w:val="24"/>
        </w:rPr>
      </w:pPr>
      <m:oMathPara>
        <m:oMath>
          <m:r>
            <w:rPr>
              <w:rFonts w:ascii="Cambria Math" w:hAnsi="Cambria Math"/>
              <w:sz w:val="24"/>
              <w:szCs w:val="24"/>
            </w:rPr>
            <m:t>Depth=</m:t>
          </m:r>
          <m:sSup>
            <m:sSupPr>
              <m:ctrlPr>
                <w:rPr>
                  <w:rFonts w:ascii="Cambria Math" w:hAnsi="Cambria Math"/>
                  <w:sz w:val="24"/>
                  <w:szCs w:val="24"/>
                </w:rPr>
              </m:ctrlPr>
            </m:sSupPr>
            <m:e>
              <m:r>
                <w:rPr>
                  <w:rFonts w:ascii="Cambria Math" w:hAnsi="Cambria Math"/>
                  <w:sz w:val="24"/>
                  <w:szCs w:val="24"/>
                </w:rPr>
                <m:t>α</m:t>
              </m:r>
            </m:e>
            <m:sup>
              <m:r>
                <w:rPr>
                  <w:rFonts w:ascii="Cambria Math" w:hAnsi="Cambria Math"/>
                  <w:sz w:val="24"/>
                  <w:szCs w:val="24"/>
                </w:rPr>
                <m:t>ϕ</m:t>
              </m:r>
            </m:sup>
          </m:sSup>
          <m:r>
            <w:rPr>
              <w:rFonts w:ascii="Cambria Math" w:hAnsi="Cambria Math"/>
              <w:sz w:val="24"/>
              <w:szCs w:val="24"/>
            </w:rPr>
            <m:t>,Width=</m:t>
          </m:r>
          <m:sSup>
            <m:sSupPr>
              <m:ctrlPr>
                <w:rPr>
                  <w:rFonts w:ascii="Cambria Math" w:hAnsi="Cambria Math"/>
                  <w:sz w:val="24"/>
                  <w:szCs w:val="24"/>
                </w:rPr>
              </m:ctrlPr>
            </m:sSupPr>
            <m:e>
              <m:r>
                <w:rPr>
                  <w:rFonts w:ascii="Cambria Math" w:hAnsi="Cambria Math"/>
                  <w:sz w:val="24"/>
                  <w:szCs w:val="24"/>
                </w:rPr>
                <m:t>β</m:t>
              </m:r>
            </m:e>
            <m:sup>
              <m:r>
                <w:rPr>
                  <w:rFonts w:ascii="Cambria Math" w:hAnsi="Cambria Math"/>
                  <w:sz w:val="24"/>
                  <w:szCs w:val="24"/>
                </w:rPr>
                <m:t>ϕ</m:t>
              </m:r>
            </m:sup>
          </m:sSup>
          <m:r>
            <w:rPr>
              <w:rFonts w:ascii="Cambria Math" w:hAnsi="Cambria Math"/>
              <w:sz w:val="24"/>
              <w:szCs w:val="24"/>
            </w:rPr>
            <m:t>,Resolution=</m:t>
          </m:r>
          <m:sSup>
            <m:sSupPr>
              <m:ctrlPr>
                <w:rPr>
                  <w:rFonts w:ascii="Cambria Math" w:hAnsi="Cambria Math"/>
                  <w:sz w:val="24"/>
                  <w:szCs w:val="24"/>
                </w:rPr>
              </m:ctrlPr>
            </m:sSupPr>
            <m:e>
              <m:r>
                <w:rPr>
                  <w:rFonts w:ascii="Cambria Math" w:hAnsi="Cambria Math"/>
                  <w:sz w:val="24"/>
                  <w:szCs w:val="24"/>
                </w:rPr>
                <m:t>γ</m:t>
              </m:r>
            </m:e>
            <m:sup>
              <m:r>
                <w:rPr>
                  <w:rFonts w:ascii="Cambria Math" w:hAnsi="Cambria Math"/>
                  <w:sz w:val="24"/>
                  <w:szCs w:val="24"/>
                </w:rPr>
                <m:t>ϕ</m:t>
              </m:r>
            </m:sup>
          </m:sSup>
          <m:r>
            <w:rPr>
              <w:rFonts w:ascii="Cambria Math" w:hAnsi="Cambria Math"/>
              <w:sz w:val="24"/>
              <w:szCs w:val="24"/>
            </w:rPr>
            <m:t>----eq(iii)</m:t>
          </m:r>
        </m:oMath>
      </m:oMathPara>
    </w:p>
    <w:p w14:paraId="34B72BC9" w14:textId="2CF2B075" w:rsidR="006B4B22" w:rsidRPr="006B4B22" w:rsidRDefault="006B4B22" w:rsidP="006B4B22">
      <w:pPr>
        <w:rPr>
          <w:rFonts w:ascii="Palatino Linotype" w:hAnsi="Palatino Linotype"/>
          <w:sz w:val="28"/>
          <w:szCs w:val="28"/>
        </w:rPr>
      </w:pPr>
      <w:r w:rsidRPr="006B4B22">
        <w:rPr>
          <w:sz w:val="24"/>
          <w:szCs w:val="24"/>
        </w:rPr>
        <w:t>Where:</w:t>
      </w:r>
      <w:r w:rsidRPr="006B4B22">
        <w:rPr>
          <w:sz w:val="24"/>
          <w:szCs w:val="24"/>
        </w:rPr>
        <w:br/>
      </w:r>
      <m:oMath>
        <m:r>
          <w:rPr>
            <w:rFonts w:ascii="Cambria Math" w:hAnsi="Cambria Math"/>
            <w:sz w:val="28"/>
            <w:szCs w:val="28"/>
          </w:rPr>
          <m:t>α</m:t>
        </m:r>
      </m:oMath>
      <w:r w:rsidRPr="006B4B22">
        <w:rPr>
          <w:sz w:val="28"/>
          <w:szCs w:val="28"/>
        </w:rPr>
        <w:t xml:space="preserve">– </w:t>
      </w:r>
      <w:r w:rsidRPr="006B4B22">
        <w:rPr>
          <w:rFonts w:ascii="Palatino Linotype" w:hAnsi="Palatino Linotype"/>
          <w:sz w:val="24"/>
          <w:szCs w:val="24"/>
        </w:rPr>
        <w:t>Depth scaling coefficient</w:t>
      </w:r>
      <w:r w:rsidRPr="006B4B22">
        <w:rPr>
          <w:sz w:val="24"/>
          <w:szCs w:val="24"/>
        </w:rPr>
        <w:br/>
      </w:r>
      <m:oMath>
        <m:r>
          <w:rPr>
            <w:rFonts w:ascii="Cambria Math" w:hAnsi="Cambria Math"/>
            <w:sz w:val="24"/>
            <w:szCs w:val="24"/>
          </w:rPr>
          <m:t>β</m:t>
        </m:r>
      </m:oMath>
      <w:r w:rsidRPr="006B4B22">
        <w:rPr>
          <w:sz w:val="24"/>
          <w:szCs w:val="24"/>
        </w:rPr>
        <w:t xml:space="preserve">– </w:t>
      </w:r>
      <w:r w:rsidRPr="006B4B22">
        <w:rPr>
          <w:rFonts w:ascii="Palatino Linotype" w:hAnsi="Palatino Linotype"/>
          <w:sz w:val="24"/>
          <w:szCs w:val="24"/>
        </w:rPr>
        <w:t>Width scaling coefficient</w:t>
      </w:r>
      <w:r w:rsidRPr="006B4B22">
        <w:rPr>
          <w:sz w:val="24"/>
          <w:szCs w:val="24"/>
        </w:rPr>
        <w:br/>
      </w:r>
      <m:oMath>
        <m:r>
          <w:rPr>
            <w:rFonts w:ascii="Cambria Math" w:hAnsi="Cambria Math"/>
            <w:sz w:val="24"/>
            <w:szCs w:val="24"/>
          </w:rPr>
          <m:t>γ</m:t>
        </m:r>
      </m:oMath>
      <w:r w:rsidRPr="006B4B22">
        <w:rPr>
          <w:sz w:val="24"/>
          <w:szCs w:val="24"/>
        </w:rPr>
        <w:t xml:space="preserve">– </w:t>
      </w:r>
      <w:r w:rsidRPr="006B4B22">
        <w:rPr>
          <w:rFonts w:ascii="Palatino Linotype" w:hAnsi="Palatino Linotype"/>
          <w:sz w:val="24"/>
          <w:szCs w:val="24"/>
        </w:rPr>
        <w:t>Resolution scaling coefficient</w:t>
      </w:r>
      <w:r w:rsidRPr="006B4B22">
        <w:rPr>
          <w:sz w:val="24"/>
          <w:szCs w:val="24"/>
        </w:rPr>
        <w:br/>
      </w:r>
      <m:oMath>
        <m:r>
          <w:rPr>
            <w:rFonts w:ascii="Cambria Math" w:hAnsi="Cambria Math"/>
            <w:sz w:val="24"/>
            <w:szCs w:val="24"/>
          </w:rPr>
          <m:t>ϕ</m:t>
        </m:r>
      </m:oMath>
      <w:r w:rsidRPr="006B4B22">
        <w:rPr>
          <w:sz w:val="24"/>
          <w:szCs w:val="24"/>
        </w:rPr>
        <w:t xml:space="preserve">– </w:t>
      </w:r>
      <w:r w:rsidRPr="006B4B22">
        <w:rPr>
          <w:rFonts w:ascii="Palatino Linotype" w:hAnsi="Palatino Linotype"/>
          <w:sz w:val="24"/>
          <w:szCs w:val="24"/>
        </w:rPr>
        <w:t>Scaling factor</w:t>
      </w:r>
    </w:p>
    <w:p w14:paraId="72178D84" w14:textId="358718EF" w:rsidR="006B4B22" w:rsidRPr="006B4B22" w:rsidRDefault="006B4B22" w:rsidP="006B4B22">
      <w:pPr>
        <w:rPr>
          <w:sz w:val="28"/>
          <w:szCs w:val="28"/>
        </w:rPr>
      </w:pPr>
    </w:p>
    <w:p w14:paraId="0C9CF672" w14:textId="77777777" w:rsidR="006B4B22" w:rsidRPr="006B4B22" w:rsidRDefault="006B4B22" w:rsidP="006B4B22">
      <w:pPr>
        <w:rPr>
          <w:rFonts w:ascii="Palatino Linotype" w:hAnsi="Palatino Linotype"/>
          <w:b/>
          <w:bCs/>
          <w:sz w:val="24"/>
          <w:szCs w:val="24"/>
        </w:rPr>
      </w:pPr>
      <w:r w:rsidRPr="006B4B22">
        <w:rPr>
          <w:rFonts w:ascii="Palatino Linotype" w:hAnsi="Palatino Linotype"/>
          <w:b/>
          <w:bCs/>
          <w:sz w:val="24"/>
          <w:szCs w:val="24"/>
        </w:rPr>
        <w:t>Step 4: Transfer Learning</w:t>
      </w:r>
    </w:p>
    <w:p w14:paraId="7CA71FB1" w14:textId="77777777" w:rsidR="006B4B22" w:rsidRPr="006B4B22" w:rsidRDefault="006B4B22" w:rsidP="006B4B22">
      <w:pPr>
        <w:rPr>
          <w:sz w:val="28"/>
          <w:szCs w:val="28"/>
        </w:rPr>
      </w:pPr>
      <w:r w:rsidRPr="006B4B22">
        <w:rPr>
          <w:rFonts w:ascii="Palatino Linotype" w:hAnsi="Palatino Linotype"/>
          <w:sz w:val="24"/>
          <w:szCs w:val="24"/>
        </w:rPr>
        <w:t>Pre-trained weights are used to extract meaningful features, reducing training time and improving performance</w:t>
      </w:r>
      <w:r w:rsidRPr="006B4B22">
        <w:rPr>
          <w:sz w:val="28"/>
          <w:szCs w:val="28"/>
        </w:rPr>
        <w:t>.</w:t>
      </w:r>
    </w:p>
    <w:p w14:paraId="3277D6EB" w14:textId="77777777" w:rsidR="006B4B22" w:rsidRPr="006B4B22" w:rsidRDefault="006B4B22" w:rsidP="006B4B22">
      <w:pPr>
        <w:rPr>
          <w:sz w:val="24"/>
          <w:szCs w:val="24"/>
        </w:rPr>
      </w:pPr>
      <w:r w:rsidRPr="006B4B22">
        <w:rPr>
          <w:sz w:val="24"/>
          <w:szCs w:val="24"/>
        </w:rPr>
        <w:lastRenderedPageBreak/>
        <w:t>Formula:</w:t>
      </w:r>
    </w:p>
    <w:p w14:paraId="3A7CB489" w14:textId="39CFA9BB" w:rsidR="006B4B22" w:rsidRPr="006B4B22" w:rsidRDefault="00E41BD0" w:rsidP="006B4B22">
      <w:pPr>
        <w:rPr>
          <w:sz w:val="28"/>
          <w:szCs w:val="28"/>
        </w:rPr>
      </w:pPr>
      <m:oMathPara>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=Wx+b----eq(iv)</m:t>
          </m:r>
          <m:r>
            <w:rPr>
              <w:sz w:val="28"/>
              <w:szCs w:val="28"/>
            </w:rPr>
            <w:br/>
          </m:r>
        </m:oMath>
      </m:oMathPara>
    </w:p>
    <w:p w14:paraId="5D26CA54" w14:textId="35B81A72" w:rsidR="006B4B22" w:rsidRPr="006B4B22" w:rsidRDefault="006B4B22" w:rsidP="006B4B22">
      <w:pPr>
        <w:rPr>
          <w:rFonts w:ascii="Palatino Linotype" w:hAnsi="Palatino Linotype"/>
          <w:sz w:val="24"/>
          <w:szCs w:val="24"/>
        </w:rPr>
      </w:pPr>
      <w:r w:rsidRPr="006B4B22">
        <w:rPr>
          <w:sz w:val="24"/>
          <w:szCs w:val="24"/>
        </w:rPr>
        <w:t>Where:</w:t>
      </w:r>
      <w:r w:rsidRPr="006B4B22">
        <w:rPr>
          <w:sz w:val="28"/>
          <w:szCs w:val="28"/>
        </w:rPr>
        <w:br/>
      </w:r>
      <m:oMath>
        <m:r>
          <w:rPr>
            <w:rFonts w:ascii="Cambria Math" w:hAnsi="Cambria Math"/>
            <w:sz w:val="28"/>
            <w:szCs w:val="28"/>
          </w:rPr>
          <m:t>x</m:t>
        </m:r>
      </m:oMath>
      <w:r w:rsidRPr="006B4B22">
        <w:rPr>
          <w:sz w:val="28"/>
          <w:szCs w:val="28"/>
        </w:rPr>
        <w:t xml:space="preserve">– </w:t>
      </w:r>
      <w:r w:rsidRPr="006B4B22">
        <w:rPr>
          <w:rFonts w:ascii="Palatino Linotype" w:hAnsi="Palatino Linotype"/>
          <w:sz w:val="24"/>
          <w:szCs w:val="24"/>
        </w:rPr>
        <w:t>Input feature vecto</w:t>
      </w:r>
      <w:r w:rsidRPr="006B4B22">
        <w:rPr>
          <w:sz w:val="28"/>
          <w:szCs w:val="28"/>
        </w:rPr>
        <w:t>r</w:t>
      </w:r>
      <w:r w:rsidRPr="006B4B22">
        <w:rPr>
          <w:sz w:val="28"/>
          <w:szCs w:val="28"/>
        </w:rPr>
        <w:br/>
      </w:r>
      <m:oMath>
        <m:r>
          <w:rPr>
            <w:rFonts w:ascii="Cambria Math" w:hAnsi="Cambria Math"/>
            <w:sz w:val="28"/>
            <w:szCs w:val="28"/>
          </w:rPr>
          <m:t>W</m:t>
        </m:r>
      </m:oMath>
      <w:r w:rsidRPr="006B4B22">
        <w:rPr>
          <w:sz w:val="28"/>
          <w:szCs w:val="28"/>
        </w:rPr>
        <w:t xml:space="preserve">– </w:t>
      </w:r>
      <w:r w:rsidRPr="006B4B22">
        <w:rPr>
          <w:rFonts w:ascii="Palatino Linotype" w:hAnsi="Palatino Linotype"/>
          <w:sz w:val="24"/>
          <w:szCs w:val="24"/>
        </w:rPr>
        <w:t>Weight matrix</w:t>
      </w:r>
      <w:r w:rsidRPr="006B4B22">
        <w:rPr>
          <w:rFonts w:ascii="Palatino Linotype" w:hAnsi="Palatino Linotype"/>
          <w:sz w:val="24"/>
          <w:szCs w:val="24"/>
        </w:rPr>
        <w:br/>
      </w:r>
      <m:oMath>
        <m:r>
          <w:rPr>
            <w:rFonts w:ascii="Cambria Math" w:hAnsi="Cambria Math"/>
            <w:sz w:val="28"/>
            <w:szCs w:val="28"/>
          </w:rPr>
          <m:t>b</m:t>
        </m:r>
      </m:oMath>
      <w:r w:rsidRPr="006B4B22">
        <w:rPr>
          <w:sz w:val="28"/>
          <w:szCs w:val="28"/>
        </w:rPr>
        <w:t xml:space="preserve">– </w:t>
      </w:r>
      <w:r w:rsidRPr="006B4B22">
        <w:rPr>
          <w:rFonts w:ascii="Palatino Linotype" w:hAnsi="Palatino Linotype"/>
          <w:sz w:val="24"/>
          <w:szCs w:val="24"/>
        </w:rPr>
        <w:t>Bias term</w:t>
      </w:r>
      <w:r w:rsidRPr="006B4B22">
        <w:rPr>
          <w:sz w:val="28"/>
          <w:szCs w:val="28"/>
        </w:rPr>
        <w:br/>
      </w:r>
      <m:oMath>
        <m:r>
          <w:rPr>
            <w:rFonts w:ascii="Cambria Math" w:hAnsi="Cambria Math"/>
            <w:sz w:val="28"/>
            <w:szCs w:val="28"/>
          </w:rPr>
          <m:t>f(x)</m:t>
        </m:r>
      </m:oMath>
      <w:r w:rsidRPr="006B4B22">
        <w:rPr>
          <w:sz w:val="28"/>
          <w:szCs w:val="28"/>
        </w:rPr>
        <w:t xml:space="preserve">– </w:t>
      </w:r>
      <w:r w:rsidRPr="006B4B22">
        <w:rPr>
          <w:rFonts w:ascii="Palatino Linotype" w:hAnsi="Palatino Linotype"/>
          <w:sz w:val="24"/>
          <w:szCs w:val="24"/>
        </w:rPr>
        <w:t>Extracted feature output</w:t>
      </w:r>
    </w:p>
    <w:p w14:paraId="342CDB32" w14:textId="24BCDE45" w:rsidR="006B4B22" w:rsidRPr="006B4B22" w:rsidRDefault="006B4B22" w:rsidP="006B4B22">
      <w:pPr>
        <w:rPr>
          <w:sz w:val="28"/>
          <w:szCs w:val="28"/>
        </w:rPr>
      </w:pPr>
    </w:p>
    <w:p w14:paraId="37E1EF79" w14:textId="77777777" w:rsidR="006B4B22" w:rsidRPr="006B4B22" w:rsidRDefault="006B4B22" w:rsidP="006B4B22">
      <w:pPr>
        <w:rPr>
          <w:rFonts w:ascii="Palatino Linotype" w:hAnsi="Palatino Linotype"/>
          <w:b/>
          <w:bCs/>
          <w:sz w:val="24"/>
          <w:szCs w:val="24"/>
        </w:rPr>
      </w:pPr>
      <w:r w:rsidRPr="006B4B22">
        <w:rPr>
          <w:rFonts w:ascii="Palatino Linotype" w:hAnsi="Palatino Linotype"/>
          <w:b/>
          <w:bCs/>
          <w:sz w:val="24"/>
          <w:szCs w:val="24"/>
        </w:rPr>
        <w:t>Step 5: Fine-Tuning</w:t>
      </w:r>
    </w:p>
    <w:p w14:paraId="71ACB46B" w14:textId="77777777" w:rsidR="006B4B22" w:rsidRPr="006B4B22" w:rsidRDefault="006B4B22" w:rsidP="006B4B22">
      <w:pPr>
        <w:rPr>
          <w:sz w:val="28"/>
          <w:szCs w:val="28"/>
        </w:rPr>
      </w:pPr>
      <w:r w:rsidRPr="006B4B22">
        <w:rPr>
          <w:rFonts w:ascii="Palatino Linotype" w:hAnsi="Palatino Linotype"/>
          <w:sz w:val="24"/>
          <w:szCs w:val="24"/>
        </w:rPr>
        <w:t>Selected layers of the model are unfrozen and retrained to adapt to coffee leaf nutrient deficiency features</w:t>
      </w:r>
      <w:r w:rsidRPr="006B4B22">
        <w:rPr>
          <w:sz w:val="28"/>
          <w:szCs w:val="28"/>
        </w:rPr>
        <w:t>.</w:t>
      </w:r>
    </w:p>
    <w:p w14:paraId="0992674F" w14:textId="77777777" w:rsidR="006B4B22" w:rsidRPr="006B4B22" w:rsidRDefault="006B4B22" w:rsidP="006B4B22">
      <w:pPr>
        <w:rPr>
          <w:rFonts w:ascii="Palatino Linotype" w:hAnsi="Palatino Linotype"/>
          <w:sz w:val="24"/>
          <w:szCs w:val="24"/>
        </w:rPr>
      </w:pPr>
      <w:r w:rsidRPr="006B4B22">
        <w:rPr>
          <w:rFonts w:ascii="Palatino Linotype" w:hAnsi="Palatino Linotype"/>
          <w:sz w:val="24"/>
          <w:szCs w:val="24"/>
        </w:rPr>
        <w:t>Formula:</w:t>
      </w:r>
    </w:p>
    <w:p w14:paraId="5091EDAE" w14:textId="7F367702" w:rsidR="006B4B22" w:rsidRPr="006B4B22" w:rsidRDefault="00B627DF" w:rsidP="006B4B22">
      <w:pPr>
        <w:rPr>
          <w:sz w:val="28"/>
          <w:szCs w:val="28"/>
        </w:rPr>
      </w:pPr>
      <m:oMathPara>
        <m:oMath>
          <m:sSup>
            <m:sSupPr>
              <m:ctrlPr>
                <w:rPr>
                  <w:rFonts w:ascii="Cambria Math" w:hAnsi="Cambria Math"/>
                  <w:sz w:val="24"/>
                  <w:szCs w:val="24"/>
                </w:rPr>
              </m:ctrlPr>
            </m:sSupPr>
            <m:e>
              <m:r>
                <w:rPr>
                  <w:rFonts w:ascii="Cambria Math" w:hAnsi="Cambria Math"/>
                  <w:sz w:val="24"/>
                  <w:szCs w:val="24"/>
                </w:rPr>
                <m:t>W</m:t>
              </m:r>
            </m:e>
            <m:sup>
              <m:r>
                <m:rPr>
                  <m:sty m:val="p"/>
                </m:rPr>
                <w:rPr>
                  <w:rFonts w:ascii="Cambria Math" w:hAnsi="Cambria Math"/>
                  <w:sz w:val="24"/>
                  <w:szCs w:val="24"/>
                </w:rPr>
                <m:t>'</m:t>
              </m:r>
            </m:sup>
          </m:sSup>
          <m:r>
            <w:rPr>
              <w:rFonts w:ascii="Cambria Math" w:hAnsi="Cambria Math"/>
              <w:sz w:val="24"/>
              <w:szCs w:val="24"/>
            </w:rPr>
            <m:t>=W-η⋅</m:t>
          </m:r>
          <m:r>
            <m:rPr>
              <m:sty m:val="p"/>
            </m:rPr>
            <w:rPr>
              <w:rFonts w:ascii="Cambria Math" w:hAnsi="Cambria Math"/>
              <w:sz w:val="24"/>
              <w:szCs w:val="24"/>
            </w:rPr>
            <m:t>∇</m:t>
          </m:r>
          <m:r>
            <w:rPr>
              <w:rFonts w:ascii="Cambria Math" w:hAnsi="Cambria Math"/>
              <w:sz w:val="24"/>
              <w:szCs w:val="24"/>
            </w:rPr>
            <m:t>L----e</m:t>
          </m:r>
          <m:r>
            <w:rPr>
              <w:rFonts w:ascii="Cambria Math" w:hAnsi="Cambria Math"/>
              <w:sz w:val="24"/>
              <w:szCs w:val="24"/>
            </w:rPr>
            <m:t>q</m:t>
          </m:r>
          <m:r>
            <w:rPr>
              <w:rFonts w:ascii="Cambria Math" w:hAnsi="Cambria Math"/>
              <w:sz w:val="24"/>
              <w:szCs w:val="24"/>
            </w:rPr>
            <m:t>(v)</m:t>
          </m:r>
          <m:r>
            <w:rPr>
              <w:sz w:val="28"/>
              <w:szCs w:val="28"/>
            </w:rPr>
            <w:br/>
          </m:r>
        </m:oMath>
      </m:oMathPara>
    </w:p>
    <w:p w14:paraId="09581DF5" w14:textId="7F19C61C" w:rsidR="006B4B22" w:rsidRPr="006B4B22" w:rsidRDefault="006B4B22" w:rsidP="006B4B22">
      <w:pPr>
        <w:rPr>
          <w:sz w:val="28"/>
          <w:szCs w:val="28"/>
        </w:rPr>
      </w:pPr>
      <w:r w:rsidRPr="006B4B22">
        <w:rPr>
          <w:sz w:val="24"/>
          <w:szCs w:val="24"/>
        </w:rPr>
        <w:t>Where:</w:t>
      </w:r>
      <w:r w:rsidRPr="006B4B22">
        <w:rPr>
          <w:sz w:val="28"/>
          <w:szCs w:val="28"/>
        </w:rPr>
        <w:br/>
      </w:r>
      <m:oMath>
        <m:sSup>
          <m:sSupPr>
            <m:ctrlPr>
              <w:rPr>
                <w:rFonts w:ascii="Cambria Math" w:hAnsi="Cambria Math"/>
                <w:sz w:val="28"/>
                <w:szCs w:val="28"/>
              </w:rPr>
            </m:ctrlPr>
          </m:sSupPr>
          <m:e>
            <m:r>
              <w:rPr>
                <w:rFonts w:ascii="Cambria Math" w:hAnsi="Cambria Math"/>
                <w:sz w:val="28"/>
                <w:szCs w:val="28"/>
              </w:rPr>
              <m:t>W</m:t>
            </m:r>
          </m:e>
          <m:sup>
            <m:r>
              <m:rPr>
                <m:sty m:val="p"/>
              </m:rPr>
              <w:rPr>
                <w:rFonts w:ascii="Cambria Math" w:hAnsi="Cambria Math"/>
                <w:sz w:val="28"/>
                <w:szCs w:val="28"/>
              </w:rPr>
              <m:t>'</m:t>
            </m:r>
          </m:sup>
        </m:sSup>
      </m:oMath>
      <w:r w:rsidRPr="006B4B22">
        <w:rPr>
          <w:sz w:val="28"/>
          <w:szCs w:val="28"/>
        </w:rPr>
        <w:t xml:space="preserve">– </w:t>
      </w:r>
      <w:r w:rsidRPr="006B4B22">
        <w:rPr>
          <w:rFonts w:ascii="Palatino Linotype" w:hAnsi="Palatino Linotype"/>
          <w:sz w:val="24"/>
          <w:szCs w:val="24"/>
        </w:rPr>
        <w:t>Updated weights</w:t>
      </w:r>
      <w:r w:rsidRPr="006B4B22">
        <w:rPr>
          <w:sz w:val="28"/>
          <w:szCs w:val="28"/>
        </w:rPr>
        <w:br/>
      </w:r>
      <m:oMath>
        <m:r>
          <w:rPr>
            <w:rFonts w:ascii="Cambria Math" w:hAnsi="Cambria Math"/>
            <w:sz w:val="28"/>
            <w:szCs w:val="28"/>
          </w:rPr>
          <m:t>η</m:t>
        </m:r>
      </m:oMath>
      <w:r w:rsidRPr="006B4B22">
        <w:rPr>
          <w:sz w:val="28"/>
          <w:szCs w:val="28"/>
        </w:rPr>
        <w:t xml:space="preserve">– </w:t>
      </w:r>
      <w:r w:rsidRPr="006B4B22">
        <w:rPr>
          <w:rFonts w:ascii="Palatino Linotype" w:hAnsi="Palatino Linotype"/>
          <w:sz w:val="24"/>
          <w:szCs w:val="24"/>
        </w:rPr>
        <w:t>Learning rate</w:t>
      </w:r>
      <w:r w:rsidRPr="006B4B22">
        <w:rPr>
          <w:rFonts w:ascii="Palatino Linotype" w:hAnsi="Palatino Linotype"/>
          <w:sz w:val="24"/>
          <w:szCs w:val="24"/>
        </w:rPr>
        <w:br/>
      </w:r>
      <m:oMath>
        <m:r>
          <m:rPr>
            <m:sty m:val="p"/>
          </m:rPr>
          <w:rPr>
            <w:rFonts w:ascii="Cambria Math" w:hAnsi="Cambria Math"/>
            <w:sz w:val="28"/>
            <w:szCs w:val="28"/>
          </w:rPr>
          <m:t>∇</m:t>
        </m:r>
        <m:r>
          <w:rPr>
            <w:rFonts w:ascii="Cambria Math" w:hAnsi="Cambria Math"/>
            <w:sz w:val="28"/>
            <w:szCs w:val="28"/>
          </w:rPr>
          <m:t>L</m:t>
        </m:r>
      </m:oMath>
      <w:r w:rsidRPr="006B4B22">
        <w:rPr>
          <w:sz w:val="28"/>
          <w:szCs w:val="28"/>
        </w:rPr>
        <w:t xml:space="preserve">– </w:t>
      </w:r>
      <w:r w:rsidRPr="006B4B22">
        <w:rPr>
          <w:rFonts w:ascii="Palatino Linotype" w:hAnsi="Palatino Linotype"/>
          <w:sz w:val="24"/>
          <w:szCs w:val="24"/>
        </w:rPr>
        <w:t>Gradient of loss function</w:t>
      </w:r>
    </w:p>
    <w:p w14:paraId="1481E924" w14:textId="79ABF233" w:rsidR="006B4B22" w:rsidRPr="006B4B22" w:rsidRDefault="006B4B22" w:rsidP="006B4B22">
      <w:pPr>
        <w:rPr>
          <w:sz w:val="28"/>
          <w:szCs w:val="28"/>
        </w:rPr>
      </w:pPr>
    </w:p>
    <w:p w14:paraId="56D9D934" w14:textId="77777777" w:rsidR="006B4B22" w:rsidRPr="006B4B22" w:rsidRDefault="006B4B22" w:rsidP="006B4B22">
      <w:pPr>
        <w:rPr>
          <w:rFonts w:ascii="Palatino Linotype" w:hAnsi="Palatino Linotype"/>
          <w:b/>
          <w:bCs/>
          <w:sz w:val="24"/>
          <w:szCs w:val="24"/>
        </w:rPr>
      </w:pPr>
      <w:r w:rsidRPr="006B4B22">
        <w:rPr>
          <w:rFonts w:ascii="Palatino Linotype" w:hAnsi="Palatino Linotype"/>
          <w:b/>
          <w:bCs/>
          <w:sz w:val="24"/>
          <w:szCs w:val="24"/>
        </w:rPr>
        <w:t xml:space="preserve">Step 6: Classification using </w:t>
      </w:r>
      <w:proofErr w:type="spellStart"/>
      <w:r w:rsidRPr="006B4B22">
        <w:rPr>
          <w:rFonts w:ascii="Palatino Linotype" w:hAnsi="Palatino Linotype"/>
          <w:b/>
          <w:bCs/>
          <w:sz w:val="24"/>
          <w:szCs w:val="24"/>
        </w:rPr>
        <w:t>Softmax</w:t>
      </w:r>
      <w:proofErr w:type="spellEnd"/>
    </w:p>
    <w:p w14:paraId="7E6E7288" w14:textId="77777777" w:rsidR="006B4B22" w:rsidRPr="006B4B22" w:rsidRDefault="006B4B22" w:rsidP="006B4B22">
      <w:pPr>
        <w:rPr>
          <w:sz w:val="28"/>
          <w:szCs w:val="28"/>
        </w:rPr>
      </w:pPr>
      <w:r w:rsidRPr="006B4B22">
        <w:rPr>
          <w:rFonts w:ascii="Palatino Linotype" w:hAnsi="Palatino Linotype"/>
          <w:sz w:val="24"/>
          <w:szCs w:val="24"/>
        </w:rPr>
        <w:t xml:space="preserve">The </w:t>
      </w:r>
      <w:proofErr w:type="spellStart"/>
      <w:r w:rsidRPr="006B4B22">
        <w:rPr>
          <w:rFonts w:ascii="Palatino Linotype" w:hAnsi="Palatino Linotype"/>
          <w:sz w:val="24"/>
          <w:szCs w:val="24"/>
        </w:rPr>
        <w:t>Softmax</w:t>
      </w:r>
      <w:proofErr w:type="spellEnd"/>
      <w:r w:rsidRPr="006B4B22">
        <w:rPr>
          <w:rFonts w:ascii="Palatino Linotype" w:hAnsi="Palatino Linotype"/>
          <w:sz w:val="24"/>
          <w:szCs w:val="24"/>
        </w:rPr>
        <w:t xml:space="preserve"> function converts model outputs into probability distributions for multi-class classification</w:t>
      </w:r>
      <w:r w:rsidRPr="006B4B22">
        <w:rPr>
          <w:sz w:val="28"/>
          <w:szCs w:val="28"/>
        </w:rPr>
        <w:t>.</w:t>
      </w:r>
    </w:p>
    <w:p w14:paraId="6E2CD905" w14:textId="77777777" w:rsidR="006B4B22" w:rsidRPr="006B4B22" w:rsidRDefault="006B4B22" w:rsidP="006B4B22">
      <w:pPr>
        <w:rPr>
          <w:sz w:val="24"/>
          <w:szCs w:val="24"/>
        </w:rPr>
      </w:pPr>
      <w:r w:rsidRPr="006B4B22">
        <w:rPr>
          <w:sz w:val="24"/>
          <w:szCs w:val="24"/>
        </w:rPr>
        <w:t>Formula:</w:t>
      </w:r>
    </w:p>
    <w:p w14:paraId="498E7A58" w14:textId="72DDA092" w:rsidR="006B4B22" w:rsidRPr="006B4B22" w:rsidRDefault="00BC1F54" w:rsidP="006B4B22">
      <w:pPr>
        <w:rPr>
          <w:rFonts w:ascii="Cambria Math" w:hAnsi="Cambria Math"/>
          <w:i/>
          <w:sz w:val="24"/>
          <w:szCs w:val="24"/>
        </w:rPr>
      </w:pPr>
      <m:oMathPara>
        <m:oMath>
          <m:r>
            <w:rPr>
              <w:rFonts w:ascii="Cambria Math" w:hAnsi="Cambria Math"/>
              <w:sz w:val="24"/>
              <w:szCs w:val="24"/>
            </w:rPr>
            <m:t>P</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d>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m:num>
            <m:den>
              <m:nary>
                <m:naryPr>
                  <m:chr m:val="∑"/>
                  <m:limLoc m:val="subSup"/>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n</m:t>
                  </m:r>
                </m:sup>
                <m:e>
                  <m:sSup>
                    <m:sSupPr>
                      <m:ctrlPr>
                        <w:rPr>
                          <w:rFonts w:ascii="Cambria Math" w:hAnsi="Cambria Math"/>
                          <w:sz w:val="24"/>
                          <w:szCs w:val="24"/>
                        </w:rPr>
                      </m:ctrlPr>
                    </m:sSupPr>
                    <m:e>
                      <m:r>
                        <w:rPr>
                          <w:rFonts w:ascii="Cambria Math" w:hAnsi="Cambria Math"/>
                          <w:sz w:val="24"/>
                          <w:szCs w:val="24"/>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j</m:t>
                          </m:r>
                        </m:sub>
                      </m:sSub>
                    </m:sup>
                  </m:sSup>
                </m:e>
              </m:nary>
            </m:den>
          </m:f>
          <m:r>
            <w:rPr>
              <w:rFonts w:ascii="Cambria Math" w:hAnsi="Cambria Math"/>
              <w:sz w:val="24"/>
              <w:szCs w:val="24"/>
            </w:rPr>
            <m:t>----eq(vi)</m:t>
          </m:r>
        </m:oMath>
      </m:oMathPara>
    </w:p>
    <w:p w14:paraId="79F8609A" w14:textId="444709E2" w:rsidR="006B4B22" w:rsidRPr="006B4B22" w:rsidRDefault="006B4B22" w:rsidP="006B4B22">
      <w:pPr>
        <w:rPr>
          <w:rFonts w:ascii="Palatino Linotype" w:hAnsi="Palatino Linotype"/>
          <w:sz w:val="24"/>
          <w:szCs w:val="24"/>
        </w:rPr>
      </w:pPr>
      <w:r w:rsidRPr="006B4B22">
        <w:rPr>
          <w:sz w:val="24"/>
          <w:szCs w:val="24"/>
        </w:rPr>
        <w:t>Where:</w:t>
      </w:r>
      <w:r w:rsidRPr="006B4B22">
        <w:rPr>
          <w:sz w:val="24"/>
          <w:szCs w:val="24"/>
        </w:rPr>
        <w:br/>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m:t>
            </m:r>
          </m:sub>
        </m:sSub>
      </m:oMath>
      <w:r w:rsidRPr="006B4B22">
        <w:rPr>
          <w:sz w:val="28"/>
          <w:szCs w:val="28"/>
        </w:rPr>
        <w:t xml:space="preserve">– </w:t>
      </w:r>
      <w:r w:rsidRPr="006B4B22">
        <w:rPr>
          <w:rFonts w:ascii="Palatino Linotype" w:hAnsi="Palatino Linotype"/>
          <w:sz w:val="24"/>
          <w:szCs w:val="24"/>
        </w:rPr>
        <w:t>Logit for class</w:t>
      </w:r>
      <w:r w:rsidRPr="006B4B22">
        <w:rPr>
          <w:sz w:val="24"/>
          <w:szCs w:val="24"/>
        </w:rPr>
        <w:t xml:space="preserve"> </w:t>
      </w:r>
      <m:oMath>
        <m:r>
          <w:rPr>
            <w:rFonts w:ascii="Cambria Math" w:hAnsi="Cambria Math"/>
            <w:sz w:val="28"/>
            <w:szCs w:val="28"/>
          </w:rPr>
          <m:t>i</m:t>
        </m:r>
      </m:oMath>
      <w:r w:rsidRPr="006B4B22">
        <w:rPr>
          <w:sz w:val="28"/>
          <w:szCs w:val="28"/>
        </w:rPr>
        <w:br/>
      </w:r>
      <m:oMath>
        <m: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oMath>
      <w:r w:rsidRPr="006B4B22">
        <w:rPr>
          <w:sz w:val="28"/>
          <w:szCs w:val="28"/>
        </w:rPr>
        <w:t xml:space="preserve">– </w:t>
      </w:r>
      <w:r w:rsidRPr="006B4B22">
        <w:rPr>
          <w:rFonts w:ascii="Palatino Linotype" w:hAnsi="Palatino Linotype"/>
          <w:sz w:val="24"/>
          <w:szCs w:val="24"/>
        </w:rPr>
        <w:t>Probability of class</w:t>
      </w:r>
      <w:r w:rsidRPr="006B4B22">
        <w:rPr>
          <w:sz w:val="24"/>
          <w:szCs w:val="24"/>
        </w:rPr>
        <w:t xml:space="preserve"> </w:t>
      </w:r>
      <m:oMath>
        <m:r>
          <w:rPr>
            <w:rFonts w:ascii="Cambria Math" w:hAnsi="Cambria Math"/>
            <w:sz w:val="28"/>
            <w:szCs w:val="28"/>
          </w:rPr>
          <m:t>i</m:t>
        </m:r>
      </m:oMath>
      <w:r w:rsidRPr="006B4B22">
        <w:rPr>
          <w:sz w:val="28"/>
          <w:szCs w:val="28"/>
        </w:rPr>
        <w:br/>
      </w:r>
      <m:oMath>
        <m:r>
          <w:rPr>
            <w:rFonts w:ascii="Cambria Math" w:hAnsi="Cambria Math"/>
            <w:sz w:val="28"/>
            <w:szCs w:val="28"/>
          </w:rPr>
          <m:t>n</m:t>
        </m:r>
      </m:oMath>
      <w:r w:rsidRPr="006B4B22">
        <w:rPr>
          <w:sz w:val="28"/>
          <w:szCs w:val="28"/>
        </w:rPr>
        <w:t xml:space="preserve">– </w:t>
      </w:r>
      <w:r w:rsidRPr="006B4B22">
        <w:rPr>
          <w:rFonts w:ascii="Palatino Linotype" w:hAnsi="Palatino Linotype"/>
          <w:sz w:val="24"/>
          <w:szCs w:val="24"/>
        </w:rPr>
        <w:t>Number of classes</w:t>
      </w:r>
    </w:p>
    <w:p w14:paraId="489EDD98" w14:textId="59D45EB7" w:rsidR="006B4B22" w:rsidRPr="006B4B22" w:rsidRDefault="006B4B22" w:rsidP="006B4B22">
      <w:pPr>
        <w:rPr>
          <w:sz w:val="28"/>
          <w:szCs w:val="28"/>
        </w:rPr>
      </w:pPr>
    </w:p>
    <w:p w14:paraId="11A7EE8E" w14:textId="77777777" w:rsidR="006B4B22" w:rsidRPr="006B4B22" w:rsidRDefault="006B4B22" w:rsidP="006B4B22">
      <w:pPr>
        <w:rPr>
          <w:rFonts w:ascii="Palatino Linotype" w:hAnsi="Palatino Linotype"/>
          <w:b/>
          <w:bCs/>
          <w:sz w:val="24"/>
          <w:szCs w:val="24"/>
        </w:rPr>
      </w:pPr>
      <w:r w:rsidRPr="006B4B22">
        <w:rPr>
          <w:rFonts w:ascii="Palatino Linotype" w:hAnsi="Palatino Linotype"/>
          <w:b/>
          <w:bCs/>
          <w:sz w:val="24"/>
          <w:szCs w:val="24"/>
        </w:rPr>
        <w:t>Step 7: Loss Function and Model Evaluation</w:t>
      </w:r>
    </w:p>
    <w:p w14:paraId="72778B5C" w14:textId="77777777" w:rsidR="006B4B22" w:rsidRPr="006B4B22" w:rsidRDefault="006B4B22" w:rsidP="006B4B22">
      <w:pPr>
        <w:rPr>
          <w:rFonts w:ascii="Palatino Linotype" w:hAnsi="Palatino Linotype"/>
          <w:sz w:val="24"/>
          <w:szCs w:val="24"/>
        </w:rPr>
      </w:pPr>
      <w:r w:rsidRPr="006B4B22">
        <w:rPr>
          <w:rFonts w:ascii="Palatino Linotype" w:hAnsi="Palatino Linotype"/>
          <w:sz w:val="24"/>
          <w:szCs w:val="24"/>
        </w:rPr>
        <w:lastRenderedPageBreak/>
        <w:t>The model is trained using categorical cross-entropy loss and evaluated using performance metrics.</w:t>
      </w:r>
    </w:p>
    <w:p w14:paraId="6F2A3717" w14:textId="77777777" w:rsidR="006B4B22" w:rsidRPr="006B4B22" w:rsidRDefault="006B4B22" w:rsidP="006B4B22">
      <w:pPr>
        <w:rPr>
          <w:rFonts w:ascii="Palatino Linotype" w:hAnsi="Palatino Linotype"/>
          <w:sz w:val="24"/>
          <w:szCs w:val="24"/>
        </w:rPr>
      </w:pPr>
      <w:r w:rsidRPr="006B4B22">
        <w:rPr>
          <w:rFonts w:ascii="Palatino Linotype" w:hAnsi="Palatino Linotype"/>
          <w:sz w:val="24"/>
          <w:szCs w:val="24"/>
        </w:rPr>
        <w:t>Formula (Loss Function):</w:t>
      </w:r>
    </w:p>
    <w:p w14:paraId="41905222" w14:textId="589B91D2" w:rsidR="006B4B22" w:rsidRPr="006B4B22" w:rsidRDefault="006B4B22" w:rsidP="006B4B22">
      <w:pPr>
        <w:rPr>
          <w:sz w:val="28"/>
          <w:szCs w:val="28"/>
        </w:rPr>
      </w:pPr>
      <m:oMathPara>
        <m:oMath>
          <m:r>
            <w:rPr>
              <w:rFonts w:ascii="Cambria Math" w:hAnsi="Cambria Math"/>
              <w:sz w:val="24"/>
              <w:szCs w:val="24"/>
            </w:rPr>
            <m:t>L=-</m:t>
          </m:r>
          <m:nary>
            <m:naryPr>
              <m:chr m:val="∑"/>
              <m:limLoc m:val="undOvr"/>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nary>
          <m:func>
            <m:funcPr>
              <m:ctrlPr>
                <w:rPr>
                  <w:rFonts w:ascii="Cambria Math" w:hAnsi="Cambria Math"/>
                  <w:i/>
                  <w:sz w:val="24"/>
                  <w:szCs w:val="24"/>
                </w:rPr>
              </m:ctrlPr>
            </m:funcPr>
            <m:fName>
              <m:r>
                <m:rPr>
                  <m:sty m:val="p"/>
                </m:rPr>
                <w:rPr>
                  <w:rFonts w:ascii="Cambria Math" w:hAnsi="Cambria Math"/>
                  <w:sz w:val="24"/>
                  <w:szCs w:val="24"/>
                </w:rPr>
                <m:t>log</m:t>
              </m:r>
              <m:ctrlPr>
                <w:rPr>
                  <w:rFonts w:ascii="Cambria Math" w:hAnsi="Cambria Math"/>
                  <w:sz w:val="24"/>
                  <w:szCs w:val="24"/>
                </w:rPr>
              </m:ctrlPr>
            </m:fName>
            <m:e>
              <m:d>
                <m:dPr>
                  <m:ctrlPr>
                    <w:rPr>
                      <w:rFonts w:ascii="Cambria Math" w:hAnsi="Cambria Math"/>
                      <w:i/>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e>
              </m:d>
            </m:e>
          </m:func>
          <m:r>
            <w:rPr>
              <w:rFonts w:ascii="Cambria Math" w:hAnsi="Cambria Math"/>
              <w:sz w:val="24"/>
              <w:szCs w:val="24"/>
            </w:rPr>
            <m:t>----eq(vii)</m:t>
          </m:r>
          <m:r>
            <w:rPr>
              <w:sz w:val="28"/>
              <w:szCs w:val="28"/>
            </w:rPr>
            <w:br/>
          </m:r>
        </m:oMath>
      </m:oMathPara>
    </w:p>
    <w:p w14:paraId="58ABC807" w14:textId="77777777" w:rsidR="006B4B22" w:rsidRPr="006B4B22" w:rsidRDefault="006B4B22" w:rsidP="006B4B22">
      <w:pPr>
        <w:rPr>
          <w:rFonts w:ascii="Palatino Linotype" w:hAnsi="Palatino Linotype"/>
          <w:sz w:val="24"/>
          <w:szCs w:val="24"/>
        </w:rPr>
      </w:pPr>
      <w:r w:rsidRPr="006B4B22">
        <w:rPr>
          <w:rFonts w:ascii="Palatino Linotype" w:hAnsi="Palatino Linotype"/>
          <w:sz w:val="24"/>
          <w:szCs w:val="24"/>
        </w:rPr>
        <w:t>Formula (Accuracy):</w:t>
      </w:r>
    </w:p>
    <w:p w14:paraId="5125A10A" w14:textId="42F63069" w:rsidR="006B4B22" w:rsidRPr="006B4B22" w:rsidRDefault="006B4B22" w:rsidP="006B4B22">
      <w:pPr>
        <w:rPr>
          <w:sz w:val="28"/>
          <w:szCs w:val="28"/>
        </w:rPr>
      </w:pPr>
      <m:oMath>
        <m:r>
          <w:rPr>
            <w:rFonts w:ascii="Cambria Math" w:hAnsi="Cambria Math"/>
            <w:sz w:val="24"/>
            <w:szCs w:val="24"/>
          </w:rPr>
          <m:t>Accuracy=</m:t>
        </m:r>
        <m:f>
          <m:fPr>
            <m:ctrlPr>
              <w:rPr>
                <w:rFonts w:ascii="Cambria Math" w:hAnsi="Cambria Math"/>
                <w:sz w:val="24"/>
                <w:szCs w:val="24"/>
              </w:rPr>
            </m:ctrlPr>
          </m:fPr>
          <m:num>
            <m:r>
              <w:rPr>
                <w:rFonts w:ascii="Cambria Math" w:hAnsi="Cambria Math"/>
                <w:sz w:val="24"/>
                <w:szCs w:val="24"/>
              </w:rPr>
              <m:t>TP+TN</m:t>
            </m:r>
          </m:num>
          <m:den>
            <m:r>
              <w:rPr>
                <w:rFonts w:ascii="Cambria Math" w:hAnsi="Cambria Math"/>
                <w:sz w:val="24"/>
                <w:szCs w:val="24"/>
              </w:rPr>
              <m:t>TP+TN+FP+FN</m:t>
            </m:r>
          </m:den>
        </m:f>
        <m:r>
          <w:rPr>
            <w:rFonts w:ascii="Cambria Math" w:hAnsi="Cambria Math"/>
            <w:sz w:val="24"/>
            <w:szCs w:val="24"/>
          </w:rPr>
          <m:t>----eq</m:t>
        </m:r>
      </m:oMath>
      <w:r w:rsidR="002E7560">
        <w:rPr>
          <w:rFonts w:eastAsiaTheme="minorEastAsia"/>
          <w:sz w:val="24"/>
          <w:szCs w:val="24"/>
        </w:rPr>
        <w:t>(</w:t>
      </w:r>
      <w:r w:rsidR="007A213B">
        <w:rPr>
          <w:rFonts w:ascii="Palatino Linotype" w:eastAsiaTheme="minorEastAsia" w:hAnsi="Palatino Linotype"/>
          <w:sz w:val="24"/>
          <w:szCs w:val="24"/>
        </w:rPr>
        <w:t>viii)</w:t>
      </w:r>
      <w:r w:rsidRPr="006B4B22">
        <w:rPr>
          <w:sz w:val="28"/>
          <w:szCs w:val="28"/>
        </w:rPr>
        <w:br/>
      </w:r>
    </w:p>
    <w:p w14:paraId="2B9FD713" w14:textId="4A22D576" w:rsidR="006B4B22" w:rsidRDefault="006B4B22" w:rsidP="006B4B22">
      <w:pPr>
        <w:rPr>
          <w:rFonts w:ascii="Palatino Linotype" w:hAnsi="Palatino Linotype"/>
          <w:sz w:val="24"/>
          <w:szCs w:val="24"/>
        </w:rPr>
      </w:pPr>
      <w:r w:rsidRPr="006B4B22">
        <w:rPr>
          <w:sz w:val="24"/>
          <w:szCs w:val="24"/>
        </w:rPr>
        <w:t>Where:</w:t>
      </w:r>
      <w:r w:rsidRPr="006B4B22">
        <w:rPr>
          <w:sz w:val="24"/>
          <w:szCs w:val="24"/>
        </w:rPr>
        <w:br/>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oMath>
      <w:r w:rsidRPr="006B4B22">
        <w:rPr>
          <w:sz w:val="28"/>
          <w:szCs w:val="28"/>
        </w:rPr>
        <w:t xml:space="preserve">– </w:t>
      </w:r>
      <w:r w:rsidRPr="006B4B22">
        <w:rPr>
          <w:rFonts w:ascii="Palatino Linotype" w:hAnsi="Palatino Linotype"/>
          <w:sz w:val="24"/>
          <w:szCs w:val="24"/>
        </w:rPr>
        <w:t>True label</w:t>
      </w:r>
      <w:r w:rsidRPr="006B4B22">
        <w:rPr>
          <w:sz w:val="28"/>
          <w:szCs w:val="28"/>
        </w:rPr>
        <w:br/>
      </w:r>
      <m:oMath>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oMath>
      <w:r w:rsidRPr="006B4B22">
        <w:rPr>
          <w:sz w:val="28"/>
          <w:szCs w:val="28"/>
        </w:rPr>
        <w:t xml:space="preserve">– </w:t>
      </w:r>
      <w:r w:rsidRPr="006B4B22">
        <w:rPr>
          <w:rFonts w:ascii="Palatino Linotype" w:hAnsi="Palatino Linotype"/>
          <w:sz w:val="24"/>
          <w:szCs w:val="24"/>
        </w:rPr>
        <w:t>Predicted value</w:t>
      </w:r>
      <w:r w:rsidRPr="006B4B22">
        <w:rPr>
          <w:sz w:val="28"/>
          <w:szCs w:val="28"/>
        </w:rPr>
        <w:br/>
      </w:r>
      <m:oMath>
        <m:r>
          <w:rPr>
            <w:rFonts w:ascii="Cambria Math" w:hAnsi="Cambria Math"/>
            <w:sz w:val="28"/>
            <w:szCs w:val="28"/>
          </w:rPr>
          <m:t>TP,TN,FP,FN</m:t>
        </m:r>
      </m:oMath>
      <w:r w:rsidRPr="006B4B22">
        <w:rPr>
          <w:sz w:val="28"/>
          <w:szCs w:val="28"/>
        </w:rPr>
        <w:t xml:space="preserve">– </w:t>
      </w:r>
      <w:r w:rsidRPr="006B4B22">
        <w:rPr>
          <w:rFonts w:ascii="Palatino Linotype" w:hAnsi="Palatino Linotype"/>
          <w:sz w:val="24"/>
          <w:szCs w:val="24"/>
        </w:rPr>
        <w:t>Confusion matrix components</w:t>
      </w:r>
    </w:p>
    <w:p w14:paraId="711E1394" w14:textId="77777777" w:rsidR="0069347B" w:rsidRDefault="0069347B" w:rsidP="006B4B22">
      <w:pPr>
        <w:rPr>
          <w:rFonts w:ascii="Palatino Linotype" w:hAnsi="Palatino Linotype"/>
          <w:sz w:val="24"/>
          <w:szCs w:val="24"/>
        </w:rPr>
      </w:pPr>
    </w:p>
    <w:p w14:paraId="5EE6092E" w14:textId="77777777" w:rsidR="006C1EC1" w:rsidRPr="006C1EC1" w:rsidRDefault="006C1EC1" w:rsidP="006B4B22">
      <w:pPr>
        <w:rPr>
          <w:rFonts w:ascii="Palatino Linotype" w:hAnsi="Palatino Linotype"/>
          <w:b/>
          <w:bCs/>
          <w:sz w:val="28"/>
          <w:szCs w:val="28"/>
        </w:rPr>
      </w:pPr>
    </w:p>
    <w:p w14:paraId="6E930095" w14:textId="2172DC74" w:rsidR="006C1EC1" w:rsidRDefault="006C1EC1" w:rsidP="006B4B22">
      <w:pPr>
        <w:rPr>
          <w:rFonts w:ascii="Palatino Linotype" w:hAnsi="Palatino Linotype"/>
          <w:b/>
          <w:bCs/>
          <w:sz w:val="28"/>
          <w:szCs w:val="28"/>
        </w:rPr>
      </w:pPr>
      <w:r w:rsidRPr="006C1EC1">
        <w:rPr>
          <w:rFonts w:ascii="Palatino Linotype" w:hAnsi="Palatino Linotype"/>
          <w:b/>
          <w:bCs/>
          <w:sz w:val="28"/>
          <w:szCs w:val="28"/>
        </w:rPr>
        <w:t>Result:</w:t>
      </w:r>
    </w:p>
    <w:p w14:paraId="41C27C1A" w14:textId="5637C0D6" w:rsidR="00447DC5" w:rsidRDefault="000C404C" w:rsidP="006B4B22">
      <w:pPr>
        <w:rPr>
          <w:rFonts w:ascii="Palatino Linotype" w:hAnsi="Palatino Linotype"/>
          <w:b/>
          <w:bCs/>
          <w:sz w:val="28"/>
          <w:szCs w:val="28"/>
        </w:rPr>
      </w:pPr>
      <w:r>
        <w:rPr>
          <w:rFonts w:ascii="Palatino Linotype" w:hAnsi="Palatino Linotype"/>
          <w:b/>
          <w:bCs/>
          <w:noProof/>
          <w:sz w:val="28"/>
          <w:szCs w:val="28"/>
        </w:rPr>
        <w:drawing>
          <wp:inline distT="0" distB="0" distL="0" distR="0" wp14:anchorId="33EDAFA1" wp14:editId="3973C756">
            <wp:extent cx="5730627" cy="3856704"/>
            <wp:effectExtent l="0" t="0" r="3810" b="0"/>
            <wp:docPr id="20209065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06564" name="Picture 20209065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5403" cy="3873379"/>
                    </a:xfrm>
                    <a:prstGeom prst="rect">
                      <a:avLst/>
                    </a:prstGeom>
                  </pic:spPr>
                </pic:pic>
              </a:graphicData>
            </a:graphic>
          </wp:inline>
        </w:drawing>
      </w:r>
    </w:p>
    <w:p w14:paraId="522D621E" w14:textId="58A9E241" w:rsidR="009571E6" w:rsidRPr="009571E6" w:rsidRDefault="00BD7246" w:rsidP="009571E6">
      <w:pPr>
        <w:rPr>
          <w:rFonts w:ascii="Palatino Linotype" w:hAnsi="Palatino Linotype"/>
          <w:sz w:val="24"/>
          <w:szCs w:val="24"/>
        </w:rPr>
      </w:pPr>
      <w:r>
        <w:rPr>
          <w:rFonts w:ascii="Palatino Linotype" w:hAnsi="Palatino Linotype"/>
          <w:sz w:val="28"/>
          <w:szCs w:val="28"/>
        </w:rPr>
        <w:lastRenderedPageBreak/>
        <w:t>Figure</w:t>
      </w:r>
      <w:r w:rsidR="009571E6" w:rsidRPr="009571E6">
        <w:rPr>
          <w:rFonts w:ascii="Palatino Linotype" w:hAnsi="Palatino Linotype"/>
          <w:b/>
          <w:bCs/>
          <w:sz w:val="28"/>
          <w:szCs w:val="28"/>
        </w:rPr>
        <w:t xml:space="preserve"> </w:t>
      </w:r>
      <w:r w:rsidR="000C147B">
        <w:rPr>
          <w:rFonts w:ascii="Palatino Linotype" w:hAnsi="Palatino Linotype"/>
          <w:sz w:val="24"/>
          <w:szCs w:val="24"/>
        </w:rPr>
        <w:t>(</w:t>
      </w:r>
      <w:proofErr w:type="spellStart"/>
      <w:r w:rsidR="000C147B">
        <w:rPr>
          <w:rFonts w:ascii="Palatino Linotype" w:hAnsi="Palatino Linotype"/>
          <w:sz w:val="24"/>
          <w:szCs w:val="24"/>
        </w:rPr>
        <w:t>i</w:t>
      </w:r>
      <w:proofErr w:type="spellEnd"/>
      <w:r w:rsidR="000C147B">
        <w:rPr>
          <w:rFonts w:ascii="Palatino Linotype" w:hAnsi="Palatino Linotype"/>
          <w:sz w:val="24"/>
          <w:szCs w:val="24"/>
        </w:rPr>
        <w:t>)</w:t>
      </w:r>
      <w:r w:rsidR="009571E6" w:rsidRPr="009571E6">
        <w:rPr>
          <w:rFonts w:ascii="Palatino Linotype" w:hAnsi="Palatino Linotype"/>
          <w:sz w:val="24"/>
          <w:szCs w:val="24"/>
        </w:rPr>
        <w:t xml:space="preserve"> – Phosphorus Deficiency Detection</w:t>
      </w:r>
    </w:p>
    <w:p w14:paraId="3BC7D3CE" w14:textId="294DD2C6" w:rsidR="009571E6" w:rsidRDefault="009571E6" w:rsidP="009571E6">
      <w:pPr>
        <w:rPr>
          <w:rFonts w:ascii="Palatino Linotype" w:hAnsi="Palatino Linotype"/>
          <w:sz w:val="24"/>
          <w:szCs w:val="24"/>
        </w:rPr>
      </w:pPr>
      <w:r w:rsidRPr="009571E6">
        <w:rPr>
          <w:rFonts w:ascii="Palatino Linotype" w:hAnsi="Palatino Linotype"/>
          <w:sz w:val="24"/>
          <w:szCs w:val="24"/>
        </w:rPr>
        <w:t xml:space="preserve">This output shows the prediction generated by the model using EfficientNetB4 for a diseased coffee leaf image. The input image contains visible symptoms such as dark brown spots with yellow halos spread across the leaf </w:t>
      </w:r>
      <w:proofErr w:type="spellStart"/>
      <w:proofErr w:type="gramStart"/>
      <w:r w:rsidRPr="009571E6">
        <w:rPr>
          <w:rFonts w:ascii="Palatino Linotype" w:hAnsi="Palatino Linotype"/>
          <w:sz w:val="24"/>
          <w:szCs w:val="24"/>
        </w:rPr>
        <w:t>surface.The</w:t>
      </w:r>
      <w:proofErr w:type="spellEnd"/>
      <w:proofErr w:type="gramEnd"/>
      <w:r w:rsidRPr="009571E6">
        <w:rPr>
          <w:rFonts w:ascii="Palatino Linotype" w:hAnsi="Palatino Linotype"/>
          <w:sz w:val="24"/>
          <w:szCs w:val="24"/>
        </w:rPr>
        <w:t xml:space="preserve"> model processes the image and provides probability scores for each class. Among the four classes, Phosphorus Deficiency has the highest probability (0.89), leading to the final prediction. The confidence score of 89.42% indicates that the model is highly certain about this </w:t>
      </w:r>
      <w:proofErr w:type="spellStart"/>
      <w:proofErr w:type="gramStart"/>
      <w:r w:rsidRPr="009571E6">
        <w:rPr>
          <w:rFonts w:ascii="Palatino Linotype" w:hAnsi="Palatino Linotype"/>
          <w:sz w:val="24"/>
          <w:szCs w:val="24"/>
        </w:rPr>
        <w:t>classification.This</w:t>
      </w:r>
      <w:proofErr w:type="spellEnd"/>
      <w:proofErr w:type="gramEnd"/>
      <w:r w:rsidRPr="009571E6">
        <w:rPr>
          <w:rFonts w:ascii="Palatino Linotype" w:hAnsi="Palatino Linotype"/>
          <w:sz w:val="24"/>
          <w:szCs w:val="24"/>
        </w:rPr>
        <w:t xml:space="preserve"> demonstrates the model’s ability to accurately identify nutrient deficiency patterns based on visual features like discoloration and lesion formation.</w:t>
      </w:r>
    </w:p>
    <w:p w14:paraId="57DDBCFD" w14:textId="77777777" w:rsidR="00542045" w:rsidRDefault="00542045" w:rsidP="009571E6">
      <w:pPr>
        <w:rPr>
          <w:rFonts w:ascii="Palatino Linotype" w:hAnsi="Palatino Linotype"/>
          <w:sz w:val="24"/>
          <w:szCs w:val="24"/>
        </w:rPr>
      </w:pPr>
    </w:p>
    <w:p w14:paraId="7DAFC50B" w14:textId="58E36D73" w:rsidR="00542045" w:rsidRPr="009571E6" w:rsidRDefault="00344972" w:rsidP="009571E6">
      <w:pPr>
        <w:rPr>
          <w:rFonts w:ascii="Palatino Linotype" w:hAnsi="Palatino Linotype"/>
          <w:sz w:val="24"/>
          <w:szCs w:val="24"/>
        </w:rPr>
      </w:pPr>
      <w:r>
        <w:rPr>
          <w:rFonts w:ascii="Palatino Linotype" w:hAnsi="Palatino Linotype"/>
          <w:noProof/>
          <w:sz w:val="24"/>
          <w:szCs w:val="24"/>
        </w:rPr>
        <w:drawing>
          <wp:inline distT="0" distB="0" distL="0" distR="0" wp14:anchorId="27EACCAA" wp14:editId="3BFB46B1">
            <wp:extent cx="5731510" cy="3820795"/>
            <wp:effectExtent l="0" t="0" r="2540" b="8255"/>
            <wp:docPr id="3555185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18534" name="Picture 3555185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C9E4965" w14:textId="4A593993" w:rsidR="00CD4813" w:rsidRPr="00CD4813" w:rsidRDefault="008E64DF" w:rsidP="00CD4813">
      <w:pPr>
        <w:rPr>
          <w:rFonts w:ascii="Palatino Linotype" w:hAnsi="Palatino Linotype"/>
          <w:sz w:val="24"/>
          <w:szCs w:val="24"/>
        </w:rPr>
      </w:pPr>
      <w:r>
        <w:rPr>
          <w:rFonts w:ascii="Palatino Linotype" w:hAnsi="Palatino Linotype"/>
          <w:sz w:val="24"/>
          <w:szCs w:val="24"/>
        </w:rPr>
        <w:t xml:space="preserve">Figure </w:t>
      </w:r>
      <w:r w:rsidR="000C147B">
        <w:rPr>
          <w:rFonts w:ascii="Palatino Linotype" w:hAnsi="Palatino Linotype"/>
          <w:sz w:val="24"/>
          <w:szCs w:val="24"/>
        </w:rPr>
        <w:t>(</w:t>
      </w:r>
      <w:r w:rsidR="0053778A">
        <w:rPr>
          <w:rFonts w:ascii="Palatino Linotype" w:hAnsi="Palatino Linotype"/>
          <w:sz w:val="24"/>
          <w:szCs w:val="24"/>
        </w:rPr>
        <w:t>ii)</w:t>
      </w:r>
      <w:r w:rsidR="00CD4813" w:rsidRPr="00CD4813">
        <w:rPr>
          <w:rFonts w:ascii="Palatino Linotype" w:hAnsi="Palatino Linotype"/>
          <w:sz w:val="24"/>
          <w:szCs w:val="24"/>
        </w:rPr>
        <w:t xml:space="preserve"> – Nitrogen Deficiency Detection</w:t>
      </w:r>
    </w:p>
    <w:p w14:paraId="1BDF9FAC" w14:textId="537A5D6E" w:rsidR="00CD4813" w:rsidRPr="00CD4813" w:rsidRDefault="00CD4813" w:rsidP="00CD4813">
      <w:pPr>
        <w:rPr>
          <w:rFonts w:ascii="Palatino Linotype" w:hAnsi="Palatino Linotype"/>
          <w:sz w:val="24"/>
          <w:szCs w:val="24"/>
        </w:rPr>
      </w:pPr>
      <w:r w:rsidRPr="00CD4813">
        <w:rPr>
          <w:rFonts w:ascii="Palatino Linotype" w:hAnsi="Palatino Linotype"/>
          <w:sz w:val="24"/>
          <w:szCs w:val="24"/>
        </w:rPr>
        <w:t xml:space="preserve">In this output, the system </w:t>
      </w:r>
      <w:proofErr w:type="spellStart"/>
      <w:r w:rsidRPr="00CD4813">
        <w:rPr>
          <w:rFonts w:ascii="Palatino Linotype" w:hAnsi="Palatino Linotype"/>
          <w:sz w:val="24"/>
          <w:szCs w:val="24"/>
        </w:rPr>
        <w:t>analyzes</w:t>
      </w:r>
      <w:proofErr w:type="spellEnd"/>
      <w:r w:rsidRPr="00CD4813">
        <w:rPr>
          <w:rFonts w:ascii="Palatino Linotype" w:hAnsi="Palatino Linotype"/>
          <w:sz w:val="24"/>
          <w:szCs w:val="24"/>
        </w:rPr>
        <w:t xml:space="preserve"> a coffee leaf image showing symptoms such as yellowing of leaves (chlorosis) and drying edges. These are typical signs of nitrogen </w:t>
      </w:r>
      <w:proofErr w:type="spellStart"/>
      <w:proofErr w:type="gramStart"/>
      <w:r w:rsidRPr="00CD4813">
        <w:rPr>
          <w:rFonts w:ascii="Palatino Linotype" w:hAnsi="Palatino Linotype"/>
          <w:sz w:val="24"/>
          <w:szCs w:val="24"/>
        </w:rPr>
        <w:t>deficiency.The</w:t>
      </w:r>
      <w:proofErr w:type="spellEnd"/>
      <w:proofErr w:type="gramEnd"/>
      <w:r w:rsidRPr="00CD4813">
        <w:rPr>
          <w:rFonts w:ascii="Palatino Linotype" w:hAnsi="Palatino Linotype"/>
          <w:sz w:val="24"/>
          <w:szCs w:val="24"/>
        </w:rPr>
        <w:t xml:space="preserve"> model assigns the highest probability (0.92) to Nitrogen Deficiency, compared to other classes. The final prediction is displayed along with a confidence score of 92.36%, indicating strong model </w:t>
      </w:r>
      <w:proofErr w:type="spellStart"/>
      <w:proofErr w:type="gramStart"/>
      <w:r w:rsidRPr="00CD4813">
        <w:rPr>
          <w:rFonts w:ascii="Palatino Linotype" w:hAnsi="Palatino Linotype"/>
          <w:sz w:val="24"/>
          <w:szCs w:val="24"/>
        </w:rPr>
        <w:t>reliability.This</w:t>
      </w:r>
      <w:proofErr w:type="spellEnd"/>
      <w:proofErr w:type="gramEnd"/>
      <w:r w:rsidRPr="00CD4813">
        <w:rPr>
          <w:rFonts w:ascii="Palatino Linotype" w:hAnsi="Palatino Linotype"/>
          <w:sz w:val="24"/>
          <w:szCs w:val="24"/>
        </w:rPr>
        <w:t xml:space="preserve"> result highlights the effectiveness of transfer learning in enabling the model to detect nutrient stress conditions with high accuracy.</w:t>
      </w:r>
    </w:p>
    <w:p w14:paraId="78DF8273" w14:textId="38473D0C" w:rsidR="009904C4" w:rsidRPr="008E64DF" w:rsidRDefault="00867924" w:rsidP="006B4B22">
      <w:pPr>
        <w:rPr>
          <w:rFonts w:ascii="Palatino Linotype" w:hAnsi="Palatino Linotype"/>
          <w:sz w:val="24"/>
          <w:szCs w:val="24"/>
        </w:rPr>
      </w:pPr>
      <w:r>
        <w:rPr>
          <w:rFonts w:ascii="Palatino Linotype" w:hAnsi="Palatino Linotype"/>
          <w:noProof/>
          <w:sz w:val="24"/>
          <w:szCs w:val="24"/>
        </w:rPr>
        <w:lastRenderedPageBreak/>
        <w:drawing>
          <wp:inline distT="0" distB="0" distL="0" distR="0" wp14:anchorId="1FFDD798" wp14:editId="2EE69456">
            <wp:extent cx="5731510" cy="3820795"/>
            <wp:effectExtent l="0" t="0" r="2540" b="8255"/>
            <wp:docPr id="1531193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9309" name="Picture 1531193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0654A2F" w14:textId="4C9B1D14" w:rsidR="0069347B" w:rsidRPr="008E64DF" w:rsidRDefault="0069347B" w:rsidP="00F00512">
      <w:pPr>
        <w:jc w:val="center"/>
        <w:rPr>
          <w:rFonts w:ascii="Palatino Linotype" w:hAnsi="Palatino Linotype"/>
        </w:rPr>
      </w:pPr>
    </w:p>
    <w:p w14:paraId="56702C30" w14:textId="245F68BE" w:rsidR="00FB6DCA" w:rsidRPr="00BC4490" w:rsidRDefault="00B06F73" w:rsidP="00FB6DCA">
      <w:pPr>
        <w:rPr>
          <w:rFonts w:ascii="Palatino Linotype" w:hAnsi="Palatino Linotype"/>
          <w:sz w:val="24"/>
          <w:szCs w:val="24"/>
        </w:rPr>
      </w:pPr>
      <w:r w:rsidRPr="00BC4490">
        <w:rPr>
          <w:rFonts w:ascii="Palatino Linotype" w:hAnsi="Palatino Linotype"/>
          <w:sz w:val="24"/>
          <w:szCs w:val="24"/>
        </w:rPr>
        <w:t>Figure</w:t>
      </w:r>
      <w:r w:rsidR="00FB6DCA" w:rsidRPr="00BC4490">
        <w:rPr>
          <w:rFonts w:ascii="Palatino Linotype" w:hAnsi="Palatino Linotype"/>
          <w:sz w:val="24"/>
          <w:szCs w:val="24"/>
        </w:rPr>
        <w:t xml:space="preserve"> </w:t>
      </w:r>
      <w:r w:rsidR="0053778A" w:rsidRPr="00BC4490">
        <w:rPr>
          <w:rFonts w:ascii="Palatino Linotype" w:hAnsi="Palatino Linotype"/>
          <w:sz w:val="24"/>
          <w:szCs w:val="24"/>
        </w:rPr>
        <w:t>(iii)</w:t>
      </w:r>
      <w:r w:rsidR="00FB6DCA" w:rsidRPr="00BC4490">
        <w:rPr>
          <w:rFonts w:ascii="Palatino Linotype" w:hAnsi="Palatino Linotype"/>
          <w:sz w:val="24"/>
          <w:szCs w:val="24"/>
        </w:rPr>
        <w:t>– Potassium Deficiency Detection</w:t>
      </w:r>
    </w:p>
    <w:p w14:paraId="73F9DF85" w14:textId="5193AD42" w:rsidR="00FB6DCA" w:rsidRPr="00FB6DCA" w:rsidRDefault="00FB6DCA" w:rsidP="00FB6DCA">
      <w:pPr>
        <w:rPr>
          <w:rFonts w:ascii="Palatino Linotype" w:hAnsi="Palatino Linotype"/>
          <w:sz w:val="24"/>
          <w:szCs w:val="24"/>
        </w:rPr>
      </w:pPr>
      <w:r w:rsidRPr="00FB6DCA">
        <w:rPr>
          <w:rFonts w:ascii="Palatino Linotype" w:hAnsi="Palatino Linotype"/>
          <w:sz w:val="24"/>
          <w:szCs w:val="24"/>
        </w:rPr>
        <w:t xml:space="preserve">This output represents the classification of another diseased coffee leaf image. The leaf shows symptoms like yellow patches, brown edges, and irregular spotting patterns, which are characteristic of potassium </w:t>
      </w:r>
      <w:proofErr w:type="spellStart"/>
      <w:proofErr w:type="gramStart"/>
      <w:r w:rsidRPr="00FB6DCA">
        <w:rPr>
          <w:rFonts w:ascii="Palatino Linotype" w:hAnsi="Palatino Linotype"/>
          <w:sz w:val="24"/>
          <w:szCs w:val="24"/>
        </w:rPr>
        <w:t>deficiency.The</w:t>
      </w:r>
      <w:proofErr w:type="spellEnd"/>
      <w:proofErr w:type="gramEnd"/>
      <w:r w:rsidRPr="00FB6DCA">
        <w:rPr>
          <w:rFonts w:ascii="Palatino Linotype" w:hAnsi="Palatino Linotype"/>
          <w:sz w:val="24"/>
          <w:szCs w:val="24"/>
        </w:rPr>
        <w:t xml:space="preserve"> model outputs prediction probabilities for all classes and identifies </w:t>
      </w:r>
      <w:r w:rsidRPr="00FB6DCA">
        <w:rPr>
          <w:rFonts w:ascii="Palatino Linotype" w:hAnsi="Palatino Linotype"/>
          <w:b/>
          <w:bCs/>
          <w:sz w:val="24"/>
          <w:szCs w:val="24"/>
        </w:rPr>
        <w:t>Potassium Deficiency</w:t>
      </w:r>
      <w:r w:rsidRPr="00FB6DCA">
        <w:rPr>
          <w:rFonts w:ascii="Palatino Linotype" w:hAnsi="Palatino Linotype"/>
          <w:sz w:val="24"/>
          <w:szCs w:val="24"/>
        </w:rPr>
        <w:t xml:space="preserve"> as the final class with the highest probability (0.91). The confidence score of </w:t>
      </w:r>
      <w:r w:rsidRPr="00FB6DCA">
        <w:rPr>
          <w:rFonts w:ascii="Palatino Linotype" w:hAnsi="Palatino Linotype"/>
          <w:b/>
          <w:bCs/>
          <w:sz w:val="24"/>
          <w:szCs w:val="24"/>
        </w:rPr>
        <w:t>91.23%</w:t>
      </w:r>
      <w:r w:rsidRPr="00FB6DCA">
        <w:rPr>
          <w:rFonts w:ascii="Palatino Linotype" w:hAnsi="Palatino Linotype"/>
          <w:sz w:val="24"/>
          <w:szCs w:val="24"/>
        </w:rPr>
        <w:t xml:space="preserve"> confirms the robustness of the </w:t>
      </w:r>
      <w:proofErr w:type="spellStart"/>
      <w:proofErr w:type="gramStart"/>
      <w:r w:rsidRPr="00FB6DCA">
        <w:rPr>
          <w:rFonts w:ascii="Palatino Linotype" w:hAnsi="Palatino Linotype"/>
          <w:sz w:val="24"/>
          <w:szCs w:val="24"/>
        </w:rPr>
        <w:t>prediction.This</w:t>
      </w:r>
      <w:proofErr w:type="spellEnd"/>
      <w:proofErr w:type="gramEnd"/>
      <w:r w:rsidRPr="00FB6DCA">
        <w:rPr>
          <w:rFonts w:ascii="Palatino Linotype" w:hAnsi="Palatino Linotype"/>
          <w:sz w:val="24"/>
          <w:szCs w:val="24"/>
        </w:rPr>
        <w:t xml:space="preserve"> example demonstrates the model’s consistency in identifying different nutrient deficiencies across varied leaf conditions.</w:t>
      </w:r>
    </w:p>
    <w:p w14:paraId="208182CC" w14:textId="77777777" w:rsidR="00C26F34" w:rsidRDefault="00C26F34" w:rsidP="006B4B22">
      <w:pPr>
        <w:rPr>
          <w:rFonts w:ascii="Palatino Linotype" w:hAnsi="Palatino Linotype"/>
          <w:sz w:val="24"/>
          <w:szCs w:val="24"/>
        </w:rPr>
      </w:pPr>
    </w:p>
    <w:p w14:paraId="34D89619" w14:textId="77777777" w:rsidR="005522EC" w:rsidRPr="005522EC" w:rsidRDefault="005522EC" w:rsidP="005522EC">
      <w:pPr>
        <w:rPr>
          <w:b/>
          <w:bCs/>
          <w:sz w:val="28"/>
          <w:szCs w:val="28"/>
        </w:rPr>
      </w:pPr>
      <w:r w:rsidRPr="005522EC">
        <w:rPr>
          <w:b/>
          <w:bCs/>
          <w:sz w:val="28"/>
          <w:szCs w:val="28"/>
        </w:rPr>
        <w:t>Discussion</w:t>
      </w:r>
    </w:p>
    <w:p w14:paraId="74030203" w14:textId="77777777" w:rsidR="005522EC" w:rsidRPr="005522EC" w:rsidRDefault="005522EC" w:rsidP="005522EC">
      <w:pPr>
        <w:rPr>
          <w:rFonts w:ascii="Palatino Linotype" w:hAnsi="Palatino Linotype"/>
          <w:sz w:val="24"/>
          <w:szCs w:val="24"/>
        </w:rPr>
      </w:pPr>
      <w:r w:rsidRPr="005522EC">
        <w:rPr>
          <w:rFonts w:ascii="Palatino Linotype" w:hAnsi="Palatino Linotype"/>
          <w:sz w:val="24"/>
          <w:szCs w:val="24"/>
        </w:rPr>
        <w:t>The proposed Nutrient Deficiency Detection Model based on EfficientNetB4 demonstrates strong performance in accurately classifying coffee leaf images into different nutrient deficiency categories. The integration of transfer learning significantly reduced training time while improving feature extraction capability, as the model leverages pre-trained knowledge from large-scale datasets such as ImageNet.</w:t>
      </w:r>
    </w:p>
    <w:p w14:paraId="3271317D" w14:textId="77777777" w:rsidR="005522EC" w:rsidRPr="005522EC" w:rsidRDefault="005522EC" w:rsidP="005522EC">
      <w:pPr>
        <w:rPr>
          <w:rFonts w:ascii="Palatino Linotype" w:hAnsi="Palatino Linotype"/>
          <w:sz w:val="24"/>
          <w:szCs w:val="24"/>
        </w:rPr>
      </w:pPr>
      <w:r w:rsidRPr="005522EC">
        <w:rPr>
          <w:rFonts w:ascii="Palatino Linotype" w:hAnsi="Palatino Linotype"/>
          <w:sz w:val="24"/>
          <w:szCs w:val="24"/>
        </w:rPr>
        <w:lastRenderedPageBreak/>
        <w:t>The application of preprocessing and data augmentation techniques played a crucial role in enhancing model robustness. By normalizing image inputs and increasing dataset diversity through transformations such as rotation and flipping, the model was able to generalize better to unseen data and reduce overfitting. This is particularly important in agricultural datasets, where variations in lighting conditions, leaf orientation, and background noise are common.</w:t>
      </w:r>
    </w:p>
    <w:p w14:paraId="3B8460C0" w14:textId="77777777" w:rsidR="005522EC" w:rsidRPr="005522EC" w:rsidRDefault="005522EC" w:rsidP="005522EC">
      <w:pPr>
        <w:rPr>
          <w:rFonts w:ascii="Palatino Linotype" w:hAnsi="Palatino Linotype"/>
          <w:sz w:val="24"/>
          <w:szCs w:val="24"/>
        </w:rPr>
      </w:pPr>
      <w:r w:rsidRPr="005522EC">
        <w:rPr>
          <w:rFonts w:ascii="Palatino Linotype" w:hAnsi="Palatino Linotype"/>
          <w:sz w:val="24"/>
          <w:szCs w:val="24"/>
        </w:rPr>
        <w:t>EfficientNetB4 proved to be an effective backbone due to its compound scaling approach, which balances network depth, width, and resolution. This allowed the model to achieve higher accuracy with relatively lower computational complexity compared to traditional convolutional neural networks. Fine-tuning further improved performance by adapting the model to domain-specific features of coffee leaf deficiencies.</w:t>
      </w:r>
    </w:p>
    <w:p w14:paraId="60808582" w14:textId="77777777" w:rsidR="005522EC" w:rsidRPr="005522EC" w:rsidRDefault="005522EC" w:rsidP="005522EC">
      <w:pPr>
        <w:rPr>
          <w:rFonts w:ascii="Palatino Linotype" w:hAnsi="Palatino Linotype"/>
          <w:sz w:val="24"/>
          <w:szCs w:val="24"/>
        </w:rPr>
      </w:pPr>
      <w:r w:rsidRPr="005522EC">
        <w:rPr>
          <w:rFonts w:ascii="Palatino Linotype" w:hAnsi="Palatino Linotype"/>
          <w:sz w:val="24"/>
          <w:szCs w:val="24"/>
        </w:rPr>
        <w:t>The classification results indicate that the model is capable of distinguishing between multiple nutrient deficiencies such as nitrogen, boron, and manganese, as well as identifying healthy leaves. However, some misclassifications may occur due to visual similarities between certain deficiency symptoms, overlapping features, or limited dataset size for specific classes.</w:t>
      </w:r>
    </w:p>
    <w:p w14:paraId="3D8EAB50" w14:textId="77777777" w:rsidR="005522EC" w:rsidRPr="005522EC" w:rsidRDefault="005522EC" w:rsidP="005522EC">
      <w:pPr>
        <w:rPr>
          <w:rFonts w:ascii="Palatino Linotype" w:hAnsi="Palatino Linotype"/>
          <w:sz w:val="24"/>
          <w:szCs w:val="24"/>
        </w:rPr>
      </w:pPr>
      <w:r w:rsidRPr="005522EC">
        <w:rPr>
          <w:rFonts w:ascii="Palatino Linotype" w:hAnsi="Palatino Linotype"/>
          <w:sz w:val="24"/>
          <w:szCs w:val="24"/>
        </w:rPr>
        <w:t>Despite its effectiveness, the model has certain limitations. The performance is highly dependent on the quality and diversity of the dataset. In real-world scenarios, variations such as environmental conditions, occlusions, and image quality may affect prediction accuracy. Additionally, the model requires computational resources for training, which may limit its deployment on low-power devices.</w:t>
      </w:r>
    </w:p>
    <w:p w14:paraId="254EE2CC" w14:textId="77777777" w:rsidR="005522EC" w:rsidRPr="005522EC" w:rsidRDefault="005522EC" w:rsidP="005522EC">
      <w:pPr>
        <w:rPr>
          <w:rFonts w:ascii="Palatino Linotype" w:hAnsi="Palatino Linotype"/>
          <w:sz w:val="24"/>
          <w:szCs w:val="24"/>
        </w:rPr>
      </w:pPr>
      <w:r w:rsidRPr="005522EC">
        <w:rPr>
          <w:rFonts w:ascii="Palatino Linotype" w:hAnsi="Palatino Linotype"/>
          <w:sz w:val="24"/>
          <w:szCs w:val="24"/>
        </w:rPr>
        <w:t xml:space="preserve">Future improvements can include increasing dataset size, </w:t>
      </w:r>
      <w:proofErr w:type="gramStart"/>
      <w:r w:rsidRPr="005522EC">
        <w:rPr>
          <w:rFonts w:ascii="Palatino Linotype" w:hAnsi="Palatino Linotype"/>
          <w:sz w:val="24"/>
          <w:szCs w:val="24"/>
        </w:rPr>
        <w:t>incorporating</w:t>
      </w:r>
      <w:proofErr w:type="gramEnd"/>
      <w:r w:rsidRPr="005522EC">
        <w:rPr>
          <w:rFonts w:ascii="Palatino Linotype" w:hAnsi="Palatino Linotype"/>
          <w:sz w:val="24"/>
          <w:szCs w:val="24"/>
        </w:rPr>
        <w:t xml:space="preserve"> real-time image capture systems, and integrating attention mechanisms or hybrid models to further enhance accuracy. Deployment of the model as a mobile or web-based application can also make it more accessible for farmers and agricultural experts.</w:t>
      </w:r>
    </w:p>
    <w:p w14:paraId="5E5F7191" w14:textId="77777777" w:rsidR="005522EC" w:rsidRDefault="005522EC" w:rsidP="005522EC">
      <w:pPr>
        <w:rPr>
          <w:rFonts w:ascii="Palatino Linotype" w:hAnsi="Palatino Linotype"/>
          <w:sz w:val="24"/>
          <w:szCs w:val="24"/>
        </w:rPr>
      </w:pPr>
      <w:r w:rsidRPr="005522EC">
        <w:rPr>
          <w:rFonts w:ascii="Palatino Linotype" w:hAnsi="Palatino Linotype"/>
          <w:sz w:val="24"/>
          <w:szCs w:val="24"/>
        </w:rPr>
        <w:t>Overall, the proposed system provides an efficient and reliable approach for automated detection of nutrient deficiencies in coffee plants, contributing to precision agriculture and improved crop management practices.</w:t>
      </w:r>
    </w:p>
    <w:p w14:paraId="4D788833" w14:textId="77777777" w:rsidR="006F7A11" w:rsidRDefault="006F7A11" w:rsidP="005522EC">
      <w:pPr>
        <w:rPr>
          <w:rFonts w:ascii="Palatino Linotype" w:hAnsi="Palatino Linotype"/>
          <w:sz w:val="24"/>
          <w:szCs w:val="24"/>
        </w:rPr>
      </w:pPr>
    </w:p>
    <w:p w14:paraId="469E7B0D" w14:textId="77777777" w:rsidR="006F7A11" w:rsidRDefault="006F7A11" w:rsidP="005522EC">
      <w:pPr>
        <w:rPr>
          <w:rFonts w:ascii="Palatino Linotype" w:hAnsi="Palatino Linotype"/>
          <w:sz w:val="24"/>
          <w:szCs w:val="24"/>
        </w:rPr>
      </w:pPr>
    </w:p>
    <w:p w14:paraId="29143BC9" w14:textId="77777777" w:rsidR="006F7A11" w:rsidRPr="006F7A11" w:rsidRDefault="006F7A11" w:rsidP="006F7A11">
      <w:pPr>
        <w:rPr>
          <w:rFonts w:ascii="Palatino Linotype" w:hAnsi="Palatino Linotype"/>
          <w:b/>
          <w:bCs/>
          <w:sz w:val="28"/>
          <w:szCs w:val="28"/>
        </w:rPr>
      </w:pPr>
      <w:r w:rsidRPr="006F7A11">
        <w:rPr>
          <w:rFonts w:ascii="Palatino Linotype" w:hAnsi="Palatino Linotype"/>
          <w:b/>
          <w:bCs/>
          <w:sz w:val="28"/>
          <w:szCs w:val="28"/>
        </w:rPr>
        <w:t>Feature Extraction</w:t>
      </w:r>
    </w:p>
    <w:p w14:paraId="0F3C3DE9" w14:textId="38487545" w:rsidR="006F7A11" w:rsidRPr="006F7A11" w:rsidRDefault="006F7A11" w:rsidP="006F7A11">
      <w:pPr>
        <w:rPr>
          <w:rFonts w:ascii="Palatino Linotype" w:hAnsi="Palatino Linotype"/>
          <w:sz w:val="24"/>
          <w:szCs w:val="24"/>
        </w:rPr>
      </w:pPr>
      <w:r w:rsidRPr="006F7A11">
        <w:rPr>
          <w:rFonts w:ascii="Palatino Linotype" w:hAnsi="Palatino Linotype"/>
          <w:sz w:val="24"/>
          <w:szCs w:val="24"/>
        </w:rPr>
        <w:t xml:space="preserve">Feature extraction is a critical stage in the proposed nutrient deficiency detection system, as it determines how effectively the model can identify important patterns from coffee leaf images. In this work, feature extraction is performed using the </w:t>
      </w:r>
      <w:r w:rsidRPr="006F7A11">
        <w:rPr>
          <w:rFonts w:ascii="Palatino Linotype" w:hAnsi="Palatino Linotype"/>
          <w:sz w:val="24"/>
          <w:szCs w:val="24"/>
        </w:rPr>
        <w:lastRenderedPageBreak/>
        <w:t xml:space="preserve">EfficientNetB4 deep learning model, which is known for its ability to capture both low-level and high-level image features with high accuracy. This approach eliminates the need for manual feature engineering and allows the model to learn directly from the </w:t>
      </w:r>
      <w:proofErr w:type="spellStart"/>
      <w:proofErr w:type="gramStart"/>
      <w:r w:rsidRPr="006F7A11">
        <w:rPr>
          <w:rFonts w:ascii="Palatino Linotype" w:hAnsi="Palatino Linotype"/>
          <w:sz w:val="24"/>
          <w:szCs w:val="24"/>
        </w:rPr>
        <w:t>data.Initially</w:t>
      </w:r>
      <w:proofErr w:type="spellEnd"/>
      <w:proofErr w:type="gramEnd"/>
      <w:r w:rsidRPr="006F7A11">
        <w:rPr>
          <w:rFonts w:ascii="Palatino Linotype" w:hAnsi="Palatino Linotype"/>
          <w:sz w:val="24"/>
          <w:szCs w:val="24"/>
        </w:rPr>
        <w:t xml:space="preserve">, the input images pass through multiple convolutional layers within the EfficientNetB4 architecture. These layers are responsible for detecting basic visual elements such as edges, shapes, and </w:t>
      </w:r>
      <w:proofErr w:type="spellStart"/>
      <w:r w:rsidRPr="006F7A11">
        <w:rPr>
          <w:rFonts w:ascii="Palatino Linotype" w:hAnsi="Palatino Linotype"/>
          <w:sz w:val="24"/>
          <w:szCs w:val="24"/>
        </w:rPr>
        <w:t>color</w:t>
      </w:r>
      <w:proofErr w:type="spellEnd"/>
      <w:r w:rsidRPr="006F7A11">
        <w:rPr>
          <w:rFonts w:ascii="Palatino Linotype" w:hAnsi="Palatino Linotype"/>
          <w:sz w:val="24"/>
          <w:szCs w:val="24"/>
        </w:rPr>
        <w:t xml:space="preserve"> variations. Such features are essential in identifying early signs of nutrient deficiencies, as different deficiencies often manifest as subtle changes in leaf </w:t>
      </w:r>
      <w:proofErr w:type="spellStart"/>
      <w:r w:rsidRPr="006F7A11">
        <w:rPr>
          <w:rFonts w:ascii="Palatino Linotype" w:hAnsi="Palatino Linotype"/>
          <w:sz w:val="24"/>
          <w:szCs w:val="24"/>
        </w:rPr>
        <w:t>color</w:t>
      </w:r>
      <w:proofErr w:type="spellEnd"/>
      <w:r w:rsidRPr="006F7A11">
        <w:rPr>
          <w:rFonts w:ascii="Palatino Linotype" w:hAnsi="Palatino Linotype"/>
          <w:sz w:val="24"/>
          <w:szCs w:val="24"/>
        </w:rPr>
        <w:t xml:space="preserve"> and texture.</w:t>
      </w:r>
    </w:p>
    <w:p w14:paraId="151FBC7C" w14:textId="77777777" w:rsidR="006F7A11" w:rsidRPr="006F7A11" w:rsidRDefault="006F7A11" w:rsidP="006F7A11">
      <w:pPr>
        <w:rPr>
          <w:rFonts w:ascii="Palatino Linotype" w:hAnsi="Palatino Linotype"/>
          <w:sz w:val="24"/>
          <w:szCs w:val="24"/>
        </w:rPr>
      </w:pPr>
      <w:r w:rsidRPr="006F7A11">
        <w:rPr>
          <w:rFonts w:ascii="Palatino Linotype" w:hAnsi="Palatino Linotype"/>
          <w:sz w:val="24"/>
          <w:szCs w:val="24"/>
        </w:rPr>
        <w:t>As the data progresses through deeper layers of the network, more complex and abstract features are extracted. These include patterns related to leaf structure, vein distribution, and irregularities caused by nutrient deficiencies. The model learns to differentiate between healthy and affected leaves by identifying these distinctive characteristics, which improves its classification capability.</w:t>
      </w:r>
    </w:p>
    <w:p w14:paraId="61DC0ABD" w14:textId="3D0D72A0" w:rsidR="006F7A11" w:rsidRDefault="006F7A11" w:rsidP="006F7A11">
      <w:pPr>
        <w:rPr>
          <w:rFonts w:ascii="Palatino Linotype" w:hAnsi="Palatino Linotype"/>
          <w:sz w:val="24"/>
          <w:szCs w:val="24"/>
        </w:rPr>
      </w:pPr>
      <w:r w:rsidRPr="006F7A11">
        <w:rPr>
          <w:rFonts w:ascii="Palatino Linotype" w:hAnsi="Palatino Linotype"/>
          <w:sz w:val="24"/>
          <w:szCs w:val="24"/>
        </w:rPr>
        <w:t xml:space="preserve">To further refine the extracted features, the model applies pooling operations that reduce the dimensionality of the feature maps while retaining important information. This step helps in minimizing computational complexity and prevents overfitting by removing redundant details. The resulting feature representation is compact yet highly </w:t>
      </w:r>
      <w:proofErr w:type="spellStart"/>
      <w:proofErr w:type="gramStart"/>
      <w:r w:rsidRPr="006F7A11">
        <w:rPr>
          <w:rFonts w:ascii="Palatino Linotype" w:hAnsi="Palatino Linotype"/>
          <w:sz w:val="24"/>
          <w:szCs w:val="24"/>
        </w:rPr>
        <w:t>informative.Overall</w:t>
      </w:r>
      <w:proofErr w:type="spellEnd"/>
      <w:proofErr w:type="gramEnd"/>
      <w:r w:rsidRPr="006F7A11">
        <w:rPr>
          <w:rFonts w:ascii="Palatino Linotype" w:hAnsi="Palatino Linotype"/>
          <w:sz w:val="24"/>
          <w:szCs w:val="24"/>
        </w:rPr>
        <w:t>, the use of EfficientNetB4 for feature extraction significantly enhances the performance of the system by providing robust and discriminative features. This enables the model to accurately classify different types of nutrient deficiencies in coffee plants, making it a reliable tool for agricultural analysis and decision-making.</w:t>
      </w:r>
    </w:p>
    <w:p w14:paraId="5EC21E19" w14:textId="77777777" w:rsidR="00F939C7" w:rsidRDefault="00F939C7" w:rsidP="006F7A11">
      <w:pPr>
        <w:rPr>
          <w:rFonts w:ascii="Palatino Linotype" w:hAnsi="Palatino Linotype"/>
          <w:sz w:val="24"/>
          <w:szCs w:val="24"/>
        </w:rPr>
      </w:pPr>
    </w:p>
    <w:p w14:paraId="62348BF5" w14:textId="0A615BB3" w:rsidR="00FE7209" w:rsidRPr="00FE7209" w:rsidRDefault="00FE7209" w:rsidP="00FE7209">
      <w:pPr>
        <w:rPr>
          <w:rFonts w:ascii="Palatino Linotype" w:hAnsi="Palatino Linotype"/>
          <w:sz w:val="24"/>
          <w:szCs w:val="24"/>
        </w:rPr>
      </w:pPr>
    </w:p>
    <w:p w14:paraId="14EA1FF5" w14:textId="77777777" w:rsidR="00FE7209" w:rsidRPr="00FE7209" w:rsidRDefault="00FE7209" w:rsidP="00FE7209">
      <w:pPr>
        <w:rPr>
          <w:rFonts w:ascii="Palatino Linotype" w:hAnsi="Palatino Linotype"/>
          <w:b/>
          <w:bCs/>
          <w:sz w:val="28"/>
          <w:szCs w:val="28"/>
        </w:rPr>
      </w:pPr>
      <w:r w:rsidRPr="00FE7209">
        <w:rPr>
          <w:rFonts w:ascii="Palatino Linotype" w:hAnsi="Palatino Linotype"/>
          <w:b/>
          <w:bCs/>
          <w:sz w:val="28"/>
          <w:szCs w:val="28"/>
        </w:rPr>
        <w:t>Key Contributions</w:t>
      </w:r>
    </w:p>
    <w:p w14:paraId="74D8A755" w14:textId="77777777" w:rsidR="00FE7209" w:rsidRPr="00FE7209" w:rsidRDefault="00FE7209" w:rsidP="00FE7209">
      <w:pPr>
        <w:numPr>
          <w:ilvl w:val="0"/>
          <w:numId w:val="6"/>
        </w:numPr>
        <w:rPr>
          <w:rFonts w:ascii="Palatino Linotype" w:hAnsi="Palatino Linotype"/>
          <w:sz w:val="24"/>
          <w:szCs w:val="24"/>
        </w:rPr>
      </w:pPr>
      <w:r w:rsidRPr="00FE7209">
        <w:rPr>
          <w:rFonts w:ascii="Palatino Linotype" w:hAnsi="Palatino Linotype"/>
          <w:b/>
          <w:bCs/>
          <w:sz w:val="24"/>
          <w:szCs w:val="24"/>
        </w:rPr>
        <w:t>Automated Nutrient Deficiency Detection System</w:t>
      </w:r>
      <w:r w:rsidRPr="00FE7209">
        <w:rPr>
          <w:rFonts w:ascii="Palatino Linotype" w:hAnsi="Palatino Linotype"/>
          <w:sz w:val="24"/>
          <w:szCs w:val="24"/>
        </w:rPr>
        <w:br/>
        <w:t xml:space="preserve">This study proposes a fully automated system for detecting and classifying nutrient deficiencies in coffee plant leaves using deep learning techniques. The system minimizes human intervention and provides a faster, more consistent, and reliable alternative to traditional manual inspection methods used in agriculture. </w:t>
      </w:r>
    </w:p>
    <w:p w14:paraId="369863F6" w14:textId="77777777" w:rsidR="00FE7209" w:rsidRPr="00FE7209" w:rsidRDefault="00FE7209" w:rsidP="00FE7209">
      <w:pPr>
        <w:numPr>
          <w:ilvl w:val="0"/>
          <w:numId w:val="6"/>
        </w:numPr>
        <w:rPr>
          <w:rFonts w:ascii="Palatino Linotype" w:hAnsi="Palatino Linotype"/>
          <w:sz w:val="24"/>
          <w:szCs w:val="24"/>
        </w:rPr>
      </w:pPr>
      <w:r w:rsidRPr="00FE7209">
        <w:rPr>
          <w:rFonts w:ascii="Palatino Linotype" w:hAnsi="Palatino Linotype"/>
          <w:b/>
          <w:bCs/>
          <w:sz w:val="24"/>
          <w:szCs w:val="24"/>
        </w:rPr>
        <w:t>Adoption of EfficientNetB4 with Transfer Learning</w:t>
      </w:r>
      <w:r w:rsidRPr="00FE7209">
        <w:rPr>
          <w:rFonts w:ascii="Palatino Linotype" w:hAnsi="Palatino Linotype"/>
          <w:sz w:val="24"/>
          <w:szCs w:val="24"/>
        </w:rPr>
        <w:br/>
        <w:t xml:space="preserve">The research effectively utilizes the EfficientNetB4 architecture combined with transfer learning to achieve high classification performance. By leveraging pre-trained weights from large-scale datasets, the model is able to capture </w:t>
      </w:r>
      <w:r w:rsidRPr="00FE7209">
        <w:rPr>
          <w:rFonts w:ascii="Palatino Linotype" w:hAnsi="Palatino Linotype"/>
          <w:sz w:val="24"/>
          <w:szCs w:val="24"/>
        </w:rPr>
        <w:lastRenderedPageBreak/>
        <w:t xml:space="preserve">complex visual patterns in leaf images while significantly reducing training time and computational requirements. </w:t>
      </w:r>
    </w:p>
    <w:p w14:paraId="0F3FA66B" w14:textId="77777777" w:rsidR="00FE7209" w:rsidRPr="00FE7209" w:rsidRDefault="00FE7209" w:rsidP="00FE7209">
      <w:pPr>
        <w:numPr>
          <w:ilvl w:val="0"/>
          <w:numId w:val="6"/>
        </w:numPr>
        <w:rPr>
          <w:rFonts w:ascii="Palatino Linotype" w:hAnsi="Palatino Linotype"/>
          <w:sz w:val="24"/>
          <w:szCs w:val="24"/>
        </w:rPr>
      </w:pPr>
      <w:r w:rsidRPr="00FE7209">
        <w:rPr>
          <w:rFonts w:ascii="Palatino Linotype" w:hAnsi="Palatino Linotype"/>
          <w:b/>
          <w:bCs/>
          <w:sz w:val="24"/>
          <w:szCs w:val="24"/>
        </w:rPr>
        <w:t>Robust Preprocessing and Data Augmentation Strategy</w:t>
      </w:r>
      <w:r w:rsidRPr="00FE7209">
        <w:rPr>
          <w:rFonts w:ascii="Palatino Linotype" w:hAnsi="Palatino Linotype"/>
          <w:sz w:val="24"/>
          <w:szCs w:val="24"/>
        </w:rPr>
        <w:br/>
        <w:t xml:space="preserve">A comprehensive preprocessing pipeline, including image resizing, normalization, and augmentation techniques such as rotation, flipping, and zooming, is implemented. This enhances dataset diversity and helps the model handle real-world variations like lighting conditions, background noise, and leaf orientation, thereby improving generalization. </w:t>
      </w:r>
    </w:p>
    <w:p w14:paraId="17E00661" w14:textId="77777777" w:rsidR="00FE7209" w:rsidRPr="00FE7209" w:rsidRDefault="00FE7209" w:rsidP="00FE7209">
      <w:pPr>
        <w:numPr>
          <w:ilvl w:val="0"/>
          <w:numId w:val="6"/>
        </w:numPr>
        <w:rPr>
          <w:rFonts w:ascii="Palatino Linotype" w:hAnsi="Palatino Linotype"/>
          <w:sz w:val="24"/>
          <w:szCs w:val="24"/>
        </w:rPr>
      </w:pPr>
      <w:r w:rsidRPr="00FE7209">
        <w:rPr>
          <w:rFonts w:ascii="Palatino Linotype" w:hAnsi="Palatino Linotype"/>
          <w:b/>
          <w:bCs/>
          <w:sz w:val="24"/>
          <w:szCs w:val="24"/>
        </w:rPr>
        <w:t>Accurate Multi-Class Classification of Deficiencies</w:t>
      </w:r>
      <w:r w:rsidRPr="00FE7209">
        <w:rPr>
          <w:rFonts w:ascii="Palatino Linotype" w:hAnsi="Palatino Linotype"/>
          <w:sz w:val="24"/>
          <w:szCs w:val="24"/>
        </w:rPr>
        <w:br/>
        <w:t xml:space="preserve">The proposed system is designed to classify multiple categories, including various nutrient deficiencies such as nitrogen, boron, and manganese, as well as healthy leaves. This multi-class capability increases the practical applicability of the model in agricultural monitoring and decision-making processes. </w:t>
      </w:r>
    </w:p>
    <w:p w14:paraId="086170DD" w14:textId="77777777" w:rsidR="00FE7209" w:rsidRPr="00FE7209" w:rsidRDefault="00FE7209" w:rsidP="00FE7209">
      <w:pPr>
        <w:numPr>
          <w:ilvl w:val="0"/>
          <w:numId w:val="6"/>
        </w:numPr>
        <w:rPr>
          <w:rFonts w:ascii="Palatino Linotype" w:hAnsi="Palatino Linotype"/>
          <w:sz w:val="24"/>
          <w:szCs w:val="24"/>
        </w:rPr>
      </w:pPr>
      <w:r w:rsidRPr="00FE7209">
        <w:rPr>
          <w:rFonts w:ascii="Palatino Linotype" w:hAnsi="Palatino Linotype"/>
          <w:b/>
          <w:bCs/>
          <w:sz w:val="24"/>
          <w:szCs w:val="24"/>
        </w:rPr>
        <w:t>Enhanced Model Performance through Fine-Tuning and Regularization</w:t>
      </w:r>
      <w:r w:rsidRPr="00FE7209">
        <w:rPr>
          <w:rFonts w:ascii="Palatino Linotype" w:hAnsi="Palatino Linotype"/>
          <w:sz w:val="24"/>
          <w:szCs w:val="24"/>
        </w:rPr>
        <w:br/>
        <w:t xml:space="preserve">Fine-tuning of the EfficientNetB4 layers allows the model to adapt specifically to coffee leaf characteristics, while regularization techniques such as dropout help prevent overfitting. These strategies collectively improve the stability, accuracy, and reliability of the model. </w:t>
      </w:r>
    </w:p>
    <w:p w14:paraId="1D33758D" w14:textId="77777777" w:rsidR="00FE7209" w:rsidRDefault="00FE7209" w:rsidP="00FE7209">
      <w:pPr>
        <w:numPr>
          <w:ilvl w:val="0"/>
          <w:numId w:val="6"/>
        </w:numPr>
        <w:rPr>
          <w:rFonts w:ascii="Palatino Linotype" w:hAnsi="Palatino Linotype"/>
          <w:sz w:val="24"/>
          <w:szCs w:val="24"/>
        </w:rPr>
      </w:pPr>
      <w:r w:rsidRPr="00FE7209">
        <w:rPr>
          <w:rFonts w:ascii="Palatino Linotype" w:hAnsi="Palatino Linotype"/>
          <w:b/>
          <w:bCs/>
          <w:sz w:val="24"/>
          <w:szCs w:val="24"/>
        </w:rPr>
        <w:t>Scalable Framework for Real-World Deployment</w:t>
      </w:r>
      <w:r w:rsidRPr="00FE7209">
        <w:rPr>
          <w:rFonts w:ascii="Palatino Linotype" w:hAnsi="Palatino Linotype"/>
          <w:sz w:val="24"/>
          <w:szCs w:val="24"/>
        </w:rPr>
        <w:br/>
        <w:t xml:space="preserve">The proposed approach provides a scalable and flexible framework that can be extended to other crops and plant diseases. Furthermore, it has strong potential for deployment as a real-time mobile or web-based application, enabling farmers and agricultural experts to perform on-field diagnosis and improve crop management practices. </w:t>
      </w:r>
    </w:p>
    <w:p w14:paraId="4C738E4E" w14:textId="77777777" w:rsidR="00230392" w:rsidRDefault="00230392" w:rsidP="00230392">
      <w:pPr>
        <w:ind w:left="720"/>
        <w:rPr>
          <w:rFonts w:ascii="Palatino Linotype" w:hAnsi="Palatino Linotype"/>
          <w:b/>
          <w:bCs/>
          <w:sz w:val="24"/>
          <w:szCs w:val="24"/>
        </w:rPr>
      </w:pPr>
    </w:p>
    <w:p w14:paraId="62EA0EE9" w14:textId="77777777" w:rsidR="00230392" w:rsidRDefault="00230392" w:rsidP="00230392">
      <w:pPr>
        <w:ind w:left="720"/>
        <w:rPr>
          <w:rFonts w:ascii="Palatino Linotype" w:hAnsi="Palatino Linotype"/>
          <w:b/>
          <w:bCs/>
          <w:sz w:val="24"/>
          <w:szCs w:val="24"/>
        </w:rPr>
      </w:pPr>
    </w:p>
    <w:p w14:paraId="7D7B3862" w14:textId="77777777" w:rsidR="00230392" w:rsidRDefault="00230392" w:rsidP="00230392">
      <w:pPr>
        <w:ind w:left="720"/>
        <w:rPr>
          <w:rFonts w:ascii="Palatino Linotype" w:hAnsi="Palatino Linotype"/>
          <w:sz w:val="24"/>
          <w:szCs w:val="24"/>
        </w:rPr>
      </w:pPr>
    </w:p>
    <w:p w14:paraId="7C7A71FC" w14:textId="77777777" w:rsidR="0018534C" w:rsidRPr="0018534C" w:rsidRDefault="0018534C" w:rsidP="0018534C">
      <w:pPr>
        <w:ind w:left="720"/>
        <w:rPr>
          <w:rFonts w:ascii="Palatino Linotype" w:hAnsi="Palatino Linotype"/>
          <w:b/>
          <w:bCs/>
          <w:sz w:val="28"/>
          <w:szCs w:val="28"/>
        </w:rPr>
      </w:pPr>
      <w:r w:rsidRPr="0018534C">
        <w:rPr>
          <w:rFonts w:ascii="Palatino Linotype" w:hAnsi="Palatino Linotype"/>
          <w:b/>
          <w:bCs/>
          <w:sz w:val="28"/>
          <w:szCs w:val="28"/>
        </w:rPr>
        <w:t>Advantages</w:t>
      </w:r>
    </w:p>
    <w:p w14:paraId="0073C01F" w14:textId="77777777" w:rsidR="0018534C" w:rsidRPr="0018534C" w:rsidRDefault="0018534C" w:rsidP="0018534C">
      <w:pPr>
        <w:numPr>
          <w:ilvl w:val="0"/>
          <w:numId w:val="7"/>
        </w:numPr>
        <w:rPr>
          <w:rFonts w:ascii="Palatino Linotype" w:hAnsi="Palatino Linotype"/>
          <w:sz w:val="24"/>
          <w:szCs w:val="24"/>
        </w:rPr>
      </w:pPr>
      <w:r w:rsidRPr="0018534C">
        <w:rPr>
          <w:rFonts w:ascii="Palatino Linotype" w:hAnsi="Palatino Linotype"/>
          <w:b/>
          <w:bCs/>
          <w:sz w:val="24"/>
          <w:szCs w:val="24"/>
        </w:rPr>
        <w:t>High Accuracy in Nutrient Deficiency Detection</w:t>
      </w:r>
      <w:r w:rsidRPr="0018534C">
        <w:rPr>
          <w:rFonts w:ascii="Palatino Linotype" w:hAnsi="Palatino Linotype"/>
          <w:sz w:val="24"/>
          <w:szCs w:val="24"/>
        </w:rPr>
        <w:br/>
        <w:t xml:space="preserve">The proposed model utilizes EfficientNetB4, which is known for its advanced architecture and compound scaling technique. This enables the model to capture both fine-grained and high-level features from coffee leaf images, resulting in highly accurate classification of different nutrient deficiencies. </w:t>
      </w:r>
      <w:r w:rsidRPr="0018534C">
        <w:rPr>
          <w:rFonts w:ascii="Palatino Linotype" w:hAnsi="Palatino Linotype"/>
          <w:sz w:val="24"/>
          <w:szCs w:val="24"/>
        </w:rPr>
        <w:lastRenderedPageBreak/>
        <w:t xml:space="preserve">The ability to distinguish subtle variations in </w:t>
      </w:r>
      <w:proofErr w:type="spellStart"/>
      <w:r w:rsidRPr="0018534C">
        <w:rPr>
          <w:rFonts w:ascii="Palatino Linotype" w:hAnsi="Palatino Linotype"/>
          <w:sz w:val="24"/>
          <w:szCs w:val="24"/>
        </w:rPr>
        <w:t>color</w:t>
      </w:r>
      <w:proofErr w:type="spellEnd"/>
      <w:r w:rsidRPr="0018534C">
        <w:rPr>
          <w:rFonts w:ascii="Palatino Linotype" w:hAnsi="Palatino Linotype"/>
          <w:sz w:val="24"/>
          <w:szCs w:val="24"/>
        </w:rPr>
        <w:t xml:space="preserve"> and texture significantly improves diagnostic performance. </w:t>
      </w:r>
    </w:p>
    <w:p w14:paraId="739E0434" w14:textId="77777777" w:rsidR="0018534C" w:rsidRPr="0018534C" w:rsidRDefault="0018534C" w:rsidP="0018534C">
      <w:pPr>
        <w:numPr>
          <w:ilvl w:val="0"/>
          <w:numId w:val="7"/>
        </w:numPr>
        <w:rPr>
          <w:rFonts w:ascii="Palatino Linotype" w:hAnsi="Palatino Linotype"/>
          <w:sz w:val="24"/>
          <w:szCs w:val="24"/>
        </w:rPr>
      </w:pPr>
      <w:r w:rsidRPr="0018534C">
        <w:rPr>
          <w:rFonts w:ascii="Palatino Linotype" w:hAnsi="Palatino Linotype"/>
          <w:b/>
          <w:bCs/>
          <w:sz w:val="24"/>
          <w:szCs w:val="24"/>
        </w:rPr>
        <w:t>Reduced Training Time through Transfer Learning</w:t>
      </w:r>
      <w:r w:rsidRPr="0018534C">
        <w:rPr>
          <w:rFonts w:ascii="Palatino Linotype" w:hAnsi="Palatino Linotype"/>
          <w:sz w:val="24"/>
          <w:szCs w:val="24"/>
        </w:rPr>
        <w:br/>
        <w:t xml:space="preserve">By adopting transfer learning, the model leverages pre-trained weights from large-scale datasets such as ImageNet. This reduces the need for extensive training from scratch and allows the model to converge faster. As a result, computational cost and training time are minimized while still maintaining high performance. </w:t>
      </w:r>
    </w:p>
    <w:p w14:paraId="10143FC6" w14:textId="77777777" w:rsidR="0018534C" w:rsidRPr="0018534C" w:rsidRDefault="0018534C" w:rsidP="0018534C">
      <w:pPr>
        <w:numPr>
          <w:ilvl w:val="0"/>
          <w:numId w:val="7"/>
        </w:numPr>
        <w:rPr>
          <w:rFonts w:ascii="Palatino Linotype" w:hAnsi="Palatino Linotype"/>
          <w:sz w:val="24"/>
          <w:szCs w:val="24"/>
        </w:rPr>
      </w:pPr>
      <w:r w:rsidRPr="0018534C">
        <w:rPr>
          <w:rFonts w:ascii="Palatino Linotype" w:hAnsi="Palatino Linotype"/>
          <w:b/>
          <w:bCs/>
          <w:sz w:val="24"/>
          <w:szCs w:val="24"/>
        </w:rPr>
        <w:t>Automation of the Detection Process</w:t>
      </w:r>
      <w:r w:rsidRPr="0018534C">
        <w:rPr>
          <w:rFonts w:ascii="Palatino Linotype" w:hAnsi="Palatino Linotype"/>
          <w:b/>
          <w:bCs/>
          <w:sz w:val="24"/>
          <w:szCs w:val="24"/>
        </w:rPr>
        <w:br/>
      </w:r>
      <w:r w:rsidRPr="0018534C">
        <w:rPr>
          <w:rFonts w:ascii="Palatino Linotype" w:hAnsi="Palatino Linotype"/>
          <w:sz w:val="24"/>
          <w:szCs w:val="24"/>
        </w:rPr>
        <w:t xml:space="preserve">The system provides a fully automated approach to nutrient deficiency detection, eliminating the reliance on manual inspection by agricultural experts. This not only reduces human effort but also minimizes errors caused by subjective judgment, leading to more consistent and reliable results. </w:t>
      </w:r>
    </w:p>
    <w:p w14:paraId="73DF37C3" w14:textId="77777777" w:rsidR="0018534C" w:rsidRPr="0018534C" w:rsidRDefault="0018534C" w:rsidP="0018534C">
      <w:pPr>
        <w:numPr>
          <w:ilvl w:val="0"/>
          <w:numId w:val="7"/>
        </w:numPr>
        <w:rPr>
          <w:rFonts w:ascii="Palatino Linotype" w:hAnsi="Palatino Linotype"/>
          <w:sz w:val="24"/>
          <w:szCs w:val="24"/>
        </w:rPr>
      </w:pPr>
      <w:r w:rsidRPr="0018534C">
        <w:rPr>
          <w:rFonts w:ascii="Palatino Linotype" w:hAnsi="Palatino Linotype"/>
          <w:b/>
          <w:bCs/>
          <w:sz w:val="24"/>
          <w:szCs w:val="24"/>
        </w:rPr>
        <w:t>Robustness to Real-World Variations</w:t>
      </w:r>
      <w:r w:rsidRPr="0018534C">
        <w:rPr>
          <w:rFonts w:ascii="Palatino Linotype" w:hAnsi="Palatino Linotype"/>
          <w:sz w:val="24"/>
          <w:szCs w:val="24"/>
        </w:rPr>
        <w:br/>
        <w:t xml:space="preserve">The integration of preprocessing and data augmentation techniques enhances the model’s ability to handle real-world challenges such as varying lighting conditions, different backgrounds, and changes in leaf orientation. This ensures that the model performs reliably even when deployed in practical agricultural environments. </w:t>
      </w:r>
    </w:p>
    <w:p w14:paraId="556B33D1" w14:textId="77777777" w:rsidR="0018534C" w:rsidRPr="0018534C" w:rsidRDefault="0018534C" w:rsidP="0018534C">
      <w:pPr>
        <w:numPr>
          <w:ilvl w:val="0"/>
          <w:numId w:val="7"/>
        </w:numPr>
        <w:rPr>
          <w:rFonts w:ascii="Palatino Linotype" w:hAnsi="Palatino Linotype"/>
          <w:sz w:val="24"/>
          <w:szCs w:val="24"/>
        </w:rPr>
      </w:pPr>
      <w:r w:rsidRPr="0018534C">
        <w:rPr>
          <w:rFonts w:ascii="Palatino Linotype" w:hAnsi="Palatino Linotype"/>
          <w:b/>
          <w:bCs/>
          <w:sz w:val="24"/>
          <w:szCs w:val="24"/>
        </w:rPr>
        <w:t>Multi-Class Classification Capability</w:t>
      </w:r>
      <w:r w:rsidRPr="0018534C">
        <w:rPr>
          <w:rFonts w:ascii="Palatino Linotype" w:hAnsi="Palatino Linotype"/>
          <w:sz w:val="24"/>
          <w:szCs w:val="24"/>
        </w:rPr>
        <w:br/>
        <w:t xml:space="preserve">Unlike traditional systems that focus on a single condition, the proposed model can classify multiple nutrient deficiencies, including nitrogen, boron, and manganese, along with healthy leaves. This comprehensive classification capability makes the system more useful for farmers and agricultural experts in diagnosing multiple issues simultaneously. </w:t>
      </w:r>
    </w:p>
    <w:p w14:paraId="0CAFBC0F" w14:textId="77777777" w:rsidR="0018534C" w:rsidRDefault="0018534C" w:rsidP="0018534C">
      <w:pPr>
        <w:numPr>
          <w:ilvl w:val="0"/>
          <w:numId w:val="7"/>
        </w:numPr>
        <w:rPr>
          <w:rFonts w:ascii="Palatino Linotype" w:hAnsi="Palatino Linotype"/>
          <w:sz w:val="24"/>
          <w:szCs w:val="24"/>
        </w:rPr>
      </w:pPr>
      <w:r w:rsidRPr="0018534C">
        <w:rPr>
          <w:rFonts w:ascii="Palatino Linotype" w:hAnsi="Palatino Linotype"/>
          <w:b/>
          <w:bCs/>
          <w:sz w:val="24"/>
          <w:szCs w:val="24"/>
        </w:rPr>
        <w:t>Improved Generalization and Reduced Overfitting</w:t>
      </w:r>
      <w:r w:rsidRPr="0018534C">
        <w:rPr>
          <w:rFonts w:ascii="Palatino Linotype" w:hAnsi="Palatino Linotype"/>
          <w:sz w:val="24"/>
          <w:szCs w:val="24"/>
        </w:rPr>
        <w:br/>
        <w:t>Techniques such as dropout, normalization, and fine-tuning help in improving the generalization ability of the model. By preventing overfitting, the model performs well not only on training data but also on unseen test data, ensuring stable and reliable predictions.</w:t>
      </w:r>
    </w:p>
    <w:p w14:paraId="570EB2CA" w14:textId="77777777" w:rsidR="00230392" w:rsidRDefault="00230392" w:rsidP="00DC5F3C">
      <w:pPr>
        <w:ind w:left="720"/>
        <w:rPr>
          <w:rFonts w:ascii="Palatino Linotype" w:hAnsi="Palatino Linotype"/>
          <w:b/>
          <w:bCs/>
          <w:sz w:val="24"/>
          <w:szCs w:val="24"/>
        </w:rPr>
      </w:pPr>
    </w:p>
    <w:p w14:paraId="23FF2893" w14:textId="77777777" w:rsidR="00DC5F3C" w:rsidRDefault="00DC5F3C" w:rsidP="00DC5F3C">
      <w:pPr>
        <w:ind w:left="720"/>
        <w:rPr>
          <w:rFonts w:ascii="Palatino Linotype" w:hAnsi="Palatino Linotype"/>
          <w:b/>
          <w:bCs/>
          <w:sz w:val="24"/>
          <w:szCs w:val="24"/>
        </w:rPr>
      </w:pPr>
    </w:p>
    <w:p w14:paraId="3AB4F061" w14:textId="77777777" w:rsidR="004F4F0E" w:rsidRPr="004F4F0E" w:rsidRDefault="004F4F0E" w:rsidP="004F4F0E">
      <w:pPr>
        <w:ind w:left="720"/>
        <w:rPr>
          <w:rFonts w:ascii="Palatino Linotype" w:hAnsi="Palatino Linotype"/>
          <w:b/>
          <w:bCs/>
          <w:sz w:val="28"/>
          <w:szCs w:val="28"/>
        </w:rPr>
      </w:pPr>
      <w:r w:rsidRPr="004F4F0E">
        <w:rPr>
          <w:rFonts w:ascii="Palatino Linotype" w:hAnsi="Palatino Linotype"/>
          <w:b/>
          <w:bCs/>
          <w:sz w:val="28"/>
          <w:szCs w:val="28"/>
        </w:rPr>
        <w:t>Limitations</w:t>
      </w:r>
    </w:p>
    <w:p w14:paraId="4A76806B" w14:textId="77777777" w:rsidR="004F4F0E" w:rsidRPr="004F4F0E" w:rsidRDefault="004F4F0E" w:rsidP="004F4F0E">
      <w:pPr>
        <w:numPr>
          <w:ilvl w:val="0"/>
          <w:numId w:val="8"/>
        </w:numPr>
        <w:rPr>
          <w:rFonts w:ascii="Palatino Linotype" w:hAnsi="Palatino Linotype"/>
          <w:sz w:val="24"/>
          <w:szCs w:val="24"/>
        </w:rPr>
      </w:pPr>
      <w:r w:rsidRPr="004F4F0E">
        <w:rPr>
          <w:rFonts w:ascii="Palatino Linotype" w:hAnsi="Palatino Linotype"/>
          <w:b/>
          <w:bCs/>
          <w:sz w:val="24"/>
          <w:szCs w:val="24"/>
        </w:rPr>
        <w:t>Dependence on Dataset Quality and Diversity</w:t>
      </w:r>
      <w:r w:rsidRPr="004F4F0E">
        <w:rPr>
          <w:rFonts w:ascii="Palatino Linotype" w:hAnsi="Palatino Linotype"/>
          <w:sz w:val="24"/>
          <w:szCs w:val="24"/>
        </w:rPr>
        <w:br/>
        <w:t xml:space="preserve">The effectiveness of the proposed model is highly dependent on the quality, </w:t>
      </w:r>
      <w:r w:rsidRPr="004F4F0E">
        <w:rPr>
          <w:rFonts w:ascii="Palatino Linotype" w:hAnsi="Palatino Linotype"/>
          <w:sz w:val="24"/>
          <w:szCs w:val="24"/>
        </w:rPr>
        <w:lastRenderedPageBreak/>
        <w:t xml:space="preserve">size, and diversity of the dataset used during training. If the dataset does not adequately represent different environmental conditions such as varying lighting, backgrounds, and leaf maturity stages, the model may fail to generalize well in real-world scenarios. Limited or biased datasets can lead to reduced robustness and lower prediction accuracy when deployed outside controlled conditions. </w:t>
      </w:r>
    </w:p>
    <w:p w14:paraId="3F297824" w14:textId="77777777" w:rsidR="004F4F0E" w:rsidRPr="004F4F0E" w:rsidRDefault="004F4F0E" w:rsidP="004F4F0E">
      <w:pPr>
        <w:numPr>
          <w:ilvl w:val="0"/>
          <w:numId w:val="8"/>
        </w:numPr>
        <w:rPr>
          <w:rFonts w:ascii="Palatino Linotype" w:hAnsi="Palatino Linotype"/>
          <w:sz w:val="24"/>
          <w:szCs w:val="24"/>
        </w:rPr>
      </w:pPr>
      <w:r w:rsidRPr="004F4F0E">
        <w:rPr>
          <w:rFonts w:ascii="Palatino Linotype" w:hAnsi="Palatino Linotype"/>
          <w:b/>
          <w:bCs/>
          <w:sz w:val="24"/>
          <w:szCs w:val="24"/>
        </w:rPr>
        <w:t>Visual Similarity Between Nutrient Deficiencies</w:t>
      </w:r>
      <w:r w:rsidRPr="004F4F0E">
        <w:rPr>
          <w:rFonts w:ascii="Palatino Linotype" w:hAnsi="Palatino Linotype"/>
          <w:sz w:val="24"/>
          <w:szCs w:val="24"/>
        </w:rPr>
        <w:br/>
        <w:t xml:space="preserve">Many nutrient deficiencies in coffee leaves exhibit closely related visual symptoms, such as similar discoloration patterns, spotting, or texture changes. This overlap in visual features makes it challenging even for deep learning models to clearly distinguish between certain classes. As a result, the model may produce misclassifications, especially in borderline or ambiguous cases. </w:t>
      </w:r>
    </w:p>
    <w:p w14:paraId="34F2CCCE" w14:textId="77777777" w:rsidR="004F4F0E" w:rsidRPr="004F4F0E" w:rsidRDefault="004F4F0E" w:rsidP="004F4F0E">
      <w:pPr>
        <w:numPr>
          <w:ilvl w:val="0"/>
          <w:numId w:val="8"/>
        </w:numPr>
        <w:rPr>
          <w:rFonts w:ascii="Palatino Linotype" w:hAnsi="Palatino Linotype"/>
          <w:sz w:val="24"/>
          <w:szCs w:val="24"/>
        </w:rPr>
      </w:pPr>
      <w:r w:rsidRPr="004F4F0E">
        <w:rPr>
          <w:rFonts w:ascii="Palatino Linotype" w:hAnsi="Palatino Linotype"/>
          <w:b/>
          <w:bCs/>
          <w:sz w:val="24"/>
          <w:szCs w:val="24"/>
        </w:rPr>
        <w:t>Sensitivity to Image Quality and Environmental Noise</w:t>
      </w:r>
      <w:r w:rsidRPr="004F4F0E">
        <w:rPr>
          <w:rFonts w:ascii="Palatino Linotype" w:hAnsi="Palatino Linotype"/>
          <w:sz w:val="24"/>
          <w:szCs w:val="24"/>
        </w:rPr>
        <w:br/>
        <w:t xml:space="preserve">The model relies heavily on the quality of input images for accurate predictions. Images that are blurred, poorly lit, low-resolution, or affected by shadows and occlusions can negatively impact feature extraction. In real-world agricultural environments, where image capture conditions are not controlled, this limitation can significantly affect the reliability of the system. </w:t>
      </w:r>
    </w:p>
    <w:p w14:paraId="61A7B880" w14:textId="77777777" w:rsidR="004F4F0E" w:rsidRPr="004F4F0E" w:rsidRDefault="004F4F0E" w:rsidP="004F4F0E">
      <w:pPr>
        <w:numPr>
          <w:ilvl w:val="0"/>
          <w:numId w:val="8"/>
        </w:numPr>
        <w:rPr>
          <w:rFonts w:ascii="Palatino Linotype" w:hAnsi="Palatino Linotype"/>
          <w:sz w:val="24"/>
          <w:szCs w:val="24"/>
        </w:rPr>
      </w:pPr>
      <w:r w:rsidRPr="004F4F0E">
        <w:rPr>
          <w:rFonts w:ascii="Palatino Linotype" w:hAnsi="Palatino Linotype"/>
          <w:b/>
          <w:bCs/>
          <w:sz w:val="24"/>
          <w:szCs w:val="24"/>
        </w:rPr>
        <w:t>High Computational and Hardware Requirements</w:t>
      </w:r>
      <w:r w:rsidRPr="004F4F0E">
        <w:rPr>
          <w:rFonts w:ascii="Palatino Linotype" w:hAnsi="Palatino Linotype"/>
          <w:sz w:val="24"/>
          <w:szCs w:val="24"/>
        </w:rPr>
        <w:br/>
        <w:t xml:space="preserve">EfficientNetB4 is a complex deep learning architecture that requires substantial computational resources, particularly during the training phase. High-performance GPUs or cloud-based platforms are often necessary to train the model efficiently. This requirement can be a limitation for users with limited access to advanced hardware or computational infrastructure. </w:t>
      </w:r>
    </w:p>
    <w:p w14:paraId="7A5DF325" w14:textId="77777777" w:rsidR="004F4F0E" w:rsidRPr="004F4F0E" w:rsidRDefault="004F4F0E" w:rsidP="004F4F0E">
      <w:pPr>
        <w:numPr>
          <w:ilvl w:val="0"/>
          <w:numId w:val="8"/>
        </w:numPr>
        <w:rPr>
          <w:rFonts w:ascii="Palatino Linotype" w:hAnsi="Palatino Linotype"/>
          <w:sz w:val="24"/>
          <w:szCs w:val="24"/>
        </w:rPr>
      </w:pPr>
      <w:r w:rsidRPr="004F4F0E">
        <w:rPr>
          <w:rFonts w:ascii="Palatino Linotype" w:hAnsi="Palatino Linotype"/>
          <w:b/>
          <w:bCs/>
          <w:sz w:val="24"/>
          <w:szCs w:val="24"/>
        </w:rPr>
        <w:t>Challenges in Real-Time Deployment</w:t>
      </w:r>
      <w:r w:rsidRPr="004F4F0E">
        <w:rPr>
          <w:rFonts w:ascii="Palatino Linotype" w:hAnsi="Palatino Linotype"/>
          <w:sz w:val="24"/>
          <w:szCs w:val="24"/>
        </w:rPr>
        <w:br/>
        <w:t xml:space="preserve">Although the model shows strong performance in a testing environment, deploying it in real-time applications such as mobile or edge devices presents challenges. The model may require optimization techniques such as model compression, pruning, or quantization to achieve faster inference speeds and lower memory usage for practical deployment. </w:t>
      </w:r>
    </w:p>
    <w:p w14:paraId="0145BAD2" w14:textId="77777777" w:rsidR="004F4F0E" w:rsidRPr="004F4F0E" w:rsidRDefault="004F4F0E" w:rsidP="004F4F0E">
      <w:pPr>
        <w:numPr>
          <w:ilvl w:val="0"/>
          <w:numId w:val="8"/>
        </w:numPr>
        <w:rPr>
          <w:rFonts w:ascii="Palatino Linotype" w:hAnsi="Palatino Linotype"/>
          <w:sz w:val="24"/>
          <w:szCs w:val="24"/>
        </w:rPr>
      </w:pPr>
      <w:r w:rsidRPr="004F4F0E">
        <w:rPr>
          <w:rFonts w:ascii="Palatino Linotype" w:hAnsi="Palatino Linotype"/>
          <w:b/>
          <w:bCs/>
          <w:sz w:val="24"/>
          <w:szCs w:val="24"/>
        </w:rPr>
        <w:t>Limited Validation in Real-World Field Conditions</w:t>
      </w:r>
      <w:r w:rsidRPr="004F4F0E">
        <w:rPr>
          <w:rFonts w:ascii="Palatino Linotype" w:hAnsi="Palatino Linotype"/>
          <w:sz w:val="24"/>
          <w:szCs w:val="24"/>
        </w:rPr>
        <w:br/>
        <w:t xml:space="preserve">The model has primarily been evaluated on a curated dataset, which may not fully represent the complexity of real agricultural environments. Factors such as weather conditions, soil variations, and natural leaf damage may influence the appearance of leaves in ways not captured in the dataset. Therefore, extensive field-level testing is required to validate the model’s practical effectiveness. </w:t>
      </w:r>
    </w:p>
    <w:p w14:paraId="6B1CBED0" w14:textId="2EEF26E4" w:rsidR="004F4F0E" w:rsidRDefault="004F4F0E" w:rsidP="004F4F0E">
      <w:pPr>
        <w:ind w:left="360"/>
        <w:rPr>
          <w:rFonts w:ascii="Palatino Linotype" w:hAnsi="Palatino Linotype"/>
          <w:b/>
          <w:bCs/>
          <w:sz w:val="24"/>
          <w:szCs w:val="24"/>
        </w:rPr>
      </w:pPr>
    </w:p>
    <w:p w14:paraId="1913327E" w14:textId="77777777" w:rsidR="00A36230" w:rsidRPr="00A36230" w:rsidRDefault="00A36230" w:rsidP="00A36230">
      <w:pPr>
        <w:ind w:left="360"/>
        <w:rPr>
          <w:rFonts w:ascii="Palatino Linotype" w:hAnsi="Palatino Linotype"/>
          <w:b/>
          <w:bCs/>
          <w:sz w:val="28"/>
          <w:szCs w:val="28"/>
        </w:rPr>
      </w:pPr>
      <w:r w:rsidRPr="00A36230">
        <w:rPr>
          <w:rFonts w:ascii="Palatino Linotype" w:hAnsi="Palatino Linotype"/>
          <w:b/>
          <w:bCs/>
          <w:sz w:val="28"/>
          <w:szCs w:val="28"/>
        </w:rPr>
        <w:t>Applications</w:t>
      </w:r>
    </w:p>
    <w:p w14:paraId="1084C9E4" w14:textId="77777777" w:rsidR="00A36230" w:rsidRPr="00A36230" w:rsidRDefault="00A36230" w:rsidP="00A36230">
      <w:pPr>
        <w:numPr>
          <w:ilvl w:val="0"/>
          <w:numId w:val="9"/>
        </w:numPr>
        <w:rPr>
          <w:rFonts w:ascii="Palatino Linotype" w:hAnsi="Palatino Linotype"/>
          <w:sz w:val="24"/>
          <w:szCs w:val="24"/>
        </w:rPr>
      </w:pPr>
      <w:r w:rsidRPr="00A36230">
        <w:rPr>
          <w:rFonts w:ascii="Palatino Linotype" w:hAnsi="Palatino Linotype"/>
          <w:b/>
          <w:bCs/>
          <w:sz w:val="24"/>
          <w:szCs w:val="24"/>
        </w:rPr>
        <w:t>Precision Agriculture and Crop Management</w:t>
      </w:r>
      <w:r w:rsidRPr="00A36230">
        <w:rPr>
          <w:rFonts w:ascii="Palatino Linotype" w:hAnsi="Palatino Linotype"/>
          <w:sz w:val="24"/>
          <w:szCs w:val="24"/>
        </w:rPr>
        <w:br/>
        <w:t xml:space="preserve">The proposed system plays a significant role in precision agriculture by enabling accurate monitoring of nutrient deficiencies in coffee plants. By identifying deficiencies at an early stage, farmers can apply targeted fertilizers and corrective measures, which helps in optimizing resource usage, reducing waste, and improving overall crop yield and quality. This leads to more efficient and sustainable farming practices. </w:t>
      </w:r>
    </w:p>
    <w:p w14:paraId="5141F98F" w14:textId="77777777" w:rsidR="00A36230" w:rsidRPr="00A36230" w:rsidRDefault="00A36230" w:rsidP="00A36230">
      <w:pPr>
        <w:numPr>
          <w:ilvl w:val="0"/>
          <w:numId w:val="9"/>
        </w:numPr>
        <w:rPr>
          <w:rFonts w:ascii="Palatino Linotype" w:hAnsi="Palatino Linotype"/>
          <w:sz w:val="24"/>
          <w:szCs w:val="24"/>
        </w:rPr>
      </w:pPr>
      <w:r w:rsidRPr="00A36230">
        <w:rPr>
          <w:rFonts w:ascii="Palatino Linotype" w:hAnsi="Palatino Linotype"/>
          <w:b/>
          <w:bCs/>
          <w:sz w:val="24"/>
          <w:szCs w:val="24"/>
        </w:rPr>
        <w:t>Integration with Smart Farming Technologies</w:t>
      </w:r>
      <w:r w:rsidRPr="00A36230">
        <w:rPr>
          <w:rFonts w:ascii="Palatino Linotype" w:hAnsi="Palatino Linotype"/>
          <w:sz w:val="24"/>
          <w:szCs w:val="24"/>
        </w:rPr>
        <w:br/>
        <w:t xml:space="preserve">The model can be integrated with advanced smart farming systems, including IoT-based sensors, automated irrigation systems, and nutrient management platforms. By combining image-based analysis with sensor data, farmers can gain a comprehensive understanding of plant health and environmental conditions, enabling data-driven and automated decision-making processes. </w:t>
      </w:r>
    </w:p>
    <w:p w14:paraId="6B0FB298" w14:textId="77777777" w:rsidR="00A36230" w:rsidRPr="00A36230" w:rsidRDefault="00A36230" w:rsidP="00A36230">
      <w:pPr>
        <w:numPr>
          <w:ilvl w:val="0"/>
          <w:numId w:val="9"/>
        </w:numPr>
        <w:rPr>
          <w:rFonts w:ascii="Palatino Linotype" w:hAnsi="Palatino Linotype"/>
          <w:sz w:val="24"/>
          <w:szCs w:val="24"/>
        </w:rPr>
      </w:pPr>
      <w:r w:rsidRPr="00A36230">
        <w:rPr>
          <w:rFonts w:ascii="Palatino Linotype" w:hAnsi="Palatino Linotype"/>
          <w:b/>
          <w:bCs/>
          <w:sz w:val="24"/>
          <w:szCs w:val="24"/>
        </w:rPr>
        <w:t>Mobile and Web-Based Agricultural Applications</w:t>
      </w:r>
      <w:r w:rsidRPr="00A36230">
        <w:rPr>
          <w:rFonts w:ascii="Palatino Linotype" w:hAnsi="Palatino Linotype"/>
          <w:sz w:val="24"/>
          <w:szCs w:val="24"/>
        </w:rPr>
        <w:br/>
        <w:t xml:space="preserve">The system can be deployed as a mobile or web-based application, allowing users to upload or capture images of coffee leaves and receive instant predictions. This makes the technology highly accessible, especially for farmers in rural or remote areas who may not have easy access to agricultural experts. Such applications can significantly reduce the time required for diagnosis and improve farm productivity. </w:t>
      </w:r>
    </w:p>
    <w:p w14:paraId="544374A4" w14:textId="77777777" w:rsidR="00A36230" w:rsidRPr="00A36230" w:rsidRDefault="00A36230" w:rsidP="00A36230">
      <w:pPr>
        <w:numPr>
          <w:ilvl w:val="0"/>
          <w:numId w:val="9"/>
        </w:numPr>
        <w:rPr>
          <w:rFonts w:ascii="Palatino Linotype" w:hAnsi="Palatino Linotype"/>
          <w:sz w:val="24"/>
          <w:szCs w:val="24"/>
        </w:rPr>
      </w:pPr>
      <w:r w:rsidRPr="00A36230">
        <w:rPr>
          <w:rFonts w:ascii="Palatino Linotype" w:hAnsi="Palatino Linotype"/>
          <w:b/>
          <w:bCs/>
          <w:sz w:val="24"/>
          <w:szCs w:val="24"/>
        </w:rPr>
        <w:t>Support for Agricultural Extension Services</w:t>
      </w:r>
      <w:r w:rsidRPr="00A36230">
        <w:rPr>
          <w:rFonts w:ascii="Palatino Linotype" w:hAnsi="Palatino Linotype"/>
          <w:sz w:val="24"/>
          <w:szCs w:val="24"/>
        </w:rPr>
        <w:br/>
        <w:t xml:space="preserve">Agricultural extension officers and field experts can use this system as a decision-support tool to provide accurate and timely recommendations to farmers. It enhances advisory services by offering reliable diagnostic results, which can help farmers adopt appropriate nutrient management strategies and improve crop health. </w:t>
      </w:r>
    </w:p>
    <w:p w14:paraId="3ADEA87F" w14:textId="77777777" w:rsidR="00A36230" w:rsidRPr="00A36230" w:rsidRDefault="00A36230" w:rsidP="00A36230">
      <w:pPr>
        <w:numPr>
          <w:ilvl w:val="0"/>
          <w:numId w:val="9"/>
        </w:numPr>
        <w:rPr>
          <w:rFonts w:ascii="Palatino Linotype" w:hAnsi="Palatino Linotype"/>
          <w:sz w:val="24"/>
          <w:szCs w:val="24"/>
        </w:rPr>
      </w:pPr>
      <w:r w:rsidRPr="00A36230">
        <w:rPr>
          <w:rFonts w:ascii="Palatino Linotype" w:hAnsi="Palatino Linotype"/>
          <w:b/>
          <w:bCs/>
          <w:sz w:val="24"/>
          <w:szCs w:val="24"/>
        </w:rPr>
        <w:t>Research and Data Analysis in Agriculture</w:t>
      </w:r>
      <w:r w:rsidRPr="00A36230">
        <w:rPr>
          <w:rFonts w:ascii="Palatino Linotype" w:hAnsi="Palatino Linotype"/>
          <w:sz w:val="24"/>
          <w:szCs w:val="24"/>
        </w:rPr>
        <w:br/>
        <w:t xml:space="preserve">The model can be utilized by researchers to </w:t>
      </w:r>
      <w:proofErr w:type="spellStart"/>
      <w:r w:rsidRPr="00A36230">
        <w:rPr>
          <w:rFonts w:ascii="Palatino Linotype" w:hAnsi="Palatino Linotype"/>
          <w:sz w:val="24"/>
          <w:szCs w:val="24"/>
        </w:rPr>
        <w:t>analyze</w:t>
      </w:r>
      <w:proofErr w:type="spellEnd"/>
      <w:r w:rsidRPr="00A36230">
        <w:rPr>
          <w:rFonts w:ascii="Palatino Linotype" w:hAnsi="Palatino Linotype"/>
          <w:sz w:val="24"/>
          <w:szCs w:val="24"/>
        </w:rPr>
        <w:t xml:space="preserve"> patterns of nutrient deficiencies across different regions, climates, and soil conditions. It can assist in identifying trends, studying the impact of environmental factors on plant health, and developing improved agricultural techniques and policies. </w:t>
      </w:r>
    </w:p>
    <w:p w14:paraId="0AF2DFB7" w14:textId="77777777" w:rsidR="00A36230" w:rsidRPr="00A36230" w:rsidRDefault="00A36230" w:rsidP="00A36230">
      <w:pPr>
        <w:numPr>
          <w:ilvl w:val="0"/>
          <w:numId w:val="9"/>
        </w:numPr>
        <w:rPr>
          <w:rFonts w:ascii="Palatino Linotype" w:hAnsi="Palatino Linotype"/>
          <w:sz w:val="24"/>
          <w:szCs w:val="24"/>
        </w:rPr>
      </w:pPr>
      <w:r w:rsidRPr="00A36230">
        <w:rPr>
          <w:rFonts w:ascii="Palatino Linotype" w:hAnsi="Palatino Linotype"/>
          <w:b/>
          <w:bCs/>
          <w:sz w:val="24"/>
          <w:szCs w:val="24"/>
        </w:rPr>
        <w:t>Early Warning and Preventive Systems</w:t>
      </w:r>
      <w:r w:rsidRPr="00A36230">
        <w:rPr>
          <w:rFonts w:ascii="Palatino Linotype" w:hAnsi="Palatino Linotype"/>
          <w:sz w:val="24"/>
          <w:szCs w:val="24"/>
        </w:rPr>
        <w:br/>
        <w:t xml:space="preserve">The ability of the model to detect nutrient deficiencies at an early stage makes it an effective early warning system. Farmers can take preventive measures </w:t>
      </w:r>
      <w:r w:rsidRPr="00A36230">
        <w:rPr>
          <w:rFonts w:ascii="Palatino Linotype" w:hAnsi="Palatino Linotype"/>
          <w:sz w:val="24"/>
          <w:szCs w:val="24"/>
        </w:rPr>
        <w:lastRenderedPageBreak/>
        <w:t>before the deficiency becomes severe, thereby reducing crop losses and ensuring better plant growth and productivity.</w:t>
      </w:r>
    </w:p>
    <w:p w14:paraId="380D62A6" w14:textId="77777777" w:rsidR="004F4F0E" w:rsidRDefault="004F4F0E" w:rsidP="004F4F0E">
      <w:pPr>
        <w:ind w:left="360"/>
        <w:rPr>
          <w:rFonts w:ascii="Palatino Linotype" w:hAnsi="Palatino Linotype"/>
          <w:sz w:val="24"/>
          <w:szCs w:val="24"/>
        </w:rPr>
      </w:pPr>
    </w:p>
    <w:p w14:paraId="256319A3" w14:textId="77777777" w:rsidR="00EB34FF" w:rsidRDefault="00EB34FF" w:rsidP="004F4F0E">
      <w:pPr>
        <w:ind w:left="360"/>
        <w:rPr>
          <w:rFonts w:ascii="Palatino Linotype" w:hAnsi="Palatino Linotype"/>
          <w:sz w:val="24"/>
          <w:szCs w:val="24"/>
        </w:rPr>
      </w:pPr>
    </w:p>
    <w:p w14:paraId="7E08BA08" w14:textId="77777777" w:rsidR="002B6269" w:rsidRPr="002B6269" w:rsidRDefault="002B6269" w:rsidP="002B6269">
      <w:pPr>
        <w:ind w:left="360"/>
        <w:rPr>
          <w:rFonts w:ascii="Palatino Linotype" w:hAnsi="Palatino Linotype"/>
          <w:b/>
          <w:bCs/>
          <w:sz w:val="28"/>
          <w:szCs w:val="28"/>
        </w:rPr>
      </w:pPr>
      <w:r w:rsidRPr="002B6269">
        <w:rPr>
          <w:rFonts w:ascii="Palatino Linotype" w:hAnsi="Palatino Linotype"/>
          <w:b/>
          <w:bCs/>
          <w:sz w:val="28"/>
          <w:szCs w:val="28"/>
        </w:rPr>
        <w:t>Conclusion</w:t>
      </w:r>
    </w:p>
    <w:p w14:paraId="322C453C" w14:textId="3D80EB36" w:rsidR="002B6269" w:rsidRDefault="002B6269" w:rsidP="002B6269">
      <w:pPr>
        <w:ind w:left="360"/>
        <w:rPr>
          <w:rFonts w:ascii="Palatino Linotype" w:hAnsi="Palatino Linotype"/>
          <w:sz w:val="24"/>
          <w:szCs w:val="24"/>
        </w:rPr>
      </w:pPr>
      <w:r w:rsidRPr="002B6269">
        <w:rPr>
          <w:rFonts w:ascii="Palatino Linotype" w:hAnsi="Palatino Linotype"/>
          <w:sz w:val="24"/>
          <w:szCs w:val="24"/>
        </w:rPr>
        <w:t xml:space="preserve">In this work, an efficient and automated system for the detection and classification of nutrient deficiencies in coffee plant leaves has been successfully developed using the EfficientNetB4 deep learning model. The integration of transfer learning and fine-tuning techniques enabled the model to effectively learn both general and domain-specific features, resulting in improved classification performance. The use of preprocessing and data augmentation further enhanced the robustness and generalization capability of the </w:t>
      </w:r>
      <w:proofErr w:type="spellStart"/>
      <w:proofErr w:type="gramStart"/>
      <w:r w:rsidRPr="002B6269">
        <w:rPr>
          <w:rFonts w:ascii="Palatino Linotype" w:hAnsi="Palatino Linotype"/>
          <w:sz w:val="24"/>
          <w:szCs w:val="24"/>
        </w:rPr>
        <w:t>system.The</w:t>
      </w:r>
      <w:proofErr w:type="spellEnd"/>
      <w:proofErr w:type="gramEnd"/>
      <w:r w:rsidRPr="002B6269">
        <w:rPr>
          <w:rFonts w:ascii="Palatino Linotype" w:hAnsi="Palatino Linotype"/>
          <w:sz w:val="24"/>
          <w:szCs w:val="24"/>
        </w:rPr>
        <w:t xml:space="preserve"> proposed model demonstrated its ability to accurately identify multiple nutrient deficiencies such as nitrogen, boron, and manganese, along with healthy leaves. By leveraging advanced feature extraction capabilities, the system was able to distinguish subtle variations in leaf </w:t>
      </w:r>
      <w:proofErr w:type="spellStart"/>
      <w:r w:rsidRPr="002B6269">
        <w:rPr>
          <w:rFonts w:ascii="Palatino Linotype" w:hAnsi="Palatino Linotype"/>
          <w:sz w:val="24"/>
          <w:szCs w:val="24"/>
        </w:rPr>
        <w:t>color</w:t>
      </w:r>
      <w:proofErr w:type="spellEnd"/>
      <w:r w:rsidRPr="002B6269">
        <w:rPr>
          <w:rFonts w:ascii="Palatino Linotype" w:hAnsi="Palatino Linotype"/>
          <w:sz w:val="24"/>
          <w:szCs w:val="24"/>
        </w:rPr>
        <w:t xml:space="preserve">, texture, and patterns, which are critical indicators of plant health. This highlights the effectiveness of deep learning approaches in agricultural </w:t>
      </w:r>
      <w:proofErr w:type="spellStart"/>
      <w:proofErr w:type="gramStart"/>
      <w:r w:rsidRPr="002B6269">
        <w:rPr>
          <w:rFonts w:ascii="Palatino Linotype" w:hAnsi="Palatino Linotype"/>
          <w:sz w:val="24"/>
          <w:szCs w:val="24"/>
        </w:rPr>
        <w:t>applications.Moreover</w:t>
      </w:r>
      <w:proofErr w:type="spellEnd"/>
      <w:proofErr w:type="gramEnd"/>
      <w:r w:rsidRPr="002B6269">
        <w:rPr>
          <w:rFonts w:ascii="Palatino Linotype" w:hAnsi="Palatino Linotype"/>
          <w:sz w:val="24"/>
          <w:szCs w:val="24"/>
        </w:rPr>
        <w:t xml:space="preserve">, the system offers a practical and time-efficient alternative to traditional manual inspection methods. It reduces human effort, minimizes errors, and provides faster diagnosis, making it highly beneficial for farmers and agricultural experts. The potential integration of the model into mobile or web-based platforms further enhances its usability in real-world </w:t>
      </w:r>
      <w:proofErr w:type="spellStart"/>
      <w:proofErr w:type="gramStart"/>
      <w:r w:rsidRPr="002B6269">
        <w:rPr>
          <w:rFonts w:ascii="Palatino Linotype" w:hAnsi="Palatino Linotype"/>
          <w:sz w:val="24"/>
          <w:szCs w:val="24"/>
        </w:rPr>
        <w:t>scenarios.Despite</w:t>
      </w:r>
      <w:proofErr w:type="spellEnd"/>
      <w:proofErr w:type="gramEnd"/>
      <w:r w:rsidRPr="002B6269">
        <w:rPr>
          <w:rFonts w:ascii="Palatino Linotype" w:hAnsi="Palatino Linotype"/>
          <w:sz w:val="24"/>
          <w:szCs w:val="24"/>
        </w:rPr>
        <w:t xml:space="preserve"> certain limitations such as dependency on dataset quality and computational requirements, the overall performance of the model indicates its reliability and effectiveness. With further improvements and real-world validation, the system can be extended to support a wider range of crops and plant </w:t>
      </w:r>
      <w:proofErr w:type="spellStart"/>
      <w:proofErr w:type="gramStart"/>
      <w:r w:rsidRPr="002B6269">
        <w:rPr>
          <w:rFonts w:ascii="Palatino Linotype" w:hAnsi="Palatino Linotype"/>
          <w:sz w:val="24"/>
          <w:szCs w:val="24"/>
        </w:rPr>
        <w:t>diseases.In</w:t>
      </w:r>
      <w:proofErr w:type="spellEnd"/>
      <w:proofErr w:type="gramEnd"/>
      <w:r w:rsidRPr="002B6269">
        <w:rPr>
          <w:rFonts w:ascii="Palatino Linotype" w:hAnsi="Palatino Linotype"/>
          <w:sz w:val="24"/>
          <w:szCs w:val="24"/>
        </w:rPr>
        <w:t xml:space="preserve"> conclusion, the proposed approach contributes significantly to the field of precision agriculture by providing an accurate, scalable, and efficient solution for nutrient deficiency detection in coffee plants. It has strong potential to support better crop management practices and improve agricultural productivity.</w:t>
      </w:r>
    </w:p>
    <w:p w14:paraId="50185ACA" w14:textId="77777777" w:rsidR="00230CA2" w:rsidRDefault="00230CA2" w:rsidP="002B6269">
      <w:pPr>
        <w:ind w:left="360"/>
        <w:rPr>
          <w:rFonts w:ascii="Palatino Linotype" w:hAnsi="Palatino Linotype"/>
          <w:sz w:val="24"/>
          <w:szCs w:val="24"/>
        </w:rPr>
      </w:pPr>
    </w:p>
    <w:p w14:paraId="66D2C7E2" w14:textId="77777777" w:rsidR="00230CA2" w:rsidRDefault="00230CA2" w:rsidP="002B6269">
      <w:pPr>
        <w:ind w:left="360"/>
        <w:rPr>
          <w:rFonts w:ascii="Palatino Linotype" w:hAnsi="Palatino Linotype"/>
          <w:sz w:val="24"/>
          <w:szCs w:val="24"/>
        </w:rPr>
      </w:pPr>
    </w:p>
    <w:p w14:paraId="7C430689" w14:textId="77777777" w:rsidR="00230CA2" w:rsidRPr="00230CA2" w:rsidRDefault="00230CA2" w:rsidP="00230CA2">
      <w:pPr>
        <w:ind w:left="360"/>
        <w:rPr>
          <w:rFonts w:ascii="Palatino Linotype" w:hAnsi="Palatino Linotype"/>
          <w:b/>
          <w:bCs/>
          <w:sz w:val="28"/>
          <w:szCs w:val="28"/>
        </w:rPr>
      </w:pPr>
      <w:r w:rsidRPr="00230CA2">
        <w:rPr>
          <w:rFonts w:ascii="Palatino Linotype" w:hAnsi="Palatino Linotype"/>
          <w:b/>
          <w:bCs/>
          <w:sz w:val="28"/>
          <w:szCs w:val="28"/>
        </w:rPr>
        <w:t>Future Work</w:t>
      </w:r>
    </w:p>
    <w:p w14:paraId="7638A60C" w14:textId="6DCF6F2C" w:rsidR="00230CA2" w:rsidRPr="00230CA2" w:rsidRDefault="00230CA2" w:rsidP="00230392">
      <w:pPr>
        <w:ind w:left="360"/>
        <w:rPr>
          <w:rFonts w:ascii="Palatino Linotype" w:hAnsi="Palatino Linotype"/>
          <w:sz w:val="24"/>
          <w:szCs w:val="24"/>
        </w:rPr>
      </w:pPr>
      <w:r w:rsidRPr="00230CA2">
        <w:rPr>
          <w:rFonts w:ascii="Palatino Linotype" w:hAnsi="Palatino Linotype"/>
          <w:sz w:val="24"/>
          <w:szCs w:val="24"/>
        </w:rPr>
        <w:t xml:space="preserve">The proposed nutrient deficiency detection model demonstrates promising results; however, several directions can be explored to further enhance its </w:t>
      </w:r>
      <w:r w:rsidRPr="00230CA2">
        <w:rPr>
          <w:rFonts w:ascii="Palatino Linotype" w:hAnsi="Palatino Linotype"/>
          <w:sz w:val="24"/>
          <w:szCs w:val="24"/>
        </w:rPr>
        <w:lastRenderedPageBreak/>
        <w:t xml:space="preserve">performance and practical applicability. One of the primary areas for future work is the expansion of the dataset by including a larger number of coffee leaf images collected under diverse environmental conditions such as varying lighting, backgrounds, and growth stages. A more diverse dataset will improve the model’s robustness and generalization capability in real-world </w:t>
      </w:r>
      <w:proofErr w:type="spellStart"/>
      <w:proofErr w:type="gramStart"/>
      <w:r w:rsidRPr="00230CA2">
        <w:rPr>
          <w:rFonts w:ascii="Palatino Linotype" w:hAnsi="Palatino Linotype"/>
          <w:sz w:val="24"/>
          <w:szCs w:val="24"/>
        </w:rPr>
        <w:t>scenarios.Another</w:t>
      </w:r>
      <w:proofErr w:type="spellEnd"/>
      <w:proofErr w:type="gramEnd"/>
      <w:r w:rsidRPr="00230CA2">
        <w:rPr>
          <w:rFonts w:ascii="Palatino Linotype" w:hAnsi="Palatino Linotype"/>
          <w:sz w:val="24"/>
          <w:szCs w:val="24"/>
        </w:rPr>
        <w:t xml:space="preserve"> important direction is the incorporation of advanced deep learning techniques, such as attention mechanisms or hybrid models that combine convolutional neural networks with transformer-based architectures. These approaches can help the model focus on the most relevant regions of the leaf, thereby improving the accuracy of nutrient deficiency detection, especially in cases where symptoms are subtle or overlapping.</w:t>
      </w:r>
    </w:p>
    <w:p w14:paraId="5FF7DC24" w14:textId="67F5C7CF" w:rsidR="00230CA2" w:rsidRPr="00230CA2" w:rsidRDefault="00230CA2" w:rsidP="00230392">
      <w:pPr>
        <w:ind w:left="360"/>
        <w:rPr>
          <w:rFonts w:ascii="Palatino Linotype" w:hAnsi="Palatino Linotype"/>
          <w:sz w:val="24"/>
          <w:szCs w:val="24"/>
        </w:rPr>
      </w:pPr>
      <w:r w:rsidRPr="00230CA2">
        <w:rPr>
          <w:rFonts w:ascii="Palatino Linotype" w:hAnsi="Palatino Linotype"/>
          <w:sz w:val="24"/>
          <w:szCs w:val="24"/>
        </w:rPr>
        <w:t xml:space="preserve">Future work can also focus on optimizing the model for real-time deployment on mobile and edge devices. Techniques such as model pruning, quantization, and compression can be applied to reduce computational complexity and improve inference speed, making the system more accessible and practical for farmers in field </w:t>
      </w:r>
      <w:proofErr w:type="spellStart"/>
      <w:proofErr w:type="gramStart"/>
      <w:r w:rsidRPr="00230CA2">
        <w:rPr>
          <w:rFonts w:ascii="Palatino Linotype" w:hAnsi="Palatino Linotype"/>
          <w:sz w:val="24"/>
          <w:szCs w:val="24"/>
        </w:rPr>
        <w:t>conditions.In</w:t>
      </w:r>
      <w:proofErr w:type="spellEnd"/>
      <w:proofErr w:type="gramEnd"/>
      <w:r w:rsidRPr="00230CA2">
        <w:rPr>
          <w:rFonts w:ascii="Palatino Linotype" w:hAnsi="Palatino Linotype"/>
          <w:sz w:val="24"/>
          <w:szCs w:val="24"/>
        </w:rPr>
        <w:t xml:space="preserve"> addition, the system can be extended to detect a wider range of plant health issues, including diseases, pest infestations, and environmental stress factors. Developing a unified model capable of handling multiple plant conditions will significantly increase its utility in agricultural </w:t>
      </w:r>
      <w:proofErr w:type="spellStart"/>
      <w:proofErr w:type="gramStart"/>
      <w:r w:rsidRPr="00230CA2">
        <w:rPr>
          <w:rFonts w:ascii="Palatino Linotype" w:hAnsi="Palatino Linotype"/>
          <w:sz w:val="24"/>
          <w:szCs w:val="24"/>
        </w:rPr>
        <w:t>applications.Another</w:t>
      </w:r>
      <w:proofErr w:type="spellEnd"/>
      <w:proofErr w:type="gramEnd"/>
      <w:r w:rsidRPr="00230CA2">
        <w:rPr>
          <w:rFonts w:ascii="Palatino Linotype" w:hAnsi="Palatino Linotype"/>
          <w:sz w:val="24"/>
          <w:szCs w:val="24"/>
        </w:rPr>
        <w:t xml:space="preserve"> promising direction is the integration of the model with IoT-based smart farming systems. By combining image-based analysis with sensor data such as soil moisture, temperature, and nutrient levels, a more comprehensive and intelligent crop monitoring system can be developed.</w:t>
      </w:r>
    </w:p>
    <w:p w14:paraId="42C53FD3" w14:textId="77777777" w:rsidR="00230CA2" w:rsidRPr="00230CA2" w:rsidRDefault="00230CA2" w:rsidP="00230CA2">
      <w:pPr>
        <w:ind w:left="360"/>
        <w:rPr>
          <w:rFonts w:ascii="Palatino Linotype" w:hAnsi="Palatino Linotype"/>
          <w:sz w:val="24"/>
          <w:szCs w:val="24"/>
        </w:rPr>
      </w:pPr>
      <w:r w:rsidRPr="00230CA2">
        <w:rPr>
          <w:rFonts w:ascii="Palatino Linotype" w:hAnsi="Palatino Linotype"/>
          <w:sz w:val="24"/>
          <w:szCs w:val="24"/>
        </w:rPr>
        <w:t>Finally, future research can explore the use of explainable AI techniques, such as Grad-CAM, to improve the interpretability of the model. This will help users understand how predictions are made and increase trust in the system, especially among farmers and agricultural experts.</w:t>
      </w:r>
    </w:p>
    <w:p w14:paraId="242E46F7" w14:textId="53ECB659" w:rsidR="00230CA2" w:rsidRPr="00230CA2" w:rsidRDefault="00230CA2" w:rsidP="00230CA2">
      <w:pPr>
        <w:ind w:left="360"/>
        <w:rPr>
          <w:rFonts w:ascii="Palatino Linotype" w:hAnsi="Palatino Linotype"/>
          <w:sz w:val="24"/>
          <w:szCs w:val="24"/>
        </w:rPr>
      </w:pPr>
    </w:p>
    <w:p w14:paraId="1E6525E2" w14:textId="3779BA4C" w:rsidR="00230CA2" w:rsidRPr="00230CA2" w:rsidRDefault="00230CA2" w:rsidP="00230CA2">
      <w:pPr>
        <w:ind w:left="360"/>
        <w:rPr>
          <w:rFonts w:ascii="Palatino Linotype" w:hAnsi="Palatino Linotype"/>
          <w:b/>
          <w:bCs/>
          <w:sz w:val="24"/>
          <w:szCs w:val="24"/>
        </w:rPr>
      </w:pPr>
    </w:p>
    <w:p w14:paraId="4492D7CD" w14:textId="77777777" w:rsidR="00BC1CC0" w:rsidRDefault="00BC1CC0">
      <w:pPr>
        <w:rPr>
          <w:rFonts w:ascii="Palatino Linotype" w:hAnsi="Palatino Linotype"/>
          <w:b/>
          <w:bCs/>
          <w:sz w:val="28"/>
          <w:szCs w:val="28"/>
        </w:rPr>
      </w:pPr>
    </w:p>
    <w:p w14:paraId="19D290EB" w14:textId="77777777" w:rsidR="00BC1CC0" w:rsidRDefault="00BC1CC0">
      <w:pPr>
        <w:rPr>
          <w:rFonts w:ascii="Palatino Linotype" w:hAnsi="Palatino Linotype"/>
          <w:b/>
          <w:bCs/>
          <w:sz w:val="28"/>
          <w:szCs w:val="28"/>
        </w:rPr>
      </w:pPr>
    </w:p>
    <w:p w14:paraId="467DDFC4" w14:textId="77777777" w:rsidR="00BC1CC0" w:rsidRDefault="00BC1CC0">
      <w:pPr>
        <w:rPr>
          <w:rFonts w:ascii="Palatino Linotype" w:hAnsi="Palatino Linotype"/>
          <w:b/>
          <w:bCs/>
          <w:sz w:val="28"/>
          <w:szCs w:val="28"/>
        </w:rPr>
      </w:pPr>
    </w:p>
    <w:p w14:paraId="662F99B5" w14:textId="77777777" w:rsidR="00BC1CC0" w:rsidRDefault="00BC1CC0">
      <w:pPr>
        <w:rPr>
          <w:rFonts w:ascii="Palatino Linotype" w:hAnsi="Palatino Linotype"/>
          <w:b/>
          <w:bCs/>
          <w:sz w:val="28"/>
          <w:szCs w:val="28"/>
        </w:rPr>
      </w:pPr>
    </w:p>
    <w:p w14:paraId="72121F6D" w14:textId="77777777" w:rsidR="00BC1CC0" w:rsidRDefault="00BC1CC0">
      <w:pPr>
        <w:rPr>
          <w:rFonts w:ascii="Palatino Linotype" w:hAnsi="Palatino Linotype"/>
          <w:b/>
          <w:bCs/>
          <w:sz w:val="28"/>
          <w:szCs w:val="28"/>
        </w:rPr>
      </w:pPr>
    </w:p>
    <w:p w14:paraId="55AB7445" w14:textId="4B28AA17" w:rsidR="00FD55F3" w:rsidRPr="008F0909" w:rsidRDefault="00443361">
      <w:pPr>
        <w:rPr>
          <w:rFonts w:ascii="Palatino Linotype" w:hAnsi="Palatino Linotype"/>
          <w:b/>
          <w:bCs/>
          <w:sz w:val="28"/>
          <w:szCs w:val="28"/>
        </w:rPr>
      </w:pPr>
      <w:r w:rsidRPr="008F0909">
        <w:rPr>
          <w:rFonts w:ascii="Palatino Linotype" w:hAnsi="Palatino Linotype"/>
          <w:b/>
          <w:bCs/>
          <w:sz w:val="28"/>
          <w:szCs w:val="28"/>
        </w:rPr>
        <w:lastRenderedPageBreak/>
        <w:t>References:</w:t>
      </w:r>
    </w:p>
    <w:p w14:paraId="78CDEFCE" w14:textId="107B88E0" w:rsidR="00443361" w:rsidRPr="00D33305" w:rsidRDefault="00443361">
      <w:pPr>
        <w:rPr>
          <w:rFonts w:ascii="Palatino Linotype" w:hAnsi="Palatino Linotype"/>
        </w:rPr>
      </w:pPr>
      <w:r w:rsidRPr="00D33305">
        <w:rPr>
          <w:rFonts w:ascii="Palatino Linotype" w:hAnsi="Palatino Linotype"/>
        </w:rPr>
        <w:t xml:space="preserve">1.Soares, C. C., </w:t>
      </w:r>
      <w:proofErr w:type="spellStart"/>
      <w:r w:rsidRPr="00D33305">
        <w:rPr>
          <w:rFonts w:ascii="Palatino Linotype" w:hAnsi="Palatino Linotype"/>
        </w:rPr>
        <w:t>Regazzo</w:t>
      </w:r>
      <w:proofErr w:type="spellEnd"/>
      <w:r w:rsidRPr="00D33305">
        <w:rPr>
          <w:rFonts w:ascii="Palatino Linotype" w:hAnsi="Palatino Linotype"/>
        </w:rPr>
        <w:t xml:space="preserve">, J. R., Silva, T. L. D., Silva Tavares, M., Devechio, F. D. F. D. S., Martins Silva, R., ... &amp; </w:t>
      </w:r>
      <w:proofErr w:type="spellStart"/>
      <w:r w:rsidRPr="00D33305">
        <w:rPr>
          <w:rFonts w:ascii="Palatino Linotype" w:hAnsi="Palatino Linotype"/>
        </w:rPr>
        <w:t>Baesso</w:t>
      </w:r>
      <w:proofErr w:type="spellEnd"/>
      <w:r w:rsidRPr="00D33305">
        <w:rPr>
          <w:rFonts w:ascii="Palatino Linotype" w:hAnsi="Palatino Linotype"/>
        </w:rPr>
        <w:t>, M. M. (2026). Applications of Machine Learning and Deep Learning for Foliar Nutritional Deficiency: A Systematic Review. </w:t>
      </w:r>
      <w:proofErr w:type="spellStart"/>
      <w:r w:rsidRPr="00D33305">
        <w:rPr>
          <w:rFonts w:ascii="Palatino Linotype" w:hAnsi="Palatino Linotype"/>
          <w:i/>
          <w:iCs/>
        </w:rPr>
        <w:t>AgriEngineering</w:t>
      </w:r>
      <w:proofErr w:type="spellEnd"/>
      <w:r w:rsidRPr="00D33305">
        <w:rPr>
          <w:rFonts w:ascii="Palatino Linotype" w:hAnsi="Palatino Linotype"/>
        </w:rPr>
        <w:t>, </w:t>
      </w:r>
      <w:r w:rsidRPr="00D33305">
        <w:rPr>
          <w:rFonts w:ascii="Palatino Linotype" w:hAnsi="Palatino Linotype"/>
          <w:i/>
          <w:iCs/>
        </w:rPr>
        <w:t>8</w:t>
      </w:r>
      <w:r w:rsidRPr="00D33305">
        <w:rPr>
          <w:rFonts w:ascii="Palatino Linotype" w:hAnsi="Palatino Linotype"/>
        </w:rPr>
        <w:t>(3), 101.</w:t>
      </w:r>
    </w:p>
    <w:p w14:paraId="75D8D499" w14:textId="30BADB8A" w:rsidR="00443361" w:rsidRPr="00D33305" w:rsidRDefault="004A6F7E">
      <w:pPr>
        <w:rPr>
          <w:rFonts w:ascii="Palatino Linotype" w:hAnsi="Palatino Linotype"/>
        </w:rPr>
      </w:pPr>
      <w:proofErr w:type="spellStart"/>
      <w:r>
        <w:rPr>
          <w:rFonts w:ascii="Palatino Linotype" w:hAnsi="Palatino Linotype"/>
        </w:rPr>
        <w:t>DOI:</w:t>
      </w:r>
      <w:hyperlink r:id="rId15" w:history="1">
        <w:r w:rsidR="00CD39E2" w:rsidRPr="00171C75">
          <w:rPr>
            <w:rStyle w:val="Hyperlink"/>
            <w:rFonts w:ascii="Palatino Linotype" w:hAnsi="Palatino Linotype"/>
            <w:b/>
            <w:bCs/>
          </w:rPr>
          <w:t>https</w:t>
        </w:r>
        <w:proofErr w:type="spellEnd"/>
        <w:r w:rsidR="00CD39E2" w:rsidRPr="00171C75">
          <w:rPr>
            <w:rStyle w:val="Hyperlink"/>
            <w:rFonts w:ascii="Palatino Linotype" w:hAnsi="Palatino Linotype"/>
            <w:b/>
            <w:bCs/>
          </w:rPr>
          <w:t>://doi.org/10.3390/agriengineering8030101</w:t>
        </w:r>
      </w:hyperlink>
    </w:p>
    <w:p w14:paraId="14E7C8FD" w14:textId="5B816917" w:rsidR="000A428B" w:rsidRPr="004A6F7E" w:rsidRDefault="00443361" w:rsidP="004E5998">
      <w:pPr>
        <w:rPr>
          <w:rFonts w:ascii="Arial" w:eastAsia="Times New Roman" w:hAnsi="Arial" w:cs="Arial"/>
          <w:color w:val="222222"/>
          <w:kern w:val="0"/>
          <w:lang w:eastAsia="en-IN"/>
          <w14:ligatures w14:val="none"/>
        </w:rPr>
      </w:pPr>
      <w:r w:rsidRPr="00D33305">
        <w:rPr>
          <w:rFonts w:ascii="Palatino Linotype" w:hAnsi="Palatino Linotype"/>
        </w:rPr>
        <w:t>2</w:t>
      </w:r>
      <w:r w:rsidRPr="005B6148">
        <w:rPr>
          <w:rFonts w:ascii="Palatino Linotype" w:hAnsi="Palatino Linotype"/>
        </w:rPr>
        <w:t>.</w:t>
      </w:r>
      <w:r w:rsidR="000A428B" w:rsidRPr="005B6148">
        <w:rPr>
          <w:rFonts w:ascii="Palatino Linotype" w:eastAsia="Times New Roman" w:hAnsi="Palatino Linotype" w:cs="Arial"/>
          <w:color w:val="222222"/>
          <w:kern w:val="0"/>
          <w:lang w:eastAsia="en-IN"/>
          <w14:ligatures w14:val="none"/>
        </w:rPr>
        <w:t xml:space="preserve"> </w:t>
      </w:r>
      <w:proofErr w:type="spellStart"/>
      <w:r w:rsidR="00196FDA" w:rsidRPr="005B6148">
        <w:rPr>
          <w:rFonts w:ascii="Palatino Linotype" w:eastAsia="Times New Roman" w:hAnsi="Palatino Linotype" w:cs="Arial"/>
          <w:color w:val="222222"/>
          <w:kern w:val="0"/>
          <w:lang w:eastAsia="en-IN"/>
          <w14:ligatures w14:val="none"/>
        </w:rPr>
        <w:t>Poolakanda</w:t>
      </w:r>
      <w:proofErr w:type="spellEnd"/>
      <w:r w:rsidR="00196FDA" w:rsidRPr="005B6148">
        <w:rPr>
          <w:rFonts w:ascii="Palatino Linotype" w:eastAsia="Times New Roman" w:hAnsi="Palatino Linotype" w:cs="Arial"/>
          <w:color w:val="222222"/>
          <w:kern w:val="0"/>
          <w:lang w:eastAsia="en-IN"/>
          <w14:ligatures w14:val="none"/>
        </w:rPr>
        <w:t xml:space="preserve"> </w:t>
      </w:r>
      <w:proofErr w:type="spellStart"/>
      <w:r w:rsidR="00196FDA" w:rsidRPr="005B6148">
        <w:rPr>
          <w:rFonts w:ascii="Palatino Linotype" w:eastAsia="Times New Roman" w:hAnsi="Palatino Linotype" w:cs="Arial"/>
          <w:color w:val="222222"/>
          <w:kern w:val="0"/>
          <w:lang w:eastAsia="en-IN"/>
          <w14:ligatures w14:val="none"/>
        </w:rPr>
        <w:t>Somanna</w:t>
      </w:r>
      <w:proofErr w:type="spellEnd"/>
      <w:r w:rsidR="00196FDA" w:rsidRPr="005B6148">
        <w:rPr>
          <w:rFonts w:ascii="Palatino Linotype" w:eastAsia="Times New Roman" w:hAnsi="Palatino Linotype" w:cs="Arial"/>
          <w:color w:val="222222"/>
          <w:kern w:val="0"/>
          <w:lang w:eastAsia="en-IN"/>
          <w14:ligatures w14:val="none"/>
        </w:rPr>
        <w:t>, H. (2025). </w:t>
      </w:r>
      <w:r w:rsidR="00196FDA" w:rsidRPr="005B6148">
        <w:rPr>
          <w:rFonts w:ascii="Palatino Linotype" w:eastAsia="Times New Roman" w:hAnsi="Palatino Linotype" w:cs="Arial"/>
          <w:i/>
          <w:iCs/>
          <w:color w:val="222222"/>
          <w:kern w:val="0"/>
          <w:lang w:eastAsia="en-IN"/>
          <w14:ligatures w14:val="none"/>
        </w:rPr>
        <w:t>A Deep Learning-Based System for Plant Disease Detection and Classification in Arabica Coffee Leaves</w:t>
      </w:r>
      <w:r w:rsidR="00196FDA" w:rsidRPr="005B6148">
        <w:rPr>
          <w:rFonts w:ascii="Palatino Linotype" w:eastAsia="Times New Roman" w:hAnsi="Palatino Linotype" w:cs="Arial"/>
          <w:color w:val="222222"/>
          <w:kern w:val="0"/>
          <w:lang w:eastAsia="en-IN"/>
          <w14:ligatures w14:val="none"/>
        </w:rPr>
        <w:t> (Doctoral dissertation, Dublin, National College of Ireland</w:t>
      </w:r>
      <w:r w:rsidR="00196FDA" w:rsidRPr="00D33305">
        <w:rPr>
          <w:rFonts w:ascii="Arial" w:eastAsia="Times New Roman" w:hAnsi="Arial" w:cs="Arial"/>
          <w:color w:val="222222"/>
          <w:kern w:val="0"/>
          <w:lang w:eastAsia="en-IN"/>
          <w14:ligatures w14:val="none"/>
        </w:rPr>
        <w:t>).</w:t>
      </w:r>
      <w:r w:rsidR="004E5998" w:rsidRPr="00CD39E2">
        <w:rPr>
          <w:rFonts w:ascii="Palatino Linotype" w:hAnsi="Palatino Linotype"/>
        </w:rPr>
        <w:t>DOI</w:t>
      </w:r>
      <w:r w:rsidR="004E5998" w:rsidRPr="00D33305">
        <w:rPr>
          <w:rFonts w:ascii="Palatino Linotype" w:hAnsi="Palatino Linotype"/>
          <w:b/>
          <w:bCs/>
        </w:rPr>
        <w:t>: </w:t>
      </w:r>
      <w:hyperlink r:id="rId16" w:history="1">
        <w:r w:rsidR="004E5998" w:rsidRPr="00D33305">
          <w:rPr>
            <w:rStyle w:val="Hyperlink"/>
            <w:rFonts w:ascii="Palatino Linotype" w:hAnsi="Palatino Linotype"/>
          </w:rPr>
          <w:t>https://doi.org/10.34306/conferenceseries.v4i1.627</w:t>
        </w:r>
      </w:hyperlink>
    </w:p>
    <w:p w14:paraId="6ACB001C" w14:textId="49F8BEAE" w:rsidR="00A11D2E" w:rsidRPr="0097761E" w:rsidRDefault="00196FDA" w:rsidP="00653D22">
      <w:pPr>
        <w:rPr>
          <w:rFonts w:ascii="Palatino Linotype" w:hAnsi="Palatino Linotype"/>
        </w:rPr>
      </w:pPr>
      <w:r w:rsidRPr="00D33305">
        <w:rPr>
          <w:rFonts w:ascii="Palatino Linotype" w:hAnsi="Palatino Linotype"/>
        </w:rPr>
        <w:t>3.</w:t>
      </w:r>
      <w:r w:rsidR="00A11D2E" w:rsidRPr="00D33305">
        <w:rPr>
          <w:rFonts w:ascii="Arial" w:hAnsi="Arial" w:cs="Arial"/>
          <w:color w:val="222222"/>
          <w:sz w:val="18"/>
          <w:szCs w:val="18"/>
          <w:shd w:val="clear" w:color="auto" w:fill="FFFFFF"/>
        </w:rPr>
        <w:t xml:space="preserve"> </w:t>
      </w:r>
      <w:r w:rsidR="00A11D2E" w:rsidRPr="00D33305">
        <w:rPr>
          <w:rFonts w:ascii="Palatino Linotype" w:hAnsi="Palatino Linotype"/>
        </w:rPr>
        <w:t>Mridul, A. H., Armin, J. F., Saleh, M. A., Das, A., Islam, M. M., Shakil, G. M., &amp; Rakib, M. A. (2025, November). Optimizing Rice Health: A Comparative Evaluation of Pretrained and Custom Convolutional Neural Networks for Disease Recognition. In </w:t>
      </w:r>
      <w:r w:rsidR="00A11D2E" w:rsidRPr="00D33305">
        <w:rPr>
          <w:rFonts w:ascii="Palatino Linotype" w:hAnsi="Palatino Linotype"/>
          <w:i/>
          <w:iCs/>
        </w:rPr>
        <w:t xml:space="preserve">Artificial Intelligence and </w:t>
      </w:r>
      <w:proofErr w:type="spellStart"/>
      <w:r w:rsidR="00A11D2E" w:rsidRPr="0097761E">
        <w:rPr>
          <w:rFonts w:ascii="Palatino Linotype" w:hAnsi="Palatino Linotype"/>
          <w:i/>
          <w:iCs/>
        </w:rPr>
        <w:t>Applications</w:t>
      </w:r>
      <w:r w:rsidR="00A11D2E" w:rsidRPr="0097761E">
        <w:rPr>
          <w:rFonts w:ascii="Palatino Linotype" w:hAnsi="Palatino Linotype"/>
        </w:rPr>
        <w:t>.</w:t>
      </w:r>
      <w:r w:rsidR="00653D22" w:rsidRPr="0097761E">
        <w:rPr>
          <w:rFonts w:ascii="Palatino Linotype" w:hAnsi="Palatino Linotype"/>
        </w:rPr>
        <w:t>DOI</w:t>
      </w:r>
      <w:proofErr w:type="spellEnd"/>
      <w:r w:rsidR="00653D22" w:rsidRPr="0097761E">
        <w:rPr>
          <w:rFonts w:ascii="Palatino Linotype" w:hAnsi="Palatino Linotype"/>
        </w:rPr>
        <w:t>:</w:t>
      </w:r>
      <w:r w:rsidR="00653D22" w:rsidRPr="0097761E">
        <w:rPr>
          <w:rFonts w:ascii="Palatino Linotype" w:hAnsi="Palatino Linotype"/>
          <w:b/>
          <w:bCs/>
        </w:rPr>
        <w:t> </w:t>
      </w:r>
      <w:hyperlink r:id="rId17" w:history="1">
        <w:r w:rsidR="00653D22" w:rsidRPr="0097761E">
          <w:rPr>
            <w:rStyle w:val="Hyperlink"/>
            <w:rFonts w:ascii="Palatino Linotype" w:hAnsi="Palatino Linotype"/>
            <w:b/>
            <w:bCs/>
          </w:rPr>
          <w:t>https://doi.org/10.47852/bonviewAIA52026109</w:t>
        </w:r>
      </w:hyperlink>
    </w:p>
    <w:p w14:paraId="58EAC343" w14:textId="4AF6B805" w:rsidR="00443361" w:rsidRPr="00D33305" w:rsidRDefault="00653D22">
      <w:pPr>
        <w:rPr>
          <w:rFonts w:ascii="Arial" w:hAnsi="Arial" w:cs="Arial"/>
          <w:color w:val="222222"/>
          <w:sz w:val="18"/>
          <w:szCs w:val="18"/>
          <w:shd w:val="clear" w:color="auto" w:fill="FFFFFF"/>
        </w:rPr>
      </w:pPr>
      <w:r w:rsidRPr="00D33305">
        <w:rPr>
          <w:rFonts w:ascii="Palatino Linotype" w:hAnsi="Palatino Linotype"/>
        </w:rPr>
        <w:t>4.</w:t>
      </w:r>
      <w:r w:rsidR="00F01E59" w:rsidRPr="00D33305">
        <w:rPr>
          <w:rFonts w:ascii="Arial" w:hAnsi="Arial" w:cs="Arial"/>
          <w:color w:val="222222"/>
          <w:sz w:val="18"/>
          <w:szCs w:val="18"/>
          <w:shd w:val="clear" w:color="auto" w:fill="FFFFFF"/>
        </w:rPr>
        <w:t xml:space="preserve"> </w:t>
      </w:r>
      <w:r w:rsidR="00AB603F" w:rsidRPr="00D33305">
        <w:rPr>
          <w:rFonts w:ascii="Arial" w:hAnsi="Arial" w:cs="Arial"/>
          <w:color w:val="222222"/>
          <w:sz w:val="18"/>
          <w:szCs w:val="18"/>
          <w:shd w:val="clear" w:color="auto" w:fill="FFFFFF"/>
        </w:rPr>
        <w:t xml:space="preserve">Bacuna, R. D., &amp; </w:t>
      </w:r>
      <w:proofErr w:type="spellStart"/>
      <w:r w:rsidR="00AB603F" w:rsidRPr="00D33305">
        <w:rPr>
          <w:rFonts w:ascii="Arial" w:hAnsi="Arial" w:cs="Arial"/>
          <w:color w:val="222222"/>
          <w:sz w:val="18"/>
          <w:szCs w:val="18"/>
          <w:shd w:val="clear" w:color="auto" w:fill="FFFFFF"/>
        </w:rPr>
        <w:t>Ballera</w:t>
      </w:r>
      <w:proofErr w:type="spellEnd"/>
      <w:r w:rsidR="00AB603F" w:rsidRPr="00D33305">
        <w:rPr>
          <w:rFonts w:ascii="Arial" w:hAnsi="Arial" w:cs="Arial"/>
          <w:color w:val="222222"/>
          <w:sz w:val="18"/>
          <w:szCs w:val="18"/>
          <w:shd w:val="clear" w:color="auto" w:fill="FFFFFF"/>
        </w:rPr>
        <w:t xml:space="preserve">, M. A. (2025). </w:t>
      </w:r>
      <w:proofErr w:type="spellStart"/>
      <w:r w:rsidR="00AB603F" w:rsidRPr="00D33305">
        <w:rPr>
          <w:rFonts w:ascii="Arial" w:hAnsi="Arial" w:cs="Arial"/>
          <w:color w:val="222222"/>
          <w:sz w:val="18"/>
          <w:szCs w:val="18"/>
          <w:shd w:val="clear" w:color="auto" w:fill="FFFFFF"/>
        </w:rPr>
        <w:t>iCLAS</w:t>
      </w:r>
      <w:proofErr w:type="spellEnd"/>
      <w:r w:rsidR="00AB603F" w:rsidRPr="00D33305">
        <w:rPr>
          <w:rFonts w:ascii="Arial" w:hAnsi="Arial" w:cs="Arial"/>
          <w:color w:val="222222"/>
          <w:sz w:val="18"/>
          <w:szCs w:val="18"/>
          <w:shd w:val="clear" w:color="auto" w:fill="FFFFFF"/>
        </w:rPr>
        <w:t xml:space="preserve">: Leaf-Based Classification Model Using </w:t>
      </w:r>
      <w:proofErr w:type="spellStart"/>
      <w:r w:rsidR="00AB603F" w:rsidRPr="00D33305">
        <w:rPr>
          <w:rFonts w:ascii="Arial" w:hAnsi="Arial" w:cs="Arial"/>
          <w:color w:val="222222"/>
          <w:sz w:val="18"/>
          <w:szCs w:val="18"/>
          <w:shd w:val="clear" w:color="auto" w:fill="FFFFFF"/>
        </w:rPr>
        <w:t>EfficientNet</w:t>
      </w:r>
      <w:proofErr w:type="spellEnd"/>
      <w:r w:rsidR="00AB603F" w:rsidRPr="00D33305">
        <w:rPr>
          <w:rFonts w:ascii="Arial" w:hAnsi="Arial" w:cs="Arial"/>
          <w:color w:val="222222"/>
          <w:sz w:val="18"/>
          <w:szCs w:val="18"/>
          <w:shd w:val="clear" w:color="auto" w:fill="FFFFFF"/>
        </w:rPr>
        <w:t xml:space="preserve"> for </w:t>
      </w:r>
      <w:r w:rsidR="00AB603F" w:rsidRPr="0097761E">
        <w:rPr>
          <w:rFonts w:ascii="Arial" w:hAnsi="Arial" w:cs="Arial"/>
          <w:color w:val="222222"/>
          <w:sz w:val="20"/>
          <w:szCs w:val="20"/>
          <w:shd w:val="clear" w:color="auto" w:fill="FFFFFF"/>
        </w:rPr>
        <w:t>Optimizing Intercropping Farm Methods. In </w:t>
      </w:r>
      <w:r w:rsidR="00AB603F" w:rsidRPr="0097761E">
        <w:rPr>
          <w:rFonts w:ascii="Arial" w:hAnsi="Arial" w:cs="Arial"/>
          <w:i/>
          <w:iCs/>
          <w:color w:val="222222"/>
          <w:sz w:val="20"/>
          <w:szCs w:val="20"/>
          <w:shd w:val="clear" w:color="auto" w:fill="FFFFFF"/>
        </w:rPr>
        <w:t xml:space="preserve">Computer and Electrical Engineering: Proceedings of the 18th </w:t>
      </w:r>
      <w:r w:rsidR="00AB603F" w:rsidRPr="0097761E">
        <w:rPr>
          <w:rFonts w:ascii="Arial" w:hAnsi="Arial" w:cs="Arial"/>
          <w:color w:val="222222"/>
          <w:sz w:val="18"/>
          <w:szCs w:val="18"/>
          <w:shd w:val="clear" w:color="auto" w:fill="FFFFFF"/>
        </w:rPr>
        <w:t>International Conference on Computer and Electrical Engineering (ICCEE 2025), Singapore, 20-22 June</w:t>
      </w:r>
      <w:r w:rsidR="00AB603F" w:rsidRPr="00D33305">
        <w:rPr>
          <w:rFonts w:ascii="Arial" w:hAnsi="Arial" w:cs="Arial"/>
          <w:i/>
          <w:iCs/>
          <w:color w:val="222222"/>
          <w:sz w:val="18"/>
          <w:szCs w:val="18"/>
          <w:shd w:val="clear" w:color="auto" w:fill="FFFFFF"/>
        </w:rPr>
        <w:t xml:space="preserve"> 2025</w:t>
      </w:r>
      <w:r w:rsidR="00AB603F" w:rsidRPr="00D33305">
        <w:rPr>
          <w:rFonts w:ascii="Arial" w:hAnsi="Arial" w:cs="Arial"/>
          <w:color w:val="222222"/>
          <w:sz w:val="18"/>
          <w:szCs w:val="18"/>
          <w:shd w:val="clear" w:color="auto" w:fill="FFFFFF"/>
        </w:rPr>
        <w:t> (pp. 39-46). 1 Oliver's Yard, 55 City Road, London, EC1Y 1SP: SAGE Publications.</w:t>
      </w:r>
    </w:p>
    <w:p w14:paraId="58B48D25" w14:textId="01E97DF1" w:rsidR="007C7C03" w:rsidRPr="00D33305" w:rsidRDefault="0097761E">
      <w:pPr>
        <w:rPr>
          <w:rFonts w:ascii="Palatino Linotype" w:hAnsi="Palatino Linotype"/>
        </w:rPr>
      </w:pPr>
      <w:hyperlink r:id="rId18" w:history="1">
        <w:r w:rsidRPr="00171C75">
          <w:rPr>
            <w:rStyle w:val="Hyperlink"/>
            <w:rFonts w:ascii="Palatino Linotype" w:hAnsi="Palatino Linotype"/>
          </w:rPr>
          <w:t>https://doi.org/10.3233/ATDE250725</w:t>
        </w:r>
      </w:hyperlink>
    </w:p>
    <w:p w14:paraId="4777C26D" w14:textId="23A32F57" w:rsidR="00733C8C" w:rsidRPr="00D33305" w:rsidRDefault="00733C8C">
      <w:pPr>
        <w:rPr>
          <w:rFonts w:ascii="Palatino Linotype" w:hAnsi="Palatino Linotype"/>
        </w:rPr>
      </w:pPr>
      <w:r w:rsidRPr="00D33305">
        <w:rPr>
          <w:rFonts w:ascii="Palatino Linotype" w:hAnsi="Palatino Linotype"/>
        </w:rPr>
        <w:t>5.</w:t>
      </w:r>
      <w:r w:rsidRPr="00D33305">
        <w:rPr>
          <w:rFonts w:ascii="Arial" w:hAnsi="Arial" w:cs="Arial"/>
          <w:color w:val="222222"/>
          <w:sz w:val="18"/>
          <w:szCs w:val="18"/>
          <w:shd w:val="clear" w:color="auto" w:fill="FFFFFF"/>
        </w:rPr>
        <w:t xml:space="preserve"> </w:t>
      </w:r>
      <w:r w:rsidRPr="00D33305">
        <w:rPr>
          <w:rFonts w:ascii="Palatino Linotype" w:hAnsi="Palatino Linotype"/>
        </w:rPr>
        <w:t>Chavan, K. A. (2025). CROP DISEASE DETECTION WITH DEEP LEARNING: A SURVEY OF MODERN APPROACHES. </w:t>
      </w:r>
      <w:r w:rsidRPr="00D33305">
        <w:rPr>
          <w:rFonts w:ascii="Palatino Linotype" w:hAnsi="Palatino Linotype"/>
          <w:i/>
          <w:iCs/>
        </w:rPr>
        <w:t>International Journal of Applied Mathematics</w:t>
      </w:r>
      <w:r w:rsidRPr="00D33305">
        <w:rPr>
          <w:rFonts w:ascii="Palatino Linotype" w:hAnsi="Palatino Linotype"/>
        </w:rPr>
        <w:t>, </w:t>
      </w:r>
      <w:r w:rsidRPr="00D33305">
        <w:rPr>
          <w:rFonts w:ascii="Palatino Linotype" w:hAnsi="Palatino Linotype"/>
          <w:i/>
          <w:iCs/>
        </w:rPr>
        <w:t>38</w:t>
      </w:r>
      <w:r w:rsidRPr="00D33305">
        <w:rPr>
          <w:rFonts w:ascii="Palatino Linotype" w:hAnsi="Palatino Linotype"/>
        </w:rPr>
        <w:t>(1s), 1482-1508.</w:t>
      </w:r>
      <w:r w:rsidR="0017585E" w:rsidRPr="00D33305">
        <w:rPr>
          <w:rFonts w:ascii="Helvetica" w:hAnsi="Helvetica" w:cs="Helvetica"/>
          <w:b/>
          <w:bCs/>
          <w:color w:val="003300"/>
          <w:sz w:val="18"/>
          <w:szCs w:val="18"/>
        </w:rPr>
        <w:t xml:space="preserve"> </w:t>
      </w:r>
      <w:r w:rsidR="0017585E" w:rsidRPr="00081B7D">
        <w:rPr>
          <w:rFonts w:ascii="Palatino Linotype" w:hAnsi="Palatino Linotype"/>
        </w:rPr>
        <w:t>DOI</w:t>
      </w:r>
      <w:r w:rsidR="0017585E" w:rsidRPr="00D33305">
        <w:rPr>
          <w:rFonts w:ascii="Palatino Linotype" w:hAnsi="Palatino Linotype"/>
          <w:b/>
          <w:bCs/>
        </w:rPr>
        <w:t>:</w:t>
      </w:r>
      <w:r w:rsidR="0017585E" w:rsidRPr="00D33305">
        <w:rPr>
          <w:rFonts w:ascii="Palatino Linotype" w:hAnsi="Palatino Linotype"/>
        </w:rPr>
        <w:t> </w:t>
      </w:r>
      <w:hyperlink r:id="rId19" w:history="1">
        <w:r w:rsidR="0017585E" w:rsidRPr="00D33305">
          <w:rPr>
            <w:rStyle w:val="Hyperlink"/>
            <w:rFonts w:ascii="Palatino Linotype" w:hAnsi="Palatino Linotype"/>
          </w:rPr>
          <w:t>https://doi.org/10.12732/ijam.v38i1s.1065</w:t>
        </w:r>
      </w:hyperlink>
    </w:p>
    <w:p w14:paraId="7C74C0C7" w14:textId="7FD751C6" w:rsidR="00312AEF" w:rsidRPr="00D33305" w:rsidRDefault="000956B8" w:rsidP="00312AEF">
      <w:pPr>
        <w:rPr>
          <w:rFonts w:ascii="Palatino Linotype" w:hAnsi="Palatino Linotype"/>
        </w:rPr>
      </w:pPr>
      <w:r w:rsidRPr="00D33305">
        <w:rPr>
          <w:rFonts w:ascii="Palatino Linotype" w:hAnsi="Palatino Linotype"/>
        </w:rPr>
        <w:t>6.</w:t>
      </w:r>
      <w:r w:rsidRPr="00D33305">
        <w:rPr>
          <w:rFonts w:ascii="Arial" w:hAnsi="Arial" w:cs="Arial"/>
          <w:color w:val="222222"/>
          <w:sz w:val="18"/>
          <w:szCs w:val="18"/>
          <w:shd w:val="clear" w:color="auto" w:fill="FFFFFF"/>
        </w:rPr>
        <w:t xml:space="preserve"> </w:t>
      </w:r>
      <w:r w:rsidRPr="00D33305">
        <w:rPr>
          <w:rFonts w:ascii="Palatino Linotype" w:hAnsi="Palatino Linotype"/>
        </w:rPr>
        <w:t xml:space="preserve">Goyal, S. B., Malik, V., Rajawat, A. S., Khan, M., Ikram, A., </w:t>
      </w:r>
      <w:proofErr w:type="spellStart"/>
      <w:r w:rsidRPr="00D33305">
        <w:rPr>
          <w:rFonts w:ascii="Palatino Linotype" w:hAnsi="Palatino Linotype"/>
        </w:rPr>
        <w:t>Alabdullah</w:t>
      </w:r>
      <w:proofErr w:type="spellEnd"/>
      <w:r w:rsidRPr="00D33305">
        <w:rPr>
          <w:rFonts w:ascii="Palatino Linotype" w:hAnsi="Palatino Linotype"/>
        </w:rPr>
        <w:t xml:space="preserve">, B., &amp; </w:t>
      </w:r>
      <w:proofErr w:type="spellStart"/>
      <w:r w:rsidRPr="00D33305">
        <w:rPr>
          <w:rFonts w:ascii="Palatino Linotype" w:hAnsi="Palatino Linotype"/>
        </w:rPr>
        <w:t>Almjally</w:t>
      </w:r>
      <w:proofErr w:type="spellEnd"/>
      <w:r w:rsidRPr="00D33305">
        <w:rPr>
          <w:rFonts w:ascii="Palatino Linotype" w:hAnsi="Palatino Linotype"/>
        </w:rPr>
        <w:t>, A. (2025). Smart intercropping system to detect leaf disease using hyperspectral imaging and hybrid deep learning for precision agriculture. </w:t>
      </w:r>
      <w:r w:rsidRPr="00D33305">
        <w:rPr>
          <w:rFonts w:ascii="Palatino Linotype" w:hAnsi="Palatino Linotype"/>
          <w:i/>
          <w:iCs/>
        </w:rPr>
        <w:t>Frontiers in Plant Science</w:t>
      </w:r>
      <w:r w:rsidRPr="00D33305">
        <w:rPr>
          <w:rFonts w:ascii="Palatino Linotype" w:hAnsi="Palatino Linotype"/>
        </w:rPr>
        <w:t>, </w:t>
      </w:r>
      <w:r w:rsidRPr="00D33305">
        <w:rPr>
          <w:rFonts w:ascii="Palatino Linotype" w:hAnsi="Palatino Linotype"/>
          <w:i/>
          <w:iCs/>
        </w:rPr>
        <w:t>16</w:t>
      </w:r>
      <w:r w:rsidRPr="00D33305">
        <w:rPr>
          <w:rFonts w:ascii="Palatino Linotype" w:hAnsi="Palatino Linotype"/>
        </w:rPr>
        <w:t>, 1662251.</w:t>
      </w:r>
      <w:r w:rsidR="00312AEF" w:rsidRPr="00D33305">
        <w:rPr>
          <w:rFonts w:ascii="Helvetica" w:eastAsia="Times New Roman" w:hAnsi="Helvetica" w:cs="Helvetica"/>
          <w:color w:val="282828"/>
          <w:kern w:val="0"/>
          <w:lang w:eastAsia="en-IN"/>
          <w14:ligatures w14:val="none"/>
        </w:rPr>
        <w:t xml:space="preserve"> </w:t>
      </w:r>
      <w:hyperlink r:id="rId20" w:history="1">
        <w:r w:rsidR="00312AEF" w:rsidRPr="00D33305">
          <w:rPr>
            <w:rStyle w:val="Hyperlink"/>
            <w:rFonts w:ascii="Palatino Linotype" w:hAnsi="Palatino Linotype"/>
          </w:rPr>
          <w:t>https://doi.org/10.3389/fpls.2025.1662251</w:t>
        </w:r>
      </w:hyperlink>
    </w:p>
    <w:p w14:paraId="4BB9DAFD" w14:textId="4BD96B1D" w:rsidR="000956B8" w:rsidRPr="00D33305" w:rsidRDefault="00312AEF">
      <w:pPr>
        <w:rPr>
          <w:rFonts w:ascii="Palatino Linotype" w:hAnsi="Palatino Linotype"/>
        </w:rPr>
      </w:pPr>
      <w:r w:rsidRPr="00D33305">
        <w:rPr>
          <w:rFonts w:ascii="Palatino Linotype" w:hAnsi="Palatino Linotype"/>
        </w:rPr>
        <w:t>7.</w:t>
      </w:r>
      <w:r w:rsidR="001C2B02" w:rsidRPr="00D33305">
        <w:rPr>
          <w:rFonts w:ascii="Arial" w:hAnsi="Arial" w:cs="Arial"/>
          <w:color w:val="222222"/>
          <w:sz w:val="18"/>
          <w:szCs w:val="18"/>
          <w:shd w:val="clear" w:color="auto" w:fill="FFFFFF"/>
        </w:rPr>
        <w:t xml:space="preserve"> </w:t>
      </w:r>
      <w:proofErr w:type="spellStart"/>
      <w:r w:rsidR="001C2B02" w:rsidRPr="00D33305">
        <w:rPr>
          <w:rFonts w:ascii="Palatino Linotype" w:hAnsi="Palatino Linotype"/>
        </w:rPr>
        <w:t>Winarno</w:t>
      </w:r>
      <w:proofErr w:type="spellEnd"/>
      <w:r w:rsidR="001C2B02" w:rsidRPr="00D33305">
        <w:rPr>
          <w:rFonts w:ascii="Palatino Linotype" w:hAnsi="Palatino Linotype"/>
        </w:rPr>
        <w:t xml:space="preserve">, E., </w:t>
      </w:r>
      <w:proofErr w:type="spellStart"/>
      <w:r w:rsidR="001C2B02" w:rsidRPr="00D33305">
        <w:rPr>
          <w:rFonts w:ascii="Palatino Linotype" w:hAnsi="Palatino Linotype"/>
        </w:rPr>
        <w:t>Solichan</w:t>
      </w:r>
      <w:proofErr w:type="spellEnd"/>
      <w:r w:rsidR="001C2B02" w:rsidRPr="00D33305">
        <w:rPr>
          <w:rFonts w:ascii="Palatino Linotype" w:hAnsi="Palatino Linotype"/>
        </w:rPr>
        <w:t xml:space="preserve">, A., Ramdani, A. P., </w:t>
      </w:r>
      <w:proofErr w:type="spellStart"/>
      <w:r w:rsidR="001C2B02" w:rsidRPr="00D33305">
        <w:rPr>
          <w:rFonts w:ascii="Palatino Linotype" w:hAnsi="Palatino Linotype"/>
        </w:rPr>
        <w:t>Hadikurniawati</w:t>
      </w:r>
      <w:proofErr w:type="spellEnd"/>
      <w:r w:rsidR="001C2B02" w:rsidRPr="00D33305">
        <w:rPr>
          <w:rFonts w:ascii="Palatino Linotype" w:hAnsi="Palatino Linotype"/>
        </w:rPr>
        <w:t xml:space="preserve">, W., </w:t>
      </w:r>
      <w:proofErr w:type="spellStart"/>
      <w:r w:rsidR="001C2B02" w:rsidRPr="00D33305">
        <w:rPr>
          <w:rFonts w:ascii="Palatino Linotype" w:hAnsi="Palatino Linotype"/>
        </w:rPr>
        <w:t>Septiarini</w:t>
      </w:r>
      <w:proofErr w:type="spellEnd"/>
      <w:r w:rsidR="001C2B02" w:rsidRPr="00D33305">
        <w:rPr>
          <w:rFonts w:ascii="Palatino Linotype" w:hAnsi="Palatino Linotype"/>
        </w:rPr>
        <w:t>, A., &amp; Hamdani, H. (2025). Enhanced Semarang batik classification using deep learning: a comparative study of CNN architectures. </w:t>
      </w:r>
      <w:r w:rsidR="001C2B02" w:rsidRPr="00D33305">
        <w:rPr>
          <w:rFonts w:ascii="Palatino Linotype" w:hAnsi="Palatino Linotype"/>
          <w:i/>
          <w:iCs/>
        </w:rPr>
        <w:t>Bulletin of Electrical Engineering and Informatics</w:t>
      </w:r>
      <w:r w:rsidR="001C2B02" w:rsidRPr="00D33305">
        <w:rPr>
          <w:rFonts w:ascii="Palatino Linotype" w:hAnsi="Palatino Linotype"/>
        </w:rPr>
        <w:t>, </w:t>
      </w:r>
      <w:r w:rsidR="001C2B02" w:rsidRPr="00D33305">
        <w:rPr>
          <w:rFonts w:ascii="Palatino Linotype" w:hAnsi="Palatino Linotype"/>
          <w:i/>
          <w:iCs/>
        </w:rPr>
        <w:t>14</w:t>
      </w:r>
      <w:r w:rsidR="001C2B02" w:rsidRPr="00D33305">
        <w:rPr>
          <w:rFonts w:ascii="Palatino Linotype" w:hAnsi="Palatino Linotype"/>
        </w:rPr>
        <w:t>(5), 3544-3557.</w:t>
      </w:r>
      <w:r w:rsidR="00B23AE0" w:rsidRPr="00D33305">
        <w:rPr>
          <w:rFonts w:ascii="Helvetica" w:hAnsi="Helvetica" w:cs="Helvetica"/>
          <w:color w:val="666666"/>
          <w:sz w:val="16"/>
          <w:szCs w:val="16"/>
          <w:shd w:val="clear" w:color="auto" w:fill="FFFFFF"/>
        </w:rPr>
        <w:t xml:space="preserve"> </w:t>
      </w:r>
      <w:r w:rsidR="00B23AE0" w:rsidRPr="00D33305">
        <w:rPr>
          <w:rFonts w:ascii="Palatino Linotype" w:hAnsi="Palatino Linotype"/>
        </w:rPr>
        <w:t>DOI: </w:t>
      </w:r>
      <w:hyperlink r:id="rId21" w:history="1">
        <w:r w:rsidR="00B23AE0" w:rsidRPr="00D33305">
          <w:rPr>
            <w:rStyle w:val="Hyperlink"/>
            <w:rFonts w:ascii="Palatino Linotype" w:hAnsi="Palatino Linotype"/>
          </w:rPr>
          <w:t>https://doi.org/10.11591/eei.v14i5.9347</w:t>
        </w:r>
      </w:hyperlink>
    </w:p>
    <w:p w14:paraId="682B90E6" w14:textId="6C0E91A6" w:rsidR="00B23AE0" w:rsidRPr="00D33305" w:rsidRDefault="005462B3">
      <w:pPr>
        <w:rPr>
          <w:rFonts w:ascii="Palatino Linotype" w:hAnsi="Palatino Linotype"/>
        </w:rPr>
      </w:pPr>
      <w:r w:rsidRPr="00D33305">
        <w:rPr>
          <w:rFonts w:ascii="Palatino Linotype" w:hAnsi="Palatino Linotype"/>
        </w:rPr>
        <w:t>8.</w:t>
      </w:r>
      <w:r w:rsidRPr="00D33305">
        <w:rPr>
          <w:rFonts w:ascii="Arial" w:hAnsi="Arial" w:cs="Arial"/>
          <w:color w:val="222222"/>
          <w:sz w:val="18"/>
          <w:szCs w:val="18"/>
          <w:shd w:val="clear" w:color="auto" w:fill="FFFFFF"/>
        </w:rPr>
        <w:t xml:space="preserve"> </w:t>
      </w:r>
      <w:proofErr w:type="spellStart"/>
      <w:r w:rsidRPr="00D33305">
        <w:rPr>
          <w:rFonts w:ascii="Palatino Linotype" w:hAnsi="Palatino Linotype"/>
        </w:rPr>
        <w:t>Alahi</w:t>
      </w:r>
      <w:proofErr w:type="spellEnd"/>
      <w:r w:rsidRPr="00D33305">
        <w:rPr>
          <w:rFonts w:ascii="Palatino Linotype" w:hAnsi="Palatino Linotype"/>
        </w:rPr>
        <w:t xml:space="preserve">, T. E., Dip, S. D., </w:t>
      </w:r>
      <w:proofErr w:type="spellStart"/>
      <w:r w:rsidRPr="00D33305">
        <w:rPr>
          <w:rFonts w:ascii="Palatino Linotype" w:hAnsi="Palatino Linotype"/>
        </w:rPr>
        <w:t>Mojumdar</w:t>
      </w:r>
      <w:proofErr w:type="spellEnd"/>
      <w:r w:rsidRPr="00D33305">
        <w:rPr>
          <w:rFonts w:ascii="Palatino Linotype" w:hAnsi="Palatino Linotype"/>
        </w:rPr>
        <w:t>, M. U., Chakraborty, N. R., &amp; Haldar, N. (2025, April). Image-Based Diagnosis of Bean Plant Health: detection and classification of diseases on beans leaves. In </w:t>
      </w:r>
      <w:r w:rsidRPr="00D33305">
        <w:rPr>
          <w:rFonts w:ascii="Palatino Linotype" w:hAnsi="Palatino Linotype"/>
          <w:i/>
          <w:iCs/>
        </w:rPr>
        <w:t>2025 12th International Conference on Computing for Sustainable Global Development (</w:t>
      </w:r>
      <w:proofErr w:type="spellStart"/>
      <w:r w:rsidRPr="00D33305">
        <w:rPr>
          <w:rFonts w:ascii="Palatino Linotype" w:hAnsi="Palatino Linotype"/>
          <w:i/>
          <w:iCs/>
        </w:rPr>
        <w:t>INDIACom</w:t>
      </w:r>
      <w:proofErr w:type="spellEnd"/>
      <w:r w:rsidRPr="00D33305">
        <w:rPr>
          <w:rFonts w:ascii="Palatino Linotype" w:hAnsi="Palatino Linotype"/>
          <w:i/>
          <w:iCs/>
        </w:rPr>
        <w:t>)</w:t>
      </w:r>
      <w:r w:rsidRPr="00D33305">
        <w:rPr>
          <w:rFonts w:ascii="Palatino Linotype" w:hAnsi="Palatino Linotype"/>
        </w:rPr>
        <w:t> (pp. 1-5). IEEE</w:t>
      </w:r>
      <w:r w:rsidRPr="00081B7D">
        <w:rPr>
          <w:rFonts w:ascii="Palatino Linotype" w:hAnsi="Palatino Linotype"/>
        </w:rPr>
        <w:t>.</w:t>
      </w:r>
      <w:r w:rsidR="00E80408" w:rsidRPr="00081B7D">
        <w:rPr>
          <w:rFonts w:ascii="Arial" w:hAnsi="Arial" w:cs="Arial"/>
          <w:color w:val="333333"/>
          <w:sz w:val="20"/>
          <w:szCs w:val="20"/>
          <w:shd w:val="clear" w:color="auto" w:fill="FFFFFF"/>
        </w:rPr>
        <w:t xml:space="preserve"> </w:t>
      </w:r>
      <w:r w:rsidR="00E80408" w:rsidRPr="00081B7D">
        <w:rPr>
          <w:rFonts w:ascii="Palatino Linotype" w:hAnsi="Palatino Linotype"/>
        </w:rPr>
        <w:t>DOI</w:t>
      </w:r>
      <w:r w:rsidR="00E80408" w:rsidRPr="00D33305">
        <w:rPr>
          <w:rFonts w:ascii="Palatino Linotype" w:hAnsi="Palatino Linotype"/>
          <w:b/>
          <w:bCs/>
        </w:rPr>
        <w:t>: </w:t>
      </w:r>
      <w:hyperlink r:id="rId22" w:tgtFrame="_blank" w:history="1">
        <w:r w:rsidR="00E80408" w:rsidRPr="00D33305">
          <w:rPr>
            <w:rStyle w:val="Hyperlink"/>
            <w:rFonts w:ascii="Palatino Linotype" w:hAnsi="Palatino Linotype"/>
          </w:rPr>
          <w:t>10.23919/INDIACom66777.2025.11115399</w:t>
        </w:r>
      </w:hyperlink>
    </w:p>
    <w:p w14:paraId="5040D39A" w14:textId="3338026A" w:rsidR="009C3E66" w:rsidRPr="00D33305" w:rsidRDefault="0095010D" w:rsidP="003B1457">
      <w:pPr>
        <w:rPr>
          <w:rFonts w:ascii="Arial" w:hAnsi="Arial" w:cs="Arial"/>
          <w:color w:val="222222"/>
          <w:sz w:val="18"/>
          <w:szCs w:val="18"/>
          <w:shd w:val="clear" w:color="auto" w:fill="FFFFFF"/>
        </w:rPr>
      </w:pPr>
      <w:r w:rsidRPr="00D33305">
        <w:rPr>
          <w:rFonts w:ascii="Palatino Linotype" w:hAnsi="Palatino Linotype"/>
        </w:rPr>
        <w:t>9</w:t>
      </w:r>
      <w:r w:rsidRPr="00D65846">
        <w:rPr>
          <w:rFonts w:ascii="Palatino Linotype" w:hAnsi="Palatino Linotype"/>
          <w:sz w:val="24"/>
          <w:szCs w:val="24"/>
        </w:rPr>
        <w:t>.</w:t>
      </w:r>
      <w:r w:rsidR="009C3E66" w:rsidRPr="00D65846">
        <w:rPr>
          <w:rFonts w:ascii="Arial" w:hAnsi="Arial" w:cs="Arial"/>
          <w:color w:val="222222"/>
          <w:sz w:val="20"/>
          <w:szCs w:val="20"/>
          <w:shd w:val="clear" w:color="auto" w:fill="FFFFFF"/>
        </w:rPr>
        <w:t xml:space="preserve"> </w:t>
      </w:r>
      <w:proofErr w:type="spellStart"/>
      <w:r w:rsidR="00F23105" w:rsidRPr="00D65846">
        <w:rPr>
          <w:rFonts w:ascii="Arial" w:hAnsi="Arial" w:cs="Arial"/>
          <w:color w:val="222222"/>
          <w:sz w:val="20"/>
          <w:szCs w:val="20"/>
          <w:shd w:val="clear" w:color="auto" w:fill="FFFFFF"/>
        </w:rPr>
        <w:t>Rosadi</w:t>
      </w:r>
      <w:proofErr w:type="spellEnd"/>
      <w:r w:rsidR="00F23105" w:rsidRPr="00D65846">
        <w:rPr>
          <w:rFonts w:ascii="Arial" w:hAnsi="Arial" w:cs="Arial"/>
          <w:color w:val="222222"/>
          <w:sz w:val="20"/>
          <w:szCs w:val="20"/>
          <w:shd w:val="clear" w:color="auto" w:fill="FFFFFF"/>
        </w:rPr>
        <w:t xml:space="preserve">, M. I., &amp; Hakim, L. (2023, December). Classification of coffee leaf diseases using the convolutional neural network (CNN) </w:t>
      </w:r>
      <w:proofErr w:type="spellStart"/>
      <w:r w:rsidR="00F23105" w:rsidRPr="00D65846">
        <w:rPr>
          <w:rFonts w:ascii="Arial" w:hAnsi="Arial" w:cs="Arial"/>
          <w:color w:val="222222"/>
          <w:sz w:val="20"/>
          <w:szCs w:val="20"/>
          <w:shd w:val="clear" w:color="auto" w:fill="FFFFFF"/>
        </w:rPr>
        <w:t>efficientnet</w:t>
      </w:r>
      <w:proofErr w:type="spellEnd"/>
      <w:r w:rsidR="00F23105" w:rsidRPr="00D65846">
        <w:rPr>
          <w:rFonts w:ascii="Arial" w:hAnsi="Arial" w:cs="Arial"/>
          <w:color w:val="222222"/>
          <w:sz w:val="20"/>
          <w:szCs w:val="20"/>
          <w:shd w:val="clear" w:color="auto" w:fill="FFFFFF"/>
        </w:rPr>
        <w:t xml:space="preserve"> model. In </w:t>
      </w:r>
      <w:r w:rsidR="00F23105" w:rsidRPr="00D65846">
        <w:rPr>
          <w:rFonts w:ascii="Arial" w:hAnsi="Arial" w:cs="Arial"/>
          <w:i/>
          <w:iCs/>
          <w:color w:val="222222"/>
          <w:sz w:val="20"/>
          <w:szCs w:val="20"/>
          <w:shd w:val="clear" w:color="auto" w:fill="FFFFFF"/>
        </w:rPr>
        <w:t>IAIC International Conference Series</w:t>
      </w:r>
      <w:r w:rsidR="00F23105" w:rsidRPr="00D65846">
        <w:rPr>
          <w:rFonts w:ascii="Arial" w:hAnsi="Arial" w:cs="Arial"/>
          <w:color w:val="222222"/>
          <w:sz w:val="20"/>
          <w:szCs w:val="20"/>
          <w:shd w:val="clear" w:color="auto" w:fill="FFFFFF"/>
        </w:rPr>
        <w:t> (Vol. 4, No. 1, pp. 58-69).</w:t>
      </w:r>
      <w:r w:rsidR="003B1457" w:rsidRPr="00D65846">
        <w:rPr>
          <w:rFonts w:ascii="Noto Sans" w:eastAsia="Times New Roman" w:hAnsi="Noto Sans" w:cs="Noto Sans"/>
          <w:b/>
          <w:bCs/>
          <w:kern w:val="0"/>
          <w:sz w:val="36"/>
          <w:szCs w:val="36"/>
          <w:lang w:eastAsia="en-IN"/>
          <w14:ligatures w14:val="none"/>
        </w:rPr>
        <w:t xml:space="preserve"> </w:t>
      </w:r>
      <w:r w:rsidR="003B1457" w:rsidRPr="00081B7D">
        <w:rPr>
          <w:rFonts w:ascii="Arial" w:hAnsi="Arial" w:cs="Arial"/>
          <w:color w:val="222222"/>
          <w:sz w:val="18"/>
          <w:szCs w:val="18"/>
          <w:shd w:val="clear" w:color="auto" w:fill="FFFFFF"/>
        </w:rPr>
        <w:t>DO</w:t>
      </w:r>
      <w:r w:rsidR="003B1457" w:rsidRPr="00D33305">
        <w:rPr>
          <w:rFonts w:ascii="Arial" w:hAnsi="Arial" w:cs="Arial"/>
          <w:b/>
          <w:bCs/>
          <w:color w:val="222222"/>
          <w:sz w:val="18"/>
          <w:szCs w:val="18"/>
          <w:shd w:val="clear" w:color="auto" w:fill="FFFFFF"/>
        </w:rPr>
        <w:t>I: </w:t>
      </w:r>
      <w:hyperlink r:id="rId23" w:history="1">
        <w:r w:rsidR="003B1457" w:rsidRPr="00D33305">
          <w:rPr>
            <w:rStyle w:val="Hyperlink"/>
            <w:rFonts w:ascii="Arial" w:hAnsi="Arial" w:cs="Arial"/>
            <w:sz w:val="18"/>
            <w:szCs w:val="18"/>
            <w:shd w:val="clear" w:color="auto" w:fill="FFFFFF"/>
          </w:rPr>
          <w:t>https://doi.org/10.34306/conferenceseries.v4i1.627</w:t>
        </w:r>
      </w:hyperlink>
    </w:p>
    <w:p w14:paraId="36D7279B" w14:textId="2AA0C907" w:rsidR="00256A4E" w:rsidRPr="00D33305" w:rsidRDefault="00256A4E" w:rsidP="003B1457">
      <w:pPr>
        <w:rPr>
          <w:rFonts w:ascii="Arial" w:hAnsi="Arial" w:cs="Arial"/>
          <w:color w:val="222222"/>
          <w:sz w:val="18"/>
          <w:szCs w:val="18"/>
          <w:shd w:val="clear" w:color="auto" w:fill="FFFFFF"/>
        </w:rPr>
      </w:pPr>
      <w:r w:rsidRPr="00D33305">
        <w:rPr>
          <w:rFonts w:ascii="Arial" w:hAnsi="Arial" w:cs="Arial"/>
          <w:color w:val="222222"/>
          <w:sz w:val="18"/>
          <w:szCs w:val="18"/>
          <w:shd w:val="clear" w:color="auto" w:fill="FFFFFF"/>
        </w:rPr>
        <w:t>10</w:t>
      </w:r>
      <w:r w:rsidRPr="000422C0">
        <w:rPr>
          <w:rFonts w:ascii="Palatino Linotype" w:hAnsi="Palatino Linotype" w:cs="Arial"/>
          <w:color w:val="222222"/>
          <w:sz w:val="20"/>
          <w:szCs w:val="20"/>
          <w:shd w:val="clear" w:color="auto" w:fill="FFFFFF"/>
        </w:rPr>
        <w:t>.</w:t>
      </w:r>
      <w:r w:rsidR="008515B5" w:rsidRPr="000422C0">
        <w:rPr>
          <w:rFonts w:ascii="Palatino Linotype" w:hAnsi="Palatino Linotype" w:cs="Arial"/>
          <w:color w:val="222222"/>
          <w:sz w:val="20"/>
          <w:szCs w:val="20"/>
          <w:shd w:val="clear" w:color="auto" w:fill="FFFFFF"/>
        </w:rPr>
        <w:t xml:space="preserve"> Pratap, V. K., &amp; Kumar, N. S. (2023). High-precision multiclass classification of chili leaf disease through customized EffecientNetB4 from chili leaf images. </w:t>
      </w:r>
      <w:r w:rsidR="008515B5" w:rsidRPr="000422C0">
        <w:rPr>
          <w:rFonts w:ascii="Palatino Linotype" w:hAnsi="Palatino Linotype" w:cs="Arial"/>
          <w:i/>
          <w:iCs/>
          <w:color w:val="222222"/>
          <w:sz w:val="20"/>
          <w:szCs w:val="20"/>
          <w:shd w:val="clear" w:color="auto" w:fill="FFFFFF"/>
        </w:rPr>
        <w:t>Smart Agricultural Technology</w:t>
      </w:r>
      <w:r w:rsidR="008515B5" w:rsidRPr="000422C0">
        <w:rPr>
          <w:rFonts w:ascii="Palatino Linotype" w:hAnsi="Palatino Linotype" w:cs="Arial"/>
          <w:color w:val="222222"/>
          <w:sz w:val="20"/>
          <w:szCs w:val="20"/>
          <w:shd w:val="clear" w:color="auto" w:fill="FFFFFF"/>
        </w:rPr>
        <w:t>, </w:t>
      </w:r>
      <w:r w:rsidR="008515B5" w:rsidRPr="000422C0">
        <w:rPr>
          <w:rFonts w:ascii="Palatino Linotype" w:hAnsi="Palatino Linotype" w:cs="Arial"/>
          <w:i/>
          <w:iCs/>
          <w:color w:val="222222"/>
          <w:sz w:val="20"/>
          <w:szCs w:val="20"/>
          <w:shd w:val="clear" w:color="auto" w:fill="FFFFFF"/>
        </w:rPr>
        <w:t>5</w:t>
      </w:r>
      <w:r w:rsidR="008515B5" w:rsidRPr="000422C0">
        <w:rPr>
          <w:rFonts w:ascii="Palatino Linotype" w:hAnsi="Palatino Linotype" w:cs="Arial"/>
          <w:color w:val="222222"/>
          <w:sz w:val="20"/>
          <w:szCs w:val="20"/>
          <w:shd w:val="clear" w:color="auto" w:fill="FFFFFF"/>
        </w:rPr>
        <w:t>, 100295</w:t>
      </w:r>
      <w:r w:rsidR="008515B5" w:rsidRPr="00D33305">
        <w:rPr>
          <w:rFonts w:ascii="Arial" w:hAnsi="Arial" w:cs="Arial"/>
          <w:color w:val="222222"/>
          <w:sz w:val="18"/>
          <w:szCs w:val="18"/>
          <w:shd w:val="clear" w:color="auto" w:fill="FFFFFF"/>
        </w:rPr>
        <w:t>.</w:t>
      </w:r>
    </w:p>
    <w:p w14:paraId="704FFAFD" w14:textId="0D51C5DA" w:rsidR="00FA4F10" w:rsidRPr="00D33305" w:rsidRDefault="0029558B" w:rsidP="003B1457">
      <w:pPr>
        <w:rPr>
          <w:rFonts w:ascii="Arial" w:hAnsi="Arial" w:cs="Arial"/>
          <w:b/>
          <w:bCs/>
          <w:color w:val="222222"/>
          <w:sz w:val="18"/>
          <w:szCs w:val="18"/>
          <w:shd w:val="clear" w:color="auto" w:fill="FFFFFF"/>
        </w:rPr>
      </w:pPr>
      <w:hyperlink r:id="rId24" w:tgtFrame="_blank" w:tooltip="Persistent link using digital object identifier" w:history="1">
        <w:r w:rsidRPr="00D33305">
          <w:rPr>
            <w:rStyle w:val="Hyperlink"/>
            <w:rFonts w:ascii="Arial" w:hAnsi="Arial" w:cs="Arial"/>
            <w:b/>
            <w:bCs/>
            <w:sz w:val="18"/>
            <w:szCs w:val="18"/>
            <w:shd w:val="clear" w:color="auto" w:fill="FFFFFF"/>
          </w:rPr>
          <w:t>https://doi.org/10.1016/j.atech.2023.100295</w:t>
        </w:r>
      </w:hyperlink>
    </w:p>
    <w:p w14:paraId="4B3027AE" w14:textId="193D3B62" w:rsidR="0029558B" w:rsidRPr="00D33305" w:rsidRDefault="0029558B" w:rsidP="003B1457">
      <w:pPr>
        <w:rPr>
          <w:rFonts w:ascii="Arial" w:hAnsi="Arial" w:cs="Arial"/>
          <w:color w:val="222222"/>
          <w:sz w:val="18"/>
          <w:szCs w:val="18"/>
          <w:shd w:val="clear" w:color="auto" w:fill="FFFFFF"/>
        </w:rPr>
      </w:pPr>
      <w:r w:rsidRPr="00D33305">
        <w:rPr>
          <w:rFonts w:ascii="Arial" w:hAnsi="Arial" w:cs="Arial"/>
          <w:color w:val="222222"/>
          <w:sz w:val="18"/>
          <w:szCs w:val="18"/>
          <w:shd w:val="clear" w:color="auto" w:fill="FFFFFF"/>
        </w:rPr>
        <w:lastRenderedPageBreak/>
        <w:t>11.</w:t>
      </w:r>
      <w:r w:rsidR="004D3DFC" w:rsidRPr="00D33305">
        <w:rPr>
          <w:rFonts w:ascii="Arial" w:hAnsi="Arial" w:cs="Arial"/>
          <w:color w:val="222222"/>
          <w:sz w:val="18"/>
          <w:szCs w:val="18"/>
          <w:shd w:val="clear" w:color="auto" w:fill="FFFFFF"/>
        </w:rPr>
        <w:t xml:space="preserve"> </w:t>
      </w:r>
      <w:r w:rsidR="004D3DFC" w:rsidRPr="000422C0">
        <w:rPr>
          <w:rFonts w:ascii="Palatino Linotype" w:hAnsi="Palatino Linotype" w:cs="Arial"/>
          <w:color w:val="222222"/>
          <w:sz w:val="20"/>
          <w:szCs w:val="20"/>
          <w:shd w:val="clear" w:color="auto" w:fill="FFFFFF"/>
        </w:rPr>
        <w:t xml:space="preserve">Puspasari, B. D., Chang, I. C., </w:t>
      </w:r>
      <w:proofErr w:type="spellStart"/>
      <w:r w:rsidR="004D3DFC" w:rsidRPr="000422C0">
        <w:rPr>
          <w:rFonts w:ascii="Palatino Linotype" w:hAnsi="Palatino Linotype" w:cs="Arial"/>
          <w:color w:val="222222"/>
          <w:sz w:val="20"/>
          <w:szCs w:val="20"/>
          <w:shd w:val="clear" w:color="auto" w:fill="FFFFFF"/>
        </w:rPr>
        <w:t>Pramono</w:t>
      </w:r>
      <w:proofErr w:type="spellEnd"/>
      <w:r w:rsidR="004D3DFC" w:rsidRPr="000422C0">
        <w:rPr>
          <w:rFonts w:ascii="Palatino Linotype" w:hAnsi="Palatino Linotype" w:cs="Arial"/>
          <w:color w:val="222222"/>
          <w:sz w:val="20"/>
          <w:szCs w:val="20"/>
          <w:shd w:val="clear" w:color="auto" w:fill="FFFFFF"/>
        </w:rPr>
        <w:t xml:space="preserve">, A., &amp; Yulianti, T. (2024, November). </w:t>
      </w:r>
      <w:proofErr w:type="spellStart"/>
      <w:r w:rsidR="004D3DFC" w:rsidRPr="000422C0">
        <w:rPr>
          <w:rFonts w:ascii="Palatino Linotype" w:hAnsi="Palatino Linotype" w:cs="Arial"/>
          <w:color w:val="222222"/>
          <w:sz w:val="20"/>
          <w:szCs w:val="20"/>
          <w:shd w:val="clear" w:color="auto" w:fill="FFFFFF"/>
        </w:rPr>
        <w:t>EfficientNet</w:t>
      </w:r>
      <w:proofErr w:type="spellEnd"/>
      <w:r w:rsidR="004D3DFC" w:rsidRPr="000422C0">
        <w:rPr>
          <w:rFonts w:ascii="Palatino Linotype" w:hAnsi="Palatino Linotype" w:cs="Arial"/>
          <w:color w:val="222222"/>
          <w:sz w:val="20"/>
          <w:szCs w:val="20"/>
          <w:shd w:val="clear" w:color="auto" w:fill="FFFFFF"/>
        </w:rPr>
        <w:t>-based sugarcane disease classification with dual-convolution spatial attention CBAM (</w:t>
      </w:r>
      <w:proofErr w:type="spellStart"/>
      <w:r w:rsidR="004D3DFC" w:rsidRPr="000422C0">
        <w:rPr>
          <w:rFonts w:ascii="Palatino Linotype" w:hAnsi="Palatino Linotype" w:cs="Arial"/>
          <w:color w:val="222222"/>
          <w:sz w:val="20"/>
          <w:szCs w:val="20"/>
          <w:shd w:val="clear" w:color="auto" w:fill="FFFFFF"/>
        </w:rPr>
        <w:t>EfficientNet</w:t>
      </w:r>
      <w:proofErr w:type="spellEnd"/>
      <w:r w:rsidR="004D3DFC" w:rsidRPr="000422C0">
        <w:rPr>
          <w:rFonts w:ascii="Palatino Linotype" w:hAnsi="Palatino Linotype" w:cs="Arial"/>
          <w:color w:val="222222"/>
          <w:sz w:val="20"/>
          <w:szCs w:val="20"/>
          <w:shd w:val="clear" w:color="auto" w:fill="FFFFFF"/>
        </w:rPr>
        <w:t>-DCCBAM). In </w:t>
      </w:r>
      <w:r w:rsidR="004D3DFC" w:rsidRPr="000422C0">
        <w:rPr>
          <w:rFonts w:ascii="Palatino Linotype" w:hAnsi="Palatino Linotype" w:cs="Arial"/>
          <w:i/>
          <w:iCs/>
          <w:color w:val="222222"/>
          <w:sz w:val="20"/>
          <w:szCs w:val="20"/>
          <w:shd w:val="clear" w:color="auto" w:fill="FFFFFF"/>
        </w:rPr>
        <w:t>2024 IEEE International Conference on Communication, Networks and Satellite (COMNETSAT)</w:t>
      </w:r>
      <w:r w:rsidR="004D3DFC" w:rsidRPr="000422C0">
        <w:rPr>
          <w:rFonts w:ascii="Palatino Linotype" w:hAnsi="Palatino Linotype" w:cs="Arial"/>
          <w:color w:val="222222"/>
          <w:sz w:val="20"/>
          <w:szCs w:val="20"/>
          <w:shd w:val="clear" w:color="auto" w:fill="FFFFFF"/>
        </w:rPr>
        <w:t> (pp. 1-6). IEEE</w:t>
      </w:r>
      <w:r w:rsidR="004D3DFC" w:rsidRPr="00D33305">
        <w:rPr>
          <w:rFonts w:ascii="Arial" w:hAnsi="Arial" w:cs="Arial"/>
          <w:color w:val="222222"/>
          <w:sz w:val="18"/>
          <w:szCs w:val="18"/>
          <w:shd w:val="clear" w:color="auto" w:fill="FFFFFF"/>
        </w:rPr>
        <w:t>.</w:t>
      </w:r>
    </w:p>
    <w:p w14:paraId="21A3E410" w14:textId="2BD4686C" w:rsidR="00F330DC" w:rsidRPr="00D33305" w:rsidRDefault="00716C74" w:rsidP="003B1457">
      <w:pPr>
        <w:rPr>
          <w:rFonts w:ascii="Arial" w:hAnsi="Arial" w:cs="Arial"/>
          <w:color w:val="222222"/>
          <w:sz w:val="18"/>
          <w:szCs w:val="18"/>
          <w:shd w:val="clear" w:color="auto" w:fill="FFFFFF"/>
        </w:rPr>
      </w:pPr>
      <w:r w:rsidRPr="00CD39E2">
        <w:rPr>
          <w:rFonts w:ascii="Arial" w:hAnsi="Arial" w:cs="Arial"/>
          <w:color w:val="222222"/>
          <w:sz w:val="18"/>
          <w:szCs w:val="18"/>
          <w:shd w:val="clear" w:color="auto" w:fill="FFFFFF"/>
        </w:rPr>
        <w:t>DOI</w:t>
      </w:r>
      <w:r w:rsidRPr="00D33305">
        <w:rPr>
          <w:rFonts w:ascii="Arial" w:hAnsi="Arial" w:cs="Arial"/>
          <w:b/>
          <w:bCs/>
          <w:color w:val="222222"/>
          <w:sz w:val="18"/>
          <w:szCs w:val="18"/>
          <w:shd w:val="clear" w:color="auto" w:fill="FFFFFF"/>
        </w:rPr>
        <w:t>: </w:t>
      </w:r>
      <w:hyperlink r:id="rId25" w:tgtFrame="_blank" w:history="1">
        <w:r w:rsidRPr="00D33305">
          <w:rPr>
            <w:rStyle w:val="Hyperlink"/>
            <w:rFonts w:ascii="Arial" w:hAnsi="Arial" w:cs="Arial"/>
            <w:b/>
            <w:bCs/>
            <w:sz w:val="18"/>
            <w:szCs w:val="18"/>
            <w:shd w:val="clear" w:color="auto" w:fill="FFFFFF"/>
          </w:rPr>
          <w:t>10.1109/COMNETSAT63286.2024.10862924</w:t>
        </w:r>
      </w:hyperlink>
    </w:p>
    <w:p w14:paraId="635F6B94" w14:textId="2DD6C0C8" w:rsidR="002775FA" w:rsidRPr="00D65846" w:rsidRDefault="00716C74" w:rsidP="002775FA">
      <w:pPr>
        <w:rPr>
          <w:rFonts w:ascii="Palatino Linotype" w:hAnsi="Palatino Linotype" w:cs="Arial"/>
          <w:color w:val="222222"/>
          <w:shd w:val="clear" w:color="auto" w:fill="FFFFFF"/>
        </w:rPr>
      </w:pPr>
      <w:r w:rsidRPr="00D65846">
        <w:rPr>
          <w:rFonts w:ascii="Palatino Linotype" w:hAnsi="Palatino Linotype" w:cs="Arial"/>
          <w:color w:val="222222"/>
          <w:shd w:val="clear" w:color="auto" w:fill="FFFFFF"/>
        </w:rPr>
        <w:t>12.</w:t>
      </w:r>
      <w:r w:rsidR="00357F89" w:rsidRPr="00D65846">
        <w:rPr>
          <w:rFonts w:ascii="Palatino Linotype" w:hAnsi="Palatino Linotype" w:cs="Arial"/>
          <w:color w:val="222222"/>
          <w:shd w:val="clear" w:color="auto" w:fill="FFFFFF"/>
        </w:rPr>
        <w:t xml:space="preserve"> Sharma, M., Kumar, C. J., Singh, T. P., Talukdar, J., Sharma, R. K., &amp; Ganguly, A. (2023). Enhancing disease region segmentation in rice leaves using modified deep learning architectures. </w:t>
      </w:r>
      <w:r w:rsidR="00357F89" w:rsidRPr="00D65846">
        <w:rPr>
          <w:rFonts w:ascii="Palatino Linotype" w:hAnsi="Palatino Linotype" w:cs="Arial"/>
          <w:i/>
          <w:iCs/>
          <w:color w:val="222222"/>
          <w:shd w:val="clear" w:color="auto" w:fill="FFFFFF"/>
        </w:rPr>
        <w:t>Archives of Phytopathology and Plant Protection</w:t>
      </w:r>
      <w:r w:rsidR="00357F89" w:rsidRPr="00D65846">
        <w:rPr>
          <w:rFonts w:ascii="Palatino Linotype" w:hAnsi="Palatino Linotype" w:cs="Arial"/>
          <w:color w:val="222222"/>
          <w:shd w:val="clear" w:color="auto" w:fill="FFFFFF"/>
        </w:rPr>
        <w:t>, </w:t>
      </w:r>
      <w:r w:rsidR="00357F89" w:rsidRPr="00D65846">
        <w:rPr>
          <w:rFonts w:ascii="Palatino Linotype" w:hAnsi="Palatino Linotype" w:cs="Arial"/>
          <w:i/>
          <w:iCs/>
          <w:color w:val="222222"/>
          <w:shd w:val="clear" w:color="auto" w:fill="FFFFFF"/>
        </w:rPr>
        <w:t>56</w:t>
      </w:r>
      <w:r w:rsidR="00357F89" w:rsidRPr="00D65846">
        <w:rPr>
          <w:rFonts w:ascii="Palatino Linotype" w:hAnsi="Palatino Linotype" w:cs="Arial"/>
          <w:color w:val="222222"/>
          <w:shd w:val="clear" w:color="auto" w:fill="FFFFFF"/>
        </w:rPr>
        <w:t>(20), 1555-1580.</w:t>
      </w:r>
      <w:r w:rsidR="002775FA" w:rsidRPr="00D65846">
        <w:rPr>
          <w:rFonts w:ascii="Palatino Linotype" w:eastAsia="Times New Roman" w:hAnsi="Palatino Linotype" w:cs="Open Sans"/>
          <w:color w:val="333333"/>
          <w:kern w:val="0"/>
          <w:lang w:eastAsia="en-IN"/>
          <w14:ligatures w14:val="none"/>
        </w:rPr>
        <w:t xml:space="preserve"> </w:t>
      </w:r>
      <w:r w:rsidR="002775FA" w:rsidRPr="00D65846">
        <w:rPr>
          <w:rFonts w:ascii="Palatino Linotype" w:hAnsi="Palatino Linotype" w:cs="Arial"/>
          <w:color w:val="222222"/>
          <w:shd w:val="clear" w:color="auto" w:fill="FFFFFF"/>
        </w:rPr>
        <w:t> </w:t>
      </w:r>
    </w:p>
    <w:p w14:paraId="5EAF04B9" w14:textId="1C3C5EF8" w:rsidR="002775FA" w:rsidRPr="00D33305" w:rsidRDefault="00834ABB" w:rsidP="0007327C">
      <w:pPr>
        <w:rPr>
          <w:rFonts w:ascii="Arial" w:hAnsi="Arial" w:cs="Arial"/>
          <w:color w:val="222222"/>
          <w:sz w:val="18"/>
          <w:szCs w:val="18"/>
          <w:shd w:val="clear" w:color="auto" w:fill="FFFFFF"/>
        </w:rPr>
      </w:pPr>
      <w:hyperlink r:id="rId26" w:history="1">
        <w:r w:rsidRPr="00171C75">
          <w:rPr>
            <w:rStyle w:val="Hyperlink"/>
            <w:rFonts w:ascii="Arial" w:hAnsi="Arial" w:cs="Arial"/>
            <w:sz w:val="18"/>
            <w:szCs w:val="18"/>
            <w:shd w:val="clear" w:color="auto" w:fill="FFFFFF"/>
          </w:rPr>
          <w:t>https://doi.org/10.1080/03235408.2024.2310326</w:t>
        </w:r>
      </w:hyperlink>
    </w:p>
    <w:p w14:paraId="7B5525FD" w14:textId="77777777" w:rsidR="002775FA" w:rsidRPr="00D33305" w:rsidRDefault="002775FA" w:rsidP="002775FA">
      <w:pPr>
        <w:rPr>
          <w:rFonts w:ascii="Arial" w:hAnsi="Arial" w:cs="Arial"/>
          <w:color w:val="222222"/>
          <w:sz w:val="18"/>
          <w:szCs w:val="18"/>
          <w:shd w:val="clear" w:color="auto" w:fill="FFFFFF"/>
        </w:rPr>
      </w:pPr>
      <w:r w:rsidRPr="00D33305">
        <w:rPr>
          <w:rFonts w:ascii="Arial" w:hAnsi="Arial" w:cs="Arial"/>
          <w:color w:val="222222"/>
          <w:sz w:val="18"/>
          <w:szCs w:val="18"/>
          <w:shd w:val="clear" w:color="auto" w:fill="FFFFFF"/>
        </w:rPr>
        <w:t> </w:t>
      </w:r>
    </w:p>
    <w:p w14:paraId="11DE08D8" w14:textId="08AE6C7D" w:rsidR="00716C74" w:rsidRPr="00D33305" w:rsidRDefault="002775FA" w:rsidP="003B1457">
      <w:pPr>
        <w:rPr>
          <w:rFonts w:ascii="Arial" w:hAnsi="Arial" w:cs="Arial"/>
          <w:color w:val="222222"/>
          <w:sz w:val="18"/>
          <w:szCs w:val="18"/>
          <w:shd w:val="clear" w:color="auto" w:fill="FFFFFF"/>
        </w:rPr>
      </w:pPr>
      <w:r w:rsidRPr="00D65846">
        <w:rPr>
          <w:rFonts w:ascii="Palatino Linotype" w:hAnsi="Palatino Linotype" w:cs="Arial"/>
          <w:color w:val="222222"/>
          <w:shd w:val="clear" w:color="auto" w:fill="FFFFFF"/>
        </w:rPr>
        <w:t>13.</w:t>
      </w:r>
      <w:r w:rsidR="00E10423" w:rsidRPr="00D65846">
        <w:rPr>
          <w:rFonts w:ascii="Palatino Linotype" w:hAnsi="Palatino Linotype" w:cs="Arial"/>
          <w:color w:val="222222"/>
          <w:shd w:val="clear" w:color="auto" w:fill="FFFFFF"/>
        </w:rPr>
        <w:t xml:space="preserve"> Vera, O., Cruz, J., </w:t>
      </w:r>
      <w:proofErr w:type="spellStart"/>
      <w:r w:rsidR="00E10423" w:rsidRPr="00D65846">
        <w:rPr>
          <w:rFonts w:ascii="Palatino Linotype" w:hAnsi="Palatino Linotype" w:cs="Arial"/>
          <w:color w:val="222222"/>
          <w:shd w:val="clear" w:color="auto" w:fill="FFFFFF"/>
        </w:rPr>
        <w:t>Huaquipaco</w:t>
      </w:r>
      <w:proofErr w:type="spellEnd"/>
      <w:r w:rsidR="00E10423" w:rsidRPr="00D65846">
        <w:rPr>
          <w:rFonts w:ascii="Palatino Linotype" w:hAnsi="Palatino Linotype" w:cs="Arial"/>
          <w:color w:val="222222"/>
          <w:shd w:val="clear" w:color="auto" w:fill="FFFFFF"/>
        </w:rPr>
        <w:t xml:space="preserve">, S., Mamani, W., Yana-Mamani, V., &amp; </w:t>
      </w:r>
      <w:proofErr w:type="spellStart"/>
      <w:r w:rsidR="00E10423" w:rsidRPr="00D65846">
        <w:rPr>
          <w:rFonts w:ascii="Palatino Linotype" w:hAnsi="Palatino Linotype" w:cs="Arial"/>
          <w:color w:val="222222"/>
          <w:shd w:val="clear" w:color="auto" w:fill="FFFFFF"/>
        </w:rPr>
        <w:t>Huaquipaco</w:t>
      </w:r>
      <w:proofErr w:type="spellEnd"/>
      <w:r w:rsidR="00E10423" w:rsidRPr="00D65846">
        <w:rPr>
          <w:rFonts w:ascii="Palatino Linotype" w:hAnsi="Palatino Linotype" w:cs="Arial"/>
          <w:color w:val="222222"/>
          <w:shd w:val="clear" w:color="auto" w:fill="FFFFFF"/>
        </w:rPr>
        <w:t xml:space="preserve">, S. (2024). Automated and Enhanced Classification of </w:t>
      </w:r>
      <w:proofErr w:type="spellStart"/>
      <w:r w:rsidR="00E10423" w:rsidRPr="00D65846">
        <w:rPr>
          <w:rFonts w:ascii="Palatino Linotype" w:hAnsi="Palatino Linotype" w:cs="Arial"/>
          <w:color w:val="222222"/>
          <w:shd w:val="clear" w:color="auto" w:fill="FFFFFF"/>
        </w:rPr>
        <w:t>Persea</w:t>
      </w:r>
      <w:proofErr w:type="spellEnd"/>
      <w:r w:rsidR="00E10423" w:rsidRPr="00D65846">
        <w:rPr>
          <w:rFonts w:ascii="Palatino Linotype" w:hAnsi="Palatino Linotype" w:cs="Arial"/>
          <w:color w:val="222222"/>
          <w:shd w:val="clear" w:color="auto" w:fill="FFFFFF"/>
        </w:rPr>
        <w:t xml:space="preserve"> Americana Using Optimized Deep Convolutional Neural Networks </w:t>
      </w:r>
      <w:proofErr w:type="gramStart"/>
      <w:r w:rsidR="00E10423" w:rsidRPr="00D65846">
        <w:rPr>
          <w:rFonts w:ascii="Palatino Linotype" w:hAnsi="Palatino Linotype" w:cs="Arial"/>
          <w:color w:val="222222"/>
          <w:shd w:val="clear" w:color="auto" w:fill="FFFFFF"/>
        </w:rPr>
        <w:t>With</w:t>
      </w:r>
      <w:proofErr w:type="gramEnd"/>
      <w:r w:rsidR="00E10423" w:rsidRPr="00D65846">
        <w:rPr>
          <w:rFonts w:ascii="Palatino Linotype" w:hAnsi="Palatino Linotype" w:cs="Arial"/>
          <w:color w:val="222222"/>
          <w:shd w:val="clear" w:color="auto" w:fill="FFFFFF"/>
        </w:rPr>
        <w:t xml:space="preserve"> Improved Training Strategies for Agro-Industrial Settings. </w:t>
      </w:r>
      <w:r w:rsidR="00E10423" w:rsidRPr="00D65846">
        <w:rPr>
          <w:rFonts w:ascii="Palatino Linotype" w:hAnsi="Palatino Linotype" w:cs="Arial"/>
          <w:i/>
          <w:iCs/>
          <w:color w:val="222222"/>
          <w:shd w:val="clear" w:color="auto" w:fill="FFFFFF"/>
        </w:rPr>
        <w:t>IEEE Access</w:t>
      </w:r>
      <w:r w:rsidR="00E10423" w:rsidRPr="00D65846">
        <w:rPr>
          <w:rFonts w:ascii="Palatino Linotype" w:hAnsi="Palatino Linotype" w:cs="Arial"/>
          <w:color w:val="222222"/>
          <w:shd w:val="clear" w:color="auto" w:fill="FFFFFF"/>
        </w:rPr>
        <w:t>, </w:t>
      </w:r>
      <w:r w:rsidR="00E10423" w:rsidRPr="00D65846">
        <w:rPr>
          <w:rFonts w:ascii="Palatino Linotype" w:hAnsi="Palatino Linotype" w:cs="Arial"/>
          <w:i/>
          <w:iCs/>
          <w:color w:val="222222"/>
          <w:shd w:val="clear" w:color="auto" w:fill="FFFFFF"/>
        </w:rPr>
        <w:t>12</w:t>
      </w:r>
      <w:r w:rsidR="00E10423" w:rsidRPr="00D65846">
        <w:rPr>
          <w:rFonts w:ascii="Palatino Linotype" w:hAnsi="Palatino Linotype" w:cs="Arial"/>
          <w:color w:val="222222"/>
          <w:shd w:val="clear" w:color="auto" w:fill="FFFFFF"/>
        </w:rPr>
        <w:t>, 194240-194255</w:t>
      </w:r>
      <w:r w:rsidR="00E10423" w:rsidRPr="00CD39E2">
        <w:rPr>
          <w:rFonts w:ascii="Arial" w:hAnsi="Arial" w:cs="Arial"/>
          <w:color w:val="222222"/>
          <w:sz w:val="18"/>
          <w:szCs w:val="18"/>
          <w:shd w:val="clear" w:color="auto" w:fill="FFFFFF"/>
        </w:rPr>
        <w:t>.</w:t>
      </w:r>
      <w:r w:rsidR="00C0787B" w:rsidRPr="00CD39E2">
        <w:rPr>
          <w:rFonts w:ascii="Arial" w:hAnsi="Arial" w:cs="Arial"/>
          <w:color w:val="333333"/>
          <w:shd w:val="clear" w:color="auto" w:fill="FFFFFF"/>
        </w:rPr>
        <w:t xml:space="preserve"> </w:t>
      </w:r>
      <w:r w:rsidR="00C0787B" w:rsidRPr="00CD39E2">
        <w:rPr>
          <w:rFonts w:ascii="Arial" w:hAnsi="Arial" w:cs="Arial"/>
          <w:color w:val="222222"/>
          <w:sz w:val="18"/>
          <w:szCs w:val="18"/>
          <w:shd w:val="clear" w:color="auto" w:fill="FFFFFF"/>
        </w:rPr>
        <w:t>DOI</w:t>
      </w:r>
      <w:r w:rsidR="00C0787B" w:rsidRPr="00D33305">
        <w:rPr>
          <w:rFonts w:ascii="Arial" w:hAnsi="Arial" w:cs="Arial"/>
          <w:b/>
          <w:bCs/>
          <w:color w:val="222222"/>
          <w:sz w:val="18"/>
          <w:szCs w:val="18"/>
          <w:shd w:val="clear" w:color="auto" w:fill="FFFFFF"/>
        </w:rPr>
        <w:t>: </w:t>
      </w:r>
      <w:hyperlink r:id="rId27" w:tgtFrame="_blank" w:history="1">
        <w:r w:rsidR="00C0787B" w:rsidRPr="00D33305">
          <w:rPr>
            <w:rStyle w:val="Hyperlink"/>
            <w:rFonts w:ascii="Arial" w:hAnsi="Arial" w:cs="Arial"/>
            <w:sz w:val="18"/>
            <w:szCs w:val="18"/>
            <w:shd w:val="clear" w:color="auto" w:fill="FFFFFF"/>
          </w:rPr>
          <w:t>10.1109/ACCESS.2024.3496728</w:t>
        </w:r>
      </w:hyperlink>
    </w:p>
    <w:p w14:paraId="565E01B8" w14:textId="2B93139A" w:rsidR="00C0787B" w:rsidRPr="007108CD" w:rsidRDefault="00C0787B" w:rsidP="003B1457">
      <w:pPr>
        <w:rPr>
          <w:rFonts w:ascii="Palatino Linotype" w:hAnsi="Palatino Linotype" w:cs="Arial"/>
          <w:color w:val="222222"/>
          <w:sz w:val="20"/>
          <w:szCs w:val="20"/>
          <w:shd w:val="clear" w:color="auto" w:fill="FFFFFF"/>
        </w:rPr>
      </w:pPr>
      <w:r w:rsidRPr="00D33305">
        <w:rPr>
          <w:rFonts w:ascii="Arial" w:hAnsi="Arial" w:cs="Arial"/>
          <w:color w:val="222222"/>
          <w:sz w:val="18"/>
          <w:szCs w:val="18"/>
          <w:shd w:val="clear" w:color="auto" w:fill="FFFFFF"/>
        </w:rPr>
        <w:t>14.</w:t>
      </w:r>
      <w:r w:rsidR="00A56BE4" w:rsidRPr="00D33305">
        <w:rPr>
          <w:rFonts w:ascii="Arial" w:hAnsi="Arial" w:cs="Arial"/>
          <w:color w:val="222222"/>
          <w:sz w:val="18"/>
          <w:szCs w:val="18"/>
          <w:shd w:val="clear" w:color="auto" w:fill="FFFFFF"/>
        </w:rPr>
        <w:t xml:space="preserve"> </w:t>
      </w:r>
      <w:r w:rsidR="00A219BE" w:rsidRPr="007108CD">
        <w:rPr>
          <w:rFonts w:ascii="Palatino Linotype" w:hAnsi="Palatino Linotype" w:cs="Arial"/>
          <w:color w:val="222222"/>
          <w:sz w:val="20"/>
          <w:szCs w:val="20"/>
          <w:shd w:val="clear" w:color="auto" w:fill="FFFFFF"/>
        </w:rPr>
        <w:t xml:space="preserve">Ranga, S., </w:t>
      </w:r>
      <w:proofErr w:type="spellStart"/>
      <w:r w:rsidR="00A219BE" w:rsidRPr="007108CD">
        <w:rPr>
          <w:rFonts w:ascii="Palatino Linotype" w:hAnsi="Palatino Linotype" w:cs="Arial"/>
          <w:color w:val="222222"/>
          <w:sz w:val="20"/>
          <w:szCs w:val="20"/>
          <w:shd w:val="clear" w:color="auto" w:fill="FFFFFF"/>
        </w:rPr>
        <w:t>Sheoran</w:t>
      </w:r>
      <w:proofErr w:type="spellEnd"/>
      <w:r w:rsidR="00A219BE" w:rsidRPr="007108CD">
        <w:rPr>
          <w:rFonts w:ascii="Palatino Linotype" w:hAnsi="Palatino Linotype" w:cs="Arial"/>
          <w:color w:val="222222"/>
          <w:sz w:val="20"/>
          <w:szCs w:val="20"/>
          <w:shd w:val="clear" w:color="auto" w:fill="FFFFFF"/>
        </w:rPr>
        <w:t xml:space="preserve">, S. K., &amp; Singh, G. (2024, September). Leaf Diseases Detection in Peach Using </w:t>
      </w:r>
      <w:proofErr w:type="spellStart"/>
      <w:r w:rsidR="00A219BE" w:rsidRPr="007108CD">
        <w:rPr>
          <w:rFonts w:ascii="Palatino Linotype" w:hAnsi="Palatino Linotype" w:cs="Arial"/>
          <w:color w:val="222222"/>
          <w:sz w:val="20"/>
          <w:szCs w:val="20"/>
          <w:shd w:val="clear" w:color="auto" w:fill="FFFFFF"/>
        </w:rPr>
        <w:t>EfficientNet</w:t>
      </w:r>
      <w:proofErr w:type="spellEnd"/>
      <w:r w:rsidR="00A219BE" w:rsidRPr="007108CD">
        <w:rPr>
          <w:rFonts w:ascii="Palatino Linotype" w:hAnsi="Palatino Linotype" w:cs="Arial"/>
          <w:color w:val="222222"/>
          <w:sz w:val="20"/>
          <w:szCs w:val="20"/>
          <w:shd w:val="clear" w:color="auto" w:fill="FFFFFF"/>
        </w:rPr>
        <w:t>. In </w:t>
      </w:r>
      <w:r w:rsidR="00A219BE" w:rsidRPr="007108CD">
        <w:rPr>
          <w:rFonts w:ascii="Palatino Linotype" w:hAnsi="Palatino Linotype" w:cs="Arial"/>
          <w:i/>
          <w:iCs/>
          <w:color w:val="222222"/>
          <w:sz w:val="20"/>
          <w:szCs w:val="20"/>
          <w:shd w:val="clear" w:color="auto" w:fill="FFFFFF"/>
        </w:rPr>
        <w:t>International Conference on Electronic Governance with Emerging Technologies</w:t>
      </w:r>
      <w:r w:rsidR="00A219BE" w:rsidRPr="007108CD">
        <w:rPr>
          <w:rFonts w:ascii="Palatino Linotype" w:hAnsi="Palatino Linotype" w:cs="Arial"/>
          <w:color w:val="222222"/>
          <w:sz w:val="20"/>
          <w:szCs w:val="20"/>
          <w:shd w:val="clear" w:color="auto" w:fill="FFFFFF"/>
        </w:rPr>
        <w:t> (pp. 109-121). Cham: Springer Nature Switzerland.</w:t>
      </w:r>
    </w:p>
    <w:p w14:paraId="35CE1C19" w14:textId="65C4B94C" w:rsidR="00E85761" w:rsidRPr="007108CD" w:rsidRDefault="00B87E82" w:rsidP="00E85761">
      <w:pPr>
        <w:rPr>
          <w:rFonts w:ascii="Palatino Linotype" w:hAnsi="Palatino Linotype" w:cs="Arial"/>
          <w:color w:val="222222"/>
          <w:sz w:val="20"/>
          <w:szCs w:val="20"/>
          <w:shd w:val="clear" w:color="auto" w:fill="FFFFFF"/>
        </w:rPr>
      </w:pPr>
      <w:r w:rsidRPr="00D33305">
        <w:rPr>
          <w:rFonts w:ascii="Arial" w:hAnsi="Arial" w:cs="Arial"/>
          <w:color w:val="222222"/>
          <w:sz w:val="18"/>
          <w:szCs w:val="18"/>
          <w:shd w:val="clear" w:color="auto" w:fill="FFFFFF"/>
        </w:rPr>
        <w:t>15</w:t>
      </w:r>
      <w:r w:rsidRPr="007108CD">
        <w:rPr>
          <w:rFonts w:ascii="Palatino Linotype" w:hAnsi="Palatino Linotype" w:cs="Arial"/>
          <w:color w:val="222222"/>
          <w:sz w:val="20"/>
          <w:szCs w:val="20"/>
          <w:shd w:val="clear" w:color="auto" w:fill="FFFFFF"/>
        </w:rPr>
        <w:t xml:space="preserve">. Bacuna, R. D., &amp; </w:t>
      </w:r>
      <w:proofErr w:type="spellStart"/>
      <w:r w:rsidRPr="007108CD">
        <w:rPr>
          <w:rFonts w:ascii="Palatino Linotype" w:hAnsi="Palatino Linotype" w:cs="Arial"/>
          <w:color w:val="222222"/>
          <w:sz w:val="20"/>
          <w:szCs w:val="20"/>
          <w:shd w:val="clear" w:color="auto" w:fill="FFFFFF"/>
        </w:rPr>
        <w:t>Ballera</w:t>
      </w:r>
      <w:proofErr w:type="spellEnd"/>
      <w:r w:rsidRPr="007108CD">
        <w:rPr>
          <w:rFonts w:ascii="Palatino Linotype" w:hAnsi="Palatino Linotype" w:cs="Arial"/>
          <w:color w:val="222222"/>
          <w:sz w:val="20"/>
          <w:szCs w:val="20"/>
          <w:shd w:val="clear" w:color="auto" w:fill="FFFFFF"/>
        </w:rPr>
        <w:t xml:space="preserve">, M. A. (2025). </w:t>
      </w:r>
      <w:proofErr w:type="spellStart"/>
      <w:r w:rsidRPr="007108CD">
        <w:rPr>
          <w:rFonts w:ascii="Palatino Linotype" w:hAnsi="Palatino Linotype" w:cs="Arial"/>
          <w:color w:val="222222"/>
          <w:sz w:val="20"/>
          <w:szCs w:val="20"/>
          <w:shd w:val="clear" w:color="auto" w:fill="FFFFFF"/>
        </w:rPr>
        <w:t>iCLAS</w:t>
      </w:r>
      <w:proofErr w:type="spellEnd"/>
      <w:r w:rsidRPr="007108CD">
        <w:rPr>
          <w:rFonts w:ascii="Palatino Linotype" w:hAnsi="Palatino Linotype" w:cs="Arial"/>
          <w:color w:val="222222"/>
          <w:sz w:val="20"/>
          <w:szCs w:val="20"/>
          <w:shd w:val="clear" w:color="auto" w:fill="FFFFFF"/>
        </w:rPr>
        <w:t xml:space="preserve">: Leaf-Based Classification Model Using </w:t>
      </w:r>
      <w:proofErr w:type="spellStart"/>
      <w:r w:rsidRPr="007108CD">
        <w:rPr>
          <w:rFonts w:ascii="Palatino Linotype" w:hAnsi="Palatino Linotype" w:cs="Arial"/>
          <w:color w:val="222222"/>
          <w:sz w:val="20"/>
          <w:szCs w:val="20"/>
          <w:shd w:val="clear" w:color="auto" w:fill="FFFFFF"/>
        </w:rPr>
        <w:t>EfficientNet</w:t>
      </w:r>
      <w:proofErr w:type="spellEnd"/>
      <w:r w:rsidRPr="007108CD">
        <w:rPr>
          <w:rFonts w:ascii="Palatino Linotype" w:hAnsi="Palatino Linotype" w:cs="Arial"/>
          <w:color w:val="222222"/>
          <w:sz w:val="20"/>
          <w:szCs w:val="20"/>
          <w:shd w:val="clear" w:color="auto" w:fill="FFFFFF"/>
        </w:rPr>
        <w:t xml:space="preserve"> for Optimizing Intercropping Farm Methods. In </w:t>
      </w:r>
      <w:r w:rsidRPr="007108CD">
        <w:rPr>
          <w:rFonts w:ascii="Palatino Linotype" w:hAnsi="Palatino Linotype" w:cs="Arial"/>
          <w:i/>
          <w:iCs/>
          <w:color w:val="222222"/>
          <w:sz w:val="20"/>
          <w:szCs w:val="20"/>
          <w:shd w:val="clear" w:color="auto" w:fill="FFFFFF"/>
        </w:rPr>
        <w:t>Computer and Electrical Engineering: Proceedings of the 18th International Conference on Computer and Electrical Engineering (ICCEE 2025), Singapore, 20-22 June 2025</w:t>
      </w:r>
      <w:r w:rsidRPr="007108CD">
        <w:rPr>
          <w:rFonts w:ascii="Palatino Linotype" w:hAnsi="Palatino Linotype" w:cs="Arial"/>
          <w:color w:val="222222"/>
          <w:sz w:val="20"/>
          <w:szCs w:val="20"/>
          <w:shd w:val="clear" w:color="auto" w:fill="FFFFFF"/>
        </w:rPr>
        <w:t> (pp. 39-46). 1 Oliver's Yard, 55 City Road, London, EC1Y 1SP: SAGE Publications.</w:t>
      </w:r>
      <w:r w:rsidR="00E85761" w:rsidRPr="007108CD">
        <w:rPr>
          <w:rFonts w:ascii="Palatino Linotype" w:eastAsia="Times New Roman" w:hAnsi="Palatino Linotype" w:cs="Open Sans"/>
          <w:color w:val="333333"/>
          <w:kern w:val="0"/>
          <w:sz w:val="20"/>
          <w:szCs w:val="20"/>
          <w:lang w:eastAsia="en-IN"/>
          <w14:ligatures w14:val="none"/>
        </w:rPr>
        <w:t xml:space="preserve"> </w:t>
      </w:r>
    </w:p>
    <w:p w14:paraId="3F18BE7A" w14:textId="77777777" w:rsidR="00E85761" w:rsidRPr="00D33305" w:rsidRDefault="00E85761" w:rsidP="00E85761">
      <w:pPr>
        <w:rPr>
          <w:rFonts w:ascii="Arial" w:hAnsi="Arial" w:cs="Arial"/>
          <w:color w:val="222222"/>
          <w:sz w:val="18"/>
          <w:szCs w:val="18"/>
          <w:shd w:val="clear" w:color="auto" w:fill="FFFFFF"/>
        </w:rPr>
      </w:pPr>
      <w:hyperlink r:id="rId28" w:history="1">
        <w:r w:rsidRPr="00D33305">
          <w:rPr>
            <w:rStyle w:val="Hyperlink"/>
            <w:rFonts w:ascii="Arial" w:hAnsi="Arial" w:cs="Arial"/>
            <w:sz w:val="18"/>
            <w:szCs w:val="18"/>
            <w:shd w:val="clear" w:color="auto" w:fill="FFFFFF"/>
          </w:rPr>
          <w:t>https://doi.org/10.3233/ATDE250725</w:t>
        </w:r>
      </w:hyperlink>
    </w:p>
    <w:p w14:paraId="6F4DF2BD" w14:textId="24B4727E" w:rsidR="000439D5" w:rsidRPr="00D33305" w:rsidRDefault="000439D5" w:rsidP="00E85761">
      <w:pPr>
        <w:rPr>
          <w:rFonts w:ascii="Arial" w:hAnsi="Arial" w:cs="Arial"/>
          <w:color w:val="222222"/>
          <w:sz w:val="18"/>
          <w:szCs w:val="18"/>
          <w:shd w:val="clear" w:color="auto" w:fill="FFFFFF"/>
        </w:rPr>
      </w:pPr>
      <w:r w:rsidRPr="00D33305">
        <w:rPr>
          <w:rFonts w:ascii="Arial" w:hAnsi="Arial" w:cs="Arial"/>
          <w:color w:val="222222"/>
          <w:sz w:val="18"/>
          <w:szCs w:val="18"/>
          <w:shd w:val="clear" w:color="auto" w:fill="FFFFFF"/>
        </w:rPr>
        <w:t>16.</w:t>
      </w:r>
      <w:r w:rsidR="00072088" w:rsidRPr="00D33305">
        <w:rPr>
          <w:rFonts w:ascii="Arial" w:hAnsi="Arial" w:cs="Arial"/>
          <w:color w:val="222222"/>
          <w:sz w:val="18"/>
          <w:szCs w:val="18"/>
          <w:shd w:val="clear" w:color="auto" w:fill="FFFFFF"/>
        </w:rPr>
        <w:t xml:space="preserve"> </w:t>
      </w:r>
      <w:r w:rsidR="00072088" w:rsidRPr="007108CD">
        <w:rPr>
          <w:rFonts w:ascii="Palatino Linotype" w:hAnsi="Palatino Linotype" w:cs="Arial"/>
          <w:color w:val="222222"/>
          <w:sz w:val="20"/>
          <w:szCs w:val="20"/>
          <w:shd w:val="clear" w:color="auto" w:fill="FFFFFF"/>
        </w:rPr>
        <w:t>Lelis, A. K., Ferriols, E. G. I., Vallesteros, K. M. A., &amp; Delmo, J. A. B. (2023, June). A comparative analysis of convolutional neural network architectures for coffee leaf rust detection. In </w:t>
      </w:r>
      <w:r w:rsidR="00072088" w:rsidRPr="007108CD">
        <w:rPr>
          <w:rFonts w:ascii="Palatino Linotype" w:hAnsi="Palatino Linotype" w:cs="Arial"/>
          <w:i/>
          <w:iCs/>
          <w:color w:val="222222"/>
          <w:sz w:val="20"/>
          <w:szCs w:val="20"/>
          <w:shd w:val="clear" w:color="auto" w:fill="FFFFFF"/>
        </w:rPr>
        <w:t>2023 IEEE International Conference on Automatic Control and Intelligent Systems (I2CACIS)</w:t>
      </w:r>
      <w:r w:rsidR="00072088" w:rsidRPr="007108CD">
        <w:rPr>
          <w:rFonts w:ascii="Palatino Linotype" w:hAnsi="Palatino Linotype" w:cs="Arial"/>
          <w:color w:val="222222"/>
          <w:sz w:val="20"/>
          <w:szCs w:val="20"/>
          <w:shd w:val="clear" w:color="auto" w:fill="FFFFFF"/>
        </w:rPr>
        <w:t> (pp. 213-218). IEEE.</w:t>
      </w:r>
      <w:r w:rsidR="00072088" w:rsidRPr="007108CD">
        <w:rPr>
          <w:rFonts w:ascii="Arial" w:hAnsi="Arial" w:cs="Arial"/>
          <w:b/>
          <w:bCs/>
          <w:color w:val="333333"/>
          <w:sz w:val="24"/>
          <w:szCs w:val="24"/>
          <w:shd w:val="clear" w:color="auto" w:fill="FFFFFF"/>
        </w:rPr>
        <w:t xml:space="preserve"> </w:t>
      </w:r>
      <w:r w:rsidR="00072088" w:rsidRPr="00CD39E2">
        <w:rPr>
          <w:rFonts w:ascii="Arial" w:hAnsi="Arial" w:cs="Arial"/>
          <w:color w:val="222222"/>
          <w:sz w:val="18"/>
          <w:szCs w:val="18"/>
          <w:shd w:val="clear" w:color="auto" w:fill="FFFFFF"/>
        </w:rPr>
        <w:t>DOI</w:t>
      </w:r>
      <w:r w:rsidR="00072088" w:rsidRPr="00D33305">
        <w:rPr>
          <w:rFonts w:ascii="Arial" w:hAnsi="Arial" w:cs="Arial"/>
          <w:b/>
          <w:bCs/>
          <w:color w:val="222222"/>
          <w:sz w:val="18"/>
          <w:szCs w:val="18"/>
          <w:shd w:val="clear" w:color="auto" w:fill="FFFFFF"/>
        </w:rPr>
        <w:t>: </w:t>
      </w:r>
      <w:hyperlink r:id="rId29" w:tgtFrame="_blank" w:history="1">
        <w:r w:rsidR="00072088" w:rsidRPr="00D33305">
          <w:rPr>
            <w:rStyle w:val="Hyperlink"/>
            <w:rFonts w:ascii="Arial" w:hAnsi="Arial" w:cs="Arial"/>
            <w:sz w:val="18"/>
            <w:szCs w:val="18"/>
            <w:shd w:val="clear" w:color="auto" w:fill="FFFFFF"/>
          </w:rPr>
          <w:t>10.1109/I2CACIS57635.2023.10193074</w:t>
        </w:r>
      </w:hyperlink>
    </w:p>
    <w:p w14:paraId="49B6EF71" w14:textId="2EAEF152" w:rsidR="00F54597" w:rsidRPr="007108CD" w:rsidRDefault="00F54597" w:rsidP="00E85761">
      <w:pPr>
        <w:rPr>
          <w:rFonts w:ascii="Palatino Linotype" w:hAnsi="Palatino Linotype" w:cs="Arial"/>
          <w:color w:val="222222"/>
          <w:sz w:val="20"/>
          <w:szCs w:val="20"/>
          <w:shd w:val="clear" w:color="auto" w:fill="FFFFFF"/>
        </w:rPr>
      </w:pPr>
      <w:r w:rsidRPr="00D33305">
        <w:rPr>
          <w:rFonts w:ascii="Arial" w:hAnsi="Arial" w:cs="Arial"/>
          <w:color w:val="222222"/>
          <w:sz w:val="18"/>
          <w:szCs w:val="18"/>
          <w:shd w:val="clear" w:color="auto" w:fill="FFFFFF"/>
        </w:rPr>
        <w:t>17.</w:t>
      </w:r>
      <w:r w:rsidR="001C3FEE" w:rsidRPr="00D33305">
        <w:rPr>
          <w:rFonts w:ascii="Arial" w:hAnsi="Arial" w:cs="Arial"/>
          <w:color w:val="222222"/>
          <w:sz w:val="18"/>
          <w:szCs w:val="18"/>
          <w:shd w:val="clear" w:color="auto" w:fill="FFFFFF"/>
        </w:rPr>
        <w:t xml:space="preserve"> </w:t>
      </w:r>
      <w:r w:rsidR="001C3FEE" w:rsidRPr="007108CD">
        <w:rPr>
          <w:rFonts w:ascii="Palatino Linotype" w:hAnsi="Palatino Linotype" w:cs="Arial"/>
          <w:color w:val="222222"/>
          <w:sz w:val="20"/>
          <w:szCs w:val="20"/>
          <w:shd w:val="clear" w:color="auto" w:fill="FFFFFF"/>
        </w:rPr>
        <w:t xml:space="preserve">Goyal, S. B., Malik, V., Rajawat, A. S., Khan, M., Ikram, A., </w:t>
      </w:r>
      <w:proofErr w:type="spellStart"/>
      <w:r w:rsidR="001C3FEE" w:rsidRPr="007108CD">
        <w:rPr>
          <w:rFonts w:ascii="Palatino Linotype" w:hAnsi="Palatino Linotype" w:cs="Arial"/>
          <w:color w:val="222222"/>
          <w:sz w:val="20"/>
          <w:szCs w:val="20"/>
          <w:shd w:val="clear" w:color="auto" w:fill="FFFFFF"/>
        </w:rPr>
        <w:t>Alabdullah</w:t>
      </w:r>
      <w:proofErr w:type="spellEnd"/>
      <w:r w:rsidR="001C3FEE" w:rsidRPr="007108CD">
        <w:rPr>
          <w:rFonts w:ascii="Palatino Linotype" w:hAnsi="Palatino Linotype" w:cs="Arial"/>
          <w:color w:val="222222"/>
          <w:sz w:val="20"/>
          <w:szCs w:val="20"/>
          <w:shd w:val="clear" w:color="auto" w:fill="FFFFFF"/>
        </w:rPr>
        <w:t xml:space="preserve">, B., &amp; </w:t>
      </w:r>
      <w:proofErr w:type="spellStart"/>
      <w:r w:rsidR="001C3FEE" w:rsidRPr="007108CD">
        <w:rPr>
          <w:rFonts w:ascii="Palatino Linotype" w:hAnsi="Palatino Linotype" w:cs="Arial"/>
          <w:color w:val="222222"/>
          <w:sz w:val="20"/>
          <w:szCs w:val="20"/>
          <w:shd w:val="clear" w:color="auto" w:fill="FFFFFF"/>
        </w:rPr>
        <w:t>Almjally</w:t>
      </w:r>
      <w:proofErr w:type="spellEnd"/>
      <w:r w:rsidR="001C3FEE" w:rsidRPr="007108CD">
        <w:rPr>
          <w:rFonts w:ascii="Palatino Linotype" w:hAnsi="Palatino Linotype" w:cs="Arial"/>
          <w:color w:val="222222"/>
          <w:sz w:val="20"/>
          <w:szCs w:val="20"/>
          <w:shd w:val="clear" w:color="auto" w:fill="FFFFFF"/>
        </w:rPr>
        <w:t>, A. (2025). Smart intercropping system to detect leaf disease using hyperspectral imaging and hybrid deep learning for precision agriculture. </w:t>
      </w:r>
      <w:r w:rsidR="001C3FEE" w:rsidRPr="007108CD">
        <w:rPr>
          <w:rFonts w:ascii="Palatino Linotype" w:hAnsi="Palatino Linotype" w:cs="Arial"/>
          <w:i/>
          <w:iCs/>
          <w:color w:val="222222"/>
          <w:sz w:val="20"/>
          <w:szCs w:val="20"/>
          <w:shd w:val="clear" w:color="auto" w:fill="FFFFFF"/>
        </w:rPr>
        <w:t>Frontiers in Plant Science</w:t>
      </w:r>
      <w:r w:rsidR="001C3FEE" w:rsidRPr="007108CD">
        <w:rPr>
          <w:rFonts w:ascii="Palatino Linotype" w:hAnsi="Palatino Linotype" w:cs="Arial"/>
          <w:color w:val="222222"/>
          <w:sz w:val="20"/>
          <w:szCs w:val="20"/>
          <w:shd w:val="clear" w:color="auto" w:fill="FFFFFF"/>
        </w:rPr>
        <w:t>, </w:t>
      </w:r>
      <w:r w:rsidR="001C3FEE" w:rsidRPr="007108CD">
        <w:rPr>
          <w:rFonts w:ascii="Palatino Linotype" w:hAnsi="Palatino Linotype" w:cs="Arial"/>
          <w:i/>
          <w:iCs/>
          <w:color w:val="222222"/>
          <w:sz w:val="20"/>
          <w:szCs w:val="20"/>
          <w:shd w:val="clear" w:color="auto" w:fill="FFFFFF"/>
        </w:rPr>
        <w:t>16</w:t>
      </w:r>
      <w:r w:rsidR="001C3FEE" w:rsidRPr="007108CD">
        <w:rPr>
          <w:rFonts w:ascii="Palatino Linotype" w:hAnsi="Palatino Linotype" w:cs="Arial"/>
          <w:color w:val="222222"/>
          <w:sz w:val="20"/>
          <w:szCs w:val="20"/>
          <w:shd w:val="clear" w:color="auto" w:fill="FFFFFF"/>
        </w:rPr>
        <w:t>, 1662251.</w:t>
      </w:r>
    </w:p>
    <w:p w14:paraId="49A854CA" w14:textId="5ACAE225" w:rsidR="001C3FEE" w:rsidRPr="00D33305" w:rsidRDefault="00F20566" w:rsidP="00E85761">
      <w:pPr>
        <w:rPr>
          <w:rFonts w:ascii="Arial" w:hAnsi="Arial" w:cs="Arial"/>
          <w:color w:val="222222"/>
          <w:sz w:val="18"/>
          <w:szCs w:val="18"/>
          <w:shd w:val="clear" w:color="auto" w:fill="FFFFFF"/>
        </w:rPr>
      </w:pPr>
      <w:hyperlink r:id="rId30" w:history="1">
        <w:r w:rsidRPr="00D33305">
          <w:rPr>
            <w:rStyle w:val="Hyperlink"/>
            <w:rFonts w:ascii="Arial" w:hAnsi="Arial" w:cs="Arial"/>
            <w:sz w:val="18"/>
            <w:szCs w:val="18"/>
            <w:shd w:val="clear" w:color="auto" w:fill="FFFFFF"/>
          </w:rPr>
          <w:t>https://doi.org/10.3389/fpls.2025.1662251</w:t>
        </w:r>
      </w:hyperlink>
    </w:p>
    <w:p w14:paraId="5C5210DE" w14:textId="39791D7E" w:rsidR="007433CC" w:rsidRPr="00D33305" w:rsidRDefault="007433CC" w:rsidP="00E85761">
      <w:pPr>
        <w:rPr>
          <w:rFonts w:ascii="Arial" w:hAnsi="Arial" w:cs="Arial"/>
          <w:color w:val="222222"/>
          <w:sz w:val="18"/>
          <w:szCs w:val="18"/>
          <w:shd w:val="clear" w:color="auto" w:fill="FFFFFF"/>
        </w:rPr>
      </w:pPr>
      <w:r w:rsidRPr="00D33305">
        <w:rPr>
          <w:rFonts w:ascii="Arial" w:hAnsi="Arial" w:cs="Arial"/>
          <w:color w:val="222222"/>
          <w:sz w:val="18"/>
          <w:szCs w:val="18"/>
          <w:shd w:val="clear" w:color="auto" w:fill="FFFFFF"/>
        </w:rPr>
        <w:t xml:space="preserve">18. </w:t>
      </w:r>
      <w:proofErr w:type="spellStart"/>
      <w:r w:rsidRPr="007108CD">
        <w:rPr>
          <w:rFonts w:ascii="Palatino Linotype" w:hAnsi="Palatino Linotype" w:cs="Arial"/>
          <w:color w:val="222222"/>
          <w:sz w:val="20"/>
          <w:szCs w:val="20"/>
          <w:shd w:val="clear" w:color="auto" w:fill="FFFFFF"/>
        </w:rPr>
        <w:t>Balafas</w:t>
      </w:r>
      <w:proofErr w:type="spellEnd"/>
      <w:r w:rsidRPr="007108CD">
        <w:rPr>
          <w:rFonts w:ascii="Palatino Linotype" w:hAnsi="Palatino Linotype" w:cs="Arial"/>
          <w:color w:val="222222"/>
          <w:sz w:val="20"/>
          <w:szCs w:val="20"/>
          <w:shd w:val="clear" w:color="auto" w:fill="FFFFFF"/>
        </w:rPr>
        <w:t xml:space="preserve">, V., Karantoumanis, E., Louta, M., &amp; </w:t>
      </w:r>
      <w:proofErr w:type="spellStart"/>
      <w:r w:rsidRPr="007108CD">
        <w:rPr>
          <w:rFonts w:ascii="Palatino Linotype" w:hAnsi="Palatino Linotype" w:cs="Arial"/>
          <w:color w:val="222222"/>
          <w:sz w:val="20"/>
          <w:szCs w:val="20"/>
          <w:shd w:val="clear" w:color="auto" w:fill="FFFFFF"/>
        </w:rPr>
        <w:t>Ploskas</w:t>
      </w:r>
      <w:proofErr w:type="spellEnd"/>
      <w:r w:rsidRPr="007108CD">
        <w:rPr>
          <w:rFonts w:ascii="Palatino Linotype" w:hAnsi="Palatino Linotype" w:cs="Arial"/>
          <w:color w:val="222222"/>
          <w:sz w:val="20"/>
          <w:szCs w:val="20"/>
          <w:shd w:val="clear" w:color="auto" w:fill="FFFFFF"/>
        </w:rPr>
        <w:t>, N. (2023). Machine learning and deep learning for plant disease classification and detection. </w:t>
      </w:r>
      <w:r w:rsidRPr="007108CD">
        <w:rPr>
          <w:rFonts w:ascii="Palatino Linotype" w:hAnsi="Palatino Linotype" w:cs="Arial"/>
          <w:i/>
          <w:iCs/>
          <w:color w:val="222222"/>
          <w:sz w:val="20"/>
          <w:szCs w:val="20"/>
          <w:shd w:val="clear" w:color="auto" w:fill="FFFFFF"/>
        </w:rPr>
        <w:t>IEEE Access</w:t>
      </w:r>
      <w:r w:rsidRPr="007108CD">
        <w:rPr>
          <w:rFonts w:ascii="Palatino Linotype" w:hAnsi="Palatino Linotype" w:cs="Arial"/>
          <w:color w:val="222222"/>
          <w:sz w:val="20"/>
          <w:szCs w:val="20"/>
          <w:shd w:val="clear" w:color="auto" w:fill="FFFFFF"/>
        </w:rPr>
        <w:t>, </w:t>
      </w:r>
      <w:r w:rsidRPr="007108CD">
        <w:rPr>
          <w:rFonts w:ascii="Palatino Linotype" w:hAnsi="Palatino Linotype" w:cs="Arial"/>
          <w:i/>
          <w:iCs/>
          <w:color w:val="222222"/>
          <w:sz w:val="20"/>
          <w:szCs w:val="20"/>
          <w:shd w:val="clear" w:color="auto" w:fill="FFFFFF"/>
        </w:rPr>
        <w:t>11</w:t>
      </w:r>
      <w:r w:rsidRPr="007108CD">
        <w:rPr>
          <w:rFonts w:ascii="Palatino Linotype" w:hAnsi="Palatino Linotype" w:cs="Arial"/>
          <w:color w:val="222222"/>
          <w:sz w:val="20"/>
          <w:szCs w:val="20"/>
          <w:shd w:val="clear" w:color="auto" w:fill="FFFFFF"/>
        </w:rPr>
        <w:t>, 114352-114377</w:t>
      </w:r>
      <w:r w:rsidRPr="00D33305">
        <w:rPr>
          <w:rFonts w:ascii="Arial" w:hAnsi="Arial" w:cs="Arial"/>
          <w:color w:val="222222"/>
          <w:sz w:val="18"/>
          <w:szCs w:val="18"/>
          <w:shd w:val="clear" w:color="auto" w:fill="FFFFFF"/>
        </w:rPr>
        <w:t>.</w:t>
      </w:r>
      <w:r w:rsidR="009F2AB7" w:rsidRPr="00D33305">
        <w:rPr>
          <w:rFonts w:ascii="Arial" w:hAnsi="Arial" w:cs="Arial"/>
          <w:b/>
          <w:bCs/>
          <w:color w:val="333333"/>
          <w:shd w:val="clear" w:color="auto" w:fill="FFFFFF"/>
        </w:rPr>
        <w:t xml:space="preserve"> </w:t>
      </w:r>
      <w:r w:rsidR="009F2AB7" w:rsidRPr="00CD39E2">
        <w:rPr>
          <w:rFonts w:ascii="Arial" w:hAnsi="Arial" w:cs="Arial"/>
          <w:color w:val="222222"/>
          <w:sz w:val="18"/>
          <w:szCs w:val="18"/>
          <w:shd w:val="clear" w:color="auto" w:fill="FFFFFF"/>
        </w:rPr>
        <w:t>DOI</w:t>
      </w:r>
      <w:r w:rsidR="009F2AB7" w:rsidRPr="00D33305">
        <w:rPr>
          <w:rFonts w:ascii="Arial" w:hAnsi="Arial" w:cs="Arial"/>
          <w:b/>
          <w:bCs/>
          <w:color w:val="222222"/>
          <w:sz w:val="18"/>
          <w:szCs w:val="18"/>
          <w:shd w:val="clear" w:color="auto" w:fill="FFFFFF"/>
        </w:rPr>
        <w:t>: </w:t>
      </w:r>
      <w:hyperlink r:id="rId31" w:tgtFrame="_blank" w:history="1">
        <w:r w:rsidR="009F2AB7" w:rsidRPr="00D33305">
          <w:rPr>
            <w:rStyle w:val="Hyperlink"/>
            <w:rFonts w:ascii="Arial" w:hAnsi="Arial" w:cs="Arial"/>
            <w:sz w:val="18"/>
            <w:szCs w:val="18"/>
            <w:shd w:val="clear" w:color="auto" w:fill="FFFFFF"/>
          </w:rPr>
          <w:t>10.1109/ACCESS.2023.3324722</w:t>
        </w:r>
      </w:hyperlink>
    </w:p>
    <w:p w14:paraId="639C9605" w14:textId="3DEBB1DC" w:rsidR="001B7E22" w:rsidRPr="00D33305" w:rsidRDefault="00C115E9" w:rsidP="001B7E22">
      <w:pPr>
        <w:rPr>
          <w:rFonts w:ascii="Arial" w:hAnsi="Arial" w:cs="Arial"/>
          <w:b/>
          <w:bCs/>
          <w:color w:val="222222"/>
          <w:sz w:val="18"/>
          <w:szCs w:val="18"/>
          <w:shd w:val="clear" w:color="auto" w:fill="FFFFFF"/>
        </w:rPr>
      </w:pPr>
      <w:r w:rsidRPr="00D33305">
        <w:rPr>
          <w:rFonts w:ascii="Arial" w:hAnsi="Arial" w:cs="Arial"/>
          <w:color w:val="222222"/>
          <w:sz w:val="18"/>
          <w:szCs w:val="18"/>
          <w:shd w:val="clear" w:color="auto" w:fill="FFFFFF"/>
        </w:rPr>
        <w:t>19.</w:t>
      </w:r>
      <w:r w:rsidR="00E50BEF" w:rsidRPr="00D33305">
        <w:rPr>
          <w:rFonts w:ascii="Arial" w:hAnsi="Arial" w:cs="Arial"/>
          <w:color w:val="222222"/>
          <w:sz w:val="18"/>
          <w:szCs w:val="18"/>
          <w:shd w:val="clear" w:color="auto" w:fill="FFFFFF"/>
        </w:rPr>
        <w:t xml:space="preserve"> </w:t>
      </w:r>
      <w:r w:rsidR="00E50BEF" w:rsidRPr="007108CD">
        <w:rPr>
          <w:rFonts w:ascii="Palatino Linotype" w:hAnsi="Palatino Linotype" w:cs="Arial"/>
          <w:color w:val="222222"/>
          <w:sz w:val="20"/>
          <w:szCs w:val="20"/>
          <w:shd w:val="clear" w:color="auto" w:fill="FFFFFF"/>
        </w:rPr>
        <w:t xml:space="preserve">Maula, I. M. (2025). Machine Learning-Based Disease Detection in Cocoa Plantations: Economic Viability Study in </w:t>
      </w:r>
      <w:proofErr w:type="spellStart"/>
      <w:r w:rsidR="00E50BEF" w:rsidRPr="007108CD">
        <w:rPr>
          <w:rFonts w:ascii="Palatino Linotype" w:hAnsi="Palatino Linotype" w:cs="Arial"/>
          <w:color w:val="222222"/>
          <w:sz w:val="20"/>
          <w:szCs w:val="20"/>
          <w:shd w:val="clear" w:color="auto" w:fill="FFFFFF"/>
        </w:rPr>
        <w:t>Luwu</w:t>
      </w:r>
      <w:proofErr w:type="spellEnd"/>
      <w:r w:rsidR="00E50BEF" w:rsidRPr="007108CD">
        <w:rPr>
          <w:rFonts w:ascii="Palatino Linotype" w:hAnsi="Palatino Linotype" w:cs="Arial"/>
          <w:color w:val="222222"/>
          <w:sz w:val="20"/>
          <w:szCs w:val="20"/>
          <w:shd w:val="clear" w:color="auto" w:fill="FFFFFF"/>
        </w:rPr>
        <w:t xml:space="preserve"> Regency, South Sulawesi. </w:t>
      </w:r>
      <w:r w:rsidR="00E50BEF" w:rsidRPr="007108CD">
        <w:rPr>
          <w:rFonts w:ascii="Palatino Linotype" w:hAnsi="Palatino Linotype" w:cs="Arial"/>
          <w:i/>
          <w:iCs/>
          <w:color w:val="222222"/>
          <w:sz w:val="20"/>
          <w:szCs w:val="20"/>
          <w:shd w:val="clear" w:color="auto" w:fill="FFFFFF"/>
        </w:rPr>
        <w:t>Journal of Agricultural Economy and Technology Development</w:t>
      </w:r>
      <w:r w:rsidR="00E50BEF" w:rsidRPr="007108CD">
        <w:rPr>
          <w:rFonts w:ascii="Palatino Linotype" w:hAnsi="Palatino Linotype" w:cs="Arial"/>
          <w:color w:val="222222"/>
          <w:sz w:val="20"/>
          <w:szCs w:val="20"/>
          <w:shd w:val="clear" w:color="auto" w:fill="FFFFFF"/>
        </w:rPr>
        <w:t>, </w:t>
      </w:r>
      <w:r w:rsidR="00E50BEF" w:rsidRPr="007108CD">
        <w:rPr>
          <w:rFonts w:ascii="Palatino Linotype" w:hAnsi="Palatino Linotype" w:cs="Arial"/>
          <w:i/>
          <w:iCs/>
          <w:color w:val="222222"/>
          <w:sz w:val="20"/>
          <w:szCs w:val="20"/>
          <w:shd w:val="clear" w:color="auto" w:fill="FFFFFF"/>
        </w:rPr>
        <w:t>2</w:t>
      </w:r>
      <w:r w:rsidR="00E50BEF" w:rsidRPr="007108CD">
        <w:rPr>
          <w:rFonts w:ascii="Palatino Linotype" w:hAnsi="Palatino Linotype" w:cs="Arial"/>
          <w:color w:val="222222"/>
          <w:sz w:val="20"/>
          <w:szCs w:val="20"/>
          <w:shd w:val="clear" w:color="auto" w:fill="FFFFFF"/>
        </w:rPr>
        <w:t>(2), 30-55.</w:t>
      </w:r>
      <w:r w:rsidR="001B7E22" w:rsidRPr="007108CD">
        <w:rPr>
          <w:rFonts w:ascii="Montserrat" w:eastAsia="Times New Roman" w:hAnsi="Montserrat" w:cs="Times New Roman"/>
          <w:b/>
          <w:bCs/>
          <w:kern w:val="0"/>
          <w:sz w:val="36"/>
          <w:szCs w:val="36"/>
          <w:lang w:eastAsia="en-IN"/>
          <w14:ligatures w14:val="none"/>
        </w:rPr>
        <w:t xml:space="preserve"> </w:t>
      </w:r>
      <w:r w:rsidR="001B7E22" w:rsidRPr="00CD39E2">
        <w:rPr>
          <w:rFonts w:ascii="Arial" w:hAnsi="Arial" w:cs="Arial"/>
          <w:color w:val="222222"/>
          <w:sz w:val="18"/>
          <w:szCs w:val="18"/>
          <w:shd w:val="clear" w:color="auto" w:fill="FFFFFF"/>
        </w:rPr>
        <w:t>DOI:</w:t>
      </w:r>
      <w:r w:rsidR="001B7E22" w:rsidRPr="00D33305">
        <w:rPr>
          <w:rFonts w:ascii="Arial" w:hAnsi="Arial" w:cs="Arial"/>
          <w:b/>
          <w:bCs/>
          <w:color w:val="222222"/>
          <w:sz w:val="18"/>
          <w:szCs w:val="18"/>
          <w:shd w:val="clear" w:color="auto" w:fill="FFFFFF"/>
        </w:rPr>
        <w:t> </w:t>
      </w:r>
    </w:p>
    <w:p w14:paraId="029FBB43" w14:textId="093436C1" w:rsidR="00C115E9" w:rsidRPr="00D33305" w:rsidRDefault="001B7E22" w:rsidP="001B7E22">
      <w:pPr>
        <w:rPr>
          <w:rFonts w:ascii="Arial" w:hAnsi="Arial" w:cs="Arial"/>
          <w:color w:val="222222"/>
          <w:sz w:val="18"/>
          <w:szCs w:val="18"/>
          <w:shd w:val="clear" w:color="auto" w:fill="FFFFFF"/>
        </w:rPr>
      </w:pPr>
      <w:hyperlink r:id="rId32" w:history="1">
        <w:r w:rsidRPr="00D33305">
          <w:rPr>
            <w:rStyle w:val="Hyperlink"/>
            <w:rFonts w:ascii="Arial" w:hAnsi="Arial" w:cs="Arial"/>
            <w:sz w:val="18"/>
            <w:szCs w:val="18"/>
            <w:shd w:val="clear" w:color="auto" w:fill="FFFFFF"/>
          </w:rPr>
          <w:t>https://doi.org/10.59261/jaetd.v2i2.42</w:t>
        </w:r>
      </w:hyperlink>
    </w:p>
    <w:p w14:paraId="6CA5256F" w14:textId="78EDC366" w:rsidR="001B7E22" w:rsidRPr="00D33305" w:rsidRDefault="001B7E22" w:rsidP="001B7E22">
      <w:pPr>
        <w:rPr>
          <w:rFonts w:ascii="Arial" w:hAnsi="Arial" w:cs="Arial"/>
          <w:color w:val="222222"/>
          <w:sz w:val="18"/>
          <w:szCs w:val="18"/>
          <w:shd w:val="clear" w:color="auto" w:fill="FFFFFF"/>
        </w:rPr>
      </w:pPr>
      <w:r w:rsidRPr="00D33305">
        <w:rPr>
          <w:rFonts w:ascii="Arial" w:hAnsi="Arial" w:cs="Arial"/>
          <w:color w:val="222222"/>
          <w:sz w:val="18"/>
          <w:szCs w:val="18"/>
          <w:shd w:val="clear" w:color="auto" w:fill="FFFFFF"/>
        </w:rPr>
        <w:t>20.</w:t>
      </w:r>
      <w:r w:rsidR="00CD2402" w:rsidRPr="00D33305">
        <w:rPr>
          <w:rFonts w:ascii="Arial" w:hAnsi="Arial" w:cs="Arial"/>
          <w:color w:val="222222"/>
          <w:sz w:val="18"/>
          <w:szCs w:val="18"/>
          <w:shd w:val="clear" w:color="auto" w:fill="FFFFFF"/>
        </w:rPr>
        <w:t xml:space="preserve"> </w:t>
      </w:r>
      <w:r w:rsidR="00CD2402" w:rsidRPr="00721018">
        <w:rPr>
          <w:rFonts w:ascii="Palatino Linotype" w:hAnsi="Palatino Linotype" w:cs="Arial"/>
          <w:color w:val="222222"/>
          <w:sz w:val="20"/>
          <w:szCs w:val="20"/>
          <w:shd w:val="clear" w:color="auto" w:fill="FFFFFF"/>
        </w:rPr>
        <w:t xml:space="preserve">Santos, D. M. (2022). Redes </w:t>
      </w:r>
      <w:proofErr w:type="spellStart"/>
      <w:r w:rsidR="00CD2402" w:rsidRPr="00721018">
        <w:rPr>
          <w:rFonts w:ascii="Palatino Linotype" w:hAnsi="Palatino Linotype" w:cs="Arial"/>
          <w:color w:val="222222"/>
          <w:sz w:val="20"/>
          <w:szCs w:val="20"/>
          <w:shd w:val="clear" w:color="auto" w:fill="FFFFFF"/>
        </w:rPr>
        <w:t>neurais</w:t>
      </w:r>
      <w:proofErr w:type="spellEnd"/>
      <w:r w:rsidR="00CD2402" w:rsidRPr="00721018">
        <w:rPr>
          <w:rFonts w:ascii="Palatino Linotype" w:hAnsi="Palatino Linotype" w:cs="Arial"/>
          <w:color w:val="222222"/>
          <w:sz w:val="20"/>
          <w:szCs w:val="20"/>
          <w:shd w:val="clear" w:color="auto" w:fill="FFFFFF"/>
        </w:rPr>
        <w:t xml:space="preserve"> </w:t>
      </w:r>
      <w:proofErr w:type="spellStart"/>
      <w:r w:rsidR="00CD2402" w:rsidRPr="00721018">
        <w:rPr>
          <w:rFonts w:ascii="Palatino Linotype" w:hAnsi="Palatino Linotype" w:cs="Arial"/>
          <w:color w:val="222222"/>
          <w:sz w:val="20"/>
          <w:szCs w:val="20"/>
          <w:shd w:val="clear" w:color="auto" w:fill="FFFFFF"/>
        </w:rPr>
        <w:t>convolucionais</w:t>
      </w:r>
      <w:proofErr w:type="spellEnd"/>
      <w:r w:rsidR="00CD2402" w:rsidRPr="00721018">
        <w:rPr>
          <w:rFonts w:ascii="Palatino Linotype" w:hAnsi="Palatino Linotype" w:cs="Arial"/>
          <w:color w:val="222222"/>
          <w:sz w:val="20"/>
          <w:szCs w:val="20"/>
          <w:shd w:val="clear" w:color="auto" w:fill="FFFFFF"/>
        </w:rPr>
        <w:t xml:space="preserve"> para </w:t>
      </w:r>
      <w:proofErr w:type="spellStart"/>
      <w:r w:rsidR="00CD2402" w:rsidRPr="00721018">
        <w:rPr>
          <w:rFonts w:ascii="Palatino Linotype" w:hAnsi="Palatino Linotype" w:cs="Arial"/>
          <w:color w:val="222222"/>
          <w:sz w:val="20"/>
          <w:szCs w:val="20"/>
          <w:shd w:val="clear" w:color="auto" w:fill="FFFFFF"/>
        </w:rPr>
        <w:t>classificar</w:t>
      </w:r>
      <w:proofErr w:type="spellEnd"/>
      <w:r w:rsidR="00CD2402" w:rsidRPr="00721018">
        <w:rPr>
          <w:rFonts w:ascii="Palatino Linotype" w:hAnsi="Palatino Linotype" w:cs="Arial"/>
          <w:color w:val="222222"/>
          <w:sz w:val="20"/>
          <w:szCs w:val="20"/>
          <w:shd w:val="clear" w:color="auto" w:fill="FFFFFF"/>
        </w:rPr>
        <w:t xml:space="preserve"> a </w:t>
      </w:r>
      <w:proofErr w:type="spellStart"/>
      <w:r w:rsidR="00CD2402" w:rsidRPr="00721018">
        <w:rPr>
          <w:rFonts w:ascii="Palatino Linotype" w:hAnsi="Palatino Linotype" w:cs="Arial"/>
          <w:color w:val="222222"/>
          <w:sz w:val="20"/>
          <w:szCs w:val="20"/>
          <w:shd w:val="clear" w:color="auto" w:fill="FFFFFF"/>
        </w:rPr>
        <w:t>maturação</w:t>
      </w:r>
      <w:proofErr w:type="spellEnd"/>
      <w:r w:rsidR="00CD2402" w:rsidRPr="00721018">
        <w:rPr>
          <w:rFonts w:ascii="Palatino Linotype" w:hAnsi="Palatino Linotype" w:cs="Arial"/>
          <w:color w:val="222222"/>
          <w:sz w:val="20"/>
          <w:szCs w:val="20"/>
          <w:shd w:val="clear" w:color="auto" w:fill="FFFFFF"/>
        </w:rPr>
        <w:t xml:space="preserve"> de </w:t>
      </w:r>
      <w:proofErr w:type="spellStart"/>
      <w:r w:rsidR="00CD2402" w:rsidRPr="00721018">
        <w:rPr>
          <w:rFonts w:ascii="Palatino Linotype" w:hAnsi="Palatino Linotype" w:cs="Arial"/>
          <w:color w:val="222222"/>
          <w:sz w:val="20"/>
          <w:szCs w:val="20"/>
          <w:shd w:val="clear" w:color="auto" w:fill="FFFFFF"/>
        </w:rPr>
        <w:t>frutos</w:t>
      </w:r>
      <w:proofErr w:type="spellEnd"/>
      <w:r w:rsidR="00CD2402" w:rsidRPr="00721018">
        <w:rPr>
          <w:rFonts w:ascii="Palatino Linotype" w:hAnsi="Palatino Linotype" w:cs="Arial"/>
          <w:color w:val="222222"/>
          <w:sz w:val="20"/>
          <w:szCs w:val="20"/>
          <w:shd w:val="clear" w:color="auto" w:fill="FFFFFF"/>
        </w:rPr>
        <w:t xml:space="preserve"> de café</w:t>
      </w:r>
      <w:r w:rsidR="00CD2402" w:rsidRPr="00D33305">
        <w:rPr>
          <w:rFonts w:ascii="Arial" w:hAnsi="Arial" w:cs="Arial"/>
          <w:color w:val="222222"/>
          <w:sz w:val="18"/>
          <w:szCs w:val="18"/>
          <w:shd w:val="clear" w:color="auto" w:fill="FFFFFF"/>
        </w:rPr>
        <w:t>.</w:t>
      </w:r>
      <w:r w:rsidR="00B96B8B" w:rsidRPr="00D33305">
        <w:rPr>
          <w:sz w:val="20"/>
          <w:szCs w:val="20"/>
        </w:rPr>
        <w:t xml:space="preserve"> </w:t>
      </w:r>
      <w:hyperlink r:id="rId33" w:history="1">
        <w:r w:rsidR="00B96B8B" w:rsidRPr="00D33305">
          <w:rPr>
            <w:rStyle w:val="Hyperlink"/>
            <w:rFonts w:ascii="Arial" w:hAnsi="Arial" w:cs="Arial"/>
            <w:sz w:val="18"/>
            <w:szCs w:val="18"/>
            <w:shd w:val="clear" w:color="auto" w:fill="FFFFFF"/>
          </w:rPr>
          <w:t>http://doi.org/10.14393/ufu.di.2021.359</w:t>
        </w:r>
      </w:hyperlink>
    </w:p>
    <w:p w14:paraId="60510017" w14:textId="5982F50B" w:rsidR="00B96B8B" w:rsidRPr="00D33305" w:rsidRDefault="00B96B8B" w:rsidP="001B7E22">
      <w:pPr>
        <w:rPr>
          <w:rFonts w:ascii="Arial" w:hAnsi="Arial" w:cs="Arial"/>
          <w:color w:val="222222"/>
          <w:sz w:val="18"/>
          <w:szCs w:val="18"/>
          <w:shd w:val="clear" w:color="auto" w:fill="FFFFFF"/>
        </w:rPr>
      </w:pPr>
      <w:r w:rsidRPr="00D33305">
        <w:rPr>
          <w:rFonts w:ascii="Arial" w:hAnsi="Arial" w:cs="Arial"/>
          <w:color w:val="222222"/>
          <w:sz w:val="18"/>
          <w:szCs w:val="18"/>
          <w:shd w:val="clear" w:color="auto" w:fill="FFFFFF"/>
        </w:rPr>
        <w:lastRenderedPageBreak/>
        <w:t>21</w:t>
      </w:r>
      <w:r w:rsidRPr="00721018">
        <w:rPr>
          <w:rFonts w:ascii="Palatino Linotype" w:hAnsi="Palatino Linotype" w:cs="Arial"/>
          <w:color w:val="222222"/>
          <w:sz w:val="20"/>
          <w:szCs w:val="20"/>
          <w:shd w:val="clear" w:color="auto" w:fill="FFFFFF"/>
        </w:rPr>
        <w:t>.</w:t>
      </w:r>
      <w:r w:rsidR="005A7C7A" w:rsidRPr="00721018">
        <w:rPr>
          <w:rFonts w:ascii="Palatino Linotype" w:hAnsi="Palatino Linotype" w:cs="Arial"/>
          <w:color w:val="222222"/>
          <w:sz w:val="20"/>
          <w:szCs w:val="20"/>
          <w:shd w:val="clear" w:color="auto" w:fill="FFFFFF"/>
        </w:rPr>
        <w:t xml:space="preserve"> Calderón-</w:t>
      </w:r>
      <w:proofErr w:type="spellStart"/>
      <w:r w:rsidR="005A7C7A" w:rsidRPr="00721018">
        <w:rPr>
          <w:rFonts w:ascii="Palatino Linotype" w:hAnsi="Palatino Linotype" w:cs="Arial"/>
          <w:color w:val="222222"/>
          <w:sz w:val="20"/>
          <w:szCs w:val="20"/>
          <w:shd w:val="clear" w:color="auto" w:fill="FFFFFF"/>
        </w:rPr>
        <w:t>Mosilot</w:t>
      </w:r>
      <w:proofErr w:type="spellEnd"/>
      <w:r w:rsidR="005A7C7A" w:rsidRPr="00721018">
        <w:rPr>
          <w:rFonts w:ascii="Palatino Linotype" w:hAnsi="Palatino Linotype" w:cs="Arial"/>
          <w:color w:val="222222"/>
          <w:sz w:val="20"/>
          <w:szCs w:val="20"/>
          <w:shd w:val="clear" w:color="auto" w:fill="FFFFFF"/>
        </w:rPr>
        <w:t>, C., Tapia-Gálvez, U., Arcila-Diaz, J., &amp; Mejia-Cabrera, H. I. (2025). Diagnosis of Nutritional Deficiencies in Coffee Plants Through Automated Analysis of Digital Images Using Deep Learning in Uncontrolled Agricultural Environments. </w:t>
      </w:r>
      <w:proofErr w:type="spellStart"/>
      <w:r w:rsidR="005A7C7A" w:rsidRPr="00721018">
        <w:rPr>
          <w:rFonts w:ascii="Palatino Linotype" w:hAnsi="Palatino Linotype" w:cs="Arial"/>
          <w:i/>
          <w:iCs/>
          <w:color w:val="222222"/>
          <w:sz w:val="20"/>
          <w:szCs w:val="20"/>
          <w:shd w:val="clear" w:color="auto" w:fill="FFFFFF"/>
        </w:rPr>
        <w:t>AgriEngineering</w:t>
      </w:r>
      <w:proofErr w:type="spellEnd"/>
      <w:r w:rsidR="005A7C7A" w:rsidRPr="00721018">
        <w:rPr>
          <w:rFonts w:ascii="Palatino Linotype" w:hAnsi="Palatino Linotype" w:cs="Arial"/>
          <w:color w:val="222222"/>
          <w:sz w:val="20"/>
          <w:szCs w:val="20"/>
          <w:shd w:val="clear" w:color="auto" w:fill="FFFFFF"/>
        </w:rPr>
        <w:t>, </w:t>
      </w:r>
      <w:r w:rsidR="005A7C7A" w:rsidRPr="00721018">
        <w:rPr>
          <w:rFonts w:ascii="Palatino Linotype" w:hAnsi="Palatino Linotype" w:cs="Arial"/>
          <w:i/>
          <w:iCs/>
          <w:color w:val="222222"/>
          <w:sz w:val="20"/>
          <w:szCs w:val="20"/>
          <w:shd w:val="clear" w:color="auto" w:fill="FFFFFF"/>
        </w:rPr>
        <w:t>7</w:t>
      </w:r>
      <w:r w:rsidR="005A7C7A" w:rsidRPr="00721018">
        <w:rPr>
          <w:rFonts w:ascii="Palatino Linotype" w:hAnsi="Palatino Linotype" w:cs="Arial"/>
          <w:color w:val="222222"/>
          <w:sz w:val="20"/>
          <w:szCs w:val="20"/>
          <w:shd w:val="clear" w:color="auto" w:fill="FFFFFF"/>
        </w:rPr>
        <w:t>(12</w:t>
      </w:r>
      <w:proofErr w:type="gramStart"/>
      <w:r w:rsidR="005A7C7A" w:rsidRPr="00D33305">
        <w:rPr>
          <w:rFonts w:ascii="Arial" w:hAnsi="Arial" w:cs="Arial"/>
          <w:color w:val="222222"/>
          <w:sz w:val="18"/>
          <w:szCs w:val="18"/>
          <w:shd w:val="clear" w:color="auto" w:fill="FFFFFF"/>
        </w:rPr>
        <w:t xml:space="preserve">), </w:t>
      </w:r>
      <w:r w:rsidR="00376132" w:rsidRPr="00D33305">
        <w:rPr>
          <w:rFonts w:ascii="Arial" w:hAnsi="Arial" w:cs="Arial"/>
          <w:color w:val="222222"/>
          <w:sz w:val="18"/>
          <w:szCs w:val="18"/>
          <w:shd w:val="clear" w:color="auto" w:fill="FFFFFF"/>
        </w:rPr>
        <w:t xml:space="preserve">  </w:t>
      </w:r>
      <w:proofErr w:type="gramEnd"/>
      <w:r w:rsidR="00376132">
        <w:fldChar w:fldCharType="begin"/>
      </w:r>
      <w:r w:rsidR="00376132">
        <w:instrText>HYPERLINK "https://doi.org/10.3390/agriengineering7120421"</w:instrText>
      </w:r>
      <w:r w:rsidR="00376132">
        <w:fldChar w:fldCharType="separate"/>
      </w:r>
      <w:r w:rsidR="00376132" w:rsidRPr="00D33305">
        <w:rPr>
          <w:rStyle w:val="Hyperlink"/>
          <w:rFonts w:ascii="Arial" w:hAnsi="Arial" w:cs="Arial"/>
          <w:b/>
          <w:bCs/>
          <w:sz w:val="18"/>
          <w:szCs w:val="18"/>
          <w:shd w:val="clear" w:color="auto" w:fill="FFFFFF"/>
        </w:rPr>
        <w:t>https://doi.org/10.3390/agriengineering7120421</w:t>
      </w:r>
      <w:r w:rsidR="00376132">
        <w:fldChar w:fldCharType="end"/>
      </w:r>
    </w:p>
    <w:p w14:paraId="2472865D" w14:textId="1667F1FE" w:rsidR="00910E8C" w:rsidRPr="00D33305" w:rsidRDefault="002A6CB2" w:rsidP="00910E8C">
      <w:pPr>
        <w:rPr>
          <w:rFonts w:ascii="Open Sans" w:hAnsi="Open Sans" w:cs="Open Sans"/>
          <w:color w:val="000000"/>
          <w:sz w:val="16"/>
          <w:szCs w:val="16"/>
        </w:rPr>
      </w:pPr>
      <w:r w:rsidRPr="00D33305">
        <w:rPr>
          <w:rFonts w:ascii="Arial" w:hAnsi="Arial" w:cs="Arial"/>
          <w:color w:val="222222"/>
          <w:sz w:val="18"/>
          <w:szCs w:val="18"/>
          <w:shd w:val="clear" w:color="auto" w:fill="FFFFFF"/>
        </w:rPr>
        <w:t>22.</w:t>
      </w:r>
      <w:r w:rsidR="00DD16BE" w:rsidRPr="00D33305">
        <w:rPr>
          <w:rFonts w:ascii="Arial" w:hAnsi="Arial" w:cs="Arial"/>
          <w:color w:val="222222"/>
          <w:sz w:val="18"/>
          <w:szCs w:val="18"/>
          <w:shd w:val="clear" w:color="auto" w:fill="FFFFFF"/>
        </w:rPr>
        <w:t xml:space="preserve"> </w:t>
      </w:r>
      <w:proofErr w:type="spellStart"/>
      <w:r w:rsidR="00DD16BE" w:rsidRPr="00721018">
        <w:rPr>
          <w:rFonts w:ascii="Palatino Linotype" w:hAnsi="Palatino Linotype" w:cs="Arial"/>
          <w:color w:val="222222"/>
          <w:sz w:val="20"/>
          <w:szCs w:val="20"/>
          <w:shd w:val="clear" w:color="auto" w:fill="FFFFFF"/>
        </w:rPr>
        <w:t>Randive</w:t>
      </w:r>
      <w:proofErr w:type="spellEnd"/>
      <w:r w:rsidR="00DD16BE" w:rsidRPr="00721018">
        <w:rPr>
          <w:rFonts w:ascii="Palatino Linotype" w:hAnsi="Palatino Linotype" w:cs="Arial"/>
          <w:color w:val="222222"/>
          <w:sz w:val="20"/>
          <w:szCs w:val="20"/>
          <w:shd w:val="clear" w:color="auto" w:fill="FFFFFF"/>
        </w:rPr>
        <w:t xml:space="preserve">, L., </w:t>
      </w:r>
      <w:proofErr w:type="spellStart"/>
      <w:r w:rsidR="00DD16BE" w:rsidRPr="00721018">
        <w:rPr>
          <w:rFonts w:ascii="Palatino Linotype" w:hAnsi="Palatino Linotype" w:cs="Arial"/>
          <w:color w:val="222222"/>
          <w:sz w:val="20"/>
          <w:szCs w:val="20"/>
          <w:shd w:val="clear" w:color="auto" w:fill="FFFFFF"/>
        </w:rPr>
        <w:t>Sapkal</w:t>
      </w:r>
      <w:proofErr w:type="spellEnd"/>
      <w:r w:rsidR="00DD16BE" w:rsidRPr="00721018">
        <w:rPr>
          <w:rFonts w:ascii="Palatino Linotype" w:hAnsi="Palatino Linotype" w:cs="Arial"/>
          <w:color w:val="222222"/>
          <w:sz w:val="20"/>
          <w:szCs w:val="20"/>
          <w:shd w:val="clear" w:color="auto" w:fill="FFFFFF"/>
        </w:rPr>
        <w:t xml:space="preserve">, S., &amp; </w:t>
      </w:r>
      <w:proofErr w:type="spellStart"/>
      <w:r w:rsidR="00DD16BE" w:rsidRPr="00721018">
        <w:rPr>
          <w:rFonts w:ascii="Palatino Linotype" w:hAnsi="Palatino Linotype" w:cs="Arial"/>
          <w:color w:val="222222"/>
          <w:sz w:val="20"/>
          <w:szCs w:val="20"/>
          <w:shd w:val="clear" w:color="auto" w:fill="FFFFFF"/>
        </w:rPr>
        <w:t>Bornare</w:t>
      </w:r>
      <w:proofErr w:type="spellEnd"/>
      <w:r w:rsidR="00DD16BE" w:rsidRPr="00721018">
        <w:rPr>
          <w:rFonts w:ascii="Palatino Linotype" w:hAnsi="Palatino Linotype" w:cs="Arial"/>
          <w:color w:val="222222"/>
          <w:sz w:val="20"/>
          <w:szCs w:val="20"/>
          <w:shd w:val="clear" w:color="auto" w:fill="FFFFFF"/>
        </w:rPr>
        <w:t>, D. (2025). Nutrient deficiency detection and classification in coffee leaves using deep learning models. In </w:t>
      </w:r>
      <w:r w:rsidR="00DD16BE" w:rsidRPr="00721018">
        <w:rPr>
          <w:rFonts w:ascii="Palatino Linotype" w:hAnsi="Palatino Linotype" w:cs="Arial"/>
          <w:i/>
          <w:iCs/>
          <w:color w:val="222222"/>
          <w:sz w:val="20"/>
          <w:szCs w:val="20"/>
          <w:shd w:val="clear" w:color="auto" w:fill="FFFFFF"/>
        </w:rPr>
        <w:t>EPJ Web of Conferences</w:t>
      </w:r>
      <w:r w:rsidR="00DD16BE" w:rsidRPr="00721018">
        <w:rPr>
          <w:rFonts w:ascii="Palatino Linotype" w:hAnsi="Palatino Linotype" w:cs="Arial"/>
          <w:color w:val="222222"/>
          <w:sz w:val="20"/>
          <w:szCs w:val="20"/>
          <w:shd w:val="clear" w:color="auto" w:fill="FFFFFF"/>
        </w:rPr>
        <w:t> (Vol. 328, p. 01038). EDP Sciences</w:t>
      </w:r>
      <w:r w:rsidR="00DD16BE" w:rsidRPr="00D33305">
        <w:rPr>
          <w:rFonts w:ascii="Arial" w:hAnsi="Arial" w:cs="Arial"/>
          <w:color w:val="222222"/>
          <w:sz w:val="18"/>
          <w:szCs w:val="18"/>
          <w:shd w:val="clear" w:color="auto" w:fill="FFFFFF"/>
        </w:rPr>
        <w:t>.</w:t>
      </w:r>
      <w:r w:rsidR="00910E8C" w:rsidRPr="00D33305">
        <w:rPr>
          <w:rFonts w:ascii="Open Sans" w:hAnsi="Open Sans" w:cs="Open Sans"/>
          <w:color w:val="000000"/>
          <w:sz w:val="16"/>
          <w:szCs w:val="16"/>
        </w:rPr>
        <w:t xml:space="preserve"> </w:t>
      </w:r>
      <w:hyperlink r:id="rId34" w:history="1">
        <w:r w:rsidR="00910E8C" w:rsidRPr="00D33305">
          <w:rPr>
            <w:rFonts w:ascii="Open Sans" w:hAnsi="Open Sans" w:cs="Open Sans"/>
            <w:color w:val="0070BB"/>
            <w:sz w:val="16"/>
            <w:szCs w:val="16"/>
          </w:rPr>
          <w:br/>
        </w:r>
        <w:r w:rsidR="00910E8C" w:rsidRPr="00D33305">
          <w:rPr>
            <w:rStyle w:val="Hyperlink"/>
            <w:rFonts w:ascii="Open Sans" w:hAnsi="Open Sans" w:cs="Open Sans"/>
            <w:color w:val="0070BB"/>
            <w:sz w:val="16"/>
            <w:szCs w:val="16"/>
          </w:rPr>
          <w:t>https://doi.org/10.1051/epjconf/202532801038</w:t>
        </w:r>
      </w:hyperlink>
    </w:p>
    <w:p w14:paraId="528D1253" w14:textId="02721ADD" w:rsidR="002A6CB2" w:rsidRPr="00D33305" w:rsidRDefault="00910E8C" w:rsidP="001B7E22">
      <w:pPr>
        <w:rPr>
          <w:rFonts w:ascii="Arial" w:hAnsi="Arial" w:cs="Arial"/>
          <w:color w:val="222222"/>
          <w:sz w:val="18"/>
          <w:szCs w:val="18"/>
          <w:shd w:val="clear" w:color="auto" w:fill="FFFFFF"/>
        </w:rPr>
      </w:pPr>
      <w:r w:rsidRPr="00D33305">
        <w:rPr>
          <w:rFonts w:ascii="Arial" w:hAnsi="Arial" w:cs="Arial"/>
          <w:color w:val="222222"/>
          <w:sz w:val="18"/>
          <w:szCs w:val="18"/>
          <w:shd w:val="clear" w:color="auto" w:fill="FFFFFF"/>
        </w:rPr>
        <w:t>23.</w:t>
      </w:r>
      <w:r w:rsidR="000B743A" w:rsidRPr="00D33305">
        <w:rPr>
          <w:rFonts w:ascii="Arial" w:hAnsi="Arial" w:cs="Arial"/>
          <w:color w:val="222222"/>
          <w:sz w:val="18"/>
          <w:szCs w:val="18"/>
          <w:shd w:val="clear" w:color="auto" w:fill="FFFFFF"/>
        </w:rPr>
        <w:t xml:space="preserve"> </w:t>
      </w:r>
      <w:proofErr w:type="spellStart"/>
      <w:r w:rsidR="000B743A" w:rsidRPr="007108CD">
        <w:rPr>
          <w:rFonts w:ascii="Palatino Linotype" w:hAnsi="Palatino Linotype" w:cs="Arial"/>
          <w:color w:val="222222"/>
          <w:sz w:val="20"/>
          <w:szCs w:val="20"/>
          <w:shd w:val="clear" w:color="auto" w:fill="FFFFFF"/>
        </w:rPr>
        <w:t>Istoningtyas</w:t>
      </w:r>
      <w:proofErr w:type="spellEnd"/>
      <w:r w:rsidR="000B743A" w:rsidRPr="007108CD">
        <w:rPr>
          <w:rFonts w:ascii="Palatino Linotype" w:hAnsi="Palatino Linotype" w:cs="Arial"/>
          <w:color w:val="222222"/>
          <w:sz w:val="20"/>
          <w:szCs w:val="20"/>
          <w:shd w:val="clear" w:color="auto" w:fill="FFFFFF"/>
        </w:rPr>
        <w:t xml:space="preserve">, M., </w:t>
      </w:r>
      <w:proofErr w:type="spellStart"/>
      <w:r w:rsidR="000B743A" w:rsidRPr="007108CD">
        <w:rPr>
          <w:rFonts w:ascii="Palatino Linotype" w:hAnsi="Palatino Linotype" w:cs="Arial"/>
          <w:color w:val="222222"/>
          <w:sz w:val="20"/>
          <w:szCs w:val="20"/>
          <w:shd w:val="clear" w:color="auto" w:fill="FFFFFF"/>
        </w:rPr>
        <w:t>Manongga</w:t>
      </w:r>
      <w:proofErr w:type="spellEnd"/>
      <w:r w:rsidR="000B743A" w:rsidRPr="007108CD">
        <w:rPr>
          <w:rFonts w:ascii="Palatino Linotype" w:hAnsi="Palatino Linotype" w:cs="Arial"/>
          <w:color w:val="222222"/>
          <w:sz w:val="20"/>
          <w:szCs w:val="20"/>
          <w:shd w:val="clear" w:color="auto" w:fill="FFFFFF"/>
        </w:rPr>
        <w:t xml:space="preserve">, D., &amp; </w:t>
      </w:r>
      <w:proofErr w:type="spellStart"/>
      <w:r w:rsidR="000B743A" w:rsidRPr="007108CD">
        <w:rPr>
          <w:rFonts w:ascii="Palatino Linotype" w:hAnsi="Palatino Linotype" w:cs="Arial"/>
          <w:color w:val="222222"/>
          <w:sz w:val="20"/>
          <w:szCs w:val="20"/>
          <w:shd w:val="clear" w:color="auto" w:fill="FFFFFF"/>
        </w:rPr>
        <w:t>Nataliani</w:t>
      </w:r>
      <w:proofErr w:type="spellEnd"/>
      <w:r w:rsidR="000B743A" w:rsidRPr="007108CD">
        <w:rPr>
          <w:rFonts w:ascii="Palatino Linotype" w:hAnsi="Palatino Linotype" w:cs="Arial"/>
          <w:color w:val="222222"/>
          <w:sz w:val="20"/>
          <w:szCs w:val="20"/>
          <w:shd w:val="clear" w:color="auto" w:fill="FFFFFF"/>
        </w:rPr>
        <w:t>, Y. (2025, August). Enhancing Agricultural Productivity through Automated Detection of Coffee Leaf Nutrient Deficiencies. In </w:t>
      </w:r>
      <w:r w:rsidR="000B743A" w:rsidRPr="007108CD">
        <w:rPr>
          <w:rFonts w:ascii="Palatino Linotype" w:hAnsi="Palatino Linotype" w:cs="Arial"/>
          <w:i/>
          <w:iCs/>
          <w:color w:val="222222"/>
          <w:sz w:val="20"/>
          <w:szCs w:val="20"/>
          <w:shd w:val="clear" w:color="auto" w:fill="FFFFFF"/>
        </w:rPr>
        <w:t>2025 4th International Conference on Creative Communication and Innovative Technology (ICCIT)</w:t>
      </w:r>
      <w:r w:rsidR="000B743A" w:rsidRPr="007108CD">
        <w:rPr>
          <w:rFonts w:ascii="Palatino Linotype" w:hAnsi="Palatino Linotype" w:cs="Arial"/>
          <w:color w:val="222222"/>
          <w:sz w:val="20"/>
          <w:szCs w:val="20"/>
          <w:shd w:val="clear" w:color="auto" w:fill="FFFFFF"/>
        </w:rPr>
        <w:t> (pp. 1-7). IEEE.</w:t>
      </w:r>
      <w:r w:rsidR="006F261D" w:rsidRPr="007108CD">
        <w:rPr>
          <w:rFonts w:ascii="Arial" w:hAnsi="Arial" w:cs="Arial"/>
          <w:b/>
          <w:bCs/>
          <w:color w:val="333333"/>
          <w:sz w:val="24"/>
          <w:szCs w:val="24"/>
          <w:shd w:val="clear" w:color="auto" w:fill="FFFFFF"/>
        </w:rPr>
        <w:t xml:space="preserve"> </w:t>
      </w:r>
      <w:r w:rsidR="006F261D" w:rsidRPr="00CD39E2">
        <w:rPr>
          <w:rFonts w:ascii="Arial" w:hAnsi="Arial" w:cs="Arial"/>
          <w:color w:val="222222"/>
          <w:sz w:val="18"/>
          <w:szCs w:val="18"/>
          <w:shd w:val="clear" w:color="auto" w:fill="FFFFFF"/>
        </w:rPr>
        <w:t>DOI</w:t>
      </w:r>
      <w:r w:rsidR="006F261D" w:rsidRPr="00D33305">
        <w:rPr>
          <w:rFonts w:ascii="Arial" w:hAnsi="Arial" w:cs="Arial"/>
          <w:b/>
          <w:bCs/>
          <w:color w:val="222222"/>
          <w:sz w:val="18"/>
          <w:szCs w:val="18"/>
          <w:shd w:val="clear" w:color="auto" w:fill="FFFFFF"/>
        </w:rPr>
        <w:t>: </w:t>
      </w:r>
      <w:hyperlink r:id="rId35" w:tgtFrame="_blank" w:history="1">
        <w:r w:rsidR="006F261D" w:rsidRPr="00D33305">
          <w:rPr>
            <w:rStyle w:val="Hyperlink"/>
            <w:rFonts w:ascii="Arial" w:hAnsi="Arial" w:cs="Arial"/>
            <w:sz w:val="18"/>
            <w:szCs w:val="18"/>
            <w:shd w:val="clear" w:color="auto" w:fill="FFFFFF"/>
          </w:rPr>
          <w:t>10.1109/ICCIT65724.2025.11166773</w:t>
        </w:r>
      </w:hyperlink>
    </w:p>
    <w:p w14:paraId="62A5B0C6" w14:textId="7D8F7A07" w:rsidR="006F261D" w:rsidRPr="00D33305" w:rsidRDefault="006F261D" w:rsidP="001B7E22">
      <w:pPr>
        <w:rPr>
          <w:rFonts w:ascii="Arial" w:hAnsi="Arial" w:cs="Arial"/>
          <w:color w:val="222222"/>
          <w:sz w:val="18"/>
          <w:szCs w:val="18"/>
          <w:shd w:val="clear" w:color="auto" w:fill="FFFFFF"/>
        </w:rPr>
      </w:pPr>
      <w:r w:rsidRPr="00D33305">
        <w:rPr>
          <w:rFonts w:ascii="Arial" w:hAnsi="Arial" w:cs="Arial"/>
          <w:color w:val="222222"/>
          <w:sz w:val="18"/>
          <w:szCs w:val="18"/>
          <w:shd w:val="clear" w:color="auto" w:fill="FFFFFF"/>
        </w:rPr>
        <w:t>24</w:t>
      </w:r>
      <w:r w:rsidRPr="007108CD">
        <w:rPr>
          <w:rFonts w:ascii="Palatino Linotype" w:hAnsi="Palatino Linotype" w:cs="Arial"/>
          <w:color w:val="222222"/>
          <w:sz w:val="20"/>
          <w:szCs w:val="20"/>
          <w:shd w:val="clear" w:color="auto" w:fill="FFFFFF"/>
        </w:rPr>
        <w:t>.</w:t>
      </w:r>
      <w:r w:rsidR="00B0715B" w:rsidRPr="007108CD">
        <w:rPr>
          <w:rFonts w:ascii="Palatino Linotype" w:hAnsi="Palatino Linotype" w:cs="Arial"/>
          <w:color w:val="222222"/>
          <w:sz w:val="20"/>
          <w:szCs w:val="20"/>
          <w:shd w:val="clear" w:color="auto" w:fill="FFFFFF"/>
        </w:rPr>
        <w:t xml:space="preserve"> </w:t>
      </w:r>
      <w:proofErr w:type="spellStart"/>
      <w:r w:rsidR="00B0715B" w:rsidRPr="007108CD">
        <w:rPr>
          <w:rFonts w:ascii="Palatino Linotype" w:hAnsi="Palatino Linotype" w:cs="Arial"/>
          <w:color w:val="222222"/>
          <w:sz w:val="20"/>
          <w:szCs w:val="20"/>
          <w:shd w:val="clear" w:color="auto" w:fill="FFFFFF"/>
        </w:rPr>
        <w:t>Chellamanı</w:t>
      </w:r>
      <w:proofErr w:type="spellEnd"/>
      <w:r w:rsidR="00B0715B" w:rsidRPr="007108CD">
        <w:rPr>
          <w:rFonts w:ascii="Palatino Linotype" w:hAnsi="Palatino Linotype" w:cs="Arial"/>
          <w:color w:val="222222"/>
          <w:sz w:val="20"/>
          <w:szCs w:val="20"/>
          <w:shd w:val="clear" w:color="auto" w:fill="FFFFFF"/>
        </w:rPr>
        <w:t xml:space="preserve">, U., &amp; </w:t>
      </w:r>
      <w:proofErr w:type="spellStart"/>
      <w:r w:rsidR="00B0715B" w:rsidRPr="007108CD">
        <w:rPr>
          <w:rFonts w:ascii="Palatino Linotype" w:hAnsi="Palatino Linotype" w:cs="Arial"/>
          <w:color w:val="222222"/>
          <w:sz w:val="20"/>
          <w:szCs w:val="20"/>
          <w:shd w:val="clear" w:color="auto" w:fill="FFFFFF"/>
        </w:rPr>
        <w:t>Kaliaperumal</w:t>
      </w:r>
      <w:proofErr w:type="spellEnd"/>
      <w:r w:rsidR="00B0715B" w:rsidRPr="007108CD">
        <w:rPr>
          <w:rFonts w:ascii="Palatino Linotype" w:hAnsi="Palatino Linotype" w:cs="Arial"/>
          <w:color w:val="222222"/>
          <w:sz w:val="20"/>
          <w:szCs w:val="20"/>
          <w:shd w:val="clear" w:color="auto" w:fill="FFFFFF"/>
        </w:rPr>
        <w:t>, B. (2025). A Deep Learning Model for Detection and Classification of Nutritional Deficiency in Coffee Plant. </w:t>
      </w:r>
      <w:r w:rsidR="00B0715B" w:rsidRPr="007108CD">
        <w:rPr>
          <w:rFonts w:ascii="Palatino Linotype" w:hAnsi="Palatino Linotype" w:cs="Arial"/>
          <w:i/>
          <w:iCs/>
          <w:color w:val="222222"/>
          <w:sz w:val="20"/>
          <w:szCs w:val="20"/>
          <w:shd w:val="clear" w:color="auto" w:fill="FFFFFF"/>
        </w:rPr>
        <w:t>Journal of Agricultural Sciences</w:t>
      </w:r>
      <w:r w:rsidR="00B0715B" w:rsidRPr="007108CD">
        <w:rPr>
          <w:rFonts w:ascii="Palatino Linotype" w:hAnsi="Palatino Linotype" w:cs="Arial"/>
          <w:color w:val="222222"/>
          <w:sz w:val="20"/>
          <w:szCs w:val="20"/>
          <w:shd w:val="clear" w:color="auto" w:fill="FFFFFF"/>
        </w:rPr>
        <w:t>, </w:t>
      </w:r>
      <w:r w:rsidR="00B0715B" w:rsidRPr="007108CD">
        <w:rPr>
          <w:rFonts w:ascii="Palatino Linotype" w:hAnsi="Palatino Linotype" w:cs="Arial"/>
          <w:i/>
          <w:iCs/>
          <w:color w:val="222222"/>
          <w:sz w:val="20"/>
          <w:szCs w:val="20"/>
          <w:shd w:val="clear" w:color="auto" w:fill="FFFFFF"/>
        </w:rPr>
        <w:t>31</w:t>
      </w:r>
      <w:r w:rsidR="00B0715B" w:rsidRPr="007108CD">
        <w:rPr>
          <w:rFonts w:ascii="Palatino Linotype" w:hAnsi="Palatino Linotype" w:cs="Arial"/>
          <w:color w:val="222222"/>
          <w:sz w:val="20"/>
          <w:szCs w:val="20"/>
          <w:shd w:val="clear" w:color="auto" w:fill="FFFFFF"/>
        </w:rPr>
        <w:t>(4), 960-980</w:t>
      </w:r>
      <w:r w:rsidR="00B0715B" w:rsidRPr="00D33305">
        <w:rPr>
          <w:rFonts w:ascii="Arial" w:hAnsi="Arial" w:cs="Arial"/>
          <w:color w:val="222222"/>
          <w:sz w:val="18"/>
          <w:szCs w:val="18"/>
          <w:shd w:val="clear" w:color="auto" w:fill="FFFFFF"/>
        </w:rPr>
        <w:t>.</w:t>
      </w:r>
      <w:r w:rsidR="00C72847" w:rsidRPr="00D33305">
        <w:rPr>
          <w:sz w:val="20"/>
          <w:szCs w:val="20"/>
        </w:rPr>
        <w:t xml:space="preserve"> </w:t>
      </w:r>
      <w:hyperlink r:id="rId36" w:history="1">
        <w:r w:rsidR="00C72847" w:rsidRPr="00D33305">
          <w:rPr>
            <w:rStyle w:val="Hyperlink"/>
            <w:rFonts w:ascii="Arial" w:hAnsi="Arial" w:cs="Arial"/>
            <w:sz w:val="18"/>
            <w:szCs w:val="18"/>
            <w:shd w:val="clear" w:color="auto" w:fill="FFFFFF"/>
          </w:rPr>
          <w:t>https://doi.org/10.15832/ankutbd.1568929</w:t>
        </w:r>
      </w:hyperlink>
    </w:p>
    <w:p w14:paraId="263DEB2F" w14:textId="5221E088" w:rsidR="00C72847" w:rsidRPr="00D33305" w:rsidRDefault="00C72847" w:rsidP="001B7E22">
      <w:pPr>
        <w:rPr>
          <w:rFonts w:ascii="Arial" w:hAnsi="Arial" w:cs="Arial"/>
          <w:color w:val="222222"/>
          <w:sz w:val="18"/>
          <w:szCs w:val="18"/>
          <w:shd w:val="clear" w:color="auto" w:fill="FFFFFF"/>
        </w:rPr>
      </w:pPr>
      <w:r w:rsidRPr="00D33305">
        <w:rPr>
          <w:rFonts w:ascii="Arial" w:hAnsi="Arial" w:cs="Arial"/>
          <w:color w:val="222222"/>
          <w:sz w:val="18"/>
          <w:szCs w:val="18"/>
          <w:shd w:val="clear" w:color="auto" w:fill="FFFFFF"/>
        </w:rPr>
        <w:t>25.</w:t>
      </w:r>
      <w:r w:rsidR="00983057" w:rsidRPr="00D33305">
        <w:rPr>
          <w:rFonts w:ascii="Arial" w:hAnsi="Arial" w:cs="Arial"/>
          <w:color w:val="222222"/>
          <w:sz w:val="18"/>
          <w:szCs w:val="18"/>
          <w:shd w:val="clear" w:color="auto" w:fill="FFFFFF"/>
        </w:rPr>
        <w:t xml:space="preserve"> </w:t>
      </w:r>
      <w:r w:rsidR="00983057" w:rsidRPr="007108CD">
        <w:rPr>
          <w:rFonts w:ascii="Palatino Linotype" w:hAnsi="Palatino Linotype" w:cs="Arial"/>
          <w:color w:val="222222"/>
          <w:sz w:val="20"/>
          <w:szCs w:val="20"/>
          <w:shd w:val="clear" w:color="auto" w:fill="FFFFFF"/>
        </w:rPr>
        <w:t>Calderón-</w:t>
      </w:r>
      <w:proofErr w:type="spellStart"/>
      <w:r w:rsidR="00983057" w:rsidRPr="007108CD">
        <w:rPr>
          <w:rFonts w:ascii="Palatino Linotype" w:hAnsi="Palatino Linotype" w:cs="Arial"/>
          <w:color w:val="222222"/>
          <w:sz w:val="20"/>
          <w:szCs w:val="20"/>
          <w:shd w:val="clear" w:color="auto" w:fill="FFFFFF"/>
        </w:rPr>
        <w:t>Mosilot</w:t>
      </w:r>
      <w:proofErr w:type="spellEnd"/>
      <w:r w:rsidR="00983057" w:rsidRPr="007108CD">
        <w:rPr>
          <w:rFonts w:ascii="Palatino Linotype" w:hAnsi="Palatino Linotype" w:cs="Arial"/>
          <w:color w:val="222222"/>
          <w:sz w:val="20"/>
          <w:szCs w:val="20"/>
          <w:shd w:val="clear" w:color="auto" w:fill="FFFFFF"/>
        </w:rPr>
        <w:t>, C., Tapia-Gálvez, U., Arcila-Diaz, J., &amp; Mejia-Cabrera, H. I. (2025). Diagnosis of Nutritional Deficiencies in Coffee Plants Through Automated Analysis of Digital Images Using Deep Learning in Uncontrolled Agricultural Environments. </w:t>
      </w:r>
      <w:proofErr w:type="spellStart"/>
      <w:r w:rsidR="00983057" w:rsidRPr="007108CD">
        <w:rPr>
          <w:rFonts w:ascii="Palatino Linotype" w:hAnsi="Palatino Linotype" w:cs="Arial"/>
          <w:i/>
          <w:iCs/>
          <w:color w:val="222222"/>
          <w:sz w:val="20"/>
          <w:szCs w:val="20"/>
          <w:shd w:val="clear" w:color="auto" w:fill="FFFFFF"/>
        </w:rPr>
        <w:t>AgriEngineering</w:t>
      </w:r>
      <w:proofErr w:type="spellEnd"/>
      <w:r w:rsidR="00983057" w:rsidRPr="007108CD">
        <w:rPr>
          <w:rFonts w:ascii="Palatino Linotype" w:hAnsi="Palatino Linotype" w:cs="Arial"/>
          <w:color w:val="222222"/>
          <w:sz w:val="20"/>
          <w:szCs w:val="20"/>
          <w:shd w:val="clear" w:color="auto" w:fill="FFFFFF"/>
        </w:rPr>
        <w:t>, </w:t>
      </w:r>
      <w:r w:rsidR="00983057" w:rsidRPr="007108CD">
        <w:rPr>
          <w:rFonts w:ascii="Palatino Linotype" w:hAnsi="Palatino Linotype" w:cs="Arial"/>
          <w:i/>
          <w:iCs/>
          <w:color w:val="222222"/>
          <w:sz w:val="20"/>
          <w:szCs w:val="20"/>
          <w:shd w:val="clear" w:color="auto" w:fill="FFFFFF"/>
        </w:rPr>
        <w:t>7</w:t>
      </w:r>
      <w:r w:rsidR="00983057" w:rsidRPr="007108CD">
        <w:rPr>
          <w:rFonts w:ascii="Palatino Linotype" w:hAnsi="Palatino Linotype" w:cs="Arial"/>
          <w:color w:val="222222"/>
          <w:sz w:val="20"/>
          <w:szCs w:val="20"/>
          <w:shd w:val="clear" w:color="auto" w:fill="FFFFFF"/>
        </w:rPr>
        <w:t>(12</w:t>
      </w:r>
      <w:proofErr w:type="gramStart"/>
      <w:r w:rsidR="00983057" w:rsidRPr="00D33305">
        <w:rPr>
          <w:rFonts w:ascii="Arial" w:hAnsi="Arial" w:cs="Arial"/>
          <w:color w:val="222222"/>
          <w:sz w:val="18"/>
          <w:szCs w:val="18"/>
          <w:shd w:val="clear" w:color="auto" w:fill="FFFFFF"/>
        </w:rPr>
        <w:t xml:space="preserve">), </w:t>
      </w:r>
      <w:r w:rsidR="00AA268E" w:rsidRPr="00D33305">
        <w:rPr>
          <w:rFonts w:ascii="Arial" w:hAnsi="Arial" w:cs="Arial"/>
          <w:color w:val="222222"/>
          <w:sz w:val="18"/>
          <w:szCs w:val="18"/>
          <w:shd w:val="clear" w:color="auto" w:fill="FFFFFF"/>
        </w:rPr>
        <w:t xml:space="preserve">  </w:t>
      </w:r>
      <w:proofErr w:type="gramEnd"/>
      <w:hyperlink r:id="rId37" w:history="1">
        <w:r w:rsidR="00AA268E" w:rsidRPr="00D33305">
          <w:rPr>
            <w:rStyle w:val="Hyperlink"/>
            <w:rFonts w:ascii="Arial" w:hAnsi="Arial" w:cs="Arial"/>
            <w:b/>
            <w:bCs/>
            <w:sz w:val="18"/>
            <w:szCs w:val="18"/>
            <w:shd w:val="clear" w:color="auto" w:fill="FFFFFF"/>
          </w:rPr>
          <w:t>https://doi.org/10.3390/agriengineering7120421</w:t>
        </w:r>
      </w:hyperlink>
    </w:p>
    <w:p w14:paraId="244DA4A1" w14:textId="33502E88" w:rsidR="00B87E82" w:rsidRDefault="00B87E82" w:rsidP="003B1457">
      <w:pPr>
        <w:rPr>
          <w:rFonts w:ascii="Arial" w:hAnsi="Arial" w:cs="Arial"/>
          <w:color w:val="222222"/>
          <w:sz w:val="20"/>
          <w:szCs w:val="20"/>
          <w:shd w:val="clear" w:color="auto" w:fill="FFFFFF"/>
        </w:rPr>
      </w:pPr>
    </w:p>
    <w:p w14:paraId="4E937498" w14:textId="77777777" w:rsidR="003632DD" w:rsidRPr="003632DD" w:rsidRDefault="003632DD" w:rsidP="003632DD">
      <w:pPr>
        <w:rPr>
          <w:rFonts w:ascii="Arial" w:hAnsi="Arial" w:cs="Arial"/>
          <w:color w:val="222222"/>
          <w:sz w:val="20"/>
          <w:szCs w:val="20"/>
          <w:shd w:val="clear" w:color="auto" w:fill="FFFFFF"/>
        </w:rPr>
      </w:pPr>
      <w:r w:rsidRPr="003632DD">
        <w:rPr>
          <w:rFonts w:ascii="Arial" w:hAnsi="Arial" w:cs="Arial"/>
          <w:color w:val="222222"/>
          <w:sz w:val="20"/>
          <w:szCs w:val="20"/>
          <w:shd w:val="clear" w:color="auto" w:fill="FFFFFF"/>
        </w:rPr>
        <w:t> </w:t>
      </w:r>
    </w:p>
    <w:p w14:paraId="70036859" w14:textId="135802CA" w:rsidR="003632DD" w:rsidRPr="002775FA" w:rsidRDefault="003632DD" w:rsidP="002775FA">
      <w:pPr>
        <w:ind w:left="720"/>
        <w:rPr>
          <w:rFonts w:ascii="Arial" w:hAnsi="Arial" w:cs="Arial"/>
          <w:color w:val="222222"/>
          <w:sz w:val="20"/>
          <w:szCs w:val="20"/>
          <w:shd w:val="clear" w:color="auto" w:fill="FFFFFF"/>
        </w:rPr>
      </w:pPr>
    </w:p>
    <w:sectPr w:rsidR="003632DD" w:rsidRPr="002775FA">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C7250" w14:textId="77777777" w:rsidR="00B627DF" w:rsidRDefault="00B627DF" w:rsidP="00241B0C">
      <w:pPr>
        <w:spacing w:after="0" w:line="240" w:lineRule="auto"/>
      </w:pPr>
      <w:r>
        <w:separator/>
      </w:r>
    </w:p>
  </w:endnote>
  <w:endnote w:type="continuationSeparator" w:id="0">
    <w:p w14:paraId="2A9D346F" w14:textId="77777777" w:rsidR="00B627DF" w:rsidRDefault="00B627DF" w:rsidP="00241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DA46" w14:textId="77777777" w:rsidR="00E45B60" w:rsidRDefault="00E45B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323697"/>
      <w:docPartObj>
        <w:docPartGallery w:val="Page Numbers (Bottom of Page)"/>
        <w:docPartUnique/>
      </w:docPartObj>
    </w:sdtPr>
    <w:sdtEndPr>
      <w:rPr>
        <w:noProof/>
      </w:rPr>
    </w:sdtEndPr>
    <w:sdtContent>
      <w:p w14:paraId="74A5D330" w14:textId="04DFC3D2" w:rsidR="00E45B60" w:rsidRDefault="00E45B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1B533E" w14:textId="77777777" w:rsidR="00E45B60" w:rsidRDefault="00E45B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5EB04" w14:textId="77777777" w:rsidR="00E45B60" w:rsidRDefault="00E45B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02884" w14:textId="77777777" w:rsidR="00B627DF" w:rsidRDefault="00B627DF" w:rsidP="00241B0C">
      <w:pPr>
        <w:spacing w:after="0" w:line="240" w:lineRule="auto"/>
      </w:pPr>
      <w:r>
        <w:separator/>
      </w:r>
    </w:p>
  </w:footnote>
  <w:footnote w:type="continuationSeparator" w:id="0">
    <w:p w14:paraId="05406E10" w14:textId="77777777" w:rsidR="00B627DF" w:rsidRDefault="00B627DF" w:rsidP="00241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F239" w14:textId="77777777" w:rsidR="00E45B60" w:rsidRDefault="00E45B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D19C" w14:textId="77777777" w:rsidR="00E45B60" w:rsidRDefault="00E45B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F726" w14:textId="77777777" w:rsidR="00E45B60" w:rsidRDefault="00E45B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2672B"/>
    <w:multiLevelType w:val="multilevel"/>
    <w:tmpl w:val="6B46E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8F1C32"/>
    <w:multiLevelType w:val="multilevel"/>
    <w:tmpl w:val="D53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25452"/>
    <w:multiLevelType w:val="multilevel"/>
    <w:tmpl w:val="21B0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E08D7"/>
    <w:multiLevelType w:val="multilevel"/>
    <w:tmpl w:val="7C8E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D939F6"/>
    <w:multiLevelType w:val="multilevel"/>
    <w:tmpl w:val="91A86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217B51"/>
    <w:multiLevelType w:val="multilevel"/>
    <w:tmpl w:val="442E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185B7F"/>
    <w:multiLevelType w:val="multilevel"/>
    <w:tmpl w:val="A57C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D76422"/>
    <w:multiLevelType w:val="multilevel"/>
    <w:tmpl w:val="7464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BB3FAE"/>
    <w:multiLevelType w:val="multilevel"/>
    <w:tmpl w:val="866A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6380D"/>
    <w:multiLevelType w:val="multilevel"/>
    <w:tmpl w:val="F1A4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998495">
    <w:abstractNumId w:val="8"/>
  </w:num>
  <w:num w:numId="2" w16cid:durableId="1521898118">
    <w:abstractNumId w:val="6"/>
  </w:num>
  <w:num w:numId="3" w16cid:durableId="757754318">
    <w:abstractNumId w:val="5"/>
  </w:num>
  <w:num w:numId="4" w16cid:durableId="1786534607">
    <w:abstractNumId w:val="2"/>
  </w:num>
  <w:num w:numId="5" w16cid:durableId="1056586604">
    <w:abstractNumId w:val="9"/>
  </w:num>
  <w:num w:numId="6" w16cid:durableId="856116599">
    <w:abstractNumId w:val="4"/>
  </w:num>
  <w:num w:numId="7" w16cid:durableId="2069842295">
    <w:abstractNumId w:val="7"/>
  </w:num>
  <w:num w:numId="8" w16cid:durableId="1460344535">
    <w:abstractNumId w:val="0"/>
  </w:num>
  <w:num w:numId="9" w16cid:durableId="601230292">
    <w:abstractNumId w:val="3"/>
  </w:num>
  <w:num w:numId="10" w16cid:durableId="1320233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61"/>
    <w:rsid w:val="000422C0"/>
    <w:rsid w:val="000439D5"/>
    <w:rsid w:val="00045089"/>
    <w:rsid w:val="00057FE6"/>
    <w:rsid w:val="00067114"/>
    <w:rsid w:val="00071389"/>
    <w:rsid w:val="00071D26"/>
    <w:rsid w:val="00072088"/>
    <w:rsid w:val="0007327C"/>
    <w:rsid w:val="00074B17"/>
    <w:rsid w:val="00081B7D"/>
    <w:rsid w:val="000844A3"/>
    <w:rsid w:val="000956B8"/>
    <w:rsid w:val="000A428B"/>
    <w:rsid w:val="000B743A"/>
    <w:rsid w:val="000C147B"/>
    <w:rsid w:val="000C404C"/>
    <w:rsid w:val="000C462A"/>
    <w:rsid w:val="000F1259"/>
    <w:rsid w:val="001204FA"/>
    <w:rsid w:val="0017585E"/>
    <w:rsid w:val="0018534C"/>
    <w:rsid w:val="00196283"/>
    <w:rsid w:val="00196FDA"/>
    <w:rsid w:val="001A03A4"/>
    <w:rsid w:val="001B7E22"/>
    <w:rsid w:val="001C2B02"/>
    <w:rsid w:val="001C2CC7"/>
    <w:rsid w:val="001C3FEE"/>
    <w:rsid w:val="001D3FE6"/>
    <w:rsid w:val="001F5C2E"/>
    <w:rsid w:val="00216D3E"/>
    <w:rsid w:val="00216EDE"/>
    <w:rsid w:val="00221C04"/>
    <w:rsid w:val="00230392"/>
    <w:rsid w:val="00230CA2"/>
    <w:rsid w:val="00241786"/>
    <w:rsid w:val="00241AB4"/>
    <w:rsid w:val="00241B0C"/>
    <w:rsid w:val="00256A4E"/>
    <w:rsid w:val="00257937"/>
    <w:rsid w:val="00257E57"/>
    <w:rsid w:val="002775FA"/>
    <w:rsid w:val="00277E8B"/>
    <w:rsid w:val="002941B1"/>
    <w:rsid w:val="0029558B"/>
    <w:rsid w:val="002A6CB2"/>
    <w:rsid w:val="002B6269"/>
    <w:rsid w:val="002E7560"/>
    <w:rsid w:val="00307AD1"/>
    <w:rsid w:val="00312AEF"/>
    <w:rsid w:val="00326CED"/>
    <w:rsid w:val="00331022"/>
    <w:rsid w:val="00344972"/>
    <w:rsid w:val="003478BE"/>
    <w:rsid w:val="00357F89"/>
    <w:rsid w:val="003632DD"/>
    <w:rsid w:val="00366839"/>
    <w:rsid w:val="00370F80"/>
    <w:rsid w:val="00376132"/>
    <w:rsid w:val="00390642"/>
    <w:rsid w:val="003A0934"/>
    <w:rsid w:val="003B1457"/>
    <w:rsid w:val="003D1D35"/>
    <w:rsid w:val="003E23EB"/>
    <w:rsid w:val="00423008"/>
    <w:rsid w:val="00426B45"/>
    <w:rsid w:val="00430FFB"/>
    <w:rsid w:val="00433629"/>
    <w:rsid w:val="00433A23"/>
    <w:rsid w:val="00443361"/>
    <w:rsid w:val="00444A0F"/>
    <w:rsid w:val="00447DC5"/>
    <w:rsid w:val="00455AE3"/>
    <w:rsid w:val="00457566"/>
    <w:rsid w:val="00475415"/>
    <w:rsid w:val="00476E7F"/>
    <w:rsid w:val="004861EB"/>
    <w:rsid w:val="004A236F"/>
    <w:rsid w:val="004A6F7E"/>
    <w:rsid w:val="004C7765"/>
    <w:rsid w:val="004D3DFC"/>
    <w:rsid w:val="004E2F35"/>
    <w:rsid w:val="004E5998"/>
    <w:rsid w:val="004F03B7"/>
    <w:rsid w:val="004F367B"/>
    <w:rsid w:val="004F4F0E"/>
    <w:rsid w:val="004F6062"/>
    <w:rsid w:val="00521AFD"/>
    <w:rsid w:val="00527AD1"/>
    <w:rsid w:val="0053778A"/>
    <w:rsid w:val="00540465"/>
    <w:rsid w:val="00542045"/>
    <w:rsid w:val="005423FA"/>
    <w:rsid w:val="00545C6B"/>
    <w:rsid w:val="005462B3"/>
    <w:rsid w:val="005522EC"/>
    <w:rsid w:val="0055564C"/>
    <w:rsid w:val="00575E6C"/>
    <w:rsid w:val="00577D2F"/>
    <w:rsid w:val="0058235B"/>
    <w:rsid w:val="00583CB4"/>
    <w:rsid w:val="005A7C7A"/>
    <w:rsid w:val="005B6148"/>
    <w:rsid w:val="005E0417"/>
    <w:rsid w:val="00615F10"/>
    <w:rsid w:val="00652765"/>
    <w:rsid w:val="00653D22"/>
    <w:rsid w:val="00662599"/>
    <w:rsid w:val="00672EBC"/>
    <w:rsid w:val="00674880"/>
    <w:rsid w:val="006828FE"/>
    <w:rsid w:val="00686D1E"/>
    <w:rsid w:val="0069347B"/>
    <w:rsid w:val="006B4B22"/>
    <w:rsid w:val="006C1EC1"/>
    <w:rsid w:val="006F261D"/>
    <w:rsid w:val="006F6A6F"/>
    <w:rsid w:val="006F7A11"/>
    <w:rsid w:val="0070740E"/>
    <w:rsid w:val="007108CD"/>
    <w:rsid w:val="007128B4"/>
    <w:rsid w:val="00716C74"/>
    <w:rsid w:val="00721018"/>
    <w:rsid w:val="00730160"/>
    <w:rsid w:val="00733C8C"/>
    <w:rsid w:val="007433CC"/>
    <w:rsid w:val="00760520"/>
    <w:rsid w:val="007865BD"/>
    <w:rsid w:val="0078761C"/>
    <w:rsid w:val="00787CD9"/>
    <w:rsid w:val="007A213B"/>
    <w:rsid w:val="007A4809"/>
    <w:rsid w:val="007C13CE"/>
    <w:rsid w:val="007C7C03"/>
    <w:rsid w:val="007D380F"/>
    <w:rsid w:val="00834ABB"/>
    <w:rsid w:val="008452C6"/>
    <w:rsid w:val="00845B03"/>
    <w:rsid w:val="00847251"/>
    <w:rsid w:val="008515B5"/>
    <w:rsid w:val="00867924"/>
    <w:rsid w:val="008B6904"/>
    <w:rsid w:val="008C498D"/>
    <w:rsid w:val="008E64DF"/>
    <w:rsid w:val="008F0909"/>
    <w:rsid w:val="009051FA"/>
    <w:rsid w:val="0090764F"/>
    <w:rsid w:val="00910069"/>
    <w:rsid w:val="00910E8C"/>
    <w:rsid w:val="00930213"/>
    <w:rsid w:val="009478CC"/>
    <w:rsid w:val="0095010D"/>
    <w:rsid w:val="009571E6"/>
    <w:rsid w:val="0097761E"/>
    <w:rsid w:val="00980603"/>
    <w:rsid w:val="00983057"/>
    <w:rsid w:val="00986004"/>
    <w:rsid w:val="009904C4"/>
    <w:rsid w:val="009967D2"/>
    <w:rsid w:val="009C10E0"/>
    <w:rsid w:val="009C3E66"/>
    <w:rsid w:val="009D0D70"/>
    <w:rsid w:val="009D0F1C"/>
    <w:rsid w:val="009D0F67"/>
    <w:rsid w:val="009F2AB7"/>
    <w:rsid w:val="00A06E5C"/>
    <w:rsid w:val="00A11D2E"/>
    <w:rsid w:val="00A219BE"/>
    <w:rsid w:val="00A36230"/>
    <w:rsid w:val="00A56BE4"/>
    <w:rsid w:val="00A635ED"/>
    <w:rsid w:val="00A6557D"/>
    <w:rsid w:val="00A7295C"/>
    <w:rsid w:val="00A83725"/>
    <w:rsid w:val="00A950CF"/>
    <w:rsid w:val="00AA268E"/>
    <w:rsid w:val="00AB47E8"/>
    <w:rsid w:val="00AB603F"/>
    <w:rsid w:val="00AC0535"/>
    <w:rsid w:val="00AE1C8E"/>
    <w:rsid w:val="00AF012A"/>
    <w:rsid w:val="00B06F73"/>
    <w:rsid w:val="00B0715B"/>
    <w:rsid w:val="00B151EA"/>
    <w:rsid w:val="00B155E3"/>
    <w:rsid w:val="00B23AE0"/>
    <w:rsid w:val="00B335B0"/>
    <w:rsid w:val="00B3774F"/>
    <w:rsid w:val="00B54EB9"/>
    <w:rsid w:val="00B627DF"/>
    <w:rsid w:val="00B704CE"/>
    <w:rsid w:val="00B7186D"/>
    <w:rsid w:val="00B758BA"/>
    <w:rsid w:val="00B87E82"/>
    <w:rsid w:val="00B9497A"/>
    <w:rsid w:val="00B96B8B"/>
    <w:rsid w:val="00BC1CC0"/>
    <w:rsid w:val="00BC1F54"/>
    <w:rsid w:val="00BC4490"/>
    <w:rsid w:val="00BD7246"/>
    <w:rsid w:val="00BE4254"/>
    <w:rsid w:val="00C0787B"/>
    <w:rsid w:val="00C115E9"/>
    <w:rsid w:val="00C124BB"/>
    <w:rsid w:val="00C26F34"/>
    <w:rsid w:val="00C466C4"/>
    <w:rsid w:val="00C70D22"/>
    <w:rsid w:val="00C72847"/>
    <w:rsid w:val="00CD2402"/>
    <w:rsid w:val="00CD39E2"/>
    <w:rsid w:val="00CD4813"/>
    <w:rsid w:val="00CE357D"/>
    <w:rsid w:val="00CF13DB"/>
    <w:rsid w:val="00D23633"/>
    <w:rsid w:val="00D33305"/>
    <w:rsid w:val="00D60518"/>
    <w:rsid w:val="00D65846"/>
    <w:rsid w:val="00D70D88"/>
    <w:rsid w:val="00D743F9"/>
    <w:rsid w:val="00DA161B"/>
    <w:rsid w:val="00DC5F3C"/>
    <w:rsid w:val="00DD16BE"/>
    <w:rsid w:val="00DD543F"/>
    <w:rsid w:val="00E03FF4"/>
    <w:rsid w:val="00E10423"/>
    <w:rsid w:val="00E35555"/>
    <w:rsid w:val="00E41BD0"/>
    <w:rsid w:val="00E45B60"/>
    <w:rsid w:val="00E50BEF"/>
    <w:rsid w:val="00E630E0"/>
    <w:rsid w:val="00E77FE5"/>
    <w:rsid w:val="00E80408"/>
    <w:rsid w:val="00E85761"/>
    <w:rsid w:val="00EB34FF"/>
    <w:rsid w:val="00EB630D"/>
    <w:rsid w:val="00EC32DF"/>
    <w:rsid w:val="00ED1D38"/>
    <w:rsid w:val="00ED34EC"/>
    <w:rsid w:val="00EE6EBF"/>
    <w:rsid w:val="00EF0856"/>
    <w:rsid w:val="00EF1F59"/>
    <w:rsid w:val="00F00512"/>
    <w:rsid w:val="00F00C37"/>
    <w:rsid w:val="00F01E59"/>
    <w:rsid w:val="00F06766"/>
    <w:rsid w:val="00F20566"/>
    <w:rsid w:val="00F23105"/>
    <w:rsid w:val="00F330DC"/>
    <w:rsid w:val="00F3405F"/>
    <w:rsid w:val="00F542F5"/>
    <w:rsid w:val="00F54597"/>
    <w:rsid w:val="00F60120"/>
    <w:rsid w:val="00F859EC"/>
    <w:rsid w:val="00F939C7"/>
    <w:rsid w:val="00F9444D"/>
    <w:rsid w:val="00FA10DC"/>
    <w:rsid w:val="00FA4F10"/>
    <w:rsid w:val="00FA6B9F"/>
    <w:rsid w:val="00FB6DCA"/>
    <w:rsid w:val="00FC3F33"/>
    <w:rsid w:val="00FC43E2"/>
    <w:rsid w:val="00FD55F3"/>
    <w:rsid w:val="00FE7209"/>
    <w:rsid w:val="00FF3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00485"/>
  <w15:chartTrackingRefBased/>
  <w15:docId w15:val="{6FE385D8-1C90-4F40-9C91-75F2128DA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3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3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33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3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3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3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33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3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361"/>
    <w:rPr>
      <w:rFonts w:eastAsiaTheme="majorEastAsia" w:cstheme="majorBidi"/>
      <w:color w:val="272727" w:themeColor="text1" w:themeTint="D8"/>
    </w:rPr>
  </w:style>
  <w:style w:type="paragraph" w:styleId="Title">
    <w:name w:val="Title"/>
    <w:basedOn w:val="Normal"/>
    <w:next w:val="Normal"/>
    <w:link w:val="TitleChar"/>
    <w:uiPriority w:val="10"/>
    <w:qFormat/>
    <w:rsid w:val="00443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361"/>
    <w:pPr>
      <w:spacing w:before="160"/>
      <w:jc w:val="center"/>
    </w:pPr>
    <w:rPr>
      <w:i/>
      <w:iCs/>
      <w:color w:val="404040" w:themeColor="text1" w:themeTint="BF"/>
    </w:rPr>
  </w:style>
  <w:style w:type="character" w:customStyle="1" w:styleId="QuoteChar">
    <w:name w:val="Quote Char"/>
    <w:basedOn w:val="DefaultParagraphFont"/>
    <w:link w:val="Quote"/>
    <w:uiPriority w:val="29"/>
    <w:rsid w:val="00443361"/>
    <w:rPr>
      <w:i/>
      <w:iCs/>
      <w:color w:val="404040" w:themeColor="text1" w:themeTint="BF"/>
    </w:rPr>
  </w:style>
  <w:style w:type="paragraph" w:styleId="ListParagraph">
    <w:name w:val="List Paragraph"/>
    <w:basedOn w:val="Normal"/>
    <w:uiPriority w:val="34"/>
    <w:qFormat/>
    <w:rsid w:val="00443361"/>
    <w:pPr>
      <w:ind w:left="720"/>
      <w:contextualSpacing/>
    </w:pPr>
  </w:style>
  <w:style w:type="character" w:styleId="IntenseEmphasis">
    <w:name w:val="Intense Emphasis"/>
    <w:basedOn w:val="DefaultParagraphFont"/>
    <w:uiPriority w:val="21"/>
    <w:qFormat/>
    <w:rsid w:val="00443361"/>
    <w:rPr>
      <w:i/>
      <w:iCs/>
      <w:color w:val="2F5496" w:themeColor="accent1" w:themeShade="BF"/>
    </w:rPr>
  </w:style>
  <w:style w:type="paragraph" w:styleId="IntenseQuote">
    <w:name w:val="Intense Quote"/>
    <w:basedOn w:val="Normal"/>
    <w:next w:val="Normal"/>
    <w:link w:val="IntenseQuoteChar"/>
    <w:uiPriority w:val="30"/>
    <w:qFormat/>
    <w:rsid w:val="004433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361"/>
    <w:rPr>
      <w:i/>
      <w:iCs/>
      <w:color w:val="2F5496" w:themeColor="accent1" w:themeShade="BF"/>
    </w:rPr>
  </w:style>
  <w:style w:type="character" w:styleId="IntenseReference">
    <w:name w:val="Intense Reference"/>
    <w:basedOn w:val="DefaultParagraphFont"/>
    <w:uiPriority w:val="32"/>
    <w:qFormat/>
    <w:rsid w:val="00443361"/>
    <w:rPr>
      <w:b/>
      <w:bCs/>
      <w:smallCaps/>
      <w:color w:val="2F5496" w:themeColor="accent1" w:themeShade="BF"/>
      <w:spacing w:val="5"/>
    </w:rPr>
  </w:style>
  <w:style w:type="character" w:styleId="Hyperlink">
    <w:name w:val="Hyperlink"/>
    <w:basedOn w:val="DefaultParagraphFont"/>
    <w:uiPriority w:val="99"/>
    <w:unhideWhenUsed/>
    <w:rsid w:val="00443361"/>
    <w:rPr>
      <w:color w:val="0563C1" w:themeColor="hyperlink"/>
      <w:u w:val="single"/>
    </w:rPr>
  </w:style>
  <w:style w:type="character" w:styleId="UnresolvedMention">
    <w:name w:val="Unresolved Mention"/>
    <w:basedOn w:val="DefaultParagraphFont"/>
    <w:uiPriority w:val="99"/>
    <w:semiHidden/>
    <w:unhideWhenUsed/>
    <w:rsid w:val="00443361"/>
    <w:rPr>
      <w:color w:val="605E5C"/>
      <w:shd w:val="clear" w:color="auto" w:fill="E1DFDD"/>
    </w:rPr>
  </w:style>
  <w:style w:type="paragraph" w:styleId="Header">
    <w:name w:val="header"/>
    <w:basedOn w:val="Normal"/>
    <w:link w:val="HeaderChar"/>
    <w:uiPriority w:val="99"/>
    <w:unhideWhenUsed/>
    <w:rsid w:val="000844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4A3"/>
  </w:style>
  <w:style w:type="paragraph" w:styleId="Footer">
    <w:name w:val="footer"/>
    <w:basedOn w:val="Normal"/>
    <w:link w:val="FooterChar"/>
    <w:uiPriority w:val="99"/>
    <w:unhideWhenUsed/>
    <w:rsid w:val="000844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4A3"/>
  </w:style>
  <w:style w:type="table" w:styleId="TableGrid">
    <w:name w:val="Table Grid"/>
    <w:basedOn w:val="TableNormal"/>
    <w:uiPriority w:val="39"/>
    <w:rsid w:val="00430F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3233/ATDE250725" TargetMode="External"/><Relationship Id="rId26" Type="http://schemas.openxmlformats.org/officeDocument/2006/relationships/hyperlink" Target="https://doi.org/10.1080/03235408.2024.2310326" TargetMode="External"/><Relationship Id="rId39" Type="http://schemas.openxmlformats.org/officeDocument/2006/relationships/header" Target="header2.xml"/><Relationship Id="rId21" Type="http://schemas.openxmlformats.org/officeDocument/2006/relationships/hyperlink" Target="https://doi.org/10.11591/eei.v14i5.9347" TargetMode="External"/><Relationship Id="rId34" Type="http://schemas.openxmlformats.org/officeDocument/2006/relationships/hyperlink" Target="https://doi.org/10.1051/epjconf/202532801038"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4306/conferenceseries.v4i1.627" TargetMode="External"/><Relationship Id="rId29" Type="http://schemas.openxmlformats.org/officeDocument/2006/relationships/hyperlink" Target="https://doi.org/10.1109/I2CACIS57635.2023.1019307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atech.2023.100295" TargetMode="External"/><Relationship Id="rId32" Type="http://schemas.openxmlformats.org/officeDocument/2006/relationships/hyperlink" Target="https://doi.org/10.59261/jaetd.v2i2.42" TargetMode="External"/><Relationship Id="rId37" Type="http://schemas.openxmlformats.org/officeDocument/2006/relationships/hyperlink" Target="https://doi.org/10.3390/agriengineering7120421"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3390/agriengineering8030101" TargetMode="External"/><Relationship Id="rId23" Type="http://schemas.openxmlformats.org/officeDocument/2006/relationships/hyperlink" Target="https://doi.org/10.34306/conferenceseries.v4i1.627" TargetMode="External"/><Relationship Id="rId28" Type="http://schemas.openxmlformats.org/officeDocument/2006/relationships/hyperlink" Target="https://doi.org/10.3233/ATDE250725" TargetMode="External"/><Relationship Id="rId36" Type="http://schemas.openxmlformats.org/officeDocument/2006/relationships/hyperlink" Target="https://doi.org/10.15832/ankutbd.1568929" TargetMode="External"/><Relationship Id="rId10" Type="http://schemas.openxmlformats.org/officeDocument/2006/relationships/image" Target="media/image3.png"/><Relationship Id="rId19" Type="http://schemas.openxmlformats.org/officeDocument/2006/relationships/hyperlink" Target="https://doi.org/10.12732/ijam.v38i1s.1065" TargetMode="External"/><Relationship Id="rId31" Type="http://schemas.openxmlformats.org/officeDocument/2006/relationships/hyperlink" Target="https://doi.org/10.1109/ACCESS.2023.3324722"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i.org/10.23919/INDIACom66777.2025.11115399" TargetMode="External"/><Relationship Id="rId27" Type="http://schemas.openxmlformats.org/officeDocument/2006/relationships/hyperlink" Target="https://doi.org/10.1109/ACCESS.2024.3496728" TargetMode="External"/><Relationship Id="rId30" Type="http://schemas.openxmlformats.org/officeDocument/2006/relationships/hyperlink" Target="https://doi.org/10.3389/fpls.2025.1662251" TargetMode="External"/><Relationship Id="rId35" Type="http://schemas.openxmlformats.org/officeDocument/2006/relationships/hyperlink" Target="https://doi.org/10.1109/ICCIT65724.2025.11166773" TargetMode="External"/><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47852/bonviewAIA52026109" TargetMode="External"/><Relationship Id="rId25" Type="http://schemas.openxmlformats.org/officeDocument/2006/relationships/hyperlink" Target="https://doi.org/10.1109/COMNETSAT63286.2024.10862924" TargetMode="External"/><Relationship Id="rId33" Type="http://schemas.openxmlformats.org/officeDocument/2006/relationships/hyperlink" Target="http://doi.org/10.14393/ufu.di.2021.359" TargetMode="External"/><Relationship Id="rId38" Type="http://schemas.openxmlformats.org/officeDocument/2006/relationships/header" Target="header1.xml"/><Relationship Id="rId20" Type="http://schemas.openxmlformats.org/officeDocument/2006/relationships/hyperlink" Target="https://doi.org/10.3389/fpls.2025.1662251" TargetMode="External"/><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400A3-726F-4F45-91C5-ADBFCBAE4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28</Pages>
  <Words>7350</Words>
  <Characters>41897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sravanipedagani389@hotmail.com</dc:creator>
  <cp:keywords/>
  <dc:description/>
  <cp:lastModifiedBy>sravanipedagani389@hotmail.com</cp:lastModifiedBy>
  <cp:revision>4</cp:revision>
  <dcterms:created xsi:type="dcterms:W3CDTF">2026-04-13T12:54:00Z</dcterms:created>
  <dcterms:modified xsi:type="dcterms:W3CDTF">2026-04-13T12:58:00Z</dcterms:modified>
</cp:coreProperties>
</file>