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A013B" w:rsidRPr="00051E50" w:rsidRDefault="001A013B" w:rsidP="00051E50">
      <w:pPr>
        <w:pStyle w:val="MahindraSubheading"/>
      </w:pPr>
    </w:p>
    <w:p w:rsidR="00EF2DA5" w:rsidRPr="00F53068" w:rsidRDefault="00887073" w:rsidP="00887073">
      <w:pPr>
        <w:jc w:val="center"/>
        <w:rPr>
          <w:rFonts w:cs="Arial"/>
        </w:rPr>
      </w:pPr>
      <w:r>
        <w:rPr>
          <w:rFonts w:cs="Arial"/>
          <w:noProof/>
          <w:color w:val="0D0D0D"/>
          <w:sz w:val="18"/>
          <w:szCs w:val="18"/>
        </w:rPr>
        <w:drawing>
          <wp:inline distT="0" distB="0" distL="0" distR="0" wp14:anchorId="4036FF9C" wp14:editId="18F8DDE3">
            <wp:extent cx="1285875" cy="1038225"/>
            <wp:effectExtent l="0" t="0" r="9525" b="9525"/>
            <wp:docPr id="3" name="Picture 3" descr="cid:image001.jpg@01D2C446.55DA4B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id:image001.jpg@01D2C446.55DA4B50"/>
                    <pic:cNvPicPr>
                      <a:picLocks noChangeAspect="1" noChangeArrowheads="1"/>
                    </pic:cNvPicPr>
                  </pic:nvPicPr>
                  <pic:blipFill>
                    <a:blip r:embed="rId12" r:link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C41EA0" w:rsidRPr="004B25D3" w:rsidRDefault="00C41EA0" w:rsidP="00051E50">
      <w:pPr>
        <w:pStyle w:val="MahindraHeading"/>
      </w:pPr>
      <w:r>
        <w:t xml:space="preserve">Wipro </w:t>
      </w:r>
      <w:r w:rsidRPr="00051E50">
        <w:t>Service</w:t>
      </w:r>
      <w:r>
        <w:t xml:space="preserve"> </w:t>
      </w:r>
      <w:r w:rsidR="00887073">
        <w:t>Delivery</w:t>
      </w: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DF7B2F" w:rsidRPr="00C41EA0" w:rsidRDefault="00DF7B2F" w:rsidP="00887073">
      <w:pPr>
        <w:rPr>
          <w:rFonts w:eastAsiaTheme="majorEastAsia" w:cs="Arial"/>
          <w:b/>
          <w:color w:val="365F91" w:themeColor="accent1" w:themeShade="BF"/>
          <w:sz w:val="64"/>
          <w:szCs w:val="64"/>
        </w:rPr>
      </w:pPr>
    </w:p>
    <w:p w:rsidR="00DF7B2F" w:rsidRDefault="00887073" w:rsidP="00DF7B2F">
      <w:pPr>
        <w:jc w:val="center"/>
        <w:rPr>
          <w:rFonts w:eastAsiaTheme="majorEastAsia" w:cs="Arial"/>
          <w:b/>
          <w:color w:val="365F91" w:themeColor="accent1" w:themeShade="BF"/>
          <w:sz w:val="64"/>
          <w:szCs w:val="64"/>
        </w:rPr>
      </w:pPr>
      <w:r>
        <w:rPr>
          <w:rFonts w:eastAsiaTheme="majorEastAsia" w:cs="Arial"/>
          <w:b/>
          <w:color w:val="365F91" w:themeColor="accent1" w:themeShade="BF"/>
          <w:sz w:val="64"/>
          <w:szCs w:val="64"/>
        </w:rPr>
        <w:t>Standard</w:t>
      </w:r>
      <w:r w:rsidR="00DF7B2F" w:rsidRPr="00C41EA0">
        <w:rPr>
          <w:rFonts w:eastAsiaTheme="majorEastAsia" w:cs="Arial"/>
          <w:b/>
          <w:color w:val="365F91" w:themeColor="accent1" w:themeShade="BF"/>
          <w:sz w:val="64"/>
          <w:szCs w:val="64"/>
        </w:rPr>
        <w:t xml:space="preserve"> of Procedure</w:t>
      </w:r>
    </w:p>
    <w:p w:rsidR="00887073" w:rsidRPr="00C41EA0" w:rsidRDefault="00887073" w:rsidP="00DF7B2F">
      <w:pPr>
        <w:jc w:val="center"/>
        <w:rPr>
          <w:rFonts w:eastAsiaTheme="majorEastAsia" w:cs="Arial"/>
          <w:b/>
          <w:color w:val="365F91" w:themeColor="accent1" w:themeShade="BF"/>
          <w:sz w:val="64"/>
          <w:szCs w:val="64"/>
        </w:rPr>
      </w:pPr>
      <w:r>
        <w:rPr>
          <w:rFonts w:eastAsiaTheme="majorEastAsia" w:cs="Arial"/>
          <w:b/>
          <w:color w:val="365F91" w:themeColor="accent1" w:themeShade="BF"/>
          <w:sz w:val="64"/>
          <w:szCs w:val="64"/>
        </w:rPr>
        <w:t>for</w:t>
      </w:r>
    </w:p>
    <w:p w:rsidR="000E761D" w:rsidRPr="00C41EA0" w:rsidRDefault="00C2708A" w:rsidP="00DF7B2F">
      <w:pPr>
        <w:jc w:val="center"/>
        <w:rPr>
          <w:rFonts w:cs="Arial"/>
          <w:color w:val="365F91" w:themeColor="accent1" w:themeShade="BF"/>
          <w:szCs w:val="20"/>
        </w:rPr>
      </w:pPr>
      <w:r>
        <w:rPr>
          <w:rFonts w:eastAsiaTheme="majorEastAsia" w:cs="Arial"/>
          <w:b/>
          <w:color w:val="365F91" w:themeColor="accent1" w:themeShade="BF"/>
          <w:sz w:val="64"/>
          <w:szCs w:val="64"/>
        </w:rPr>
        <w:t xml:space="preserve">Switch </w:t>
      </w:r>
      <w:r w:rsidR="00DF7B2F" w:rsidRPr="00C41EA0">
        <w:rPr>
          <w:rFonts w:eastAsiaTheme="majorEastAsia" w:cs="Arial"/>
          <w:b/>
          <w:color w:val="365F91" w:themeColor="accent1" w:themeShade="BF"/>
          <w:sz w:val="64"/>
          <w:szCs w:val="64"/>
        </w:rPr>
        <w:t xml:space="preserve">Port </w:t>
      </w:r>
      <w:r w:rsidR="00E1198D">
        <w:rPr>
          <w:rFonts w:eastAsiaTheme="majorEastAsia" w:cs="Arial"/>
          <w:b/>
          <w:color w:val="365F91" w:themeColor="accent1" w:themeShade="BF"/>
          <w:sz w:val="64"/>
          <w:szCs w:val="64"/>
        </w:rPr>
        <w:t>Availability</w:t>
      </w:r>
    </w:p>
    <w:p w:rsidR="000E761D" w:rsidRPr="00F53068" w:rsidRDefault="000E761D" w:rsidP="000E761D">
      <w:pPr>
        <w:jc w:val="center"/>
        <w:rPr>
          <w:rFonts w:cs="Arial"/>
          <w:szCs w:val="20"/>
        </w:rPr>
      </w:pPr>
    </w:p>
    <w:p w:rsidR="000E761D" w:rsidRDefault="00887073" w:rsidP="005941B8">
      <w:pPr>
        <w:jc w:val="center"/>
        <w:rPr>
          <w:rFonts w:cs="Arial"/>
          <w:sz w:val="36"/>
          <w:szCs w:val="36"/>
        </w:rPr>
      </w:pPr>
      <w:r>
        <w:rPr>
          <w:noProof/>
        </w:rPr>
        <w:drawing>
          <wp:inline distT="0" distB="0" distL="0" distR="0" wp14:anchorId="7FA5107D" wp14:editId="7A7689D0">
            <wp:extent cx="762000" cy="800100"/>
            <wp:effectExtent l="0" t="0" r="0" b="0"/>
            <wp:docPr id="5" name="Picture 5" descr="GTAA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TAA logo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800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87073" w:rsidRPr="00F53068" w:rsidRDefault="00887073" w:rsidP="005941B8">
      <w:pPr>
        <w:jc w:val="center"/>
        <w:rPr>
          <w:rFonts w:cs="Arial"/>
          <w:sz w:val="36"/>
          <w:szCs w:val="36"/>
        </w:rPr>
      </w:pPr>
    </w:p>
    <w:p w:rsidR="000E761D" w:rsidRPr="00F53068" w:rsidRDefault="00141547" w:rsidP="005941B8">
      <w:pPr>
        <w:pStyle w:val="Subtitle"/>
        <w:jc w:val="center"/>
        <w:rPr>
          <w:rFonts w:ascii="Arial" w:hAnsi="Arial" w:cs="Arial"/>
          <w:i w:val="0"/>
          <w:color w:val="auto"/>
          <w:sz w:val="36"/>
          <w:szCs w:val="36"/>
        </w:rPr>
      </w:pPr>
      <w:r w:rsidRPr="00F53068">
        <w:rPr>
          <w:rFonts w:ascii="Arial" w:hAnsi="Arial" w:cs="Arial"/>
          <w:i w:val="0"/>
          <w:color w:val="auto"/>
          <w:sz w:val="36"/>
          <w:szCs w:val="36"/>
        </w:rPr>
        <w:t>Network</w:t>
      </w:r>
      <w:r w:rsidR="00DF7B2F">
        <w:rPr>
          <w:rFonts w:ascii="Arial" w:hAnsi="Arial" w:cs="Arial"/>
          <w:i w:val="0"/>
          <w:color w:val="auto"/>
          <w:sz w:val="36"/>
          <w:szCs w:val="36"/>
        </w:rPr>
        <w:t>-Data</w:t>
      </w:r>
      <w:r w:rsidR="000E761D" w:rsidRPr="00F53068">
        <w:rPr>
          <w:rFonts w:ascii="Arial" w:hAnsi="Arial" w:cs="Arial"/>
          <w:i w:val="0"/>
          <w:color w:val="auto"/>
          <w:sz w:val="36"/>
          <w:szCs w:val="36"/>
        </w:rPr>
        <w:t>/</w:t>
      </w:r>
      <w:r w:rsidR="00E1198D">
        <w:rPr>
          <w:rFonts w:ascii="Arial" w:hAnsi="Arial" w:cs="Arial"/>
          <w:i w:val="0"/>
          <w:color w:val="auto"/>
          <w:sz w:val="36"/>
          <w:szCs w:val="36"/>
        </w:rPr>
        <w:t>2</w:t>
      </w:r>
      <w:r w:rsidR="006449A8">
        <w:rPr>
          <w:rFonts w:ascii="Arial" w:hAnsi="Arial" w:cs="Arial"/>
          <w:i w:val="0"/>
          <w:color w:val="auto"/>
          <w:sz w:val="36"/>
          <w:szCs w:val="36"/>
        </w:rPr>
        <w:t>5-</w:t>
      </w:r>
      <w:r w:rsidR="00E1198D">
        <w:rPr>
          <w:rFonts w:ascii="Arial" w:hAnsi="Arial" w:cs="Arial"/>
          <w:i w:val="0"/>
          <w:color w:val="auto"/>
          <w:sz w:val="36"/>
          <w:szCs w:val="36"/>
        </w:rPr>
        <w:t>Jul-18</w:t>
      </w:r>
      <w:r w:rsidR="000E761D" w:rsidRPr="00F53068">
        <w:rPr>
          <w:rFonts w:ascii="Arial" w:hAnsi="Arial" w:cs="Arial"/>
          <w:i w:val="0"/>
          <w:color w:val="auto"/>
          <w:sz w:val="36"/>
          <w:szCs w:val="36"/>
        </w:rPr>
        <w:t>/</w:t>
      </w:r>
      <w:r w:rsidR="004F0DA8" w:rsidRPr="00F53068">
        <w:rPr>
          <w:rFonts w:ascii="Arial" w:hAnsi="Arial" w:cs="Arial"/>
          <w:i w:val="0"/>
          <w:color w:val="auto"/>
          <w:sz w:val="36"/>
          <w:szCs w:val="36"/>
        </w:rPr>
        <w:t>Process</w:t>
      </w: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0E761D" w:rsidRPr="00F53068" w:rsidRDefault="000E761D" w:rsidP="00FC38BF">
      <w:pPr>
        <w:spacing w:after="200"/>
        <w:rPr>
          <w:rFonts w:cs="Arial"/>
          <w:b/>
          <w:color w:val="E31837"/>
          <w:sz w:val="36"/>
          <w:szCs w:val="36"/>
        </w:rPr>
      </w:pPr>
      <w:r w:rsidRPr="00C41EA0">
        <w:rPr>
          <w:rFonts w:cs="Arial"/>
          <w:b/>
          <w:color w:val="365F91" w:themeColor="accent1" w:themeShade="BF"/>
          <w:sz w:val="36"/>
          <w:szCs w:val="36"/>
        </w:rPr>
        <w:t>Table of contents</w:t>
      </w:r>
    </w:p>
    <w:sdt>
      <w:sdtPr>
        <w:rPr>
          <w:rFonts w:ascii="Arial" w:eastAsia="Calibri" w:hAnsi="Arial" w:cs="Arial"/>
          <w:b w:val="0"/>
          <w:bCs w:val="0"/>
          <w:color w:val="auto"/>
          <w:sz w:val="22"/>
          <w:szCs w:val="22"/>
        </w:rPr>
        <w:id w:val="596082026"/>
        <w:docPartObj>
          <w:docPartGallery w:val="Table of Contents"/>
          <w:docPartUnique/>
        </w:docPartObj>
      </w:sdtPr>
      <w:sdtEndPr>
        <w:rPr>
          <w:rFonts w:eastAsiaTheme="minorHAnsi"/>
          <w:color w:val="000000" w:themeColor="text1"/>
          <w:sz w:val="20"/>
        </w:rPr>
      </w:sdtEndPr>
      <w:sdtContent>
        <w:p w:rsidR="000E761D" w:rsidRPr="00F53068" w:rsidRDefault="000E761D" w:rsidP="000E761D">
          <w:pPr>
            <w:pStyle w:val="TOCHeading"/>
            <w:rPr>
              <w:rFonts w:ascii="Arial" w:hAnsi="Arial" w:cs="Arial"/>
            </w:rPr>
          </w:pPr>
        </w:p>
        <w:p w:rsidR="00DB15CB" w:rsidRDefault="00604ABC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r w:rsidRPr="00F53068">
            <w:rPr>
              <w:rFonts w:eastAsia="Times New Roman" w:cs="Arial"/>
              <w:b/>
              <w:noProof/>
              <w:szCs w:val="20"/>
              <w:lang w:eastAsia="ko-KR"/>
            </w:rPr>
            <w:fldChar w:fldCharType="begin"/>
          </w:r>
          <w:r w:rsidR="00A553A2" w:rsidRPr="00F53068">
            <w:rPr>
              <w:rFonts w:eastAsia="Times New Roman" w:cs="Arial"/>
              <w:b/>
              <w:noProof/>
              <w:szCs w:val="20"/>
              <w:lang w:eastAsia="ko-KR"/>
            </w:rPr>
            <w:instrText xml:space="preserve"> TOC \o "2-3" \h \z \t "Heading 1,1,Mahindra Subheading,1" </w:instrText>
          </w:r>
          <w:r w:rsidRPr="00F53068">
            <w:rPr>
              <w:rFonts w:eastAsia="Times New Roman" w:cs="Arial"/>
              <w:b/>
              <w:noProof/>
              <w:szCs w:val="20"/>
              <w:lang w:eastAsia="ko-KR"/>
            </w:rPr>
            <w:fldChar w:fldCharType="separate"/>
          </w:r>
          <w:hyperlink w:anchor="_Toc492364225" w:history="1">
            <w:r w:rsidR="00DB15CB" w:rsidRPr="00E3204E">
              <w:rPr>
                <w:rStyle w:val="Hyperlink"/>
                <w:rFonts w:eastAsia="Times New Roman" w:cs="Arial"/>
                <w:noProof/>
              </w:rPr>
              <w:t>1.</w:t>
            </w:r>
            <w:r w:rsidR="00DB15CB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DB15CB" w:rsidRPr="00E3204E">
              <w:rPr>
                <w:rStyle w:val="Hyperlink"/>
                <w:rFonts w:eastAsia="Times New Roman" w:cs="Arial"/>
                <w:noProof/>
              </w:rPr>
              <w:t>Purpose</w:t>
            </w:r>
            <w:r w:rsidR="00DB15CB">
              <w:rPr>
                <w:noProof/>
                <w:webHidden/>
              </w:rPr>
              <w:tab/>
            </w:r>
            <w:r w:rsidR="00DB15CB">
              <w:rPr>
                <w:noProof/>
                <w:webHidden/>
              </w:rPr>
              <w:fldChar w:fldCharType="begin"/>
            </w:r>
            <w:r w:rsidR="00DB15CB">
              <w:rPr>
                <w:noProof/>
                <w:webHidden/>
              </w:rPr>
              <w:instrText xml:space="preserve"> PAGEREF _Toc492364225 \h </w:instrText>
            </w:r>
            <w:r w:rsidR="00DB15CB">
              <w:rPr>
                <w:noProof/>
                <w:webHidden/>
              </w:rPr>
            </w:r>
            <w:r w:rsidR="00DB15CB">
              <w:rPr>
                <w:noProof/>
                <w:webHidden/>
              </w:rPr>
              <w:fldChar w:fldCharType="separate"/>
            </w:r>
            <w:r w:rsidR="00DB15CB">
              <w:rPr>
                <w:noProof/>
                <w:webHidden/>
              </w:rPr>
              <w:t>3</w:t>
            </w:r>
            <w:r w:rsidR="00DB15CB">
              <w:rPr>
                <w:noProof/>
                <w:webHidden/>
              </w:rPr>
              <w:fldChar w:fldCharType="end"/>
            </w:r>
          </w:hyperlink>
        </w:p>
        <w:p w:rsidR="00DB15CB" w:rsidRDefault="0044271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2364226" w:history="1">
            <w:r w:rsidR="00DB15CB" w:rsidRPr="00E3204E">
              <w:rPr>
                <w:rStyle w:val="Hyperlink"/>
                <w:rFonts w:eastAsia="Times New Roman" w:cs="Arial"/>
                <w:noProof/>
              </w:rPr>
              <w:t>2.</w:t>
            </w:r>
            <w:r w:rsidR="00DB15CB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DB15CB" w:rsidRPr="00E3204E">
              <w:rPr>
                <w:rStyle w:val="Hyperlink"/>
                <w:rFonts w:eastAsia="Times New Roman" w:cs="Arial"/>
                <w:noProof/>
              </w:rPr>
              <w:t>Business as Usual (BAU) Change</w:t>
            </w:r>
            <w:r w:rsidR="00DB15CB">
              <w:rPr>
                <w:noProof/>
                <w:webHidden/>
              </w:rPr>
              <w:tab/>
            </w:r>
            <w:r w:rsidR="00DB15CB">
              <w:rPr>
                <w:noProof/>
                <w:webHidden/>
              </w:rPr>
              <w:fldChar w:fldCharType="begin"/>
            </w:r>
            <w:r w:rsidR="00DB15CB">
              <w:rPr>
                <w:noProof/>
                <w:webHidden/>
              </w:rPr>
              <w:instrText xml:space="preserve"> PAGEREF _Toc492364226 \h </w:instrText>
            </w:r>
            <w:r w:rsidR="00DB15CB">
              <w:rPr>
                <w:noProof/>
                <w:webHidden/>
              </w:rPr>
            </w:r>
            <w:r w:rsidR="00DB15CB">
              <w:rPr>
                <w:noProof/>
                <w:webHidden/>
              </w:rPr>
              <w:fldChar w:fldCharType="separate"/>
            </w:r>
            <w:r w:rsidR="00DB15CB">
              <w:rPr>
                <w:noProof/>
                <w:webHidden/>
              </w:rPr>
              <w:t>3</w:t>
            </w:r>
            <w:r w:rsidR="00DB15CB">
              <w:rPr>
                <w:noProof/>
                <w:webHidden/>
              </w:rPr>
              <w:fldChar w:fldCharType="end"/>
            </w:r>
          </w:hyperlink>
        </w:p>
        <w:p w:rsidR="00DB15CB" w:rsidRDefault="00442717">
          <w:pPr>
            <w:pStyle w:val="TOC3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2364227" w:history="1">
            <w:r w:rsidR="00DB15CB" w:rsidRPr="00E3204E">
              <w:rPr>
                <w:rStyle w:val="Hyperlink"/>
                <w:rFonts w:cs="Arial"/>
                <w:noProof/>
              </w:rPr>
              <w:t xml:space="preserve">2.1 Switch Port </w:t>
            </w:r>
            <w:r w:rsidR="00E1198D">
              <w:rPr>
                <w:rStyle w:val="Hyperlink"/>
                <w:rFonts w:cs="Arial"/>
                <w:noProof/>
              </w:rPr>
              <w:t>Availability</w:t>
            </w:r>
            <w:r w:rsidR="00DB15CB">
              <w:rPr>
                <w:noProof/>
                <w:webHidden/>
              </w:rPr>
              <w:tab/>
            </w:r>
            <w:r w:rsidR="00DB15CB">
              <w:rPr>
                <w:noProof/>
                <w:webHidden/>
              </w:rPr>
              <w:fldChar w:fldCharType="begin"/>
            </w:r>
            <w:r w:rsidR="00DB15CB">
              <w:rPr>
                <w:noProof/>
                <w:webHidden/>
              </w:rPr>
              <w:instrText xml:space="preserve"> PAGEREF _Toc492364227 \h </w:instrText>
            </w:r>
            <w:r w:rsidR="00DB15CB">
              <w:rPr>
                <w:noProof/>
                <w:webHidden/>
              </w:rPr>
            </w:r>
            <w:r w:rsidR="00DB15CB">
              <w:rPr>
                <w:noProof/>
                <w:webHidden/>
              </w:rPr>
              <w:fldChar w:fldCharType="separate"/>
            </w:r>
            <w:r w:rsidR="00DB15CB">
              <w:rPr>
                <w:noProof/>
                <w:webHidden/>
              </w:rPr>
              <w:t>3</w:t>
            </w:r>
            <w:r w:rsidR="00DB15CB">
              <w:rPr>
                <w:noProof/>
                <w:webHidden/>
              </w:rPr>
              <w:fldChar w:fldCharType="end"/>
            </w:r>
          </w:hyperlink>
        </w:p>
        <w:p w:rsidR="00DB15CB" w:rsidRDefault="0044271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2364228" w:history="1">
            <w:r w:rsidR="00DB15CB" w:rsidRPr="00E3204E">
              <w:rPr>
                <w:rStyle w:val="Hyperlink"/>
                <w:rFonts w:eastAsia="Times New Roman" w:cs="Arial"/>
                <w:noProof/>
              </w:rPr>
              <w:t>3.</w:t>
            </w:r>
            <w:r w:rsidR="00DB15CB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DB15CB" w:rsidRPr="00E3204E">
              <w:rPr>
                <w:rStyle w:val="Hyperlink"/>
                <w:rFonts w:eastAsia="Times New Roman" w:cs="Arial"/>
                <w:noProof/>
              </w:rPr>
              <w:t>Roles &amp; Responsibility</w:t>
            </w:r>
            <w:r w:rsidR="00DB15CB">
              <w:rPr>
                <w:noProof/>
                <w:webHidden/>
              </w:rPr>
              <w:tab/>
            </w:r>
            <w:r w:rsidR="00DB15CB">
              <w:rPr>
                <w:noProof/>
                <w:webHidden/>
              </w:rPr>
              <w:fldChar w:fldCharType="begin"/>
            </w:r>
            <w:r w:rsidR="00DB15CB">
              <w:rPr>
                <w:noProof/>
                <w:webHidden/>
              </w:rPr>
              <w:instrText xml:space="preserve"> PAGEREF _Toc492364228 \h </w:instrText>
            </w:r>
            <w:r w:rsidR="00DB15CB">
              <w:rPr>
                <w:noProof/>
                <w:webHidden/>
              </w:rPr>
            </w:r>
            <w:r w:rsidR="00DB15CB">
              <w:rPr>
                <w:noProof/>
                <w:webHidden/>
              </w:rPr>
              <w:fldChar w:fldCharType="separate"/>
            </w:r>
            <w:r w:rsidR="00DB15CB">
              <w:rPr>
                <w:noProof/>
                <w:webHidden/>
              </w:rPr>
              <w:t>3</w:t>
            </w:r>
            <w:r w:rsidR="00DB15CB">
              <w:rPr>
                <w:noProof/>
                <w:webHidden/>
              </w:rPr>
              <w:fldChar w:fldCharType="end"/>
            </w:r>
          </w:hyperlink>
        </w:p>
        <w:p w:rsidR="00DB15CB" w:rsidRDefault="0044271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2364229" w:history="1">
            <w:r w:rsidR="00DB15CB" w:rsidRPr="00E3204E">
              <w:rPr>
                <w:rStyle w:val="Hyperlink"/>
                <w:rFonts w:eastAsia="Times New Roman" w:cs="Arial"/>
                <w:noProof/>
              </w:rPr>
              <w:t>4.</w:t>
            </w:r>
            <w:r w:rsidR="00DB15CB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DB15CB" w:rsidRPr="00E3204E">
              <w:rPr>
                <w:rStyle w:val="Hyperlink"/>
                <w:rFonts w:eastAsia="Times New Roman" w:cs="Arial"/>
                <w:noProof/>
              </w:rPr>
              <w:t>Environment</w:t>
            </w:r>
            <w:r w:rsidR="00DB15CB">
              <w:rPr>
                <w:noProof/>
                <w:webHidden/>
              </w:rPr>
              <w:tab/>
            </w:r>
            <w:r w:rsidR="00DB15CB">
              <w:rPr>
                <w:noProof/>
                <w:webHidden/>
              </w:rPr>
              <w:fldChar w:fldCharType="begin"/>
            </w:r>
            <w:r w:rsidR="00DB15CB">
              <w:rPr>
                <w:noProof/>
                <w:webHidden/>
              </w:rPr>
              <w:instrText xml:space="preserve"> PAGEREF _Toc492364229 \h </w:instrText>
            </w:r>
            <w:r w:rsidR="00DB15CB">
              <w:rPr>
                <w:noProof/>
                <w:webHidden/>
              </w:rPr>
            </w:r>
            <w:r w:rsidR="00DB15CB">
              <w:rPr>
                <w:noProof/>
                <w:webHidden/>
              </w:rPr>
              <w:fldChar w:fldCharType="separate"/>
            </w:r>
            <w:r w:rsidR="00DB15CB">
              <w:rPr>
                <w:noProof/>
                <w:webHidden/>
              </w:rPr>
              <w:t>3</w:t>
            </w:r>
            <w:r w:rsidR="00DB15CB">
              <w:rPr>
                <w:noProof/>
                <w:webHidden/>
              </w:rPr>
              <w:fldChar w:fldCharType="end"/>
            </w:r>
          </w:hyperlink>
        </w:p>
        <w:p w:rsidR="00DB15CB" w:rsidRDefault="0044271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2364230" w:history="1">
            <w:r w:rsidR="00DB15CB" w:rsidRPr="00E3204E">
              <w:rPr>
                <w:rStyle w:val="Hyperlink"/>
                <w:rFonts w:eastAsia="Times New Roman" w:cs="Arial"/>
                <w:noProof/>
              </w:rPr>
              <w:t>5.</w:t>
            </w:r>
            <w:r w:rsidR="00DB15CB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DB15CB" w:rsidRPr="00E3204E">
              <w:rPr>
                <w:rStyle w:val="Hyperlink"/>
                <w:rFonts w:eastAsia="Times New Roman" w:cs="Arial"/>
                <w:noProof/>
              </w:rPr>
              <w:t>Definitions &amp; Acronyms</w:t>
            </w:r>
            <w:r w:rsidR="00DB15CB">
              <w:rPr>
                <w:noProof/>
                <w:webHidden/>
              </w:rPr>
              <w:tab/>
            </w:r>
            <w:r w:rsidR="00DB15CB">
              <w:rPr>
                <w:noProof/>
                <w:webHidden/>
              </w:rPr>
              <w:fldChar w:fldCharType="begin"/>
            </w:r>
            <w:r w:rsidR="00DB15CB">
              <w:rPr>
                <w:noProof/>
                <w:webHidden/>
              </w:rPr>
              <w:instrText xml:space="preserve"> PAGEREF _Toc492364230 \h </w:instrText>
            </w:r>
            <w:r w:rsidR="00DB15CB">
              <w:rPr>
                <w:noProof/>
                <w:webHidden/>
              </w:rPr>
            </w:r>
            <w:r w:rsidR="00DB15CB">
              <w:rPr>
                <w:noProof/>
                <w:webHidden/>
              </w:rPr>
              <w:fldChar w:fldCharType="separate"/>
            </w:r>
            <w:r w:rsidR="00DB15CB">
              <w:rPr>
                <w:noProof/>
                <w:webHidden/>
              </w:rPr>
              <w:t>3</w:t>
            </w:r>
            <w:r w:rsidR="00DB15CB">
              <w:rPr>
                <w:noProof/>
                <w:webHidden/>
              </w:rPr>
              <w:fldChar w:fldCharType="end"/>
            </w:r>
          </w:hyperlink>
        </w:p>
        <w:p w:rsidR="00DB15CB" w:rsidRDefault="0044271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2364231" w:history="1">
            <w:r w:rsidR="00DB15CB" w:rsidRPr="00E3204E">
              <w:rPr>
                <w:rStyle w:val="Hyperlink"/>
                <w:rFonts w:eastAsia="Times New Roman" w:cs="Arial"/>
                <w:noProof/>
              </w:rPr>
              <w:t>6.</w:t>
            </w:r>
            <w:r w:rsidR="00DB15CB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DB15CB" w:rsidRPr="00E3204E">
              <w:rPr>
                <w:rStyle w:val="Hyperlink"/>
                <w:rFonts w:eastAsia="Times New Roman" w:cs="Arial"/>
                <w:noProof/>
              </w:rPr>
              <w:t>References</w:t>
            </w:r>
            <w:r w:rsidR="00DB15CB">
              <w:rPr>
                <w:noProof/>
                <w:webHidden/>
              </w:rPr>
              <w:tab/>
            </w:r>
            <w:r w:rsidR="00DB15CB">
              <w:rPr>
                <w:noProof/>
                <w:webHidden/>
              </w:rPr>
              <w:fldChar w:fldCharType="begin"/>
            </w:r>
            <w:r w:rsidR="00DB15CB">
              <w:rPr>
                <w:noProof/>
                <w:webHidden/>
              </w:rPr>
              <w:instrText xml:space="preserve"> PAGEREF _Toc492364231 \h </w:instrText>
            </w:r>
            <w:r w:rsidR="00DB15CB">
              <w:rPr>
                <w:noProof/>
                <w:webHidden/>
              </w:rPr>
            </w:r>
            <w:r w:rsidR="00DB15CB">
              <w:rPr>
                <w:noProof/>
                <w:webHidden/>
              </w:rPr>
              <w:fldChar w:fldCharType="separate"/>
            </w:r>
            <w:r w:rsidR="00DB15CB">
              <w:rPr>
                <w:noProof/>
                <w:webHidden/>
              </w:rPr>
              <w:t>3</w:t>
            </w:r>
            <w:r w:rsidR="00DB15CB">
              <w:rPr>
                <w:noProof/>
                <w:webHidden/>
              </w:rPr>
              <w:fldChar w:fldCharType="end"/>
            </w:r>
          </w:hyperlink>
        </w:p>
        <w:p w:rsidR="00DB15CB" w:rsidRDefault="0044271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2364232" w:history="1">
            <w:r w:rsidR="00DB15CB" w:rsidRPr="00E3204E">
              <w:rPr>
                <w:rStyle w:val="Hyperlink"/>
                <w:rFonts w:eastAsia="Times New Roman" w:cs="Arial"/>
                <w:noProof/>
              </w:rPr>
              <w:t>7.</w:t>
            </w:r>
            <w:r w:rsidR="00DB15CB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DB15CB" w:rsidRPr="00E3204E">
              <w:rPr>
                <w:rStyle w:val="Hyperlink"/>
                <w:rFonts w:eastAsia="Times New Roman" w:cs="Arial"/>
                <w:noProof/>
              </w:rPr>
              <w:t>Implementation Steps</w:t>
            </w:r>
            <w:r w:rsidR="00DB15CB">
              <w:rPr>
                <w:noProof/>
                <w:webHidden/>
              </w:rPr>
              <w:tab/>
            </w:r>
            <w:r w:rsidR="00DB15CB">
              <w:rPr>
                <w:noProof/>
                <w:webHidden/>
              </w:rPr>
              <w:fldChar w:fldCharType="begin"/>
            </w:r>
            <w:r w:rsidR="00DB15CB">
              <w:rPr>
                <w:noProof/>
                <w:webHidden/>
              </w:rPr>
              <w:instrText xml:space="preserve"> PAGEREF _Toc492364232 \h </w:instrText>
            </w:r>
            <w:r w:rsidR="00DB15CB">
              <w:rPr>
                <w:noProof/>
                <w:webHidden/>
              </w:rPr>
            </w:r>
            <w:r w:rsidR="00DB15CB">
              <w:rPr>
                <w:noProof/>
                <w:webHidden/>
              </w:rPr>
              <w:fldChar w:fldCharType="separate"/>
            </w:r>
            <w:r w:rsidR="00DB15CB">
              <w:rPr>
                <w:noProof/>
                <w:webHidden/>
              </w:rPr>
              <w:t>4</w:t>
            </w:r>
            <w:r w:rsidR="00DB15CB">
              <w:rPr>
                <w:noProof/>
                <w:webHidden/>
              </w:rPr>
              <w:fldChar w:fldCharType="end"/>
            </w:r>
          </w:hyperlink>
        </w:p>
        <w:p w:rsidR="00DB15CB" w:rsidRDefault="00442717">
          <w:pPr>
            <w:pStyle w:val="TOC1"/>
            <w:tabs>
              <w:tab w:val="left" w:pos="440"/>
              <w:tab w:val="right" w:leader="dot" w:pos="9350"/>
            </w:tabs>
            <w:rPr>
              <w:rFonts w:asciiTheme="minorHAnsi" w:eastAsiaTheme="minorEastAsia" w:hAnsiTheme="minorHAnsi"/>
              <w:noProof/>
              <w:color w:val="auto"/>
              <w:sz w:val="22"/>
            </w:rPr>
          </w:pPr>
          <w:hyperlink w:anchor="_Toc492364233" w:history="1">
            <w:r w:rsidR="00DB15CB" w:rsidRPr="00E3204E">
              <w:rPr>
                <w:rStyle w:val="Hyperlink"/>
                <w:rFonts w:eastAsia="Times New Roman" w:cs="Arial"/>
                <w:noProof/>
              </w:rPr>
              <w:t>8.</w:t>
            </w:r>
            <w:r w:rsidR="00DB15CB">
              <w:rPr>
                <w:rFonts w:asciiTheme="minorHAnsi" w:eastAsiaTheme="minorEastAsia" w:hAnsiTheme="minorHAnsi"/>
                <w:noProof/>
                <w:color w:val="auto"/>
                <w:sz w:val="22"/>
              </w:rPr>
              <w:tab/>
            </w:r>
            <w:r w:rsidR="00DB15CB" w:rsidRPr="00E3204E">
              <w:rPr>
                <w:rStyle w:val="Hyperlink"/>
                <w:rFonts w:eastAsia="Times New Roman" w:cs="Arial"/>
                <w:noProof/>
              </w:rPr>
              <w:t>Amendment History</w:t>
            </w:r>
            <w:r w:rsidR="00DB15CB">
              <w:rPr>
                <w:noProof/>
                <w:webHidden/>
              </w:rPr>
              <w:tab/>
            </w:r>
            <w:r w:rsidR="00DB15CB">
              <w:rPr>
                <w:noProof/>
                <w:webHidden/>
              </w:rPr>
              <w:fldChar w:fldCharType="begin"/>
            </w:r>
            <w:r w:rsidR="00DB15CB">
              <w:rPr>
                <w:noProof/>
                <w:webHidden/>
              </w:rPr>
              <w:instrText xml:space="preserve"> PAGEREF _Toc492364233 \h </w:instrText>
            </w:r>
            <w:r w:rsidR="00DB15CB">
              <w:rPr>
                <w:noProof/>
                <w:webHidden/>
              </w:rPr>
            </w:r>
            <w:r w:rsidR="00DB15CB">
              <w:rPr>
                <w:noProof/>
                <w:webHidden/>
              </w:rPr>
              <w:fldChar w:fldCharType="separate"/>
            </w:r>
            <w:r w:rsidR="00DB15CB">
              <w:rPr>
                <w:noProof/>
                <w:webHidden/>
              </w:rPr>
              <w:t>5</w:t>
            </w:r>
            <w:r w:rsidR="00DB15CB">
              <w:rPr>
                <w:noProof/>
                <w:webHidden/>
              </w:rPr>
              <w:fldChar w:fldCharType="end"/>
            </w:r>
          </w:hyperlink>
        </w:p>
        <w:p w:rsidR="000E761D" w:rsidRPr="00F53068" w:rsidRDefault="00604ABC" w:rsidP="000E761D">
          <w:pPr>
            <w:rPr>
              <w:rFonts w:cs="Arial"/>
            </w:rPr>
          </w:pPr>
          <w:r w:rsidRPr="00F53068">
            <w:rPr>
              <w:rFonts w:eastAsia="Times New Roman" w:cs="Arial"/>
              <w:b/>
              <w:noProof/>
              <w:szCs w:val="20"/>
              <w:lang w:eastAsia="ko-KR"/>
            </w:rPr>
            <w:fldChar w:fldCharType="end"/>
          </w:r>
        </w:p>
      </w:sdtContent>
    </w:sdt>
    <w:p w:rsidR="000E761D" w:rsidRPr="00F53068" w:rsidRDefault="000E761D" w:rsidP="000E761D">
      <w:pPr>
        <w:tabs>
          <w:tab w:val="right" w:pos="8280"/>
        </w:tabs>
        <w:spacing w:before="240"/>
        <w:rPr>
          <w:rFonts w:cs="Arial"/>
          <w:color w:val="1F497D" w:themeColor="text2"/>
          <w:szCs w:val="20"/>
        </w:rPr>
      </w:pPr>
    </w:p>
    <w:p w:rsidR="000E761D" w:rsidRPr="00F53068" w:rsidRDefault="000E761D" w:rsidP="000E761D">
      <w:pPr>
        <w:spacing w:before="240"/>
        <w:rPr>
          <w:rFonts w:cs="Arial"/>
          <w:color w:val="808080"/>
          <w:szCs w:val="20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EF2DA5" w:rsidRPr="00F53068" w:rsidRDefault="00EF2DA5">
      <w:pPr>
        <w:rPr>
          <w:rFonts w:cs="Arial"/>
        </w:rPr>
      </w:pPr>
    </w:p>
    <w:p w:rsidR="002E0CBC" w:rsidRPr="00F53068" w:rsidRDefault="002E0CBC">
      <w:pPr>
        <w:spacing w:after="200"/>
        <w:rPr>
          <w:rFonts w:cs="Arial"/>
        </w:rPr>
      </w:pPr>
      <w:r w:rsidRPr="00F53068">
        <w:rPr>
          <w:rFonts w:cs="Arial"/>
        </w:rPr>
        <w:br w:type="page"/>
      </w:r>
    </w:p>
    <w:p w:rsidR="00311E60" w:rsidRPr="00C41EA0" w:rsidRDefault="00311E60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0" w:name="_Toc304472480"/>
      <w:bookmarkStart w:id="1" w:name="_Toc304535156"/>
      <w:bookmarkStart w:id="2" w:name="_Toc304535681"/>
      <w:bookmarkStart w:id="3" w:name="_Toc304539524"/>
      <w:bookmarkStart w:id="4" w:name="_Toc350773476"/>
      <w:bookmarkStart w:id="5" w:name="_Toc492364225"/>
      <w:r w:rsidRPr="00C41EA0">
        <w:rPr>
          <w:rFonts w:ascii="Arial" w:eastAsia="Times New Roman" w:hAnsi="Arial" w:cs="Arial"/>
        </w:rPr>
        <w:lastRenderedPageBreak/>
        <w:t>Purpose</w:t>
      </w:r>
      <w:bookmarkEnd w:id="0"/>
      <w:bookmarkEnd w:id="1"/>
      <w:bookmarkEnd w:id="2"/>
      <w:bookmarkEnd w:id="3"/>
      <w:bookmarkEnd w:id="4"/>
      <w:bookmarkEnd w:id="5"/>
    </w:p>
    <w:p w:rsidR="00702BB4" w:rsidRPr="00702BB4" w:rsidRDefault="00702BB4" w:rsidP="00702BB4"/>
    <w:p w:rsidR="00702BB4" w:rsidRPr="00B97716" w:rsidRDefault="00702BB4" w:rsidP="00702BB4">
      <w:pPr>
        <w:pStyle w:val="PTSDefaultText"/>
      </w:pPr>
      <w:r>
        <w:t xml:space="preserve">The Purpose </w:t>
      </w:r>
      <w:r w:rsidRPr="00B97716">
        <w:t xml:space="preserve">of </w:t>
      </w:r>
      <w:r>
        <w:t xml:space="preserve">this Steps of Procedure (SOP) is </w:t>
      </w:r>
      <w:r w:rsidRPr="00B97716">
        <w:t>to:</w:t>
      </w:r>
    </w:p>
    <w:p w:rsidR="00702BB4" w:rsidRDefault="00702BB4" w:rsidP="00C41EA0">
      <w:pPr>
        <w:pStyle w:val="PTSBullet1"/>
        <w:numPr>
          <w:ilvl w:val="0"/>
          <w:numId w:val="5"/>
        </w:numPr>
        <w:tabs>
          <w:tab w:val="clear" w:pos="1080"/>
        </w:tabs>
        <w:ind w:left="720"/>
        <w:rPr>
          <w:rFonts w:eastAsia="Batang"/>
          <w:lang w:eastAsia="ko-KR"/>
        </w:rPr>
      </w:pPr>
      <w:bookmarkStart w:id="6" w:name="OLE_LINK1"/>
      <w:bookmarkStart w:id="7" w:name="OLE_LINK2"/>
      <w:r>
        <w:rPr>
          <w:rFonts w:eastAsia="Batang"/>
          <w:lang w:eastAsia="ko-KR"/>
        </w:rPr>
        <w:t xml:space="preserve">Identify the steps for implementation </w:t>
      </w:r>
      <w:r w:rsidR="00C41EA0">
        <w:rPr>
          <w:rFonts w:eastAsia="Batang"/>
          <w:lang w:eastAsia="ko-KR"/>
        </w:rPr>
        <w:t>of</w:t>
      </w:r>
      <w:r>
        <w:rPr>
          <w:rFonts w:eastAsia="Batang"/>
          <w:lang w:eastAsia="ko-KR"/>
        </w:rPr>
        <w:t xml:space="preserve"> BAU Changes.</w:t>
      </w:r>
    </w:p>
    <w:p w:rsidR="00FC38BF" w:rsidRPr="00C41EA0" w:rsidRDefault="00FC38BF" w:rsidP="00702BB4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8" w:name="_Toc492364226"/>
      <w:bookmarkStart w:id="9" w:name="_Toc304472482"/>
      <w:bookmarkStart w:id="10" w:name="_Toc304535158"/>
      <w:bookmarkStart w:id="11" w:name="_Toc304535683"/>
      <w:bookmarkStart w:id="12" w:name="_Toc304539526"/>
      <w:bookmarkEnd w:id="6"/>
      <w:bookmarkEnd w:id="7"/>
      <w:r w:rsidRPr="00C41EA0">
        <w:rPr>
          <w:rFonts w:ascii="Arial" w:eastAsia="Times New Roman" w:hAnsi="Arial" w:cs="Arial"/>
        </w:rPr>
        <w:t xml:space="preserve">Business </w:t>
      </w:r>
      <w:r w:rsidR="002810A4" w:rsidRPr="00C41EA0">
        <w:rPr>
          <w:rFonts w:ascii="Arial" w:eastAsia="Times New Roman" w:hAnsi="Arial" w:cs="Arial"/>
        </w:rPr>
        <w:t>as</w:t>
      </w:r>
      <w:r w:rsidRPr="00C41EA0">
        <w:rPr>
          <w:rFonts w:ascii="Arial" w:eastAsia="Times New Roman" w:hAnsi="Arial" w:cs="Arial"/>
        </w:rPr>
        <w:t xml:space="preserve"> Usual (BAU) Change</w:t>
      </w:r>
      <w:bookmarkEnd w:id="8"/>
    </w:p>
    <w:p w:rsidR="00702BB4" w:rsidRDefault="002308C0" w:rsidP="002308C0">
      <w:pPr>
        <w:pStyle w:val="PTSHead3"/>
        <w:numPr>
          <w:ilvl w:val="0"/>
          <w:numId w:val="0"/>
        </w:numPr>
        <w:ind w:left="1224" w:hanging="1224"/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</w:pPr>
      <w:bookmarkStart w:id="13" w:name="_Toc399248889"/>
      <w:bookmarkStart w:id="14" w:name="_Toc492364227"/>
      <w:r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  <w:t xml:space="preserve">2.1 </w:t>
      </w:r>
      <w:r w:rsidR="00C2708A"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  <w:t xml:space="preserve">Switch </w:t>
      </w:r>
      <w:r w:rsidR="00702BB4" w:rsidRPr="00C41EA0"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  <w:t xml:space="preserve">Port </w:t>
      </w:r>
      <w:bookmarkEnd w:id="13"/>
      <w:bookmarkEnd w:id="14"/>
      <w:r w:rsidR="00E1198D">
        <w:rPr>
          <w:rFonts w:cs="Arial"/>
          <w:bCs/>
          <w:i w:val="0"/>
          <w:color w:val="365F91" w:themeColor="accent1" w:themeShade="BF"/>
          <w:sz w:val="28"/>
          <w:szCs w:val="28"/>
          <w:u w:val="none"/>
        </w:rPr>
        <w:t>Availability</w:t>
      </w:r>
    </w:p>
    <w:p w:rsidR="00C2708A" w:rsidRPr="00C2708A" w:rsidRDefault="00C2708A" w:rsidP="00C2708A"/>
    <w:p w:rsidR="00F53068" w:rsidRDefault="00F53068" w:rsidP="00F53068">
      <w:pPr>
        <w:spacing w:after="240" w:line="240" w:lineRule="auto"/>
        <w:rPr>
          <w:rFonts w:eastAsia="Times New Roman" w:cs="Arial"/>
          <w:color w:val="000000"/>
          <w:szCs w:val="18"/>
          <w:lang w:eastAsia="en-GB"/>
        </w:rPr>
      </w:pPr>
      <w:r w:rsidRPr="00F53068">
        <w:rPr>
          <w:rFonts w:eastAsia="Times New Roman" w:cs="Arial"/>
          <w:color w:val="000000"/>
          <w:szCs w:val="18"/>
          <w:lang w:eastAsia="en-GB"/>
        </w:rPr>
        <w:t xml:space="preserve">This activity is useful </w:t>
      </w:r>
      <w:r w:rsidR="00FC38BF">
        <w:rPr>
          <w:rFonts w:eastAsia="Times New Roman" w:cs="Arial"/>
          <w:color w:val="000000"/>
          <w:szCs w:val="18"/>
          <w:lang w:eastAsia="en-GB"/>
        </w:rPr>
        <w:t xml:space="preserve">to </w:t>
      </w:r>
      <w:r w:rsidR="00C2708A">
        <w:rPr>
          <w:rFonts w:eastAsia="Times New Roman" w:cs="Arial"/>
          <w:color w:val="000000"/>
          <w:szCs w:val="18"/>
          <w:lang w:eastAsia="en-GB"/>
        </w:rPr>
        <w:t xml:space="preserve">have the count of </w:t>
      </w:r>
      <w:r w:rsidR="00E1198D">
        <w:rPr>
          <w:rFonts w:eastAsia="Times New Roman" w:cs="Arial"/>
          <w:color w:val="000000"/>
          <w:szCs w:val="18"/>
          <w:lang w:eastAsia="en-GB"/>
        </w:rPr>
        <w:t xml:space="preserve">available </w:t>
      </w:r>
      <w:r w:rsidR="00C2708A">
        <w:rPr>
          <w:rFonts w:eastAsia="Times New Roman" w:cs="Arial"/>
          <w:color w:val="000000"/>
          <w:szCs w:val="18"/>
          <w:lang w:eastAsia="en-GB"/>
        </w:rPr>
        <w:t>interfaces on the switch.</w:t>
      </w:r>
      <w:r w:rsidRPr="00F53068">
        <w:rPr>
          <w:rFonts w:eastAsia="Times New Roman" w:cs="Arial"/>
          <w:color w:val="000000"/>
          <w:szCs w:val="18"/>
          <w:lang w:eastAsia="en-GB"/>
        </w:rPr>
        <w:t xml:space="preserve"> </w:t>
      </w:r>
    </w:p>
    <w:p w:rsidR="00FC38BF" w:rsidRDefault="00FC38BF" w:rsidP="00FC38BF">
      <w:pPr>
        <w:pStyle w:val="PTSDefaultText"/>
      </w:pPr>
      <w:r>
        <w:t xml:space="preserve">The following steps provide </w:t>
      </w:r>
      <w:r w:rsidRPr="00E10AD6">
        <w:t xml:space="preserve">a </w:t>
      </w:r>
      <w:r w:rsidR="002810A4" w:rsidRPr="00E10AD6">
        <w:t>high-level</w:t>
      </w:r>
      <w:r w:rsidRPr="00E10AD6">
        <w:t xml:space="preserve"> overview that outlines</w:t>
      </w:r>
      <w:r>
        <w:t xml:space="preserve"> </w:t>
      </w:r>
      <w:r w:rsidR="00C2708A">
        <w:t xml:space="preserve">Switch </w:t>
      </w:r>
      <w:r>
        <w:t xml:space="preserve">Port </w:t>
      </w:r>
      <w:r w:rsidR="00E1198D">
        <w:t>Availability</w:t>
      </w:r>
      <w:r w:rsidRPr="00E10AD6">
        <w:t xml:space="preserve"> </w:t>
      </w:r>
      <w:r>
        <w:t>r</w:t>
      </w:r>
      <w:r w:rsidRPr="00E10AD6">
        <w:t>equest to completion</w:t>
      </w:r>
      <w:r>
        <w:t>.</w:t>
      </w:r>
      <w:r w:rsidRPr="00E10AD6">
        <w:t xml:space="preserve"> </w:t>
      </w:r>
    </w:p>
    <w:p w:rsidR="00FC38BF" w:rsidRPr="002810A4" w:rsidRDefault="00C2708A" w:rsidP="00FC38BF">
      <w:pPr>
        <w:pStyle w:val="PTSDefaultText"/>
        <w:rPr>
          <w:rFonts w:cs="Arial"/>
          <w:b/>
          <w:color w:val="000000"/>
        </w:rPr>
      </w:pPr>
      <w:r>
        <w:rPr>
          <w:b/>
        </w:rPr>
        <w:t xml:space="preserve">Switch </w:t>
      </w:r>
      <w:r w:rsidR="00FC38BF" w:rsidRPr="002810A4">
        <w:rPr>
          <w:b/>
        </w:rPr>
        <w:t xml:space="preserve">Port </w:t>
      </w:r>
      <w:r w:rsidR="00E1198D">
        <w:rPr>
          <w:b/>
        </w:rPr>
        <w:t>Availability</w:t>
      </w:r>
      <w:r w:rsidR="00FC38BF" w:rsidRPr="002810A4">
        <w:rPr>
          <w:b/>
        </w:rPr>
        <w:t>:</w:t>
      </w:r>
    </w:p>
    <w:p w:rsidR="00FC38BF" w:rsidRPr="00702BB4" w:rsidRDefault="00FC38BF" w:rsidP="00C41EA0">
      <w:pPr>
        <w:pStyle w:val="ListParagraph"/>
        <w:numPr>
          <w:ilvl w:val="0"/>
          <w:numId w:val="6"/>
        </w:numPr>
      </w:pPr>
      <w:r w:rsidRPr="00702BB4">
        <w:t xml:space="preserve">A service request is opened with the YYZ Service Desk for </w:t>
      </w:r>
      <w:r w:rsidR="00C2708A">
        <w:t xml:space="preserve">Switch </w:t>
      </w:r>
      <w:r w:rsidRPr="00702BB4">
        <w:t xml:space="preserve">Port </w:t>
      </w:r>
      <w:r w:rsidR="00E1198D">
        <w:t>Availability</w:t>
      </w:r>
      <w:r w:rsidR="00C2708A">
        <w:t>.</w:t>
      </w:r>
    </w:p>
    <w:p w:rsidR="00FC38BF" w:rsidRPr="00702BB4" w:rsidRDefault="00702BB4" w:rsidP="00C41EA0">
      <w:pPr>
        <w:pStyle w:val="ListParagraph"/>
        <w:numPr>
          <w:ilvl w:val="0"/>
          <w:numId w:val="7"/>
        </w:numPr>
      </w:pPr>
      <w:r>
        <w:t xml:space="preserve">Request assigned to </w:t>
      </w:r>
      <w:r w:rsidR="00FC38BF" w:rsidRPr="00702BB4">
        <w:t xml:space="preserve">Service Provisioning to provide the </w:t>
      </w:r>
      <w:r w:rsidR="00C2708A">
        <w:t>switch</w:t>
      </w:r>
      <w:r w:rsidR="00FC38BF" w:rsidRPr="00702BB4">
        <w:t xml:space="preserve">(s) details </w:t>
      </w:r>
      <w:r w:rsidR="00C2708A">
        <w:t>of the TC room number(s)/area(s) to provide the count of switch ports available on the switch by ne</w:t>
      </w:r>
      <w:r w:rsidR="00FC38BF" w:rsidRPr="00702BB4">
        <w:t xml:space="preserve">twork team, </w:t>
      </w:r>
    </w:p>
    <w:p w:rsidR="00FC38BF" w:rsidRPr="00702BB4" w:rsidRDefault="00FC38BF" w:rsidP="00C41EA0">
      <w:pPr>
        <w:pStyle w:val="ListParagraph"/>
        <w:numPr>
          <w:ilvl w:val="0"/>
          <w:numId w:val="7"/>
        </w:numPr>
      </w:pPr>
      <w:r w:rsidRPr="00702BB4">
        <w:t>if switch details already available in the ticket description it will be assigned to Network-Data team.</w:t>
      </w:r>
    </w:p>
    <w:p w:rsidR="00C2708A" w:rsidRDefault="00C2708A" w:rsidP="003A26D8">
      <w:pPr>
        <w:pStyle w:val="ListParagraph"/>
        <w:numPr>
          <w:ilvl w:val="0"/>
          <w:numId w:val="6"/>
        </w:numPr>
      </w:pPr>
      <w:r>
        <w:t xml:space="preserve">Once the network switch details available, request will be assigned to Network team to find out </w:t>
      </w:r>
      <w:r w:rsidR="006449A8">
        <w:t>total</w:t>
      </w:r>
      <w:r>
        <w:t xml:space="preserve"> switch ports in the room(s)/area(s)</w:t>
      </w:r>
    </w:p>
    <w:p w:rsidR="00FC38BF" w:rsidRPr="00702BB4" w:rsidRDefault="000F1E88" w:rsidP="003A26D8">
      <w:pPr>
        <w:pStyle w:val="ListParagraph"/>
        <w:numPr>
          <w:ilvl w:val="0"/>
          <w:numId w:val="6"/>
        </w:numPr>
      </w:pPr>
      <w:r>
        <w:t xml:space="preserve">Network Team will identify the </w:t>
      </w:r>
      <w:r w:rsidR="006449A8">
        <w:t>total switch port capacity</w:t>
      </w:r>
      <w:r w:rsidR="00FC38BF" w:rsidRPr="00702BB4">
        <w:t xml:space="preserve"> </w:t>
      </w:r>
      <w:r w:rsidR="00702BB4">
        <w:t>and</w:t>
      </w:r>
      <w:r>
        <w:t xml:space="preserve"> review</w:t>
      </w:r>
      <w:r w:rsidR="00FC38BF" w:rsidRPr="00702BB4">
        <w:t xml:space="preserve"> to ensure they match the requested requirements. (See below for port reset steps)</w:t>
      </w:r>
    </w:p>
    <w:p w:rsidR="00FC38BF" w:rsidRPr="00702BB4" w:rsidRDefault="00FC38BF" w:rsidP="00C41EA0">
      <w:pPr>
        <w:pStyle w:val="ListParagraph"/>
        <w:numPr>
          <w:ilvl w:val="0"/>
          <w:numId w:val="6"/>
        </w:numPr>
      </w:pPr>
      <w:r w:rsidRPr="00702BB4">
        <w:t>Service request is updated with status</w:t>
      </w:r>
      <w:r w:rsidR="00702BB4">
        <w:t xml:space="preserve"> and closed</w:t>
      </w:r>
      <w:r w:rsidRPr="00702BB4">
        <w:t>.</w:t>
      </w:r>
    </w:p>
    <w:p w:rsidR="008353E7" w:rsidRPr="00C41EA0" w:rsidRDefault="00311E60" w:rsidP="008353E7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15" w:name="_Toc350773478"/>
      <w:bookmarkStart w:id="16" w:name="_Toc492364228"/>
      <w:r w:rsidRPr="00C41EA0">
        <w:rPr>
          <w:rFonts w:ascii="Arial" w:eastAsia="Times New Roman" w:hAnsi="Arial" w:cs="Arial"/>
        </w:rPr>
        <w:t>Roles &amp; Responsibility</w:t>
      </w:r>
      <w:bookmarkEnd w:id="9"/>
      <w:bookmarkEnd w:id="10"/>
      <w:bookmarkEnd w:id="11"/>
      <w:bookmarkEnd w:id="12"/>
      <w:bookmarkEnd w:id="15"/>
      <w:bookmarkEnd w:id="16"/>
    </w:p>
    <w:p w:rsidR="006C1AFE" w:rsidRPr="006C1AFE" w:rsidRDefault="006C1AFE" w:rsidP="006C1AFE"/>
    <w:p w:rsidR="00702BB4" w:rsidRPr="00702BB4" w:rsidRDefault="00702BB4" w:rsidP="00702BB4">
      <w:r>
        <w:t xml:space="preserve">Network Team – Implementing the changes in network </w:t>
      </w:r>
    </w:p>
    <w:p w:rsidR="00B152DB" w:rsidRPr="00C41EA0" w:rsidRDefault="00B152DB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17" w:name="_Toc492364229"/>
      <w:bookmarkStart w:id="18" w:name="_Toc304472483"/>
      <w:bookmarkStart w:id="19" w:name="_Toc304535159"/>
      <w:bookmarkStart w:id="20" w:name="_Toc304535684"/>
      <w:bookmarkStart w:id="21" w:name="_Toc304539527"/>
      <w:bookmarkStart w:id="22" w:name="_Toc350773479"/>
      <w:r w:rsidRPr="00C41EA0">
        <w:rPr>
          <w:rFonts w:ascii="Arial" w:eastAsia="Times New Roman" w:hAnsi="Arial" w:cs="Arial"/>
        </w:rPr>
        <w:t>Environment</w:t>
      </w:r>
      <w:bookmarkEnd w:id="17"/>
    </w:p>
    <w:p w:rsidR="00996CFD" w:rsidRPr="00996CFD" w:rsidRDefault="00996CFD" w:rsidP="00996CFD"/>
    <w:p w:rsidR="00F53068" w:rsidRPr="00F53068" w:rsidRDefault="00702BB4" w:rsidP="00F53068">
      <w:pPr>
        <w:rPr>
          <w:rFonts w:cs="Arial"/>
          <w:color w:val="000000"/>
        </w:rPr>
      </w:pPr>
      <w:r>
        <w:rPr>
          <w:rFonts w:cs="Arial"/>
          <w:color w:val="000000"/>
        </w:rPr>
        <w:t>Cisco equipment’s</w:t>
      </w:r>
      <w:r w:rsidR="006C1AFE">
        <w:rPr>
          <w:rFonts w:cs="Arial"/>
          <w:color w:val="000000"/>
        </w:rPr>
        <w:t>.</w:t>
      </w:r>
    </w:p>
    <w:p w:rsidR="00311E60" w:rsidRPr="00C41EA0" w:rsidRDefault="00311E60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3" w:name="_Toc492364230"/>
      <w:r w:rsidRPr="00C41EA0">
        <w:rPr>
          <w:rFonts w:ascii="Arial" w:eastAsia="Times New Roman" w:hAnsi="Arial" w:cs="Arial"/>
        </w:rPr>
        <w:t>Definitions &amp; Acronyms</w:t>
      </w:r>
      <w:bookmarkEnd w:id="18"/>
      <w:bookmarkEnd w:id="19"/>
      <w:bookmarkEnd w:id="20"/>
      <w:bookmarkEnd w:id="21"/>
      <w:bookmarkEnd w:id="22"/>
      <w:bookmarkEnd w:id="23"/>
    </w:p>
    <w:p w:rsidR="00311E60" w:rsidRPr="00F53068" w:rsidRDefault="00311E60" w:rsidP="00311E60">
      <w:pPr>
        <w:jc w:val="both"/>
        <w:rPr>
          <w:rFonts w:eastAsia="Calibri" w:cs="Arial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83"/>
        <w:gridCol w:w="2051"/>
      </w:tblGrid>
      <w:tr w:rsidR="000F1E88" w:rsidRPr="00F53068" w:rsidTr="00E30845">
        <w:tc>
          <w:tcPr>
            <w:tcW w:w="0" w:type="auto"/>
          </w:tcPr>
          <w:p w:rsidR="000F1E88" w:rsidRDefault="000F1E88" w:rsidP="00467230">
            <w:pPr>
              <w:rPr>
                <w:rFonts w:eastAsia="Calibri" w:cs="Arial"/>
                <w:lang w:val="en-GB"/>
              </w:rPr>
            </w:pPr>
            <w:r>
              <w:rPr>
                <w:rFonts w:eastAsia="Calibri" w:cs="Arial"/>
                <w:lang w:val="en-GB"/>
              </w:rPr>
              <w:t>TC</w:t>
            </w:r>
          </w:p>
        </w:tc>
        <w:tc>
          <w:tcPr>
            <w:tcW w:w="0" w:type="auto"/>
          </w:tcPr>
          <w:p w:rsidR="000F1E88" w:rsidRDefault="000F1E88" w:rsidP="00467230">
            <w:pPr>
              <w:rPr>
                <w:rFonts w:cs="Arial"/>
                <w:color w:val="222222"/>
                <w:szCs w:val="20"/>
                <w:shd w:val="clear" w:color="auto" w:fill="FFFFFF"/>
              </w:rPr>
            </w:pPr>
            <w:r>
              <w:rPr>
                <w:rFonts w:cs="Arial"/>
                <w:color w:val="222222"/>
                <w:szCs w:val="20"/>
                <w:shd w:val="clear" w:color="auto" w:fill="FFFFFF"/>
              </w:rPr>
              <w:t>Tele Communication</w:t>
            </w:r>
          </w:p>
        </w:tc>
      </w:tr>
    </w:tbl>
    <w:p w:rsidR="007E1D5E" w:rsidRPr="00F53068" w:rsidRDefault="007E1D5E" w:rsidP="00311E60">
      <w:pPr>
        <w:jc w:val="both"/>
        <w:rPr>
          <w:rFonts w:eastAsia="Calibri" w:cs="Arial"/>
        </w:rPr>
      </w:pPr>
    </w:p>
    <w:p w:rsidR="00B152DB" w:rsidRPr="00C41EA0" w:rsidRDefault="00B152DB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4" w:name="_Toc492364231"/>
      <w:bookmarkStart w:id="25" w:name="_Toc350773480"/>
      <w:r w:rsidRPr="00C41EA0">
        <w:rPr>
          <w:rFonts w:ascii="Arial" w:eastAsia="Times New Roman" w:hAnsi="Arial" w:cs="Arial"/>
        </w:rPr>
        <w:t>References</w:t>
      </w:r>
      <w:bookmarkEnd w:id="24"/>
    </w:p>
    <w:p w:rsidR="008353E7" w:rsidRPr="00F53068" w:rsidRDefault="008353E7" w:rsidP="008353E7">
      <w:pPr>
        <w:rPr>
          <w:rFonts w:cs="Arial"/>
        </w:rPr>
      </w:pPr>
    </w:p>
    <w:p w:rsidR="008353E7" w:rsidRPr="00F53068" w:rsidRDefault="001F558F" w:rsidP="008353E7">
      <w:pPr>
        <w:rPr>
          <w:rFonts w:cs="Arial"/>
        </w:rPr>
      </w:pPr>
      <w:r>
        <w:rPr>
          <w:rFonts w:cs="Arial"/>
        </w:rPr>
        <w:t>NA</w:t>
      </w:r>
    </w:p>
    <w:p w:rsidR="001F558F" w:rsidRPr="00C41EA0" w:rsidRDefault="002810A4" w:rsidP="00311E60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6" w:name="_Toc492364232"/>
      <w:bookmarkEnd w:id="25"/>
      <w:r w:rsidRPr="00C41EA0">
        <w:rPr>
          <w:rFonts w:ascii="Arial" w:eastAsia="Times New Roman" w:hAnsi="Arial" w:cs="Arial"/>
        </w:rPr>
        <w:lastRenderedPageBreak/>
        <w:t>Implementation Steps</w:t>
      </w:r>
      <w:bookmarkEnd w:id="26"/>
    </w:p>
    <w:p w:rsidR="006C1AFE" w:rsidRPr="006C1AFE" w:rsidRDefault="006C1AFE" w:rsidP="006C1AFE"/>
    <w:p w:rsidR="002810A4" w:rsidRPr="002810A4" w:rsidRDefault="002810A4" w:rsidP="00C41EA0">
      <w:pPr>
        <w:pStyle w:val="ListParagraph"/>
        <w:numPr>
          <w:ilvl w:val="0"/>
          <w:numId w:val="10"/>
        </w:numPr>
      </w:pPr>
      <w:r w:rsidRPr="002810A4">
        <w:t xml:space="preserve">Find the switch </w:t>
      </w:r>
      <w:r w:rsidR="000F1E88">
        <w:t>details in the ticket provided either by user or SP team.</w:t>
      </w:r>
    </w:p>
    <w:p w:rsidR="002810A4" w:rsidRPr="002810A4" w:rsidRDefault="002810A4" w:rsidP="00C41EA0">
      <w:pPr>
        <w:pStyle w:val="ListParagraph"/>
        <w:numPr>
          <w:ilvl w:val="0"/>
          <w:numId w:val="10"/>
        </w:numPr>
      </w:pPr>
      <w:r w:rsidRPr="002810A4">
        <w:t xml:space="preserve">If the above information is not present in the ticket, </w:t>
      </w:r>
      <w:r w:rsidR="00ED0280">
        <w:t>re</w:t>
      </w:r>
      <w:r w:rsidRPr="002810A4">
        <w:t>assign the ticket to provide those details</w:t>
      </w:r>
      <w:r w:rsidR="000F1E88">
        <w:t xml:space="preserve"> for the respective TC room numbers</w:t>
      </w:r>
      <w:r w:rsidRPr="002810A4">
        <w:t>.</w:t>
      </w:r>
    </w:p>
    <w:p w:rsidR="002810A4" w:rsidRPr="002810A4" w:rsidRDefault="002810A4" w:rsidP="00C41EA0">
      <w:pPr>
        <w:pStyle w:val="ListParagraph"/>
        <w:numPr>
          <w:ilvl w:val="0"/>
          <w:numId w:val="10"/>
        </w:numPr>
      </w:pPr>
      <w:r w:rsidRPr="002810A4">
        <w:t xml:space="preserve">Login to Wipro </w:t>
      </w:r>
      <w:r w:rsidR="006C1AFE" w:rsidRPr="002810A4">
        <w:t>Jump box</w:t>
      </w:r>
      <w:r w:rsidRPr="002810A4">
        <w:t xml:space="preserve"> </w:t>
      </w:r>
      <w:r w:rsidR="00DB15CB">
        <w:t xml:space="preserve">via mstsc to </w:t>
      </w:r>
      <w:r w:rsidR="002D61E3">
        <w:t>XX.XX.XX.XX</w:t>
      </w:r>
      <w:r w:rsidRPr="002810A4">
        <w:t>/</w:t>
      </w:r>
      <w:r w:rsidR="002D61E3">
        <w:t>XX.XX.XX.XX</w:t>
      </w:r>
    </w:p>
    <w:p w:rsidR="002810A4" w:rsidRPr="002810A4" w:rsidRDefault="006C1AFE" w:rsidP="002D61E3">
      <w:pPr>
        <w:pStyle w:val="ListParagraph"/>
        <w:numPr>
          <w:ilvl w:val="0"/>
          <w:numId w:val="10"/>
        </w:numPr>
      </w:pPr>
      <w:r>
        <w:t>Login to</w:t>
      </w:r>
      <w:r w:rsidR="002810A4" w:rsidRPr="002810A4">
        <w:t xml:space="preserve"> Network </w:t>
      </w:r>
      <w:r w:rsidRPr="002810A4">
        <w:t>Jump box</w:t>
      </w:r>
      <w:r w:rsidR="002810A4" w:rsidRPr="002810A4">
        <w:t xml:space="preserve"> </w:t>
      </w:r>
      <w:r>
        <w:t xml:space="preserve">via mstsc to </w:t>
      </w:r>
      <w:r w:rsidR="002D61E3">
        <w:t>XX.XX.XX.XX</w:t>
      </w:r>
      <w:r w:rsidR="002D61E3" w:rsidRPr="002810A4">
        <w:t>/</w:t>
      </w:r>
      <w:r w:rsidR="002D61E3">
        <w:t>XX.XX.XX.XX</w:t>
      </w:r>
    </w:p>
    <w:p w:rsidR="002810A4" w:rsidRDefault="002810A4" w:rsidP="00C41EA0">
      <w:pPr>
        <w:pStyle w:val="ListParagraph"/>
        <w:numPr>
          <w:ilvl w:val="0"/>
          <w:numId w:val="10"/>
        </w:numPr>
      </w:pPr>
      <w:r w:rsidRPr="002810A4">
        <w:t xml:space="preserve">Login to the given switch (mentioned in the ticket) for which the </w:t>
      </w:r>
      <w:r w:rsidR="006449A8">
        <w:t xml:space="preserve">capacity </w:t>
      </w:r>
      <w:r w:rsidR="00DA7174">
        <w:t xml:space="preserve">of </w:t>
      </w:r>
      <w:r w:rsidR="006449A8">
        <w:t>switch ports</w:t>
      </w:r>
      <w:r w:rsidR="00DA7174">
        <w:t xml:space="preserve"> </w:t>
      </w:r>
      <w:r w:rsidR="000F1E88">
        <w:t>to be find out</w:t>
      </w:r>
      <w:r w:rsidR="00DB15CB">
        <w:t xml:space="preserve"> through SecureCRT or Putty by using telnet or SSH as connection type.</w:t>
      </w:r>
    </w:p>
    <w:p w:rsidR="002D61E3" w:rsidRDefault="002D61E3" w:rsidP="002D61E3">
      <w:pPr>
        <w:pStyle w:val="ListParagraph"/>
      </w:pPr>
      <w:bookmarkStart w:id="27" w:name="_GoBack"/>
      <w:bookmarkEnd w:id="27"/>
    </w:p>
    <w:p w:rsidR="002810A4" w:rsidRPr="002810A4" w:rsidRDefault="002D61E3" w:rsidP="002810A4">
      <w:pPr>
        <w:ind w:left="360"/>
      </w:pPr>
      <w:r>
        <w:rPr>
          <w:noProof/>
        </w:rPr>
        <w:drawing>
          <wp:inline distT="0" distB="0" distL="0" distR="0">
            <wp:extent cx="4914900" cy="24098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409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810A4" w:rsidRDefault="002810A4" w:rsidP="002810A4">
      <w:pPr>
        <w:rPr>
          <w:rFonts w:cs="Arial"/>
        </w:rPr>
      </w:pPr>
    </w:p>
    <w:p w:rsidR="002810A4" w:rsidRPr="002810A4" w:rsidRDefault="002810A4" w:rsidP="002810A4">
      <w:pPr>
        <w:rPr>
          <w:rFonts w:cs="Arial"/>
        </w:rPr>
      </w:pPr>
    </w:p>
    <w:p w:rsidR="002810A4" w:rsidRDefault="002810A4" w:rsidP="00C41EA0">
      <w:pPr>
        <w:pStyle w:val="ListParagraph"/>
        <w:numPr>
          <w:ilvl w:val="0"/>
          <w:numId w:val="10"/>
        </w:numPr>
        <w:rPr>
          <w:rFonts w:cs="Arial"/>
        </w:rPr>
      </w:pPr>
      <w:r w:rsidRPr="002810A4">
        <w:rPr>
          <w:rFonts w:cs="Arial"/>
        </w:rPr>
        <w:t>Execute</w:t>
      </w:r>
      <w:r w:rsidR="000F1E88">
        <w:rPr>
          <w:rFonts w:cs="Arial"/>
        </w:rPr>
        <w:t xml:space="preserve"> following</w:t>
      </w:r>
      <w:r w:rsidRPr="002810A4">
        <w:rPr>
          <w:rFonts w:cs="Arial"/>
        </w:rPr>
        <w:t xml:space="preserve"> command</w:t>
      </w:r>
      <w:r w:rsidR="000F1E88">
        <w:rPr>
          <w:rFonts w:cs="Arial"/>
        </w:rPr>
        <w:t xml:space="preserve"> and gather the output</w:t>
      </w:r>
      <w:r w:rsidRPr="002810A4">
        <w:rPr>
          <w:rFonts w:cs="Arial"/>
        </w:rPr>
        <w:t xml:space="preserve">: </w:t>
      </w:r>
    </w:p>
    <w:p w:rsidR="000F1E88" w:rsidRPr="002810A4" w:rsidRDefault="000F1E88" w:rsidP="000F1E88">
      <w:pPr>
        <w:pStyle w:val="ListParagraph"/>
        <w:rPr>
          <w:rFonts w:cs="Arial"/>
        </w:rPr>
      </w:pPr>
    </w:p>
    <w:p w:rsidR="00E1198D" w:rsidRPr="00E1198D" w:rsidRDefault="00E1198D" w:rsidP="000F1E88">
      <w:pPr>
        <w:ind w:left="360"/>
        <w:rPr>
          <w:rFonts w:cs="Arial"/>
        </w:rPr>
      </w:pPr>
      <w:r w:rsidRPr="00E1198D">
        <w:rPr>
          <w:rFonts w:cs="Arial"/>
        </w:rPr>
        <w:t>For the list of connected interface</w:t>
      </w:r>
      <w:r>
        <w:rPr>
          <w:rFonts w:cs="Arial"/>
        </w:rPr>
        <w:t>s</w:t>
      </w:r>
      <w:r w:rsidRPr="00E1198D">
        <w:rPr>
          <w:rFonts w:cs="Arial"/>
        </w:rPr>
        <w:t xml:space="preserve"> need to use:</w:t>
      </w:r>
    </w:p>
    <w:p w:rsidR="000F1E88" w:rsidRDefault="000F1E88" w:rsidP="000F1E88">
      <w:pPr>
        <w:ind w:left="360"/>
        <w:rPr>
          <w:rFonts w:ascii="Courier New" w:hAnsi="Courier New" w:cs="Courier New"/>
        </w:rPr>
      </w:pPr>
      <w:r w:rsidRPr="000F1E88">
        <w:rPr>
          <w:rFonts w:ascii="Courier New" w:hAnsi="Courier New" w:cs="Courier New"/>
        </w:rPr>
        <w:t xml:space="preserve">AccessSwitch#show interface </w:t>
      </w:r>
      <w:r w:rsidR="006C1AFE" w:rsidRPr="000F1E88">
        <w:rPr>
          <w:rFonts w:ascii="Courier New" w:hAnsi="Courier New" w:cs="Courier New"/>
        </w:rPr>
        <w:t>status</w:t>
      </w:r>
      <w:r w:rsidR="00E1198D">
        <w:rPr>
          <w:rFonts w:ascii="Courier New" w:hAnsi="Courier New" w:cs="Courier New"/>
        </w:rPr>
        <w:t xml:space="preserve"> | I connected</w:t>
      </w:r>
    </w:p>
    <w:p w:rsidR="00E1198D" w:rsidRDefault="00E1198D" w:rsidP="00E1198D">
      <w:pPr>
        <w:ind w:left="360"/>
        <w:rPr>
          <w:rFonts w:cs="Arial"/>
        </w:rPr>
      </w:pPr>
    </w:p>
    <w:p w:rsidR="00E1198D" w:rsidRPr="00E1198D" w:rsidRDefault="00E1198D" w:rsidP="00E1198D">
      <w:pPr>
        <w:ind w:left="360"/>
        <w:rPr>
          <w:rFonts w:cs="Arial"/>
        </w:rPr>
      </w:pPr>
      <w:r w:rsidRPr="00E1198D">
        <w:rPr>
          <w:rFonts w:cs="Arial"/>
        </w:rPr>
        <w:t xml:space="preserve">For the list of </w:t>
      </w:r>
      <w:r>
        <w:rPr>
          <w:rFonts w:cs="Arial"/>
        </w:rPr>
        <w:t xml:space="preserve">not </w:t>
      </w:r>
      <w:r w:rsidRPr="00E1198D">
        <w:rPr>
          <w:rFonts w:cs="Arial"/>
        </w:rPr>
        <w:t>connected interface</w:t>
      </w:r>
      <w:r>
        <w:rPr>
          <w:rFonts w:cs="Arial"/>
        </w:rPr>
        <w:t>s</w:t>
      </w:r>
      <w:r w:rsidRPr="00E1198D">
        <w:rPr>
          <w:rFonts w:cs="Arial"/>
        </w:rPr>
        <w:t xml:space="preserve"> need to use:</w:t>
      </w:r>
    </w:p>
    <w:p w:rsidR="00E1198D" w:rsidRDefault="00E1198D" w:rsidP="00E1198D">
      <w:pPr>
        <w:ind w:left="360"/>
        <w:rPr>
          <w:rFonts w:ascii="Courier New" w:hAnsi="Courier New" w:cs="Courier New"/>
        </w:rPr>
      </w:pPr>
      <w:r w:rsidRPr="000F1E88">
        <w:rPr>
          <w:rFonts w:ascii="Courier New" w:hAnsi="Courier New" w:cs="Courier New"/>
        </w:rPr>
        <w:t>AccessSwitch#show interface status</w:t>
      </w:r>
      <w:r>
        <w:rPr>
          <w:rFonts w:ascii="Courier New" w:hAnsi="Courier New" w:cs="Courier New"/>
        </w:rPr>
        <w:t xml:space="preserve"> | I notconnect</w:t>
      </w:r>
    </w:p>
    <w:p w:rsidR="00E1198D" w:rsidRDefault="00E1198D" w:rsidP="00E1198D">
      <w:pPr>
        <w:ind w:left="360"/>
        <w:rPr>
          <w:rFonts w:ascii="Courier New" w:hAnsi="Courier New" w:cs="Courier New"/>
        </w:rPr>
      </w:pPr>
    </w:p>
    <w:p w:rsidR="00E1198D" w:rsidRPr="00E1198D" w:rsidRDefault="00E1198D" w:rsidP="00E1198D">
      <w:pPr>
        <w:ind w:left="360"/>
        <w:rPr>
          <w:rFonts w:cs="Arial"/>
        </w:rPr>
      </w:pPr>
      <w:r w:rsidRPr="00E1198D">
        <w:rPr>
          <w:rFonts w:cs="Arial"/>
        </w:rPr>
        <w:t xml:space="preserve">For the list of </w:t>
      </w:r>
      <w:r>
        <w:rPr>
          <w:rFonts w:cs="Arial"/>
        </w:rPr>
        <w:t>disabled</w:t>
      </w:r>
      <w:r w:rsidRPr="00E1198D">
        <w:rPr>
          <w:rFonts w:cs="Arial"/>
        </w:rPr>
        <w:t xml:space="preserve"> interface</w:t>
      </w:r>
      <w:r>
        <w:rPr>
          <w:rFonts w:cs="Arial"/>
        </w:rPr>
        <w:t>s</w:t>
      </w:r>
      <w:r w:rsidRPr="00E1198D">
        <w:rPr>
          <w:rFonts w:cs="Arial"/>
        </w:rPr>
        <w:t xml:space="preserve"> need to use:</w:t>
      </w:r>
    </w:p>
    <w:p w:rsidR="00E1198D" w:rsidRDefault="00E1198D" w:rsidP="00E1198D">
      <w:pPr>
        <w:ind w:left="360"/>
        <w:rPr>
          <w:rFonts w:ascii="Courier New" w:hAnsi="Courier New" w:cs="Courier New"/>
        </w:rPr>
      </w:pPr>
      <w:r w:rsidRPr="000F1E88">
        <w:rPr>
          <w:rFonts w:ascii="Courier New" w:hAnsi="Courier New" w:cs="Courier New"/>
        </w:rPr>
        <w:t>AccessSwitch#show interface status</w:t>
      </w:r>
      <w:r>
        <w:rPr>
          <w:rFonts w:ascii="Courier New" w:hAnsi="Courier New" w:cs="Courier New"/>
        </w:rPr>
        <w:t xml:space="preserve"> | I disable</w:t>
      </w:r>
    </w:p>
    <w:p w:rsidR="000F1E88" w:rsidRDefault="000F1E88" w:rsidP="000F1E88">
      <w:pPr>
        <w:ind w:left="360"/>
        <w:rPr>
          <w:rFonts w:cs="Arial"/>
        </w:rPr>
      </w:pPr>
    </w:p>
    <w:p w:rsidR="00DA7174" w:rsidRDefault="00DA7174" w:rsidP="00DA7174">
      <w:pPr>
        <w:pStyle w:val="ListParagraph"/>
        <w:numPr>
          <w:ilvl w:val="0"/>
          <w:numId w:val="10"/>
        </w:numPr>
        <w:rPr>
          <w:rFonts w:cs="Arial"/>
        </w:rPr>
      </w:pPr>
      <w:r>
        <w:rPr>
          <w:rFonts w:cs="Arial"/>
        </w:rPr>
        <w:t xml:space="preserve">Above command </w:t>
      </w:r>
      <w:r w:rsidR="00DB15CB">
        <w:rPr>
          <w:rFonts w:cs="Arial"/>
        </w:rPr>
        <w:t xml:space="preserve">on a switch </w:t>
      </w:r>
      <w:r>
        <w:rPr>
          <w:rFonts w:cs="Arial"/>
        </w:rPr>
        <w:t xml:space="preserve">will show the output of </w:t>
      </w:r>
      <w:r w:rsidR="00DB15CB">
        <w:rPr>
          <w:rFonts w:cs="Arial"/>
        </w:rPr>
        <w:t xml:space="preserve">all the </w:t>
      </w:r>
      <w:r>
        <w:rPr>
          <w:rFonts w:cs="Arial"/>
        </w:rPr>
        <w:t xml:space="preserve">ports </w:t>
      </w:r>
      <w:r w:rsidR="00DB15CB">
        <w:rPr>
          <w:rFonts w:cs="Arial"/>
        </w:rPr>
        <w:t>on switch with status connected/notconnect/disabled state.</w:t>
      </w:r>
    </w:p>
    <w:p w:rsidR="00DA7174" w:rsidRDefault="00DA7174" w:rsidP="00DA7174">
      <w:pPr>
        <w:pStyle w:val="ListParagraph"/>
        <w:numPr>
          <w:ilvl w:val="0"/>
          <w:numId w:val="10"/>
        </w:numPr>
        <w:rPr>
          <w:rFonts w:cs="Arial"/>
        </w:rPr>
      </w:pPr>
      <w:r>
        <w:rPr>
          <w:rFonts w:cs="Arial"/>
        </w:rPr>
        <w:t>Note down all the interfaces except the SFP ports as those are for uplink switch connectivity.</w:t>
      </w:r>
    </w:p>
    <w:p w:rsidR="00DA7174" w:rsidRDefault="00DA7174" w:rsidP="00DA7174">
      <w:pPr>
        <w:pStyle w:val="ListParagraph"/>
        <w:numPr>
          <w:ilvl w:val="0"/>
          <w:numId w:val="10"/>
        </w:numPr>
        <w:rPr>
          <w:rFonts w:cs="Arial"/>
        </w:rPr>
      </w:pPr>
      <w:r>
        <w:rPr>
          <w:rFonts w:cs="Arial"/>
        </w:rPr>
        <w:t>Amend the notified interface along with their status in the excel sheet.</w:t>
      </w:r>
    </w:p>
    <w:p w:rsidR="00DA7174" w:rsidRDefault="00DA7174" w:rsidP="00DA7174">
      <w:pPr>
        <w:pStyle w:val="ListParagraph"/>
        <w:rPr>
          <w:rFonts w:cs="Arial"/>
        </w:rPr>
      </w:pPr>
    </w:p>
    <w:p w:rsidR="00DA7174" w:rsidRDefault="00DA7174" w:rsidP="00DA7174">
      <w:pPr>
        <w:pStyle w:val="ListParagraph"/>
        <w:rPr>
          <w:rFonts w:cs="Arial"/>
        </w:rPr>
      </w:pPr>
    </w:p>
    <w:p w:rsidR="00DA7174" w:rsidRDefault="00DA7174" w:rsidP="00DA7174">
      <w:pPr>
        <w:pStyle w:val="ListParagraph"/>
        <w:rPr>
          <w:rFonts w:cs="Arial"/>
        </w:rPr>
      </w:pPr>
    </w:p>
    <w:p w:rsidR="00DA7174" w:rsidRDefault="00DA7174" w:rsidP="00DA7174">
      <w:pPr>
        <w:pStyle w:val="ListParagraph"/>
        <w:rPr>
          <w:rFonts w:cs="Arial"/>
        </w:rPr>
      </w:pPr>
    </w:p>
    <w:p w:rsidR="00DA7174" w:rsidRDefault="00DA7174" w:rsidP="00DA7174">
      <w:pPr>
        <w:pStyle w:val="ListParagraph"/>
        <w:rPr>
          <w:rFonts w:cs="Arial"/>
        </w:rPr>
      </w:pPr>
    </w:p>
    <w:p w:rsidR="00DA7174" w:rsidRDefault="00DA7174" w:rsidP="00DA7174">
      <w:pPr>
        <w:pStyle w:val="ListParagraph"/>
        <w:rPr>
          <w:rFonts w:cs="Arial"/>
        </w:rPr>
      </w:pPr>
    </w:p>
    <w:p w:rsidR="00DA7174" w:rsidRDefault="00DA7174" w:rsidP="00DA7174">
      <w:pPr>
        <w:pStyle w:val="ListParagraph"/>
        <w:rPr>
          <w:rFonts w:cs="Arial"/>
        </w:rPr>
      </w:pPr>
    </w:p>
    <w:p w:rsidR="00DA7174" w:rsidRDefault="00DA7174" w:rsidP="00DA7174">
      <w:pPr>
        <w:pStyle w:val="ListParagraph"/>
        <w:rPr>
          <w:rFonts w:cs="Arial"/>
        </w:rPr>
      </w:pPr>
    </w:p>
    <w:p w:rsidR="00DA7174" w:rsidRDefault="00DA7174" w:rsidP="00DA7174">
      <w:pPr>
        <w:pStyle w:val="ListParagraph"/>
        <w:rPr>
          <w:rFonts w:cs="Arial"/>
        </w:rPr>
      </w:pPr>
    </w:p>
    <w:p w:rsidR="00DA7174" w:rsidRDefault="00DA7174" w:rsidP="00DA7174">
      <w:pPr>
        <w:pStyle w:val="ListParagraph"/>
        <w:rPr>
          <w:rFonts w:cs="Arial"/>
        </w:rPr>
      </w:pPr>
    </w:p>
    <w:p w:rsidR="00DA7174" w:rsidRDefault="00DA7174" w:rsidP="00DA7174">
      <w:pPr>
        <w:pStyle w:val="ListParagraph"/>
        <w:rPr>
          <w:rFonts w:cs="Arial"/>
        </w:rPr>
      </w:pPr>
    </w:p>
    <w:p w:rsidR="00DA7174" w:rsidRDefault="00DA7174" w:rsidP="00DA7174">
      <w:pPr>
        <w:pStyle w:val="ListParagraph"/>
        <w:rPr>
          <w:rFonts w:cs="Arial"/>
        </w:rPr>
      </w:pPr>
    </w:p>
    <w:p w:rsidR="00DA7174" w:rsidRDefault="00DA7174" w:rsidP="00DA7174">
      <w:pPr>
        <w:pStyle w:val="ListParagraph"/>
        <w:rPr>
          <w:rFonts w:cs="Arial"/>
        </w:rPr>
      </w:pPr>
    </w:p>
    <w:p w:rsidR="00DA7174" w:rsidRDefault="00DA7174" w:rsidP="00DA7174">
      <w:pPr>
        <w:pStyle w:val="ListParagraph"/>
        <w:rPr>
          <w:rFonts w:cs="Arial"/>
        </w:rPr>
      </w:pPr>
    </w:p>
    <w:p w:rsidR="002810A4" w:rsidRDefault="002810A4" w:rsidP="002810A4">
      <w:pPr>
        <w:rPr>
          <w:rFonts w:cs="Arial"/>
        </w:rPr>
      </w:pPr>
    </w:p>
    <w:p w:rsidR="002810A4" w:rsidRPr="002810A4" w:rsidRDefault="002810A4" w:rsidP="002810A4">
      <w:pPr>
        <w:rPr>
          <w:rFonts w:cs="Arial"/>
        </w:rPr>
      </w:pPr>
    </w:p>
    <w:p w:rsidR="006C1AFE" w:rsidRPr="00F53068" w:rsidRDefault="006C1AFE" w:rsidP="002810A4">
      <w:pPr>
        <w:rPr>
          <w:rFonts w:cs="Arial"/>
        </w:rPr>
      </w:pPr>
    </w:p>
    <w:p w:rsidR="008B24F8" w:rsidRPr="00C41EA0" w:rsidRDefault="008B24F8" w:rsidP="008B24F8">
      <w:pPr>
        <w:pStyle w:val="Heading1"/>
        <w:keepLines w:val="0"/>
        <w:numPr>
          <w:ilvl w:val="0"/>
          <w:numId w:val="1"/>
        </w:numPr>
        <w:tabs>
          <w:tab w:val="clear" w:pos="1440"/>
          <w:tab w:val="num" w:pos="360"/>
        </w:tabs>
        <w:spacing w:before="240" w:after="60" w:line="240" w:lineRule="auto"/>
        <w:ind w:left="360"/>
        <w:jc w:val="both"/>
        <w:rPr>
          <w:rFonts w:ascii="Arial" w:eastAsia="Times New Roman" w:hAnsi="Arial" w:cs="Arial"/>
        </w:rPr>
      </w:pPr>
      <w:bookmarkStart w:id="28" w:name="_Toc350773485"/>
      <w:bookmarkStart w:id="29" w:name="_Toc492364233"/>
      <w:r w:rsidRPr="00C41EA0">
        <w:rPr>
          <w:rFonts w:ascii="Arial" w:eastAsia="Times New Roman" w:hAnsi="Arial" w:cs="Arial"/>
        </w:rPr>
        <w:t>Amendment History</w:t>
      </w:r>
      <w:bookmarkEnd w:id="28"/>
      <w:bookmarkEnd w:id="29"/>
      <w:r w:rsidR="00F74237" w:rsidRPr="00C41EA0">
        <w:rPr>
          <w:rFonts w:ascii="Arial" w:eastAsia="Times New Roman" w:hAnsi="Arial" w:cs="Arial"/>
        </w:rPr>
        <w:tab/>
      </w:r>
    </w:p>
    <w:p w:rsidR="008B24F8" w:rsidRPr="00F53068" w:rsidRDefault="008B24F8">
      <w:pPr>
        <w:spacing w:after="200"/>
        <w:rPr>
          <w:rFonts w:cs="Arial"/>
        </w:rPr>
      </w:pPr>
    </w:p>
    <w:tbl>
      <w:tblPr>
        <w:tblStyle w:val="ColorfulList1"/>
        <w:tblW w:w="5000" w:type="pct"/>
        <w:tblLook w:val="04A0" w:firstRow="1" w:lastRow="0" w:firstColumn="1" w:lastColumn="0" w:noHBand="0" w:noVBand="1"/>
      </w:tblPr>
      <w:tblGrid>
        <w:gridCol w:w="1263"/>
        <w:gridCol w:w="2065"/>
        <w:gridCol w:w="3018"/>
        <w:gridCol w:w="3014"/>
      </w:tblGrid>
      <w:tr w:rsidR="00FC716B" w:rsidRPr="00F53068" w:rsidTr="00E119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  <w:shd w:val="clear" w:color="auto" w:fill="365F91" w:themeFill="accent1" w:themeFillShade="BF"/>
          </w:tcPr>
          <w:p w:rsidR="00FC716B" w:rsidRPr="00F53068" w:rsidRDefault="00FC716B">
            <w:pPr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t>Version</w:t>
            </w:r>
          </w:p>
        </w:tc>
        <w:tc>
          <w:tcPr>
            <w:tcW w:w="1103" w:type="pct"/>
            <w:shd w:val="clear" w:color="auto" w:fill="365F91" w:themeFill="accent1" w:themeFillShade="BF"/>
          </w:tcPr>
          <w:p w:rsidR="00FC716B" w:rsidRPr="00F53068" w:rsidRDefault="00FC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t>Author(s)</w:t>
            </w:r>
          </w:p>
        </w:tc>
        <w:tc>
          <w:tcPr>
            <w:tcW w:w="1612" w:type="pct"/>
            <w:shd w:val="clear" w:color="auto" w:fill="365F91" w:themeFill="accent1" w:themeFillShade="BF"/>
          </w:tcPr>
          <w:p w:rsidR="00FC716B" w:rsidRPr="00F53068" w:rsidRDefault="00FC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t>Approved By</w:t>
            </w:r>
          </w:p>
        </w:tc>
        <w:tc>
          <w:tcPr>
            <w:tcW w:w="1610" w:type="pct"/>
            <w:shd w:val="clear" w:color="auto" w:fill="365F91" w:themeFill="accent1" w:themeFillShade="BF"/>
          </w:tcPr>
          <w:p w:rsidR="00FC716B" w:rsidRPr="00F53068" w:rsidRDefault="00FC716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b w:val="0"/>
              </w:rPr>
            </w:pPr>
            <w:r w:rsidRPr="00F53068">
              <w:rPr>
                <w:rFonts w:cs="Arial"/>
              </w:rPr>
              <w:t>Nature of Change</w:t>
            </w:r>
          </w:p>
        </w:tc>
      </w:tr>
      <w:tr w:rsidR="00C806D9" w:rsidRPr="00F53068" w:rsidTr="00E119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75" w:type="pct"/>
          </w:tcPr>
          <w:p w:rsidR="00C806D9" w:rsidRPr="00F53068" w:rsidRDefault="00C41EA0" w:rsidP="00C806D9">
            <w:pPr>
              <w:widowControl w:val="0"/>
              <w:autoSpaceDE w:val="0"/>
              <w:autoSpaceDN w:val="0"/>
              <w:adjustRightInd w:val="0"/>
              <w:spacing w:line="244" w:lineRule="exact"/>
              <w:ind w:left="102"/>
              <w:rPr>
                <w:rFonts w:eastAsia="Calibri" w:cs="Arial"/>
                <w:spacing w:val="1"/>
                <w:position w:val="1"/>
              </w:rPr>
            </w:pPr>
            <w:r>
              <w:rPr>
                <w:rFonts w:eastAsia="Calibri" w:cs="Arial"/>
                <w:spacing w:val="1"/>
                <w:position w:val="1"/>
              </w:rPr>
              <w:t>1.0</w:t>
            </w:r>
          </w:p>
        </w:tc>
        <w:tc>
          <w:tcPr>
            <w:tcW w:w="1103" w:type="pct"/>
          </w:tcPr>
          <w:p w:rsidR="00C806D9" w:rsidRPr="00F53068" w:rsidRDefault="00684DB2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Yogesh Rajguru</w:t>
            </w:r>
          </w:p>
        </w:tc>
        <w:tc>
          <w:tcPr>
            <w:tcW w:w="1612" w:type="pct"/>
          </w:tcPr>
          <w:p w:rsidR="00C806D9" w:rsidRPr="00F53068" w:rsidRDefault="00C806D9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</w:p>
        </w:tc>
        <w:tc>
          <w:tcPr>
            <w:tcW w:w="1610" w:type="pct"/>
          </w:tcPr>
          <w:p w:rsidR="00C806D9" w:rsidRPr="00F53068" w:rsidRDefault="00C41EA0" w:rsidP="009179D2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</w:rPr>
            </w:pPr>
            <w:r>
              <w:rPr>
                <w:rFonts w:cs="Arial"/>
              </w:rPr>
              <w:t>Reviewed &amp; approved</w:t>
            </w:r>
          </w:p>
        </w:tc>
      </w:tr>
    </w:tbl>
    <w:p w:rsidR="0097059C" w:rsidRPr="00F53068" w:rsidRDefault="00A62EF1" w:rsidP="006C1AFE">
      <w:pPr>
        <w:spacing w:after="200"/>
        <w:rPr>
          <w:rFonts w:eastAsia="Calibri" w:cs="Arial"/>
        </w:rPr>
      </w:pPr>
      <w:r w:rsidRPr="00F53068">
        <w:rPr>
          <w:rFonts w:cs="Arial"/>
        </w:rPr>
        <w:br w:type="page"/>
      </w:r>
      <w:bookmarkStart w:id="30" w:name="_Toc343681806"/>
      <w:bookmarkStart w:id="31" w:name="_Toc343681881"/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2308C0" w:rsidRDefault="002308C0" w:rsidP="002308C0">
      <w:pPr>
        <w:pStyle w:val="Title"/>
        <w:jc w:val="center"/>
      </w:pPr>
    </w:p>
    <w:p w:rsidR="0097059C" w:rsidRPr="002308C0" w:rsidRDefault="0097059C" w:rsidP="002308C0">
      <w:pPr>
        <w:pStyle w:val="Title"/>
        <w:jc w:val="center"/>
      </w:pPr>
      <w:r w:rsidRPr="002308C0">
        <w:t>Thank You</w:t>
      </w:r>
      <w:bookmarkEnd w:id="30"/>
      <w:bookmarkEnd w:id="31"/>
    </w:p>
    <w:p w:rsidR="00C00E83" w:rsidRPr="00F53068" w:rsidRDefault="00C00E83" w:rsidP="00C41EA0">
      <w:pPr>
        <w:jc w:val="center"/>
        <w:rPr>
          <w:rFonts w:cs="Arial"/>
        </w:rPr>
      </w:pPr>
    </w:p>
    <w:sectPr w:rsidR="00C00E83" w:rsidRPr="00F53068" w:rsidSect="008C46AE">
      <w:headerReference w:type="default" r:id="rId16"/>
      <w:footerReference w:type="default" r:id="rId17"/>
      <w:footerReference w:type="first" r:id="rId18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42717" w:rsidRDefault="00442717" w:rsidP="00EF2DA5">
      <w:pPr>
        <w:spacing w:line="240" w:lineRule="auto"/>
      </w:pPr>
      <w:r>
        <w:separator/>
      </w:r>
    </w:p>
  </w:endnote>
  <w:endnote w:type="continuationSeparator" w:id="0">
    <w:p w:rsidR="00442717" w:rsidRDefault="00442717" w:rsidP="00EF2DA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41EA0" w:rsidRDefault="00C41EA0" w:rsidP="00C41EA0">
    <w:pPr>
      <w:pStyle w:val="PTSFooter"/>
      <w:tabs>
        <w:tab w:val="clear" w:pos="4680"/>
      </w:tabs>
    </w:pPr>
    <w:bookmarkStart w:id="32" w:name="prop_Text2"/>
    <w:bookmarkEnd w:id="32"/>
    <w:r>
      <w:t>© Wipro, 201</w:t>
    </w:r>
    <w:r w:rsidR="00E951C9">
      <w:t>7</w:t>
    </w:r>
    <w:r>
      <w:tab/>
    </w:r>
  </w:p>
  <w:p w:rsidR="00415109" w:rsidRDefault="00E1198D" w:rsidP="00C41EA0">
    <w:pPr>
      <w:pStyle w:val="PTSFooter"/>
      <w:tabs>
        <w:tab w:val="clear" w:pos="4680"/>
        <w:tab w:val="clear" w:pos="9360"/>
        <w:tab w:val="right" w:pos="900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2" name="MSIPCM69314b92a72d903958b76df8" descr="{&quot;HashCode&quot;:2133105206,&quot;Height&quot;:792.0,&quot;Width&quot;:612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E1198D" w:rsidRPr="00E1198D" w:rsidRDefault="00E1198D" w:rsidP="00E1198D">
                          <w:pPr>
                            <w:jc w:val="center"/>
                            <w:rPr>
                              <w:rFonts w:cs="Arial"/>
                              <w:color w:val="000000"/>
                              <w:sz w:val="14"/>
                            </w:rPr>
                          </w:pPr>
                          <w:r w:rsidRPr="00E1198D">
                            <w:rPr>
                              <w:rFonts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69314b92a72d903958b76df8" o:spid="_x0000_s1026" type="#_x0000_t202" alt="{&quot;HashCode&quot;:2133105206,&quot;Height&quot;:792.0,&quot;Width&quot;:612.0,&quot;Placement&quot;:&quot;Footer&quot;,&quot;Index&quot;:&quot;Primary&quot;,&quot;Section&quot;:1,&quot;Top&quot;:0.0,&quot;Left&quot;:0.0}" style="position:absolute;margin-left:0;margin-top:757.1pt;width:612pt;height:19.85pt;z-index:251659264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" o:allowincell="f" filled="f" stroked="f" strokeweight=".5pt">
              <v:fill o:detectmouseclick="t"/>
              <v:textbox inset=",0,,0">
                <w:txbxContent>
                  <w:p w:rsidR="00E1198D" w:rsidRPr="00E1198D" w:rsidRDefault="00E1198D" w:rsidP="00E1198D">
                    <w:pPr>
                      <w:jc w:val="center"/>
                      <w:rPr>
                        <w:rFonts w:cs="Arial"/>
                        <w:color w:val="000000"/>
                        <w:sz w:val="14"/>
                      </w:rPr>
                    </w:pPr>
                    <w:r w:rsidRPr="00E1198D">
                      <w:rPr>
                        <w:rFonts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C41EA0">
      <w:t>All Rights Reserved</w:t>
    </w:r>
    <w:r w:rsidR="00C41EA0">
      <w:tab/>
    </w:r>
    <w:r w:rsidR="00415109">
      <w:tab/>
    </w:r>
    <w:r w:rsidR="00D97104">
      <w:fldChar w:fldCharType="begin"/>
    </w:r>
    <w:r w:rsidR="00D97104">
      <w:instrText xml:space="preserve"> PAGE   \* MERGEFORMAT </w:instrText>
    </w:r>
    <w:r w:rsidR="00D97104">
      <w:fldChar w:fldCharType="separate"/>
    </w:r>
    <w:r w:rsidR="002D61E3">
      <w:rPr>
        <w:noProof/>
      </w:rPr>
      <w:t>4</w:t>
    </w:r>
    <w:r w:rsidR="00D97104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819E6" w:rsidRDefault="00E1198D" w:rsidP="001819E6">
    <w:pPr>
      <w:pStyle w:val="PTSFooter"/>
      <w:tabs>
        <w:tab w:val="clear" w:pos="4680"/>
      </w:tabs>
    </w:pPr>
    <w:r>
      <w:t>© Wipro, 2018</w:t>
    </w:r>
    <w:r w:rsidR="001819E6">
      <w:tab/>
    </w:r>
  </w:p>
  <w:p w:rsidR="001819E6" w:rsidRPr="00A44F5F" w:rsidRDefault="001819E6" w:rsidP="001819E6">
    <w:pPr>
      <w:pStyle w:val="Footer"/>
      <w:rPr>
        <w:rFonts w:ascii="Helvetica" w:eastAsia="Times New Roman" w:hAnsi="Helvetica" w:cs="Times New Roman"/>
        <w:b/>
        <w:i/>
        <w:color w:val="auto"/>
        <w:sz w:val="18"/>
        <w:szCs w:val="20"/>
      </w:rPr>
    </w:pPr>
    <w:r w:rsidRPr="00A44F5F">
      <w:rPr>
        <w:rFonts w:ascii="Helvetica" w:eastAsia="Times New Roman" w:hAnsi="Helvetica" w:cs="Times New Roman"/>
        <w:b/>
        <w:i/>
        <w:color w:val="auto"/>
        <w:sz w:val="18"/>
        <w:szCs w:val="20"/>
      </w:rPr>
      <w:t>All Rights Reserved</w:t>
    </w:r>
    <w:r>
      <w:rPr>
        <w:rFonts w:ascii="Helvetica" w:eastAsia="Times New Roman" w:hAnsi="Helvetica" w:cs="Times New Roman"/>
        <w:b/>
        <w:i/>
        <w:color w:val="auto"/>
        <w:sz w:val="18"/>
        <w:szCs w:val="20"/>
      </w:rPr>
      <w:t xml:space="preserve">   </w:t>
    </w:r>
    <w:r>
      <w:rPr>
        <w:rFonts w:ascii="Helvetica" w:eastAsia="Times New Roman" w:hAnsi="Helvetica" w:cs="Times New Roman"/>
        <w:b/>
        <w:i/>
        <w:color w:val="auto"/>
        <w:sz w:val="18"/>
        <w:szCs w:val="20"/>
      </w:rPr>
      <w:tab/>
    </w:r>
    <w:r>
      <w:rPr>
        <w:rFonts w:ascii="Helvetica" w:eastAsia="Times New Roman" w:hAnsi="Helvetica" w:cs="Times New Roman"/>
        <w:b/>
        <w:i/>
        <w:color w:val="auto"/>
        <w:sz w:val="18"/>
        <w:szCs w:val="20"/>
      </w:rPr>
      <w:tab/>
      <w:t>1</w:t>
    </w:r>
  </w:p>
  <w:p w:rsidR="001819E6" w:rsidRDefault="00E1198D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0" allowOverlap="1">
              <wp:simplePos x="0" y="0"/>
              <wp:positionH relativeFrom="page">
                <wp:posOffset>0</wp:posOffset>
              </wp:positionH>
              <wp:positionV relativeFrom="page">
                <wp:posOffset>9615170</wp:posOffset>
              </wp:positionV>
              <wp:extent cx="7772400" cy="252095"/>
              <wp:effectExtent l="0" t="0" r="0" b="14605"/>
              <wp:wrapNone/>
              <wp:docPr id="6" name="MSIPCM45e043af9c6709427b508933" descr="{&quot;HashCode&quot;:2133105206,&quot;Height&quot;:792.0,&quot;Width&quot;:612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72400" cy="25209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:rsidR="00E1198D" w:rsidRPr="00E1198D" w:rsidRDefault="00E1198D" w:rsidP="00E1198D">
                          <w:pPr>
                            <w:jc w:val="center"/>
                            <w:rPr>
                              <w:rFonts w:cs="Arial"/>
                              <w:color w:val="000000"/>
                              <w:sz w:val="14"/>
                            </w:rPr>
                          </w:pPr>
                          <w:r w:rsidRPr="00E1198D">
                            <w:rPr>
                              <w:rFonts w:cs="Arial"/>
                              <w:color w:val="000000"/>
                              <w:sz w:val="14"/>
                            </w:rPr>
                            <w:t>Sensitivity: Internal &amp;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MSIPCM45e043af9c6709427b508933" o:spid="_x0000_s1027" type="#_x0000_t202" alt="{&quot;HashCode&quot;:2133105206,&quot;Height&quot;:792.0,&quot;Width&quot;:612.0,&quot;Placement&quot;:&quot;Footer&quot;,&quot;Index&quot;:&quot;FirstPage&quot;,&quot;Section&quot;:1,&quot;Top&quot;:0.0,&quot;Left&quot;:0.0}" style="position:absolute;margin-left:0;margin-top:757.1pt;width:612pt;height:19.85pt;z-index:251660288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" o:allowincell="f" filled="f" stroked="f" strokeweight=".5pt">
              <v:fill o:detectmouseclick="t"/>
              <v:textbox inset=",0,,0">
                <w:txbxContent>
                  <w:p w:rsidR="00E1198D" w:rsidRPr="00E1198D" w:rsidRDefault="00E1198D" w:rsidP="00E1198D">
                    <w:pPr>
                      <w:jc w:val="center"/>
                      <w:rPr>
                        <w:rFonts w:cs="Arial"/>
                        <w:color w:val="000000"/>
                        <w:sz w:val="14"/>
                      </w:rPr>
                    </w:pPr>
                    <w:r w:rsidRPr="00E1198D">
                      <w:rPr>
                        <w:rFonts w:cs="Arial"/>
                        <w:color w:val="000000"/>
                        <w:sz w:val="14"/>
                      </w:rPr>
                      <w:t>Sensitivity: Internal &amp;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42717" w:rsidRDefault="00442717" w:rsidP="00EF2DA5">
      <w:pPr>
        <w:spacing w:line="240" w:lineRule="auto"/>
      </w:pPr>
      <w:r>
        <w:separator/>
      </w:r>
    </w:p>
  </w:footnote>
  <w:footnote w:type="continuationSeparator" w:id="0">
    <w:p w:rsidR="00442717" w:rsidRDefault="00442717" w:rsidP="00EF2DA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Ind w:w="115" w:type="dxa"/>
      <w:tblCellMar>
        <w:left w:w="115" w:type="dxa"/>
        <w:right w:w="115" w:type="dxa"/>
      </w:tblCellMar>
      <w:tblLook w:val="0000" w:firstRow="0" w:lastRow="0" w:firstColumn="0" w:lastColumn="0" w:noHBand="0" w:noVBand="0"/>
    </w:tblPr>
    <w:tblGrid>
      <w:gridCol w:w="2940"/>
      <w:gridCol w:w="2041"/>
      <w:gridCol w:w="4264"/>
    </w:tblGrid>
    <w:tr w:rsidR="00887073" w:rsidRPr="007A2B31" w:rsidTr="00AF34BA">
      <w:tc>
        <w:tcPr>
          <w:tcW w:w="2970" w:type="dxa"/>
        </w:tcPr>
        <w:p w:rsidR="00887073" w:rsidRPr="007A2B31" w:rsidRDefault="00887073" w:rsidP="00887073">
          <w:pPr>
            <w:pStyle w:val="PTSTableText"/>
            <w:rPr>
              <w:rFonts w:asciiTheme="minorHAnsi" w:hAnsiTheme="minorHAnsi" w:cstheme="minorHAnsi"/>
              <w:sz w:val="22"/>
              <w:szCs w:val="22"/>
            </w:rPr>
          </w:pPr>
          <w:r w:rsidRPr="007A2B31">
            <w:rPr>
              <w:rFonts w:asciiTheme="minorHAnsi" w:hAnsiTheme="minorHAnsi" w:cstheme="minorHAnsi"/>
              <w:sz w:val="22"/>
              <w:szCs w:val="22"/>
            </w:rPr>
            <w:t>Revision 1.0</w:t>
          </w:r>
        </w:p>
      </w:tc>
      <w:tc>
        <w:tcPr>
          <w:tcW w:w="2070" w:type="dxa"/>
        </w:tcPr>
        <w:p w:rsidR="00887073" w:rsidRPr="007A2B31" w:rsidRDefault="00887073" w:rsidP="00887073">
          <w:pPr>
            <w:pStyle w:val="PTSTableText"/>
            <w:rPr>
              <w:rFonts w:asciiTheme="minorHAnsi" w:hAnsiTheme="minorHAnsi" w:cstheme="minorHAnsi"/>
              <w:sz w:val="22"/>
              <w:szCs w:val="22"/>
            </w:rPr>
          </w:pPr>
        </w:p>
      </w:tc>
      <w:tc>
        <w:tcPr>
          <w:tcW w:w="4320" w:type="dxa"/>
        </w:tcPr>
        <w:p w:rsidR="00887073" w:rsidRPr="007A2B31" w:rsidRDefault="00887073" w:rsidP="00887073">
          <w:pPr>
            <w:pStyle w:val="PTSTableText"/>
            <w:jc w:val="right"/>
            <w:rPr>
              <w:rFonts w:asciiTheme="minorHAnsi" w:hAnsiTheme="minorHAnsi" w:cstheme="minorHAnsi"/>
              <w:sz w:val="22"/>
              <w:szCs w:val="22"/>
            </w:rPr>
          </w:pPr>
        </w:p>
      </w:tc>
    </w:tr>
    <w:tr w:rsidR="00887073" w:rsidRPr="007A2B31" w:rsidTr="00AF34BA">
      <w:tc>
        <w:tcPr>
          <w:tcW w:w="2970" w:type="dxa"/>
        </w:tcPr>
        <w:p w:rsidR="00887073" w:rsidRPr="007A2B31" w:rsidRDefault="00E1198D" w:rsidP="00887073">
          <w:pPr>
            <w:pStyle w:val="PTSTableText"/>
            <w:rPr>
              <w:rFonts w:asciiTheme="minorHAnsi" w:hAnsiTheme="minorHAnsi" w:cstheme="minorHAnsi"/>
              <w:sz w:val="22"/>
              <w:szCs w:val="22"/>
            </w:rPr>
          </w:pPr>
          <w:r>
            <w:rPr>
              <w:rFonts w:asciiTheme="minorHAnsi" w:hAnsiTheme="minorHAnsi" w:cstheme="minorHAnsi"/>
              <w:sz w:val="22"/>
              <w:szCs w:val="22"/>
            </w:rPr>
            <w:t>Revision Date:25</w:t>
          </w:r>
          <w:r w:rsidR="00DB15CB">
            <w:rPr>
              <w:rFonts w:asciiTheme="minorHAnsi" w:hAnsiTheme="minorHAnsi" w:cstheme="minorHAnsi"/>
              <w:sz w:val="22"/>
              <w:szCs w:val="22"/>
              <w:vertAlign w:val="superscript"/>
            </w:rPr>
            <w:t>th</w:t>
          </w:r>
          <w:r w:rsidR="00DB15CB">
            <w:rPr>
              <w:rFonts w:asciiTheme="minorHAnsi" w:hAnsiTheme="minorHAnsi" w:cstheme="minorHAnsi"/>
              <w:sz w:val="22"/>
              <w:szCs w:val="22"/>
            </w:rPr>
            <w:t xml:space="preserve"> </w:t>
          </w:r>
          <w:r>
            <w:rPr>
              <w:rFonts w:asciiTheme="minorHAnsi" w:hAnsiTheme="minorHAnsi" w:cstheme="minorHAnsi"/>
              <w:sz w:val="22"/>
              <w:szCs w:val="22"/>
            </w:rPr>
            <w:t>Jul 2018</w:t>
          </w:r>
        </w:p>
      </w:tc>
      <w:tc>
        <w:tcPr>
          <w:tcW w:w="2070" w:type="dxa"/>
        </w:tcPr>
        <w:p w:rsidR="00887073" w:rsidRPr="007A2B31" w:rsidRDefault="00887073" w:rsidP="00887073">
          <w:pPr>
            <w:pStyle w:val="PTSTableText"/>
            <w:jc w:val="center"/>
            <w:rPr>
              <w:rFonts w:asciiTheme="minorHAnsi" w:hAnsiTheme="minorHAnsi" w:cstheme="minorHAnsi"/>
              <w:bCs/>
              <w:sz w:val="22"/>
              <w:szCs w:val="22"/>
            </w:rPr>
          </w:pPr>
        </w:p>
      </w:tc>
      <w:tc>
        <w:tcPr>
          <w:tcW w:w="4320" w:type="dxa"/>
        </w:tcPr>
        <w:p w:rsidR="00887073" w:rsidRPr="007A2B31" w:rsidRDefault="00887073" w:rsidP="00887073">
          <w:pPr>
            <w:pStyle w:val="PTSTableText"/>
            <w:jc w:val="right"/>
            <w:rPr>
              <w:rFonts w:asciiTheme="minorHAnsi" w:hAnsiTheme="minorHAnsi" w:cstheme="minorHAnsi"/>
              <w:sz w:val="22"/>
              <w:szCs w:val="22"/>
            </w:rPr>
          </w:pPr>
          <w:r w:rsidRPr="007A2B31">
            <w:rPr>
              <w:rFonts w:asciiTheme="minorHAnsi" w:hAnsiTheme="minorHAnsi" w:cstheme="minorHAnsi"/>
              <w:sz w:val="22"/>
              <w:szCs w:val="22"/>
            </w:rPr>
            <w:t>GTAA</w:t>
          </w:r>
        </w:p>
      </w:tc>
    </w:tr>
  </w:tbl>
  <w:p w:rsidR="00C41EA0" w:rsidRPr="00887073" w:rsidRDefault="00C41EA0" w:rsidP="0088707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C63BC"/>
    <w:multiLevelType w:val="multilevel"/>
    <w:tmpl w:val="C4DCDC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IKSNL2"/>
      <w:lvlText w:val="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lowerLetter"/>
      <w:lvlText w:val="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11313FF1"/>
    <w:multiLevelType w:val="hybridMultilevel"/>
    <w:tmpl w:val="FE9AE582"/>
    <w:lvl w:ilvl="0" w:tplc="FFFFFFFF">
      <w:start w:val="1"/>
      <w:numFmt w:val="bullet"/>
      <w:pStyle w:val="PTSBullet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FFFFFFFF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8F77843"/>
    <w:multiLevelType w:val="multilevel"/>
    <w:tmpl w:val="8AAA2946"/>
    <w:lvl w:ilvl="0">
      <w:start w:val="1"/>
      <w:numFmt w:val="decimal"/>
      <w:pStyle w:val="PTSHead1"/>
      <w:isLgl/>
      <w:lvlText w:val="%1"/>
      <w:lvlJc w:val="left"/>
      <w:pPr>
        <w:tabs>
          <w:tab w:val="num" w:pos="504"/>
        </w:tabs>
        <w:ind w:left="504" w:hanging="504"/>
      </w:pPr>
      <w:rPr>
        <w:rFonts w:ascii="Arial" w:hAnsi="Arial" w:hint="default"/>
        <w:b/>
        <w:i w:val="0"/>
        <w:color w:val="auto"/>
        <w:sz w:val="40"/>
      </w:rPr>
    </w:lvl>
    <w:lvl w:ilvl="1">
      <w:start w:val="1"/>
      <w:numFmt w:val="decimal"/>
      <w:pStyle w:val="PTSHead2"/>
      <w:isLgl/>
      <w:lvlText w:val="%1.%2"/>
      <w:lvlJc w:val="left"/>
      <w:pPr>
        <w:tabs>
          <w:tab w:val="num" w:pos="864"/>
        </w:tabs>
        <w:ind w:left="864" w:hanging="864"/>
      </w:pPr>
      <w:rPr>
        <w:rFonts w:hint="default"/>
        <w:color w:val="auto"/>
        <w:sz w:val="36"/>
      </w:rPr>
    </w:lvl>
    <w:lvl w:ilvl="2">
      <w:start w:val="1"/>
      <w:numFmt w:val="decimal"/>
      <w:pStyle w:val="PTSHead3"/>
      <w:isLgl/>
      <w:lvlText w:val="%1.%2.%3"/>
      <w:lvlJc w:val="left"/>
      <w:pPr>
        <w:tabs>
          <w:tab w:val="num" w:pos="1404"/>
        </w:tabs>
        <w:ind w:left="1404" w:hanging="1224"/>
      </w:pPr>
      <w:rPr>
        <w:rFonts w:hint="default"/>
        <w:b/>
        <w:i/>
        <w:color w:val="365F91" w:themeColor="accent1" w:themeShade="BF"/>
        <w:sz w:val="32"/>
      </w:rPr>
    </w:lvl>
    <w:lvl w:ilvl="3">
      <w:start w:val="1"/>
      <w:numFmt w:val="decimal"/>
      <w:pStyle w:val="PTSHead4"/>
      <w:isLgl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  <w:color w:val="auto"/>
      </w:rPr>
    </w:lvl>
    <w:lvl w:ilvl="4">
      <w:start w:val="1"/>
      <w:numFmt w:val="none"/>
      <w:lvlRestart w:val="0"/>
      <w:lvlText w:val="%5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5">
      <w:start w:val="1"/>
      <w:numFmt w:val="none"/>
      <w:lvlRestart w:val="0"/>
      <w:lvlText w:val="%6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6">
      <w:start w:val="1"/>
      <w:numFmt w:val="none"/>
      <w:lvlRestart w:val="0"/>
      <w:lvlText w:val="%7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944"/>
        </w:tabs>
        <w:ind w:left="1944" w:hanging="1584"/>
      </w:pPr>
      <w:rPr>
        <w:rFonts w:hint="default"/>
      </w:rPr>
    </w:lvl>
  </w:abstractNum>
  <w:abstractNum w:abstractNumId="3" w15:restartNumberingAfterBreak="0">
    <w:nsid w:val="231B6CD7"/>
    <w:multiLevelType w:val="hybridMultilevel"/>
    <w:tmpl w:val="099C0D24"/>
    <w:lvl w:ilvl="0" w:tplc="662E8CD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8090003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2" w:tplc="0809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A3E03872">
      <w:start w:val="1"/>
      <w:numFmt w:val="lowerLetter"/>
      <w:lvlText w:val="%4."/>
      <w:lvlJc w:val="left"/>
      <w:pPr>
        <w:ind w:left="3240" w:hanging="360"/>
      </w:pPr>
      <w:rPr>
        <w:rFonts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46B3045"/>
    <w:multiLevelType w:val="hybridMultilevel"/>
    <w:tmpl w:val="E02CB850"/>
    <w:lvl w:ilvl="0" w:tplc="C8306F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2D14DD"/>
    <w:multiLevelType w:val="hybridMultilevel"/>
    <w:tmpl w:val="273A350E"/>
    <w:name w:val="WW8Num742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172661A"/>
    <w:multiLevelType w:val="multilevel"/>
    <w:tmpl w:val="DA801B1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  <w:color w:val="365F91" w:themeColor="accent1" w:themeShade="BF"/>
        <w:sz w:val="28"/>
        <w:szCs w:val="28"/>
      </w:rPr>
    </w:lvl>
    <w:lvl w:ilvl="1">
      <w:start w:val="1"/>
      <w:numFmt w:val="none"/>
      <w:isLgl/>
      <w:lvlText w:val="6.1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520"/>
        </w:tabs>
        <w:ind w:left="25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880"/>
        </w:tabs>
        <w:ind w:left="2880" w:hanging="1800"/>
      </w:pPr>
      <w:rPr>
        <w:rFonts w:hint="default"/>
      </w:rPr>
    </w:lvl>
  </w:abstractNum>
  <w:abstractNum w:abstractNumId="7" w15:restartNumberingAfterBreak="0">
    <w:nsid w:val="429F7F61"/>
    <w:multiLevelType w:val="hybridMultilevel"/>
    <w:tmpl w:val="FE6E4654"/>
    <w:lvl w:ilvl="0" w:tplc="7D7EE77C">
      <w:start w:val="1"/>
      <w:numFmt w:val="bullet"/>
      <w:pStyle w:val="Number1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2"/>
        <w:szCs w:val="22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FE8D0E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2D0C28"/>
    <w:multiLevelType w:val="hybridMultilevel"/>
    <w:tmpl w:val="2BBAE706"/>
    <w:lvl w:ilvl="0" w:tplc="80884530">
      <w:start w:val="1"/>
      <w:numFmt w:val="low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CE07EF"/>
    <w:multiLevelType w:val="hybridMultilevel"/>
    <w:tmpl w:val="3E7EBC18"/>
    <w:name w:val="WW8Num74"/>
    <w:lvl w:ilvl="0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776529E4"/>
    <w:multiLevelType w:val="hybridMultilevel"/>
    <w:tmpl w:val="EA542C78"/>
    <w:lvl w:ilvl="0" w:tplc="6862FD36">
      <w:start w:val="1"/>
      <w:numFmt w:val="lowerLetter"/>
      <w:pStyle w:val="IKSNL3"/>
      <w:lvlText w:val="%1."/>
      <w:lvlJc w:val="left"/>
      <w:pPr>
        <w:ind w:left="1944" w:hanging="360"/>
      </w:pPr>
    </w:lvl>
    <w:lvl w:ilvl="1" w:tplc="04090019" w:tentative="1">
      <w:start w:val="1"/>
      <w:numFmt w:val="lowerLetter"/>
      <w:lvlText w:val="%2."/>
      <w:lvlJc w:val="left"/>
      <w:pPr>
        <w:ind w:left="2664" w:hanging="360"/>
      </w:pPr>
    </w:lvl>
    <w:lvl w:ilvl="2" w:tplc="0409001B" w:tentative="1">
      <w:start w:val="1"/>
      <w:numFmt w:val="lowerRoman"/>
      <w:lvlText w:val="%3."/>
      <w:lvlJc w:val="right"/>
      <w:pPr>
        <w:ind w:left="3384" w:hanging="180"/>
      </w:pPr>
    </w:lvl>
    <w:lvl w:ilvl="3" w:tplc="0409000F" w:tentative="1">
      <w:start w:val="1"/>
      <w:numFmt w:val="decimal"/>
      <w:lvlText w:val="%4."/>
      <w:lvlJc w:val="left"/>
      <w:pPr>
        <w:ind w:left="4104" w:hanging="360"/>
      </w:pPr>
    </w:lvl>
    <w:lvl w:ilvl="4" w:tplc="04090019" w:tentative="1">
      <w:start w:val="1"/>
      <w:numFmt w:val="lowerLetter"/>
      <w:lvlText w:val="%5."/>
      <w:lvlJc w:val="left"/>
      <w:pPr>
        <w:ind w:left="4824" w:hanging="360"/>
      </w:pPr>
    </w:lvl>
    <w:lvl w:ilvl="5" w:tplc="0409001B" w:tentative="1">
      <w:start w:val="1"/>
      <w:numFmt w:val="lowerRoman"/>
      <w:lvlText w:val="%6."/>
      <w:lvlJc w:val="right"/>
      <w:pPr>
        <w:ind w:left="5544" w:hanging="180"/>
      </w:pPr>
    </w:lvl>
    <w:lvl w:ilvl="6" w:tplc="0409000F" w:tentative="1">
      <w:start w:val="1"/>
      <w:numFmt w:val="decimal"/>
      <w:lvlText w:val="%7."/>
      <w:lvlJc w:val="left"/>
      <w:pPr>
        <w:ind w:left="6264" w:hanging="360"/>
      </w:pPr>
    </w:lvl>
    <w:lvl w:ilvl="7" w:tplc="04090019" w:tentative="1">
      <w:start w:val="1"/>
      <w:numFmt w:val="lowerLetter"/>
      <w:lvlText w:val="%8."/>
      <w:lvlJc w:val="left"/>
      <w:pPr>
        <w:ind w:left="6984" w:hanging="360"/>
      </w:pPr>
    </w:lvl>
    <w:lvl w:ilvl="8" w:tplc="0409001B" w:tentative="1">
      <w:start w:val="1"/>
      <w:numFmt w:val="lowerRoman"/>
      <w:lvlText w:val="%9."/>
      <w:lvlJc w:val="right"/>
      <w:pPr>
        <w:ind w:left="7704" w:hanging="180"/>
      </w:pPr>
    </w:lvl>
  </w:abstractNum>
  <w:abstractNum w:abstractNumId="11" w15:restartNumberingAfterBreak="0">
    <w:nsid w:val="78343FE4"/>
    <w:multiLevelType w:val="hybridMultilevel"/>
    <w:tmpl w:val="4FC234A6"/>
    <w:lvl w:ilvl="0" w:tplc="C8306F4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7"/>
  </w:num>
  <w:num w:numId="3">
    <w:abstractNumId w:val="0"/>
  </w:num>
  <w:num w:numId="4">
    <w:abstractNumId w:val="10"/>
  </w:num>
  <w:num w:numId="5">
    <w:abstractNumId w:val="3"/>
  </w:num>
  <w:num w:numId="6">
    <w:abstractNumId w:val="11"/>
  </w:num>
  <w:num w:numId="7">
    <w:abstractNumId w:val="8"/>
  </w:num>
  <w:num w:numId="8">
    <w:abstractNumId w:val="1"/>
  </w:num>
  <w:num w:numId="9">
    <w:abstractNumId w:val="2"/>
  </w:num>
  <w:num w:numId="10">
    <w:abstractNumId w:val="4"/>
  </w:num>
  <w:num w:numId="11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2DA5"/>
    <w:rsid w:val="00025FB6"/>
    <w:rsid w:val="0002772E"/>
    <w:rsid w:val="00032DAD"/>
    <w:rsid w:val="00034D8A"/>
    <w:rsid w:val="00046E2B"/>
    <w:rsid w:val="00051881"/>
    <w:rsid w:val="00051E50"/>
    <w:rsid w:val="000740B9"/>
    <w:rsid w:val="0008254F"/>
    <w:rsid w:val="00085361"/>
    <w:rsid w:val="00096E2A"/>
    <w:rsid w:val="000A4DEE"/>
    <w:rsid w:val="000C715D"/>
    <w:rsid w:val="000C78AD"/>
    <w:rsid w:val="000C7AB7"/>
    <w:rsid w:val="000E27AA"/>
    <w:rsid w:val="000E761D"/>
    <w:rsid w:val="000F1E88"/>
    <w:rsid w:val="00102A3A"/>
    <w:rsid w:val="00115071"/>
    <w:rsid w:val="00120E7E"/>
    <w:rsid w:val="00121CAE"/>
    <w:rsid w:val="0012503C"/>
    <w:rsid w:val="001273D6"/>
    <w:rsid w:val="00141547"/>
    <w:rsid w:val="00152833"/>
    <w:rsid w:val="0015618D"/>
    <w:rsid w:val="0016769E"/>
    <w:rsid w:val="0018044B"/>
    <w:rsid w:val="001819E6"/>
    <w:rsid w:val="0018618B"/>
    <w:rsid w:val="00191004"/>
    <w:rsid w:val="001A013B"/>
    <w:rsid w:val="001A035A"/>
    <w:rsid w:val="001B0BFA"/>
    <w:rsid w:val="001C5C31"/>
    <w:rsid w:val="001E603E"/>
    <w:rsid w:val="001F320A"/>
    <w:rsid w:val="001F558F"/>
    <w:rsid w:val="001F6B59"/>
    <w:rsid w:val="002176B3"/>
    <w:rsid w:val="002257C5"/>
    <w:rsid w:val="00225BB7"/>
    <w:rsid w:val="002308C0"/>
    <w:rsid w:val="00233805"/>
    <w:rsid w:val="00236AF9"/>
    <w:rsid w:val="00255B20"/>
    <w:rsid w:val="00266AA9"/>
    <w:rsid w:val="0028057F"/>
    <w:rsid w:val="00280A74"/>
    <w:rsid w:val="002810A4"/>
    <w:rsid w:val="00285D6F"/>
    <w:rsid w:val="00286817"/>
    <w:rsid w:val="00291EB0"/>
    <w:rsid w:val="00293517"/>
    <w:rsid w:val="002A10DD"/>
    <w:rsid w:val="002A5877"/>
    <w:rsid w:val="002B53CA"/>
    <w:rsid w:val="002C58C2"/>
    <w:rsid w:val="002D61E3"/>
    <w:rsid w:val="002E0CBC"/>
    <w:rsid w:val="002E307C"/>
    <w:rsid w:val="002E7D50"/>
    <w:rsid w:val="002F2580"/>
    <w:rsid w:val="00301B80"/>
    <w:rsid w:val="003034BD"/>
    <w:rsid w:val="00311E60"/>
    <w:rsid w:val="00317EFD"/>
    <w:rsid w:val="0032101A"/>
    <w:rsid w:val="00332377"/>
    <w:rsid w:val="00392FC8"/>
    <w:rsid w:val="003B4244"/>
    <w:rsid w:val="003B4674"/>
    <w:rsid w:val="003C15D9"/>
    <w:rsid w:val="003C1A18"/>
    <w:rsid w:val="003C530D"/>
    <w:rsid w:val="003C6CE6"/>
    <w:rsid w:val="003D36EE"/>
    <w:rsid w:val="003E1A0D"/>
    <w:rsid w:val="003E5AF7"/>
    <w:rsid w:val="003F06E8"/>
    <w:rsid w:val="003F2E71"/>
    <w:rsid w:val="003F6E68"/>
    <w:rsid w:val="0041377B"/>
    <w:rsid w:val="00415109"/>
    <w:rsid w:val="0041640D"/>
    <w:rsid w:val="0042424A"/>
    <w:rsid w:val="004268A7"/>
    <w:rsid w:val="00431E01"/>
    <w:rsid w:val="00435363"/>
    <w:rsid w:val="00436B54"/>
    <w:rsid w:val="00442717"/>
    <w:rsid w:val="004567D7"/>
    <w:rsid w:val="004613BF"/>
    <w:rsid w:val="00463D97"/>
    <w:rsid w:val="00463F3E"/>
    <w:rsid w:val="00465A22"/>
    <w:rsid w:val="004701E8"/>
    <w:rsid w:val="00477C6D"/>
    <w:rsid w:val="00480C5A"/>
    <w:rsid w:val="00497BF1"/>
    <w:rsid w:val="004A7A82"/>
    <w:rsid w:val="004B2ED5"/>
    <w:rsid w:val="004C547F"/>
    <w:rsid w:val="004D20E1"/>
    <w:rsid w:val="004E2AC2"/>
    <w:rsid w:val="004F0DA8"/>
    <w:rsid w:val="004F155D"/>
    <w:rsid w:val="0050232B"/>
    <w:rsid w:val="00515B35"/>
    <w:rsid w:val="0052146F"/>
    <w:rsid w:val="00535E9E"/>
    <w:rsid w:val="00540425"/>
    <w:rsid w:val="00545933"/>
    <w:rsid w:val="0056189E"/>
    <w:rsid w:val="00574F01"/>
    <w:rsid w:val="005845A7"/>
    <w:rsid w:val="005941B8"/>
    <w:rsid w:val="005C69A7"/>
    <w:rsid w:val="005C7FBF"/>
    <w:rsid w:val="005D5089"/>
    <w:rsid w:val="005E4513"/>
    <w:rsid w:val="00604ABC"/>
    <w:rsid w:val="006449A8"/>
    <w:rsid w:val="006536D4"/>
    <w:rsid w:val="006601F3"/>
    <w:rsid w:val="006748C2"/>
    <w:rsid w:val="00684DB2"/>
    <w:rsid w:val="00691022"/>
    <w:rsid w:val="00694260"/>
    <w:rsid w:val="006C1AFE"/>
    <w:rsid w:val="006C3965"/>
    <w:rsid w:val="006D0867"/>
    <w:rsid w:val="006D6542"/>
    <w:rsid w:val="006F0D0D"/>
    <w:rsid w:val="00701678"/>
    <w:rsid w:val="00702BB4"/>
    <w:rsid w:val="00742C77"/>
    <w:rsid w:val="00752603"/>
    <w:rsid w:val="0078215D"/>
    <w:rsid w:val="00783CAF"/>
    <w:rsid w:val="0078470B"/>
    <w:rsid w:val="007953C5"/>
    <w:rsid w:val="007A09B1"/>
    <w:rsid w:val="007C5390"/>
    <w:rsid w:val="007D1ED2"/>
    <w:rsid w:val="007E1D5E"/>
    <w:rsid w:val="007E479A"/>
    <w:rsid w:val="008104E3"/>
    <w:rsid w:val="008139E9"/>
    <w:rsid w:val="008353E7"/>
    <w:rsid w:val="008358E6"/>
    <w:rsid w:val="00845853"/>
    <w:rsid w:val="00847C96"/>
    <w:rsid w:val="00857816"/>
    <w:rsid w:val="00860353"/>
    <w:rsid w:val="00876E89"/>
    <w:rsid w:val="00887073"/>
    <w:rsid w:val="008A0084"/>
    <w:rsid w:val="008A6A0D"/>
    <w:rsid w:val="008B135D"/>
    <w:rsid w:val="008B24F8"/>
    <w:rsid w:val="008C46AE"/>
    <w:rsid w:val="008E77D8"/>
    <w:rsid w:val="008F210F"/>
    <w:rsid w:val="00905273"/>
    <w:rsid w:val="0092145B"/>
    <w:rsid w:val="00964DBD"/>
    <w:rsid w:val="00967F04"/>
    <w:rsid w:val="0097059C"/>
    <w:rsid w:val="0097160E"/>
    <w:rsid w:val="009720DA"/>
    <w:rsid w:val="009728C7"/>
    <w:rsid w:val="00973F62"/>
    <w:rsid w:val="00975BD8"/>
    <w:rsid w:val="00996CFD"/>
    <w:rsid w:val="009A04D9"/>
    <w:rsid w:val="009A759D"/>
    <w:rsid w:val="009B3D13"/>
    <w:rsid w:val="009B4EED"/>
    <w:rsid w:val="009B5312"/>
    <w:rsid w:val="009C6757"/>
    <w:rsid w:val="009D4C64"/>
    <w:rsid w:val="009E49BC"/>
    <w:rsid w:val="009E4E68"/>
    <w:rsid w:val="009E5E3E"/>
    <w:rsid w:val="009E663E"/>
    <w:rsid w:val="00A04716"/>
    <w:rsid w:val="00A1565F"/>
    <w:rsid w:val="00A22484"/>
    <w:rsid w:val="00A23476"/>
    <w:rsid w:val="00A2401E"/>
    <w:rsid w:val="00A41D2F"/>
    <w:rsid w:val="00A47443"/>
    <w:rsid w:val="00A553A2"/>
    <w:rsid w:val="00A62EF1"/>
    <w:rsid w:val="00A660F5"/>
    <w:rsid w:val="00A90B49"/>
    <w:rsid w:val="00A93CDD"/>
    <w:rsid w:val="00A952E8"/>
    <w:rsid w:val="00A955AC"/>
    <w:rsid w:val="00AA6D25"/>
    <w:rsid w:val="00AB767E"/>
    <w:rsid w:val="00AC731A"/>
    <w:rsid w:val="00AD1097"/>
    <w:rsid w:val="00AF1FD1"/>
    <w:rsid w:val="00B015CA"/>
    <w:rsid w:val="00B05A1A"/>
    <w:rsid w:val="00B06454"/>
    <w:rsid w:val="00B152DB"/>
    <w:rsid w:val="00B26371"/>
    <w:rsid w:val="00B3046A"/>
    <w:rsid w:val="00B32573"/>
    <w:rsid w:val="00B36D09"/>
    <w:rsid w:val="00B501BA"/>
    <w:rsid w:val="00B67F1C"/>
    <w:rsid w:val="00B86071"/>
    <w:rsid w:val="00B92731"/>
    <w:rsid w:val="00B93356"/>
    <w:rsid w:val="00BA3DC8"/>
    <w:rsid w:val="00BB54EF"/>
    <w:rsid w:val="00BB5F0A"/>
    <w:rsid w:val="00BC1B9C"/>
    <w:rsid w:val="00BC44EB"/>
    <w:rsid w:val="00BE4427"/>
    <w:rsid w:val="00BE7BB0"/>
    <w:rsid w:val="00BF4A45"/>
    <w:rsid w:val="00BF5D0E"/>
    <w:rsid w:val="00C00E83"/>
    <w:rsid w:val="00C169E6"/>
    <w:rsid w:val="00C2157A"/>
    <w:rsid w:val="00C2708A"/>
    <w:rsid w:val="00C33BEF"/>
    <w:rsid w:val="00C41CF7"/>
    <w:rsid w:val="00C41EA0"/>
    <w:rsid w:val="00C46E68"/>
    <w:rsid w:val="00C47FF2"/>
    <w:rsid w:val="00C520DD"/>
    <w:rsid w:val="00C75C0D"/>
    <w:rsid w:val="00C806D9"/>
    <w:rsid w:val="00C860C6"/>
    <w:rsid w:val="00C86EE7"/>
    <w:rsid w:val="00CA2B6B"/>
    <w:rsid w:val="00CB75F3"/>
    <w:rsid w:val="00CC3732"/>
    <w:rsid w:val="00CC62D3"/>
    <w:rsid w:val="00CD33CE"/>
    <w:rsid w:val="00CE537E"/>
    <w:rsid w:val="00D37A0A"/>
    <w:rsid w:val="00D47CE7"/>
    <w:rsid w:val="00D5303D"/>
    <w:rsid w:val="00D768E5"/>
    <w:rsid w:val="00D93A03"/>
    <w:rsid w:val="00D97104"/>
    <w:rsid w:val="00DA49B3"/>
    <w:rsid w:val="00DA6194"/>
    <w:rsid w:val="00DA7174"/>
    <w:rsid w:val="00DB15CB"/>
    <w:rsid w:val="00DC614D"/>
    <w:rsid w:val="00DC78A5"/>
    <w:rsid w:val="00DD735E"/>
    <w:rsid w:val="00DE32D4"/>
    <w:rsid w:val="00DE50D9"/>
    <w:rsid w:val="00DF4529"/>
    <w:rsid w:val="00DF7B2F"/>
    <w:rsid w:val="00E01118"/>
    <w:rsid w:val="00E1198D"/>
    <w:rsid w:val="00E14AB9"/>
    <w:rsid w:val="00E15D29"/>
    <w:rsid w:val="00E17BCE"/>
    <w:rsid w:val="00E21958"/>
    <w:rsid w:val="00E3014F"/>
    <w:rsid w:val="00E30845"/>
    <w:rsid w:val="00E34A35"/>
    <w:rsid w:val="00E35CDA"/>
    <w:rsid w:val="00E46CF3"/>
    <w:rsid w:val="00E60CAC"/>
    <w:rsid w:val="00E7134C"/>
    <w:rsid w:val="00E77290"/>
    <w:rsid w:val="00E928E6"/>
    <w:rsid w:val="00E951C9"/>
    <w:rsid w:val="00E971E3"/>
    <w:rsid w:val="00EA241E"/>
    <w:rsid w:val="00ED0280"/>
    <w:rsid w:val="00ED3ED8"/>
    <w:rsid w:val="00EF2C9A"/>
    <w:rsid w:val="00EF2DA5"/>
    <w:rsid w:val="00F0156A"/>
    <w:rsid w:val="00F13E87"/>
    <w:rsid w:val="00F166F5"/>
    <w:rsid w:val="00F341D6"/>
    <w:rsid w:val="00F42B68"/>
    <w:rsid w:val="00F50537"/>
    <w:rsid w:val="00F52E3F"/>
    <w:rsid w:val="00F53068"/>
    <w:rsid w:val="00F56D66"/>
    <w:rsid w:val="00F62EC6"/>
    <w:rsid w:val="00F721E8"/>
    <w:rsid w:val="00F74237"/>
    <w:rsid w:val="00F74928"/>
    <w:rsid w:val="00F76FAE"/>
    <w:rsid w:val="00F95EE1"/>
    <w:rsid w:val="00F97196"/>
    <w:rsid w:val="00FA4BC2"/>
    <w:rsid w:val="00FA4C97"/>
    <w:rsid w:val="00FB5857"/>
    <w:rsid w:val="00FC29AD"/>
    <w:rsid w:val="00FC38BF"/>
    <w:rsid w:val="00FC4872"/>
    <w:rsid w:val="00FC5B27"/>
    <w:rsid w:val="00FC6321"/>
    <w:rsid w:val="00FC6B0C"/>
    <w:rsid w:val="00FC716B"/>
    <w:rsid w:val="00FE04DD"/>
    <w:rsid w:val="00FE2250"/>
    <w:rsid w:val="00FE4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034C9A"/>
  <w15:docId w15:val="{ABFA84E2-8A45-4AB0-985C-3BCD144EB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353E7"/>
    <w:pPr>
      <w:spacing w:after="0"/>
    </w:pPr>
    <w:rPr>
      <w:rFonts w:ascii="Arial" w:hAnsi="Arial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28E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qFormat/>
    <w:rsid w:val="00311E60"/>
    <w:pPr>
      <w:keepNext/>
      <w:spacing w:before="240" w:after="60" w:line="240" w:lineRule="auto"/>
      <w:outlineLvl w:val="1"/>
    </w:pPr>
    <w:rPr>
      <w:rFonts w:eastAsia="Times New Roman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C860C6"/>
    <w:pPr>
      <w:keepNext/>
      <w:spacing w:before="240" w:after="60" w:line="240" w:lineRule="auto"/>
      <w:outlineLvl w:val="2"/>
    </w:pPr>
    <w:rPr>
      <w:rFonts w:eastAsia="Times New Roman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02BB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F2DA5"/>
    <w:pPr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NoSpacingChar">
    <w:name w:val="No Spacing Char"/>
    <w:basedOn w:val="DefaultParagraphFont"/>
    <w:link w:val="NoSpacing"/>
    <w:uiPriority w:val="1"/>
    <w:rsid w:val="00EF2DA5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nhideWhenUsed/>
    <w:rsid w:val="00EF2DA5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2DA5"/>
  </w:style>
  <w:style w:type="paragraph" w:styleId="Footer">
    <w:name w:val="footer"/>
    <w:basedOn w:val="Normal"/>
    <w:link w:val="FooterChar"/>
    <w:unhideWhenUsed/>
    <w:rsid w:val="00EF2DA5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2DA5"/>
  </w:style>
  <w:style w:type="paragraph" w:styleId="BalloonText">
    <w:name w:val="Balloon Text"/>
    <w:basedOn w:val="Normal"/>
    <w:link w:val="BalloonTextChar"/>
    <w:uiPriority w:val="99"/>
    <w:semiHidden/>
    <w:unhideWhenUsed/>
    <w:rsid w:val="00EF2DA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DA5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E928E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928E6"/>
    <w:pPr>
      <w:outlineLvl w:val="9"/>
    </w:pPr>
  </w:style>
  <w:style w:type="character" w:customStyle="1" w:styleId="Heading2Char">
    <w:name w:val="Heading 2 Char"/>
    <w:basedOn w:val="DefaultParagraphFont"/>
    <w:link w:val="Heading2"/>
    <w:rsid w:val="00311E60"/>
    <w:rPr>
      <w:rFonts w:ascii="Arial" w:eastAsia="Times New Roman" w:hAnsi="Arial" w:cs="Arial"/>
      <w:b/>
      <w:bCs/>
      <w:i/>
      <w:iCs/>
      <w:sz w:val="28"/>
      <w:szCs w:val="28"/>
    </w:rPr>
  </w:style>
  <w:style w:type="paragraph" w:customStyle="1" w:styleId="Default">
    <w:name w:val="Default"/>
    <w:rsid w:val="00311E6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A553A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11E6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11E60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rsid w:val="00C860C6"/>
    <w:rPr>
      <w:rFonts w:ascii="Arial" w:eastAsia="Times New Roman" w:hAnsi="Arial" w:cs="Arial"/>
      <w:b/>
      <w:bCs/>
      <w:sz w:val="26"/>
      <w:szCs w:val="26"/>
    </w:rPr>
  </w:style>
  <w:style w:type="table" w:styleId="TableGrid">
    <w:name w:val="Table Grid"/>
    <w:basedOn w:val="TableNormal"/>
    <w:rsid w:val="008B24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3">
    <w:name w:val="toc 3"/>
    <w:basedOn w:val="Normal"/>
    <w:next w:val="Normal"/>
    <w:autoRedefine/>
    <w:uiPriority w:val="39"/>
    <w:unhideWhenUsed/>
    <w:rsid w:val="00967F04"/>
    <w:pPr>
      <w:spacing w:after="100"/>
      <w:ind w:left="440"/>
    </w:pPr>
  </w:style>
  <w:style w:type="paragraph" w:styleId="ListParagraph">
    <w:name w:val="List Paragraph"/>
    <w:basedOn w:val="Normal"/>
    <w:uiPriority w:val="34"/>
    <w:qFormat/>
    <w:rsid w:val="000C78AD"/>
    <w:pPr>
      <w:ind w:left="720"/>
      <w:contextualSpacing/>
    </w:pPr>
  </w:style>
  <w:style w:type="paragraph" w:customStyle="1" w:styleId="IKSNL2">
    <w:name w:val="IKSNL2"/>
    <w:basedOn w:val="Normal"/>
    <w:autoRedefine/>
    <w:rsid w:val="00A1565F"/>
    <w:pPr>
      <w:numPr>
        <w:ilvl w:val="2"/>
        <w:numId w:val="3"/>
      </w:numPr>
      <w:spacing w:line="360" w:lineRule="auto"/>
      <w:jc w:val="both"/>
    </w:pPr>
    <w:rPr>
      <w:rFonts w:ascii="Calibri" w:eastAsia="Times New Roman" w:hAnsi="Calibri" w:cs="Tahoma"/>
      <w:sz w:val="24"/>
      <w:szCs w:val="20"/>
      <w:lang w:val="en-IN" w:eastAsia="en-IN"/>
    </w:rPr>
  </w:style>
  <w:style w:type="paragraph" w:customStyle="1" w:styleId="IKSNL3">
    <w:name w:val="IKSNL3"/>
    <w:basedOn w:val="IKSNL2"/>
    <w:autoRedefine/>
    <w:rsid w:val="00A1565F"/>
    <w:pPr>
      <w:numPr>
        <w:ilvl w:val="0"/>
        <w:numId w:val="4"/>
      </w:numPr>
    </w:pPr>
  </w:style>
  <w:style w:type="paragraph" w:styleId="BodyText2">
    <w:name w:val="Body Text 2"/>
    <w:basedOn w:val="Normal"/>
    <w:link w:val="BodyText2Char"/>
    <w:rsid w:val="00F13E87"/>
    <w:pPr>
      <w:tabs>
        <w:tab w:val="left" w:pos="180"/>
      </w:tabs>
      <w:suppressAutoHyphens/>
      <w:spacing w:line="240" w:lineRule="auto"/>
      <w:ind w:left="360"/>
      <w:jc w:val="both"/>
    </w:pPr>
    <w:rPr>
      <w:rFonts w:ascii="Times New Roman" w:eastAsia="PMingLiU" w:hAnsi="Times New Roman" w:cs="Times New Roman"/>
      <w:sz w:val="28"/>
      <w:szCs w:val="24"/>
      <w:lang w:eastAsia="ar-SA"/>
    </w:rPr>
  </w:style>
  <w:style w:type="character" w:customStyle="1" w:styleId="BodyText2Char">
    <w:name w:val="Body Text 2 Char"/>
    <w:basedOn w:val="DefaultParagraphFont"/>
    <w:link w:val="BodyText2"/>
    <w:rsid w:val="00F13E87"/>
    <w:rPr>
      <w:rFonts w:ascii="Times New Roman" w:eastAsia="PMingLiU" w:hAnsi="Times New Roman" w:cs="Times New Roman"/>
      <w:sz w:val="28"/>
      <w:szCs w:val="24"/>
      <w:lang w:eastAsia="ar-SA"/>
    </w:rPr>
  </w:style>
  <w:style w:type="paragraph" w:customStyle="1" w:styleId="Number1">
    <w:name w:val="Number 1"/>
    <w:basedOn w:val="BodyText"/>
    <w:rsid w:val="00F13E87"/>
    <w:pPr>
      <w:numPr>
        <w:numId w:val="2"/>
      </w:numPr>
      <w:suppressAutoHyphens/>
      <w:spacing w:before="120" w:line="240" w:lineRule="auto"/>
      <w:ind w:left="-1440" w:firstLine="0"/>
      <w:jc w:val="both"/>
    </w:pPr>
    <w:rPr>
      <w:rFonts w:ascii="Times New Roman" w:eastAsia="PMingLiU" w:hAnsi="Times New Roman" w:cs="Times New Roman"/>
      <w:sz w:val="24"/>
      <w:szCs w:val="24"/>
      <w:lang w:eastAsia="ar-SA"/>
    </w:rPr>
  </w:style>
  <w:style w:type="paragraph" w:styleId="BodyText">
    <w:name w:val="Body Text"/>
    <w:basedOn w:val="Normal"/>
    <w:link w:val="BodyTextChar"/>
    <w:uiPriority w:val="99"/>
    <w:semiHidden/>
    <w:unhideWhenUsed/>
    <w:rsid w:val="00F13E87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F13E87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9A04D9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9A04D9"/>
  </w:style>
  <w:style w:type="paragraph" w:styleId="PlainText">
    <w:name w:val="Plain Text"/>
    <w:basedOn w:val="Normal"/>
    <w:link w:val="PlainTextChar"/>
    <w:uiPriority w:val="99"/>
    <w:semiHidden/>
    <w:unhideWhenUsed/>
    <w:rsid w:val="00691022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91022"/>
    <w:rPr>
      <w:rFonts w:ascii="Consolas" w:hAnsi="Consolas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8C46AE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C46A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6AE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C46AE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customStyle="1" w:styleId="MahindraSubheading">
    <w:name w:val="Mahindra Subheading"/>
    <w:basedOn w:val="Normal"/>
    <w:next w:val="Heading2"/>
    <w:link w:val="MahindraSubheadingChar"/>
    <w:qFormat/>
    <w:rsid w:val="00051E50"/>
    <w:rPr>
      <w:rFonts w:cs="Arial"/>
    </w:rPr>
  </w:style>
  <w:style w:type="character" w:customStyle="1" w:styleId="MahindraSubheadingChar">
    <w:name w:val="Mahindra Subheading Char"/>
    <w:basedOn w:val="DefaultParagraphFont"/>
    <w:link w:val="MahindraSubheading"/>
    <w:rsid w:val="00051E50"/>
    <w:rPr>
      <w:rFonts w:ascii="Arial" w:hAnsi="Arial" w:cs="Arial"/>
      <w:color w:val="000000" w:themeColor="text1"/>
      <w:sz w:val="20"/>
    </w:rPr>
  </w:style>
  <w:style w:type="table" w:customStyle="1" w:styleId="MediumList11">
    <w:name w:val="Medium List 11"/>
    <w:basedOn w:val="TableNormal"/>
    <w:uiPriority w:val="65"/>
    <w:rsid w:val="00D37A0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ColorfulList1">
    <w:name w:val="Colorful List1"/>
    <w:basedOn w:val="TableNormal"/>
    <w:uiPriority w:val="72"/>
    <w:rsid w:val="00D37A0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MahindraHeading">
    <w:name w:val="Mahindra Heading"/>
    <w:basedOn w:val="PTSTitle2"/>
    <w:link w:val="MahindraHeadingChar"/>
    <w:qFormat/>
    <w:rsid w:val="00051E50"/>
    <w:pPr>
      <w:jc w:val="center"/>
    </w:pPr>
  </w:style>
  <w:style w:type="character" w:customStyle="1" w:styleId="MahindraHeadingChar">
    <w:name w:val="Mahindra Heading Char"/>
    <w:basedOn w:val="DefaultParagraphFont"/>
    <w:link w:val="MahindraHeading"/>
    <w:rsid w:val="00051E50"/>
    <w:rPr>
      <w:rFonts w:ascii="Arial" w:eastAsia="Times New Roman" w:hAnsi="Arial" w:cs="Arial"/>
      <w:bCs/>
      <w:i/>
      <w:color w:val="000000"/>
      <w:sz w:val="36"/>
      <w:szCs w:val="36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A553A2"/>
    <w:pPr>
      <w:spacing w:after="100"/>
      <w:ind w:left="1760"/>
    </w:pPr>
  </w:style>
  <w:style w:type="character" w:customStyle="1" w:styleId="apple-converted-space">
    <w:name w:val="apple-converted-space"/>
    <w:basedOn w:val="DefaultParagraphFont"/>
    <w:rsid w:val="008353E7"/>
  </w:style>
  <w:style w:type="paragraph" w:styleId="Caption">
    <w:name w:val="caption"/>
    <w:basedOn w:val="Normal"/>
    <w:next w:val="Normal"/>
    <w:qFormat/>
    <w:rsid w:val="008353E7"/>
    <w:pPr>
      <w:spacing w:line="240" w:lineRule="auto"/>
    </w:pPr>
    <w:rPr>
      <w:rFonts w:ascii="Times New Roman" w:eastAsia="Times New Roman" w:hAnsi="Times New Roman" w:cs="Times New Roman"/>
      <w:b/>
      <w:bCs/>
      <w:color w:val="auto"/>
      <w:szCs w:val="20"/>
    </w:rPr>
  </w:style>
  <w:style w:type="paragraph" w:customStyle="1" w:styleId="PTSDefaultText">
    <w:name w:val="PTS Default Text"/>
    <w:basedOn w:val="Normal"/>
    <w:link w:val="PTSDefaultTextChar"/>
    <w:rsid w:val="00FC38BF"/>
    <w:pPr>
      <w:spacing w:after="100" w:line="240" w:lineRule="auto"/>
    </w:pPr>
    <w:rPr>
      <w:rFonts w:eastAsia="Times New Roman" w:cs="Times New Roman"/>
      <w:color w:val="auto"/>
      <w:szCs w:val="20"/>
    </w:rPr>
  </w:style>
  <w:style w:type="character" w:customStyle="1" w:styleId="PTSDefaultTextChar">
    <w:name w:val="PTS Default Text Char"/>
    <w:link w:val="PTSDefaultText"/>
    <w:rsid w:val="00FC38BF"/>
    <w:rPr>
      <w:rFonts w:ascii="Arial" w:eastAsia="Times New Roman" w:hAnsi="Arial" w:cs="Times New Roman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rsid w:val="00702BB4"/>
    <w:rPr>
      <w:rFonts w:asciiTheme="majorHAnsi" w:eastAsiaTheme="majorEastAsia" w:hAnsiTheme="majorHAnsi" w:cstheme="majorBidi"/>
      <w:i/>
      <w:iCs/>
      <w:color w:val="365F91" w:themeColor="accent1" w:themeShade="BF"/>
      <w:sz w:val="20"/>
    </w:rPr>
  </w:style>
  <w:style w:type="paragraph" w:customStyle="1" w:styleId="PTSBullet1">
    <w:name w:val="PTS Bullet 1"/>
    <w:basedOn w:val="Normal"/>
    <w:link w:val="PTSBullet1Char"/>
    <w:rsid w:val="00702BB4"/>
    <w:pPr>
      <w:numPr>
        <w:numId w:val="8"/>
      </w:numPr>
      <w:spacing w:after="120" w:line="240" w:lineRule="auto"/>
      <w:ind w:right="360"/>
    </w:pPr>
    <w:rPr>
      <w:rFonts w:eastAsia="Times New Roman" w:cs="Times New Roman"/>
      <w:color w:val="auto"/>
      <w:szCs w:val="20"/>
    </w:rPr>
  </w:style>
  <w:style w:type="character" w:customStyle="1" w:styleId="PTSBullet1Char">
    <w:name w:val="PTS Bullet 1 Char"/>
    <w:link w:val="PTSBullet1"/>
    <w:rsid w:val="00702BB4"/>
    <w:rPr>
      <w:rFonts w:ascii="Arial" w:eastAsia="Times New Roman" w:hAnsi="Arial" w:cs="Times New Roman"/>
      <w:sz w:val="20"/>
      <w:szCs w:val="20"/>
    </w:rPr>
  </w:style>
  <w:style w:type="paragraph" w:customStyle="1" w:styleId="PTSHead1">
    <w:name w:val="PTS Head 1"/>
    <w:next w:val="Normal"/>
    <w:rsid w:val="00702BB4"/>
    <w:pPr>
      <w:keepNext/>
      <w:pageBreakBefore/>
      <w:numPr>
        <w:numId w:val="9"/>
      </w:numPr>
      <w:pBdr>
        <w:top w:val="single" w:sz="24" w:space="1" w:color="000000"/>
      </w:pBdr>
      <w:spacing w:line="240" w:lineRule="auto"/>
      <w:outlineLvl w:val="0"/>
    </w:pPr>
    <w:rPr>
      <w:rFonts w:ascii="Arial" w:eastAsia="Times New Roman" w:hAnsi="Arial" w:cs="Times New Roman"/>
      <w:b/>
      <w:sz w:val="40"/>
      <w:szCs w:val="20"/>
    </w:rPr>
  </w:style>
  <w:style w:type="paragraph" w:customStyle="1" w:styleId="PTSHead2">
    <w:name w:val="PTS Head 2"/>
    <w:next w:val="Normal"/>
    <w:rsid w:val="00702BB4"/>
    <w:pPr>
      <w:numPr>
        <w:ilvl w:val="1"/>
        <w:numId w:val="9"/>
      </w:numPr>
      <w:pBdr>
        <w:top w:val="single" w:sz="8" w:space="1" w:color="000000"/>
      </w:pBdr>
      <w:spacing w:before="180" w:after="180" w:line="240" w:lineRule="auto"/>
      <w:outlineLvl w:val="1"/>
    </w:pPr>
    <w:rPr>
      <w:rFonts w:ascii="Arial" w:eastAsia="Times New Roman" w:hAnsi="Arial" w:cs="Times New Roman"/>
      <w:b/>
      <w:sz w:val="36"/>
      <w:szCs w:val="20"/>
    </w:rPr>
  </w:style>
  <w:style w:type="paragraph" w:customStyle="1" w:styleId="PTSHead3">
    <w:name w:val="PTS Head 3"/>
    <w:next w:val="Normal"/>
    <w:link w:val="PTSHead3Char"/>
    <w:rsid w:val="00702BB4"/>
    <w:pPr>
      <w:numPr>
        <w:ilvl w:val="2"/>
        <w:numId w:val="9"/>
      </w:numPr>
      <w:tabs>
        <w:tab w:val="clear" w:pos="1404"/>
        <w:tab w:val="num" w:pos="1224"/>
      </w:tabs>
      <w:spacing w:before="180" w:after="160" w:line="240" w:lineRule="auto"/>
      <w:ind w:left="1224"/>
      <w:outlineLvl w:val="2"/>
    </w:pPr>
    <w:rPr>
      <w:rFonts w:ascii="Arial" w:eastAsia="Times New Roman" w:hAnsi="Arial" w:cs="Times New Roman"/>
      <w:b/>
      <w:i/>
      <w:sz w:val="32"/>
      <w:szCs w:val="20"/>
      <w:u w:val="single"/>
    </w:rPr>
  </w:style>
  <w:style w:type="character" w:customStyle="1" w:styleId="PTSHead3Char">
    <w:name w:val="PTS Head 3 Char"/>
    <w:link w:val="PTSHead3"/>
    <w:rsid w:val="00702BB4"/>
    <w:rPr>
      <w:rFonts w:ascii="Arial" w:eastAsia="Times New Roman" w:hAnsi="Arial" w:cs="Times New Roman"/>
      <w:b/>
      <w:i/>
      <w:sz w:val="32"/>
      <w:szCs w:val="20"/>
      <w:u w:val="single"/>
    </w:rPr>
  </w:style>
  <w:style w:type="paragraph" w:customStyle="1" w:styleId="PTSHead4">
    <w:name w:val="PTS Head 4"/>
    <w:next w:val="Normal"/>
    <w:autoRedefine/>
    <w:rsid w:val="00702BB4"/>
    <w:pPr>
      <w:numPr>
        <w:ilvl w:val="3"/>
        <w:numId w:val="9"/>
      </w:numPr>
      <w:spacing w:before="240" w:after="120" w:line="240" w:lineRule="auto"/>
      <w:outlineLvl w:val="3"/>
    </w:pPr>
    <w:rPr>
      <w:rFonts w:ascii="Arial" w:eastAsia="Times New Roman" w:hAnsi="Arial" w:cs="Times New Roman"/>
      <w:b/>
      <w:sz w:val="28"/>
      <w:szCs w:val="20"/>
    </w:rPr>
  </w:style>
  <w:style w:type="paragraph" w:customStyle="1" w:styleId="PTSTableText">
    <w:name w:val="PTS Table Text"/>
    <w:basedOn w:val="Normal"/>
    <w:link w:val="PTSTableTextChar"/>
    <w:rsid w:val="00C41EA0"/>
    <w:pPr>
      <w:spacing w:before="60" w:after="60" w:line="240" w:lineRule="auto"/>
    </w:pPr>
    <w:rPr>
      <w:rFonts w:eastAsia="Times New Roman" w:cs="Times New Roman"/>
      <w:color w:val="auto"/>
      <w:szCs w:val="20"/>
    </w:rPr>
  </w:style>
  <w:style w:type="character" w:customStyle="1" w:styleId="PTSTableTextChar">
    <w:name w:val="PTS Table Text Char"/>
    <w:link w:val="PTSTableText"/>
    <w:rsid w:val="00C41EA0"/>
    <w:rPr>
      <w:rFonts w:ascii="Arial" w:eastAsia="Times New Roman" w:hAnsi="Arial" w:cs="Times New Roman"/>
      <w:sz w:val="20"/>
      <w:szCs w:val="20"/>
    </w:rPr>
  </w:style>
  <w:style w:type="paragraph" w:customStyle="1" w:styleId="PTSFooter">
    <w:name w:val="PTS Footer"/>
    <w:basedOn w:val="Normal"/>
    <w:rsid w:val="00C41EA0"/>
    <w:pPr>
      <w:tabs>
        <w:tab w:val="center" w:pos="4680"/>
        <w:tab w:val="right" w:pos="9360"/>
      </w:tabs>
      <w:spacing w:line="240" w:lineRule="auto"/>
    </w:pPr>
    <w:rPr>
      <w:rFonts w:ascii="Helvetica" w:eastAsia="Times New Roman" w:hAnsi="Helvetica" w:cs="Times New Roman"/>
      <w:b/>
      <w:i/>
      <w:color w:val="auto"/>
      <w:sz w:val="18"/>
      <w:szCs w:val="20"/>
    </w:rPr>
  </w:style>
  <w:style w:type="paragraph" w:customStyle="1" w:styleId="PTSTitle2">
    <w:name w:val="PTS Title 2"/>
    <w:basedOn w:val="Normal"/>
    <w:rsid w:val="00C41EA0"/>
    <w:pPr>
      <w:overflowPunct w:val="0"/>
      <w:autoSpaceDE w:val="0"/>
      <w:autoSpaceDN w:val="0"/>
      <w:adjustRightInd w:val="0"/>
      <w:spacing w:after="320" w:line="240" w:lineRule="auto"/>
      <w:jc w:val="right"/>
      <w:textAlignment w:val="baseline"/>
    </w:pPr>
    <w:rPr>
      <w:rFonts w:eastAsia="Times New Roman" w:cs="Arial"/>
      <w:bCs/>
      <w:i/>
      <w:color w:val="000000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01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26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4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5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2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3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60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3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cid:image001.jpg@01D31731.E1FCE500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jpe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3.png"/><Relationship Id="rId10" Type="http://schemas.openxmlformats.org/officeDocument/2006/relationships/footnotes" Target="foot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2013-03-11T00:00:00</PublishDate>
  <Abstract/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E50C93E4D28244973ED4AE80D7F9B3" ma:contentTypeVersion="11" ma:contentTypeDescription="Create a new document." ma:contentTypeScope="" ma:versionID="a6992396cbd6bdb220d168e14ba673c1">
  <xsd:schema xmlns:xsd="http://www.w3.org/2001/XMLSchema" xmlns:xs="http://www.w3.org/2001/XMLSchema" xmlns:p="http://schemas.microsoft.com/office/2006/metadata/properties" xmlns:ns2="67a2e1c5-0869-4e37-a1db-ea3b844eb2d6" xmlns:ns3="8879b766-a31b-466b-b7e5-31b48bab8b4f" targetNamespace="http://schemas.microsoft.com/office/2006/metadata/properties" ma:root="true" ma:fieldsID="89d28699f2c7ba2d393b4ee1eb0e02a8" ns2:_="" ns3:_="">
    <xsd:import namespace="67a2e1c5-0869-4e37-a1db-ea3b844eb2d6"/>
    <xsd:import namespace="8879b766-a31b-466b-b7e5-31b48bab8b4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Account_x0020_in_x0020_tracker" minOccurs="0"/>
                <xsd:element ref="ns3:MediaServiceAutoTags" minOccurs="0"/>
                <xsd:element ref="ns3:MediaServiceOCR" minOccurs="0"/>
                <xsd:element ref="ns3:MediaServiceEventHashCode" minOccurs="0"/>
                <xsd:element ref="ns3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a2e1c5-0869-4e37-a1db-ea3b844eb2d6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79b766-a31b-466b-b7e5-31b48bab8b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Account_x0020_in_x0020_tracker" ma:index="12" nillable="true" ma:displayName="Account in tracker" ma:description="to identify which accounts are in tracker" ma:internalName="Account_x0020_in_x0020_tracker">
      <xsd:simpleType>
        <xsd:restriction base="dms:Note">
          <xsd:maxLength value="255"/>
        </xsd:restriction>
      </xsd:simpleType>
    </xsd:element>
    <xsd:element name="MediaServiceAutoTags" ma:index="13" nillable="true" ma:displayName="MediaServiceAutoTags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Account_x0020_in_x0020_tracker xmlns="8879b766-a31b-466b-b7e5-31b48bab8b4f" xsi:nil="true"/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E12DB67-A859-47CD-B0E8-724186F4E7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7a2e1c5-0869-4e37-a1db-ea3b844eb2d6"/>
    <ds:schemaRef ds:uri="8879b766-a31b-466b-b7e5-31b48bab8b4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461BD6E-16E2-4D54-A199-7EFC2086E41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E13FD91-8DC8-4A42-9F00-E42C1672AB86}">
  <ds:schemaRefs>
    <ds:schemaRef ds:uri="http://schemas.microsoft.com/office/2006/metadata/properties"/>
    <ds:schemaRef ds:uri="http://schemas.microsoft.com/office/infopath/2007/PartnerControls"/>
    <ds:schemaRef ds:uri="8879b766-a31b-466b-b7e5-31b48bab8b4f"/>
  </ds:schemaRefs>
</ds:datastoreItem>
</file>

<file path=customXml/itemProps5.xml><?xml version="1.0" encoding="utf-8"?>
<ds:datastoreItem xmlns:ds="http://schemas.openxmlformats.org/officeDocument/2006/customXml" ds:itemID="{78FE85E3-342D-48AC-8C1A-27FE9893F0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540</Words>
  <Characters>3078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SOP's GTAA</vt:lpstr>
    </vt:vector>
  </TitlesOfParts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SOP's GTAA</dc:title>
  <dc:subject/>
  <dc:creator>Kiran Jayantibhai Patel (GIS)</dc:creator>
  <cp:keywords/>
  <dc:description/>
  <cp:lastModifiedBy>Ghazala Khanam (CIS)</cp:lastModifiedBy>
  <cp:revision>4</cp:revision>
  <dcterms:created xsi:type="dcterms:W3CDTF">2018-07-25T18:51:00Z</dcterms:created>
  <dcterms:modified xsi:type="dcterms:W3CDTF">2019-08-09T12:30:00Z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a70571-31c6-4603-80c1-ef2fb871a62a_Enabled">
    <vt:lpwstr>True</vt:lpwstr>
  </property>
  <property fmtid="{D5CDD505-2E9C-101B-9397-08002B2CF9AE}" pid="3" name="MSIP_Label_b9a70571-31c6-4603-80c1-ef2fb871a62a_SiteId">
    <vt:lpwstr>258ac4e4-146a-411e-9dc8-79a9e12fd6da</vt:lpwstr>
  </property>
  <property fmtid="{D5CDD505-2E9C-101B-9397-08002B2CF9AE}" pid="4" name="MSIP_Label_b9a70571-31c6-4603-80c1-ef2fb871a62a_Ref">
    <vt:lpwstr>https://api.informationprotection.azure.com/api/258ac4e4-146a-411e-9dc8-79a9e12fd6da</vt:lpwstr>
  </property>
  <property fmtid="{D5CDD505-2E9C-101B-9397-08002B2CF9AE}" pid="5" name="MSIP_Label_b9a70571-31c6-4603-80c1-ef2fb871a62a_Owner">
    <vt:lpwstr>YRAJG@wipro.com</vt:lpwstr>
  </property>
  <property fmtid="{D5CDD505-2E9C-101B-9397-08002B2CF9AE}" pid="6" name="MSIP_Label_b9a70571-31c6-4603-80c1-ef2fb871a62a_SetDate">
    <vt:lpwstr>2018-07-25T14:51:38.4729110-04:00</vt:lpwstr>
  </property>
  <property fmtid="{D5CDD505-2E9C-101B-9397-08002B2CF9AE}" pid="7" name="MSIP_Label_b9a70571-31c6-4603-80c1-ef2fb871a62a_Name">
    <vt:lpwstr>Internal and Restricted</vt:lpwstr>
  </property>
  <property fmtid="{D5CDD505-2E9C-101B-9397-08002B2CF9AE}" pid="8" name="MSIP_Label_b9a70571-31c6-4603-80c1-ef2fb871a62a_Application">
    <vt:lpwstr>Microsoft Azure Information Protection</vt:lpwstr>
  </property>
  <property fmtid="{D5CDD505-2E9C-101B-9397-08002B2CF9AE}" pid="9" name="MSIP_Label_b9a70571-31c6-4603-80c1-ef2fb871a62a_Extended_MSFT_Method">
    <vt:lpwstr>Automatic</vt:lpwstr>
  </property>
  <property fmtid="{D5CDD505-2E9C-101B-9397-08002B2CF9AE}" pid="10" name="Sensitivity">
    <vt:lpwstr>Internal and Restricted</vt:lpwstr>
  </property>
  <property fmtid="{D5CDD505-2E9C-101B-9397-08002B2CF9AE}" pid="11" name="ContentTypeId">
    <vt:lpwstr>0x010100E4E50C93E4D28244973ED4AE80D7F9B3</vt:lpwstr>
  </property>
</Properties>
</file>