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11" w:rsidRPr="00BC2211" w:rsidRDefault="00D2728A" w:rsidP="00BC2211">
      <w:pPr>
        <w:jc w:val="center"/>
        <w:rPr>
          <w:rFonts w:ascii="Calibri" w:hAnsi="Calibri" w:cs="Times New Roman"/>
          <w:sz w:val="24"/>
          <w:lang w:val="en-US" w:eastAsia="en-US"/>
        </w:rPr>
      </w:pPr>
      <w:r w:rsidRPr="00D2728A">
        <w:rPr>
          <w:rFonts w:ascii="Arial" w:eastAsia="Times New Roman" w:hAnsi="Arial" w:cs="Arial"/>
          <w:b/>
          <w:bCs/>
          <w:kern w:val="28"/>
          <w:sz w:val="56"/>
          <w:szCs w:val="56"/>
          <w:lang w:val="en-GB" w:eastAsia="x-none"/>
        </w:rPr>
        <w:t>How to</w:t>
      </w:r>
      <w:r w:rsidR="000C6F38">
        <w:rPr>
          <w:rFonts w:ascii="Arial" w:eastAsia="Times New Roman" w:hAnsi="Arial" w:cs="Arial"/>
          <w:b/>
          <w:bCs/>
          <w:kern w:val="28"/>
          <w:sz w:val="56"/>
          <w:szCs w:val="56"/>
          <w:lang w:val="en-GB" w:eastAsia="x-none"/>
        </w:rPr>
        <w:t xml:space="preserve"> Add SNMP Configuration</w:t>
      </w:r>
      <w:r w:rsidR="00481257">
        <w:rPr>
          <w:rFonts w:ascii="Arial" w:eastAsia="Times New Roman" w:hAnsi="Arial" w:cs="Arial"/>
          <w:b/>
          <w:bCs/>
          <w:kern w:val="28"/>
          <w:sz w:val="56"/>
          <w:szCs w:val="56"/>
          <w:lang w:val="en-GB" w:eastAsia="x-none"/>
        </w:rPr>
        <w:tab/>
      </w:r>
      <w:r w:rsidRPr="00D2728A">
        <w:rPr>
          <w:rFonts w:ascii="Arial" w:eastAsia="Times New Roman" w:hAnsi="Arial" w:cs="Arial"/>
          <w:b/>
          <w:bCs/>
          <w:kern w:val="28"/>
          <w:sz w:val="56"/>
          <w:szCs w:val="56"/>
          <w:lang w:val="en-GB" w:eastAsia="x-none"/>
        </w:rPr>
        <w:t>?</w:t>
      </w:r>
    </w:p>
    <w:p w:rsidR="00BC2211" w:rsidRPr="00BC2211" w:rsidRDefault="00BC2211" w:rsidP="00BC2211">
      <w:pPr>
        <w:jc w:val="center"/>
        <w:rPr>
          <w:rFonts w:ascii="Calibri" w:hAnsi="Calibri" w:cs="Times New Roman"/>
          <w:sz w:val="24"/>
          <w:lang w:val="en-US" w:eastAsia="en-US"/>
        </w:rPr>
      </w:pPr>
      <w:r w:rsidRPr="00BC2211">
        <w:rPr>
          <w:rFonts w:ascii="Calibri" w:hAnsi="Calibri" w:cs="Times New Roman"/>
          <w:sz w:val="24"/>
          <w:lang w:val="en-US" w:eastAsia="en-US"/>
        </w:rPr>
        <w:t>Prepared By</w:t>
      </w:r>
    </w:p>
    <w:p w:rsidR="00BC2211" w:rsidRPr="00BC2211" w:rsidRDefault="00BC2211" w:rsidP="00BC2211">
      <w:pPr>
        <w:jc w:val="center"/>
        <w:rPr>
          <w:rFonts w:ascii="Calibri" w:hAnsi="Calibri" w:cs="Times New Roman"/>
          <w:sz w:val="40"/>
          <w:szCs w:val="40"/>
          <w:lang w:val="en-US" w:eastAsia="en-US"/>
        </w:rPr>
      </w:pPr>
      <w:r w:rsidRPr="00BC2211">
        <w:rPr>
          <w:rFonts w:ascii="Arial" w:hAnsi="Arial" w:cs="Arial"/>
          <w:b/>
          <w:sz w:val="40"/>
          <w:szCs w:val="40"/>
          <w:lang w:val="en-US" w:eastAsia="en-US"/>
        </w:rPr>
        <w:t>Wipro Technologies</w:t>
      </w:r>
    </w:p>
    <w:p w:rsidR="00BC2211" w:rsidRPr="00BC2211" w:rsidRDefault="00BC2211" w:rsidP="00BC2211">
      <w:pPr>
        <w:jc w:val="center"/>
        <w:rPr>
          <w:rFonts w:ascii="Calibri" w:hAnsi="Calibri" w:cs="Times New Roman"/>
          <w:b/>
          <w:lang w:val="en-US" w:eastAsia="en-US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1068705" cy="902335"/>
            <wp:effectExtent l="0" t="0" r="0" b="0"/>
            <wp:docPr id="39" name="Picture 39" descr="http://marketing.wiprodigital.com/apps/wipro-esig/assets/images/logo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marketing.wiprodigital.com/apps/wipro-esig/assets/images/logo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11" w:rsidRPr="00BC2211" w:rsidRDefault="00BC2211" w:rsidP="00BC2211">
      <w:pPr>
        <w:jc w:val="center"/>
        <w:rPr>
          <w:rFonts w:ascii="Arial" w:hAnsi="Arial" w:cs="Arial"/>
          <w:b/>
          <w:sz w:val="32"/>
          <w:szCs w:val="32"/>
          <w:lang w:val="en-US" w:eastAsia="en-US"/>
        </w:rPr>
      </w:pPr>
    </w:p>
    <w:p w:rsidR="00BC2211" w:rsidRPr="00BC2211" w:rsidRDefault="00BC2211" w:rsidP="00BC2211">
      <w:pPr>
        <w:jc w:val="center"/>
        <w:rPr>
          <w:rFonts w:ascii="Arial" w:hAnsi="Arial" w:cs="Arial"/>
          <w:b/>
          <w:sz w:val="32"/>
          <w:szCs w:val="32"/>
          <w:lang w:val="en-US" w:eastAsia="en-US"/>
        </w:rPr>
      </w:pPr>
      <w:r w:rsidRPr="00BC2211">
        <w:rPr>
          <w:rFonts w:ascii="Arial" w:hAnsi="Arial" w:cs="Arial"/>
          <w:b/>
          <w:sz w:val="32"/>
          <w:szCs w:val="32"/>
          <w:lang w:val="en-US" w:eastAsia="en-US"/>
        </w:rPr>
        <w:t xml:space="preserve">For </w:t>
      </w:r>
    </w:p>
    <w:p w:rsidR="00BC2211" w:rsidRPr="00BC2211" w:rsidRDefault="00BC2211" w:rsidP="00BC2211">
      <w:pPr>
        <w:jc w:val="center"/>
        <w:rPr>
          <w:rFonts w:ascii="Arial" w:hAnsi="Arial" w:cs="Arial"/>
          <w:b/>
          <w:sz w:val="56"/>
          <w:szCs w:val="56"/>
          <w:lang w:val="en-US" w:eastAsia="en-US"/>
        </w:rPr>
      </w:pPr>
      <w:r w:rsidRPr="00BC2211">
        <w:rPr>
          <w:rFonts w:ascii="Arial" w:hAnsi="Arial" w:cs="Arial"/>
          <w:b/>
          <w:sz w:val="56"/>
          <w:szCs w:val="56"/>
          <w:lang w:val="en-US" w:eastAsia="en-US"/>
        </w:rPr>
        <w:t>INPEX</w:t>
      </w:r>
    </w:p>
    <w:p w:rsidR="00BC2211" w:rsidRPr="00BC2211" w:rsidRDefault="00BC2211" w:rsidP="00BC2211">
      <w:pPr>
        <w:jc w:val="center"/>
        <w:rPr>
          <w:rFonts w:ascii="Arial" w:hAnsi="Arial" w:cs="Arial"/>
          <w:b/>
          <w:sz w:val="56"/>
          <w:szCs w:val="56"/>
          <w:lang w:val="en-US" w:eastAsia="en-US"/>
        </w:rPr>
      </w:pPr>
      <w:r>
        <w:rPr>
          <w:rFonts w:cs="Times New Roman"/>
          <w:noProof/>
          <w:lang w:val="en-US" w:eastAsia="en-US"/>
        </w:rPr>
        <w:drawing>
          <wp:inline distT="0" distB="0" distL="0" distR="0">
            <wp:extent cx="890905" cy="890905"/>
            <wp:effectExtent l="0" t="0" r="444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11" w:rsidRPr="00BC2211" w:rsidRDefault="00BC2211" w:rsidP="00BC2211">
      <w:pPr>
        <w:jc w:val="center"/>
        <w:rPr>
          <w:rFonts w:ascii="Calibri" w:hAnsi="Calibri" w:cs="Times New Roman"/>
          <w:b/>
          <w:lang w:val="en-US" w:eastAsia="en-US"/>
        </w:rPr>
      </w:pPr>
    </w:p>
    <w:p w:rsidR="00BC2211" w:rsidRDefault="00BC2211"/>
    <w:p w:rsidR="00034DB9" w:rsidRDefault="00034DB9" w:rsidP="001F1685">
      <w:pPr>
        <w:jc w:val="center"/>
      </w:pPr>
      <w:bookmarkStart w:id="0" w:name="_Toc176754612"/>
      <w:bookmarkStart w:id="1" w:name="_Toc177806498"/>
    </w:p>
    <w:p w:rsidR="001F1685" w:rsidRPr="00491181" w:rsidRDefault="001F1685" w:rsidP="001F1685">
      <w:pPr>
        <w:jc w:val="center"/>
        <w:rPr>
          <w:rFonts w:ascii="Arial" w:hAnsi="Arial" w:cs="Arial"/>
          <w:b/>
          <w:sz w:val="60"/>
          <w:szCs w:val="60"/>
        </w:rPr>
      </w:pPr>
      <w:r w:rsidRPr="00913C3B">
        <w:rPr>
          <w:rFonts w:ascii="Arial" w:hAnsi="Arial" w:cs="Arial"/>
          <w:b/>
          <w:bCs/>
          <w:sz w:val="20"/>
          <w:szCs w:val="20"/>
        </w:rPr>
        <w:lastRenderedPageBreak/>
        <w:t>Document Version History</w:t>
      </w:r>
      <w:bookmarkEnd w:id="0"/>
      <w:bookmarkEnd w:id="1"/>
    </w:p>
    <w:tbl>
      <w:tblPr>
        <w:tblW w:w="9468" w:type="dxa"/>
        <w:tblInd w:w="25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1217"/>
        <w:gridCol w:w="2303"/>
        <w:gridCol w:w="1384"/>
        <w:gridCol w:w="2056"/>
        <w:gridCol w:w="1712"/>
      </w:tblGrid>
      <w:tr w:rsidR="001F1685" w:rsidRPr="006C1A9E" w:rsidTr="001F1685">
        <w:trPr>
          <w:trHeight w:val="492"/>
          <w:tblHeader/>
        </w:trPr>
        <w:tc>
          <w:tcPr>
            <w:tcW w:w="820" w:type="dxa"/>
            <w:shd w:val="clear" w:color="auto" w:fill="99CC00"/>
            <w:vAlign w:val="center"/>
          </w:tcPr>
          <w:p w:rsidR="001F1685" w:rsidRPr="00913C3B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</w:rPr>
              <w:t>Ver. #</w:t>
            </w:r>
          </w:p>
        </w:tc>
        <w:tc>
          <w:tcPr>
            <w:tcW w:w="1217" w:type="dxa"/>
            <w:shd w:val="clear" w:color="auto" w:fill="99CC00"/>
            <w:vAlign w:val="center"/>
          </w:tcPr>
          <w:p w:rsidR="001F1685" w:rsidRPr="00913C3B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</w:rPr>
              <w:t>Ver. Date</w:t>
            </w:r>
          </w:p>
        </w:tc>
        <w:tc>
          <w:tcPr>
            <w:tcW w:w="2409" w:type="dxa"/>
            <w:shd w:val="clear" w:color="auto" w:fill="99CC00"/>
            <w:vAlign w:val="center"/>
          </w:tcPr>
          <w:p w:rsidR="001F1685" w:rsidRPr="00913C3B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119" w:type="dxa"/>
            <w:shd w:val="clear" w:color="auto" w:fill="99CC00"/>
            <w:vAlign w:val="center"/>
          </w:tcPr>
          <w:p w:rsidR="001F1685" w:rsidRPr="00913C3B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122" w:type="dxa"/>
            <w:shd w:val="clear" w:color="auto" w:fill="99CC00"/>
            <w:vAlign w:val="center"/>
          </w:tcPr>
          <w:p w:rsidR="001F1685" w:rsidRPr="00913C3B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</w:rPr>
              <w:t>Reviewed By</w:t>
            </w:r>
          </w:p>
        </w:tc>
        <w:tc>
          <w:tcPr>
            <w:tcW w:w="1781" w:type="dxa"/>
            <w:shd w:val="clear" w:color="auto" w:fill="99CC00"/>
            <w:vAlign w:val="center"/>
          </w:tcPr>
          <w:p w:rsidR="001F1685" w:rsidRPr="00913C3B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</w:rPr>
              <w:t>Approved By</w:t>
            </w:r>
          </w:p>
        </w:tc>
      </w:tr>
      <w:tr w:rsidR="001F1685" w:rsidRPr="006C1A9E" w:rsidTr="001F1685">
        <w:tc>
          <w:tcPr>
            <w:tcW w:w="820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217" w:type="dxa"/>
          </w:tcPr>
          <w:p w:rsidR="001F1685" w:rsidRPr="00913C3B" w:rsidRDefault="004730B9" w:rsidP="00473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D2728A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2728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  <w:tc>
          <w:tcPr>
            <w:tcW w:w="2409" w:type="dxa"/>
          </w:tcPr>
          <w:p w:rsidR="001F1685" w:rsidRPr="00913C3B" w:rsidRDefault="00D2728A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</w:rPr>
              <w:t xml:space="preserve">How to </w:t>
            </w:r>
            <w:r w:rsidR="000C6F38">
              <w:rPr>
                <w:rFonts w:cstheme="minorHAnsi"/>
              </w:rPr>
              <w:t>Add SNMP Configuration</w:t>
            </w:r>
          </w:p>
        </w:tc>
        <w:tc>
          <w:tcPr>
            <w:tcW w:w="1119" w:type="dxa"/>
          </w:tcPr>
          <w:p w:rsidR="001F1685" w:rsidRPr="00913C3B" w:rsidRDefault="00481257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Harmanpreet Singh</w:t>
            </w:r>
          </w:p>
        </w:tc>
        <w:tc>
          <w:tcPr>
            <w:tcW w:w="2122" w:type="dxa"/>
          </w:tcPr>
          <w:p w:rsidR="001F1685" w:rsidRPr="00913C3B" w:rsidRDefault="00D2728A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Kaustubh </w:t>
            </w:r>
            <w:r w:rsidR="000F5032">
              <w:rPr>
                <w:rFonts w:ascii="Arial" w:hAnsi="Arial" w:cs="Arial"/>
                <w:sz w:val="20"/>
                <w:szCs w:val="20"/>
              </w:rPr>
              <w:t>Sahasrabudhe</w:t>
            </w:r>
          </w:p>
        </w:tc>
        <w:tc>
          <w:tcPr>
            <w:tcW w:w="1781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685" w:rsidRPr="006C1A9E" w:rsidTr="001F1685">
        <w:tc>
          <w:tcPr>
            <w:tcW w:w="820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2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1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685" w:rsidRPr="006C1A9E" w:rsidTr="001F1685">
        <w:tc>
          <w:tcPr>
            <w:tcW w:w="820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2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1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685" w:rsidRPr="006C1A9E" w:rsidTr="001F1685">
        <w:tc>
          <w:tcPr>
            <w:tcW w:w="820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2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1" w:type="dxa"/>
          </w:tcPr>
          <w:p w:rsidR="001F1685" w:rsidRPr="00913C3B" w:rsidRDefault="001F1685" w:rsidP="00080B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1685" w:rsidRPr="00913C3B" w:rsidRDefault="00272339" w:rsidP="00272339">
      <w:pPr>
        <w:spacing w:before="120" w:after="120"/>
        <w:ind w:left="21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1F1685" w:rsidRPr="00913C3B">
        <w:rPr>
          <w:rFonts w:ascii="Arial" w:hAnsi="Arial" w:cs="Arial"/>
          <w:b/>
          <w:bCs/>
          <w:sz w:val="20"/>
          <w:szCs w:val="20"/>
        </w:rPr>
        <w:t>Document Reviewers &amp; Approvers</w:t>
      </w:r>
    </w:p>
    <w:tbl>
      <w:tblPr>
        <w:tblW w:w="9470" w:type="dxa"/>
        <w:tblInd w:w="25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59"/>
        <w:gridCol w:w="3243"/>
      </w:tblGrid>
      <w:tr w:rsidR="001F1685" w:rsidRPr="006C1A9E" w:rsidTr="00034DB9">
        <w:trPr>
          <w:trHeight w:val="586"/>
          <w:tblHeader/>
        </w:trPr>
        <w:tc>
          <w:tcPr>
            <w:tcW w:w="9470" w:type="dxa"/>
            <w:gridSpan w:val="3"/>
            <w:shd w:val="clear" w:color="auto" w:fill="99CC00"/>
            <w:vAlign w:val="center"/>
          </w:tcPr>
          <w:p w:rsidR="001F1685" w:rsidRPr="0047371D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47371D">
              <w:rPr>
                <w:rFonts w:ascii="Arial" w:hAnsi="Arial" w:cs="Arial"/>
                <w:b/>
                <w:sz w:val="20"/>
                <w:szCs w:val="20"/>
              </w:rPr>
              <w:t>Document Approvers</w:t>
            </w:r>
          </w:p>
        </w:tc>
      </w:tr>
      <w:tr w:rsidR="001F1685" w:rsidRPr="006C1A9E" w:rsidTr="001F1685">
        <w:trPr>
          <w:trHeight w:val="249"/>
          <w:tblHeader/>
        </w:trPr>
        <w:tc>
          <w:tcPr>
            <w:tcW w:w="2268" w:type="dxa"/>
            <w:shd w:val="clear" w:color="auto" w:fill="99CC00"/>
          </w:tcPr>
          <w:p w:rsidR="001F1685" w:rsidRPr="00913C3B" w:rsidRDefault="001F1685" w:rsidP="001F1685">
            <w:pPr>
              <w:spacing w:before="120" w:after="120"/>
              <w:ind w:left="1231" w:hanging="1231"/>
              <w:rPr>
                <w:rFonts w:ascii="Arial" w:hAnsi="Arial" w:cs="Arial"/>
                <w:b/>
                <w:sz w:val="20"/>
                <w:szCs w:val="20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3959" w:type="dxa"/>
            <w:shd w:val="clear" w:color="auto" w:fill="99CC00"/>
          </w:tcPr>
          <w:p w:rsidR="001F1685" w:rsidRPr="00913C3B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243" w:type="dxa"/>
            <w:shd w:val="clear" w:color="auto" w:fill="99CC00"/>
          </w:tcPr>
          <w:p w:rsidR="001F1685" w:rsidRPr="00913C3B" w:rsidRDefault="001F1685" w:rsidP="00080B3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13C3B">
              <w:rPr>
                <w:rFonts w:ascii="Arial" w:hAnsi="Arial" w:cs="Arial"/>
                <w:b/>
                <w:sz w:val="20"/>
                <w:szCs w:val="20"/>
                <w:lang w:val="en-GB"/>
              </w:rPr>
              <w:t>Date of sign off</w:t>
            </w:r>
          </w:p>
        </w:tc>
      </w:tr>
      <w:tr w:rsidR="001F1685" w:rsidRPr="006C1A9E" w:rsidTr="001F1685">
        <w:trPr>
          <w:trHeight w:val="330"/>
        </w:trPr>
        <w:tc>
          <w:tcPr>
            <w:tcW w:w="2268" w:type="dxa"/>
            <w:vAlign w:val="center"/>
          </w:tcPr>
          <w:p w:rsidR="001F1685" w:rsidRPr="00D9288E" w:rsidRDefault="001F1685" w:rsidP="00080B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9" w:type="dxa"/>
            <w:vAlign w:val="center"/>
          </w:tcPr>
          <w:p w:rsidR="001F1685" w:rsidRPr="00D9288E" w:rsidRDefault="001F1685" w:rsidP="0027233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Wipro Lead for </w:t>
            </w:r>
            <w:r w:rsidR="00272339">
              <w:rPr>
                <w:rFonts w:ascii="Arial" w:hAnsi="Arial" w:cs="Arial"/>
                <w:sz w:val="20"/>
                <w:szCs w:val="20"/>
              </w:rPr>
              <w:t>INPEX</w:t>
            </w:r>
          </w:p>
        </w:tc>
        <w:tc>
          <w:tcPr>
            <w:tcW w:w="3243" w:type="dxa"/>
            <w:vAlign w:val="center"/>
          </w:tcPr>
          <w:p w:rsidR="001F1685" w:rsidRPr="00D9288E" w:rsidRDefault="001F1685" w:rsidP="00080B30">
            <w:pPr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</w:pPr>
          </w:p>
        </w:tc>
      </w:tr>
      <w:tr w:rsidR="001F1685" w:rsidRPr="006C1A9E" w:rsidTr="00272339">
        <w:trPr>
          <w:trHeight w:val="514"/>
        </w:trPr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1F1685" w:rsidRPr="00D9288E" w:rsidRDefault="001F1685" w:rsidP="00080B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9" w:type="dxa"/>
            <w:tcBorders>
              <w:bottom w:val="double" w:sz="4" w:space="0" w:color="auto"/>
            </w:tcBorders>
            <w:vAlign w:val="center"/>
          </w:tcPr>
          <w:p w:rsidR="001F1685" w:rsidRPr="00D9288E" w:rsidRDefault="001F1685" w:rsidP="00080B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Wipro Delivery Assurance Manager</w:t>
            </w:r>
          </w:p>
        </w:tc>
        <w:tc>
          <w:tcPr>
            <w:tcW w:w="3243" w:type="dxa"/>
            <w:tcBorders>
              <w:bottom w:val="double" w:sz="4" w:space="0" w:color="auto"/>
            </w:tcBorders>
            <w:vAlign w:val="center"/>
          </w:tcPr>
          <w:p w:rsidR="001F1685" w:rsidRPr="00D9288E" w:rsidRDefault="001F1685" w:rsidP="00080B30">
            <w:pPr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</w:pPr>
          </w:p>
        </w:tc>
      </w:tr>
    </w:tbl>
    <w:p w:rsidR="001F1685" w:rsidRDefault="001F1685" w:rsidP="001F1685">
      <w:pPr>
        <w:tabs>
          <w:tab w:val="left" w:pos="5995"/>
        </w:tabs>
      </w:pPr>
    </w:p>
    <w:p w:rsidR="001F1685" w:rsidRDefault="001F1685" w:rsidP="001F1685">
      <w:pPr>
        <w:tabs>
          <w:tab w:val="left" w:pos="5995"/>
        </w:tabs>
      </w:pPr>
      <w:r w:rsidRPr="001F1685">
        <w:br w:type="page"/>
      </w:r>
    </w:p>
    <w:p w:rsidR="00034DB9" w:rsidRDefault="00034DB9" w:rsidP="00034DB9">
      <w:pPr>
        <w:pStyle w:val="Title"/>
      </w:pPr>
      <w:r>
        <w:lastRenderedPageBreak/>
        <w:tab/>
      </w:r>
      <w:bookmarkStart w:id="2" w:name="_Toc515160953"/>
      <w:bookmarkStart w:id="3" w:name="_Toc246272924"/>
      <w:bookmarkStart w:id="4" w:name="_Toc247451149"/>
    </w:p>
    <w:p w:rsidR="00034DB9" w:rsidRDefault="00034DB9" w:rsidP="00034DB9">
      <w:pPr>
        <w:pStyle w:val="Title"/>
      </w:pPr>
    </w:p>
    <w:p w:rsidR="00034DB9" w:rsidRPr="00034DB9" w:rsidRDefault="00034DB9" w:rsidP="00034DB9">
      <w:pPr>
        <w:pStyle w:val="Title"/>
        <w:rPr>
          <w:sz w:val="48"/>
          <w:szCs w:val="48"/>
        </w:rPr>
      </w:pPr>
      <w:r w:rsidRPr="00034DB9">
        <w:rPr>
          <w:sz w:val="48"/>
          <w:szCs w:val="48"/>
        </w:rPr>
        <w:t xml:space="preserve">Table of </w:t>
      </w:r>
      <w:bookmarkEnd w:id="2"/>
      <w:r w:rsidRPr="00034DB9">
        <w:rPr>
          <w:sz w:val="48"/>
          <w:szCs w:val="48"/>
        </w:rPr>
        <w:t>Contents</w:t>
      </w:r>
      <w:bookmarkEnd w:id="3"/>
      <w:bookmarkEnd w:id="4"/>
    </w:p>
    <w:p w:rsidR="00034DB9" w:rsidRPr="0074331D" w:rsidRDefault="00034DB9" w:rsidP="0074331D">
      <w:pPr>
        <w:pStyle w:val="ListParagraph"/>
        <w:ind w:left="3960"/>
        <w:rPr>
          <w:b/>
          <w:sz w:val="28"/>
          <w:szCs w:val="28"/>
        </w:rPr>
      </w:pPr>
    </w:p>
    <w:p w:rsidR="00D2728A" w:rsidRPr="00D2728A" w:rsidRDefault="00D2728A" w:rsidP="00D2728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D2728A">
        <w:rPr>
          <w:b/>
          <w:sz w:val="28"/>
          <w:szCs w:val="28"/>
        </w:rPr>
        <w:t>INTRODUCTION</w:t>
      </w:r>
    </w:p>
    <w:p w:rsidR="00D2728A" w:rsidRPr="00D2728A" w:rsidRDefault="00D2728A" w:rsidP="00D2728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D2728A">
        <w:rPr>
          <w:b/>
          <w:sz w:val="28"/>
          <w:szCs w:val="28"/>
        </w:rPr>
        <w:t>SCOPE</w:t>
      </w:r>
    </w:p>
    <w:p w:rsidR="00D2728A" w:rsidRPr="00D2728A" w:rsidRDefault="00D2728A" w:rsidP="00D2728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D2728A">
        <w:rPr>
          <w:b/>
          <w:sz w:val="28"/>
          <w:szCs w:val="28"/>
        </w:rPr>
        <w:t>INPUT</w:t>
      </w:r>
    </w:p>
    <w:p w:rsidR="00D2728A" w:rsidRPr="00D2728A" w:rsidRDefault="00D2728A" w:rsidP="00D2728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D2728A">
        <w:rPr>
          <w:b/>
          <w:sz w:val="28"/>
          <w:szCs w:val="28"/>
        </w:rPr>
        <w:t>PROCESS</w:t>
      </w:r>
    </w:p>
    <w:p w:rsidR="00D2728A" w:rsidRPr="00D2728A" w:rsidRDefault="00D2728A" w:rsidP="00D2728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D2728A">
        <w:rPr>
          <w:b/>
          <w:sz w:val="28"/>
          <w:szCs w:val="28"/>
        </w:rPr>
        <w:t xml:space="preserve">Output </w:t>
      </w:r>
    </w:p>
    <w:p w:rsidR="00034DB9" w:rsidRPr="00D2728A" w:rsidRDefault="00D2728A" w:rsidP="00D2728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D2728A">
        <w:rPr>
          <w:b/>
          <w:sz w:val="28"/>
          <w:szCs w:val="28"/>
        </w:rPr>
        <w:t>Pre Requisite</w:t>
      </w:r>
    </w:p>
    <w:p w:rsidR="00034DB9" w:rsidRDefault="00034DB9" w:rsidP="00034DB9">
      <w:pPr>
        <w:pStyle w:val="ListParagraph"/>
        <w:tabs>
          <w:tab w:val="left" w:pos="2943"/>
        </w:tabs>
        <w:ind w:left="3960"/>
      </w:pPr>
    </w:p>
    <w:p w:rsidR="00034DB9" w:rsidRDefault="00034DB9" w:rsidP="00034DB9">
      <w:pPr>
        <w:tabs>
          <w:tab w:val="left" w:pos="4837"/>
        </w:tabs>
      </w:pPr>
      <w:r w:rsidRPr="00034DB9">
        <w:br w:type="page"/>
      </w:r>
    </w:p>
    <w:p w:rsidR="00034DB9" w:rsidRDefault="00034DB9" w:rsidP="00034DB9">
      <w:pPr>
        <w:tabs>
          <w:tab w:val="left" w:pos="6527"/>
        </w:tabs>
        <w:spacing w:after="0" w:line="240" w:lineRule="auto"/>
      </w:pPr>
      <w:r>
        <w:lastRenderedPageBreak/>
        <w:tab/>
      </w:r>
    </w:p>
    <w:p w:rsidR="00034DB9" w:rsidRDefault="00034DB9" w:rsidP="00034DB9">
      <w:pPr>
        <w:tabs>
          <w:tab w:val="left" w:pos="6527"/>
        </w:tabs>
        <w:spacing w:after="0" w:line="240" w:lineRule="auto"/>
      </w:pPr>
    </w:p>
    <w:p w:rsidR="00D2728A" w:rsidRPr="00D2728A" w:rsidRDefault="00D2728A" w:rsidP="00D2728A">
      <w:pPr>
        <w:pStyle w:val="ListParagraph"/>
        <w:numPr>
          <w:ilvl w:val="0"/>
          <w:numId w:val="31"/>
        </w:numPr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</w:pPr>
      <w:bookmarkStart w:id="5" w:name="_Toc284277636"/>
      <w:r w:rsidRPr="00D2728A"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  <w:t>INTRODUCTION</w:t>
      </w:r>
    </w:p>
    <w:bookmarkEnd w:id="5"/>
    <w:p w:rsidR="00034DB9" w:rsidRPr="00034DB9" w:rsidRDefault="00034DB9" w:rsidP="00034DB9">
      <w:pPr>
        <w:tabs>
          <w:tab w:val="left" w:pos="6527"/>
        </w:tabs>
        <w:spacing w:after="0" w:line="240" w:lineRule="auto"/>
        <w:rPr>
          <w:b/>
        </w:rPr>
      </w:pPr>
    </w:p>
    <w:p w:rsidR="000F5032" w:rsidRDefault="000C6F38" w:rsidP="000F5032">
      <w:pPr>
        <w:tabs>
          <w:tab w:val="left" w:pos="6527"/>
        </w:tabs>
        <w:spacing w:after="0" w:line="240" w:lineRule="auto"/>
        <w:jc w:val="both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SNMP</w:t>
      </w:r>
      <w:r>
        <w:rPr>
          <w:rFonts w:ascii="Arial" w:hAnsi="Arial" w:cs="Arial"/>
          <w:color w:val="222222"/>
          <w:shd w:val="clear" w:color="auto" w:fill="FFFFFF"/>
        </w:rPr>
        <w:t> is an application layer protocol which uses UDP port number 161/162.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SNMP</w:t>
      </w:r>
      <w:r>
        <w:rPr>
          <w:rFonts w:ascii="Arial" w:hAnsi="Arial" w:cs="Arial"/>
          <w:color w:val="222222"/>
          <w:shd w:val="clear" w:color="auto" w:fill="FFFFFF"/>
        </w:rPr>
        <w:t> is used to monitor network, detect network faults and sometimes even used to configure remote devices</w:t>
      </w:r>
    </w:p>
    <w:p w:rsidR="000F5032" w:rsidRDefault="000F5032" w:rsidP="000F5032">
      <w:pPr>
        <w:tabs>
          <w:tab w:val="left" w:pos="6527"/>
        </w:tabs>
        <w:spacing w:after="0" w:line="240" w:lineRule="auto"/>
        <w:jc w:val="both"/>
      </w:pPr>
    </w:p>
    <w:p w:rsidR="000F5032" w:rsidRPr="00726DB2" w:rsidRDefault="000F5032" w:rsidP="000F5032">
      <w:pPr>
        <w:pStyle w:val="ListParagraph"/>
        <w:numPr>
          <w:ilvl w:val="0"/>
          <w:numId w:val="31"/>
        </w:numPr>
        <w:tabs>
          <w:tab w:val="left" w:pos="6527"/>
        </w:tabs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</w:pPr>
      <w:r w:rsidRPr="000F5032"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  <w:t>Scope</w:t>
      </w:r>
      <w:r w:rsidR="00A62FF1">
        <w:rPr>
          <w:rFonts w:eastAsia="Times New Roman" w:cstheme="minorHAnsi"/>
          <w:b/>
          <w:bCs/>
          <w:color w:val="002060"/>
          <w:sz w:val="36"/>
          <w:szCs w:val="36"/>
          <w:lang w:val="en-US" w:eastAsia="x-none"/>
        </w:rPr>
        <w:t xml:space="preserve"> </w:t>
      </w:r>
    </w:p>
    <w:p w:rsidR="00A62FF1" w:rsidRDefault="00A62FF1" w:rsidP="00A62FF1">
      <w:pPr>
        <w:tabs>
          <w:tab w:val="left" w:pos="6527"/>
        </w:tabs>
        <w:spacing w:after="0" w:line="240" w:lineRule="auto"/>
        <w:jc w:val="both"/>
      </w:pPr>
    </w:p>
    <w:p w:rsidR="00A62FF1" w:rsidRDefault="00A62FF1" w:rsidP="00A62FF1">
      <w:pPr>
        <w:tabs>
          <w:tab w:val="left" w:pos="6527"/>
        </w:tabs>
        <w:spacing w:after="0" w:line="240" w:lineRule="auto"/>
        <w:jc w:val="both"/>
      </w:pPr>
      <w:r w:rsidRPr="00A62FF1">
        <w:t>This section covers these topics:</w:t>
      </w:r>
    </w:p>
    <w:p w:rsidR="0096030F" w:rsidRPr="00A62FF1" w:rsidRDefault="0096030F" w:rsidP="00A62FF1">
      <w:pPr>
        <w:tabs>
          <w:tab w:val="left" w:pos="6527"/>
        </w:tabs>
        <w:spacing w:after="0" w:line="240" w:lineRule="auto"/>
        <w:jc w:val="both"/>
      </w:pPr>
    </w:p>
    <w:p w:rsidR="0096030F" w:rsidRDefault="0096030F" w:rsidP="00354F95">
      <w:pPr>
        <w:tabs>
          <w:tab w:val="left" w:pos="6527"/>
        </w:tabs>
        <w:spacing w:after="0" w:line="240" w:lineRule="auto"/>
        <w:ind w:left="360"/>
        <w:jc w:val="both"/>
      </w:pPr>
      <w:r>
        <w:t xml:space="preserve">Step 1: </w:t>
      </w:r>
      <w:r w:rsidR="000C6F38">
        <w:t>Login on the device on which you want to add SNMP</w:t>
      </w:r>
      <w:r w:rsidR="00354F95">
        <w:t>.</w:t>
      </w:r>
    </w:p>
    <w:p w:rsidR="00354F95" w:rsidRDefault="00354F95" w:rsidP="00354F95">
      <w:pPr>
        <w:tabs>
          <w:tab w:val="left" w:pos="6527"/>
        </w:tabs>
        <w:spacing w:after="0" w:line="240" w:lineRule="auto"/>
        <w:ind w:left="360"/>
        <w:jc w:val="both"/>
      </w:pPr>
    </w:p>
    <w:p w:rsidR="00354F95" w:rsidRDefault="00354F95" w:rsidP="00354F95">
      <w:pPr>
        <w:rPr>
          <w:lang w:val="en-US"/>
        </w:rPr>
      </w:pPr>
      <w:r>
        <w:t xml:space="preserve">       </w:t>
      </w:r>
      <w:r w:rsidR="0096030F">
        <w:t xml:space="preserve">Step 2: </w:t>
      </w:r>
      <w:r w:rsidR="000C6F38" w:rsidRPr="00354F95">
        <w:rPr>
          <w:lang w:val="en-US"/>
        </w:rPr>
        <w:t>Enter configure Terminal using &lt; conf t &gt; command.</w:t>
      </w:r>
    </w:p>
    <w:p w:rsidR="00354F95" w:rsidRPr="00354F95" w:rsidRDefault="00354F95" w:rsidP="00354F95">
      <w:r>
        <w:t xml:space="preserve">       </w:t>
      </w:r>
      <w:r w:rsidR="0096030F">
        <w:t xml:space="preserve">Step </w:t>
      </w:r>
      <w:r>
        <w:t>3</w:t>
      </w:r>
      <w:r w:rsidR="0096030F">
        <w:t xml:space="preserve">: </w:t>
      </w:r>
      <w:r>
        <w:t>In the config terminal we need to enter SNMP Commands.</w:t>
      </w:r>
    </w:p>
    <w:p w:rsidR="0096030F" w:rsidRDefault="0096030F" w:rsidP="0096030F">
      <w:pPr>
        <w:tabs>
          <w:tab w:val="left" w:pos="6527"/>
        </w:tabs>
        <w:spacing w:after="0" w:line="240" w:lineRule="auto"/>
        <w:ind w:left="360"/>
        <w:jc w:val="both"/>
      </w:pPr>
      <w:r>
        <w:t xml:space="preserve">Step </w:t>
      </w:r>
      <w:r w:rsidR="00354F95">
        <w:t>4: Type &lt; end &gt; to come out of the terminal.</w:t>
      </w:r>
    </w:p>
    <w:p w:rsidR="00354F95" w:rsidRDefault="00354F95" w:rsidP="0096030F">
      <w:pPr>
        <w:tabs>
          <w:tab w:val="left" w:pos="6527"/>
        </w:tabs>
        <w:spacing w:after="0" w:line="240" w:lineRule="auto"/>
        <w:ind w:left="360"/>
        <w:jc w:val="both"/>
      </w:pPr>
    </w:p>
    <w:p w:rsidR="00354F95" w:rsidRDefault="00354F95" w:rsidP="0096030F">
      <w:pPr>
        <w:tabs>
          <w:tab w:val="left" w:pos="6527"/>
        </w:tabs>
        <w:spacing w:after="0" w:line="240" w:lineRule="auto"/>
        <w:ind w:left="360"/>
        <w:jc w:val="both"/>
      </w:pPr>
      <w:r>
        <w:t>Step 5 : Type &lt;wr&gt; to save the config .</w:t>
      </w:r>
    </w:p>
    <w:p w:rsidR="0096030F" w:rsidRDefault="0096030F" w:rsidP="0096030F">
      <w:pPr>
        <w:tabs>
          <w:tab w:val="left" w:pos="6527"/>
        </w:tabs>
        <w:spacing w:after="0" w:line="240" w:lineRule="auto"/>
        <w:ind w:left="360"/>
        <w:jc w:val="both"/>
      </w:pPr>
    </w:p>
    <w:p w:rsidR="0096030F" w:rsidRDefault="0096030F" w:rsidP="0096030F">
      <w:pPr>
        <w:tabs>
          <w:tab w:val="left" w:pos="6527"/>
        </w:tabs>
        <w:spacing w:after="0" w:line="240" w:lineRule="auto"/>
        <w:ind w:left="360"/>
        <w:jc w:val="both"/>
      </w:pPr>
    </w:p>
    <w:p w:rsidR="00726DB2" w:rsidRPr="00726DB2" w:rsidRDefault="00726DB2" w:rsidP="00726DB2">
      <w:pPr>
        <w:pStyle w:val="ListParagraph"/>
        <w:numPr>
          <w:ilvl w:val="0"/>
          <w:numId w:val="31"/>
        </w:numPr>
        <w:tabs>
          <w:tab w:val="left" w:pos="6527"/>
        </w:tabs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</w:pPr>
      <w:r w:rsidRPr="00726DB2"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  <w:t xml:space="preserve">Input </w:t>
      </w:r>
    </w:p>
    <w:p w:rsidR="00726DB2" w:rsidRPr="00726DB2" w:rsidRDefault="00726DB2" w:rsidP="00726DB2">
      <w:pPr>
        <w:pStyle w:val="ListParagraph"/>
        <w:tabs>
          <w:tab w:val="left" w:pos="6527"/>
        </w:tabs>
        <w:spacing w:after="0" w:line="240" w:lineRule="auto"/>
        <w:jc w:val="both"/>
      </w:pPr>
    </w:p>
    <w:p w:rsidR="000C6F38" w:rsidRDefault="00726DB2" w:rsidP="000C6F3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Laptop</w:t>
      </w:r>
    </w:p>
    <w:p w:rsidR="000C6F38" w:rsidRPr="000C6F38" w:rsidRDefault="000C6F38" w:rsidP="000C6F3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Login to device via telnet or ssh .</w:t>
      </w:r>
    </w:p>
    <w:p w:rsidR="00726DB2" w:rsidRDefault="00726DB2" w:rsidP="00726DB2">
      <w:pPr>
        <w:pStyle w:val="ListParagraph"/>
        <w:tabs>
          <w:tab w:val="left" w:pos="6527"/>
        </w:tabs>
        <w:spacing w:after="0" w:line="240" w:lineRule="auto"/>
        <w:jc w:val="both"/>
      </w:pPr>
    </w:p>
    <w:p w:rsidR="001F3DFF" w:rsidRDefault="001F3DFF" w:rsidP="000F5032">
      <w:pPr>
        <w:tabs>
          <w:tab w:val="left" w:pos="6527"/>
        </w:tabs>
        <w:spacing w:after="0" w:line="240" w:lineRule="auto"/>
        <w:jc w:val="both"/>
      </w:pPr>
    </w:p>
    <w:p w:rsidR="000F5032" w:rsidRPr="00726DB2" w:rsidRDefault="00726DB2" w:rsidP="00726DB2">
      <w:pPr>
        <w:pStyle w:val="ListParagraph"/>
        <w:numPr>
          <w:ilvl w:val="0"/>
          <w:numId w:val="31"/>
        </w:numPr>
        <w:tabs>
          <w:tab w:val="left" w:pos="6527"/>
        </w:tabs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</w:pPr>
      <w:r w:rsidRPr="00726DB2"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  <w:t>Process</w:t>
      </w:r>
    </w:p>
    <w:p w:rsidR="000F5032" w:rsidRDefault="000F5032" w:rsidP="000F5032">
      <w:pPr>
        <w:tabs>
          <w:tab w:val="left" w:pos="6527"/>
        </w:tabs>
        <w:spacing w:after="0" w:line="240" w:lineRule="auto"/>
        <w:jc w:val="both"/>
      </w:pPr>
    </w:p>
    <w:p w:rsidR="000F5032" w:rsidRDefault="000F5032" w:rsidP="000F5032">
      <w:pPr>
        <w:tabs>
          <w:tab w:val="left" w:pos="6527"/>
        </w:tabs>
        <w:spacing w:after="0" w:line="240" w:lineRule="auto"/>
        <w:jc w:val="both"/>
      </w:pPr>
    </w:p>
    <w:tbl>
      <w:tblPr>
        <w:tblpPr w:leftFromText="180" w:rightFromText="180" w:vertAnchor="text" w:tblpY="1"/>
        <w:tblOverlap w:val="never"/>
        <w:tblW w:w="15591" w:type="dxa"/>
        <w:tblBorders>
          <w:bottom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11357"/>
        <w:gridCol w:w="236"/>
        <w:gridCol w:w="865"/>
      </w:tblGrid>
      <w:tr w:rsidR="00BD3439" w:rsidTr="001F6FC9">
        <w:trPr>
          <w:trHeight w:val="904"/>
          <w:tblHeader/>
        </w:trPr>
        <w:tc>
          <w:tcPr>
            <w:tcW w:w="3133" w:type="dxa"/>
            <w:tcBorders>
              <w:left w:val="nil"/>
              <w:right w:val="single" w:sz="4" w:space="0" w:color="C0C0C0"/>
            </w:tcBorders>
          </w:tcPr>
          <w:p w:rsidR="00726DB2" w:rsidRDefault="00BD3439" w:rsidP="001F6FC9">
            <w:pPr>
              <w:pStyle w:val="KBullet2"/>
              <w:numPr>
                <w:ilvl w:val="0"/>
                <w:numId w:val="0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Step</w:t>
            </w:r>
          </w:p>
          <w:p w:rsidR="00BD3439" w:rsidRPr="00726DB2" w:rsidRDefault="00BD3439" w:rsidP="001F6FC9">
            <w:pPr>
              <w:jc w:val="right"/>
              <w:rPr>
                <w:lang w:eastAsia="en-US" w:bidi="en-US"/>
              </w:rPr>
            </w:pPr>
          </w:p>
        </w:tc>
        <w:tc>
          <w:tcPr>
            <w:tcW w:w="11357" w:type="dxa"/>
            <w:tcBorders>
              <w:left w:val="single" w:sz="4" w:space="0" w:color="C0C0C0"/>
              <w:right w:val="nil"/>
            </w:tcBorders>
          </w:tcPr>
          <w:p w:rsidR="000F5032" w:rsidRDefault="00BD3439" w:rsidP="001F6FC9">
            <w:pPr>
              <w:pStyle w:val="KBullet2"/>
              <w:numPr>
                <w:ilvl w:val="0"/>
                <w:numId w:val="0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Instructions</w:t>
            </w:r>
          </w:p>
        </w:tc>
        <w:tc>
          <w:tcPr>
            <w:tcW w:w="236" w:type="dxa"/>
            <w:tcBorders>
              <w:top w:val="nil"/>
              <w:left w:val="nil"/>
              <w:right w:val="single" w:sz="4" w:space="0" w:color="C0C0C0"/>
            </w:tcBorders>
          </w:tcPr>
          <w:p w:rsidR="00BD3439" w:rsidRDefault="00BD3439" w:rsidP="001F6FC9">
            <w:pPr>
              <w:pStyle w:val="KBullet2"/>
              <w:numPr>
                <w:ilvl w:val="0"/>
                <w:numId w:val="0"/>
              </w:num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65" w:type="dxa"/>
            <w:tcBorders>
              <w:left w:val="single" w:sz="4" w:space="0" w:color="C0C0C0"/>
            </w:tcBorders>
          </w:tcPr>
          <w:p w:rsidR="00726DB2" w:rsidRDefault="00BD3439" w:rsidP="001F6FC9">
            <w:pPr>
              <w:pStyle w:val="KBullet2"/>
              <w:numPr>
                <w:ilvl w:val="0"/>
                <w:numId w:val="0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User Guide  reference</w:t>
            </w:r>
          </w:p>
          <w:p w:rsidR="00BD3439" w:rsidRPr="00726DB2" w:rsidRDefault="00BD3439" w:rsidP="001F6FC9">
            <w:pPr>
              <w:rPr>
                <w:lang w:eastAsia="en-US" w:bidi="en-US"/>
              </w:rPr>
            </w:pPr>
          </w:p>
        </w:tc>
      </w:tr>
      <w:tr w:rsidR="00BD3439" w:rsidTr="001F6FC9">
        <w:trPr>
          <w:trHeight w:val="137"/>
        </w:trPr>
        <w:tc>
          <w:tcPr>
            <w:tcW w:w="3133" w:type="dxa"/>
          </w:tcPr>
          <w:p w:rsidR="000C6F38" w:rsidRDefault="000C6F38" w:rsidP="00481257">
            <w:pPr>
              <w:tabs>
                <w:tab w:val="left" w:pos="6527"/>
              </w:tabs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Step 1.</w:t>
            </w:r>
          </w:p>
          <w:p w:rsidR="000C6F38" w:rsidRDefault="000C6F38" w:rsidP="00481257">
            <w:pPr>
              <w:tabs>
                <w:tab w:val="left" w:pos="6527"/>
              </w:tabs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BD3439" w:rsidRPr="000C6F38" w:rsidRDefault="000C6F38" w:rsidP="00481257">
            <w:pPr>
              <w:tabs>
                <w:tab w:val="left" w:pos="6527"/>
              </w:tabs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Login to the device on which you want to add SNMP .</w:t>
            </w:r>
          </w:p>
        </w:tc>
        <w:tc>
          <w:tcPr>
            <w:tcW w:w="11357" w:type="dxa"/>
            <w:tcBorders>
              <w:right w:val="nil"/>
            </w:tcBorders>
          </w:tcPr>
          <w:p w:rsidR="00A62FF1" w:rsidRPr="00726DB2" w:rsidRDefault="00A97200" w:rsidP="001F6FC9">
            <w:pPr>
              <w:numPr>
                <w:ilvl w:val="0"/>
                <w:numId w:val="33"/>
              </w:numPr>
              <w:shd w:val="clear" w:color="auto" w:fill="FFFFFF"/>
              <w:spacing w:after="0" w:line="330" w:lineRule="atLeast"/>
              <w:ind w:left="225"/>
              <w:textAlignment w:val="baseline"/>
            </w:pPr>
            <w:r>
              <w:object w:dxaOrig="9030" w:dyaOrig="5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79pt" o:ole="">
                  <v:imagedata r:id="rId10" o:title=""/>
                </v:shape>
                <o:OLEObject Type="Embed" ProgID="PBrush" ShapeID="_x0000_i1025" DrawAspect="Content" ObjectID="_1626878282" r:id="rId11"/>
              </w:object>
            </w:r>
          </w:p>
          <w:p w:rsidR="00A62FF1" w:rsidRPr="00A62FF1" w:rsidRDefault="00A62FF1" w:rsidP="001F6FC9">
            <w:pPr>
              <w:shd w:val="clear" w:color="auto" w:fill="FFFFFF"/>
              <w:spacing w:after="0" w:line="330" w:lineRule="atLeast"/>
              <w:textAlignment w:val="baseline"/>
              <w:rPr>
                <w:rFonts w:ascii="inherit" w:eastAsia="Times New Roman" w:hAnsi="inherit" w:cs="Arial"/>
                <w:color w:val="58585B"/>
                <w:sz w:val="21"/>
                <w:szCs w:val="21"/>
                <w:lang w:val="en-US" w:eastAsia="en-US"/>
              </w:rPr>
            </w:pPr>
          </w:p>
          <w:p w:rsidR="00EF4416" w:rsidRDefault="00EF4416" w:rsidP="001F6FC9">
            <w:pPr>
              <w:pStyle w:val="KBullet1"/>
              <w:numPr>
                <w:ilvl w:val="0"/>
                <w:numId w:val="0"/>
              </w:numPr>
            </w:pPr>
          </w:p>
        </w:tc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</w:tcBorders>
          </w:tcPr>
          <w:p w:rsidR="00BD3439" w:rsidRPr="0005457E" w:rsidRDefault="00BD3439" w:rsidP="001F6FC9"/>
        </w:tc>
        <w:tc>
          <w:tcPr>
            <w:tcW w:w="865" w:type="dxa"/>
          </w:tcPr>
          <w:p w:rsidR="00BD3439" w:rsidRDefault="00BD3439" w:rsidP="001F6FC9">
            <w:pPr>
              <w:pStyle w:val="KBodyText"/>
              <w:jc w:val="left"/>
            </w:pPr>
          </w:p>
        </w:tc>
      </w:tr>
      <w:tr w:rsidR="000C6F38" w:rsidTr="001F6FC9">
        <w:trPr>
          <w:trHeight w:val="137"/>
        </w:trPr>
        <w:tc>
          <w:tcPr>
            <w:tcW w:w="3133" w:type="dxa"/>
          </w:tcPr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Step 2.</w:t>
            </w:r>
          </w:p>
          <w:p w:rsidR="000C6F38" w:rsidRDefault="000C6F38" w:rsidP="000C6F38">
            <w:pPr>
              <w:rPr>
                <w:sz w:val="36"/>
                <w:szCs w:val="36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lastRenderedPageBreak/>
              <w:t>Enter configure Terminal using &lt; conf t &gt; command</w:t>
            </w:r>
            <w:r>
              <w:rPr>
                <w:sz w:val="36"/>
                <w:szCs w:val="36"/>
                <w:lang w:val="en-US"/>
              </w:rPr>
              <w:t>.</w:t>
            </w:r>
          </w:p>
          <w:p w:rsidR="000C6F38" w:rsidRDefault="000C6F38" w:rsidP="00481257">
            <w:pPr>
              <w:tabs>
                <w:tab w:val="left" w:pos="6527"/>
              </w:tabs>
              <w:spacing w:after="0" w:line="240" w:lineRule="auto"/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1357" w:type="dxa"/>
            <w:tcBorders>
              <w:right w:val="nil"/>
            </w:tcBorders>
          </w:tcPr>
          <w:p w:rsidR="000C6F38" w:rsidRPr="00726DB2" w:rsidRDefault="00A97200" w:rsidP="001F6FC9">
            <w:pPr>
              <w:numPr>
                <w:ilvl w:val="0"/>
                <w:numId w:val="33"/>
              </w:numPr>
              <w:shd w:val="clear" w:color="auto" w:fill="FFFFFF"/>
              <w:spacing w:after="0" w:line="330" w:lineRule="atLeast"/>
              <w:ind w:left="225"/>
              <w:textAlignment w:val="baseline"/>
            </w:pPr>
            <w:r>
              <w:object w:dxaOrig="2550" w:dyaOrig="705">
                <v:shape id="_x0000_i1027" type="#_x0000_t75" style="width:127.5pt;height:35.25pt" o:ole="">
                  <v:imagedata r:id="rId12" o:title=""/>
                </v:shape>
                <o:OLEObject Type="Embed" ProgID="PBrush" ShapeID="_x0000_i1027" DrawAspect="Content" ObjectID="_1626878283" r:id="rId13"/>
              </w:object>
            </w:r>
          </w:p>
        </w:tc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</w:tcBorders>
          </w:tcPr>
          <w:p w:rsidR="000C6F38" w:rsidRPr="0005457E" w:rsidRDefault="000C6F38" w:rsidP="001F6FC9"/>
        </w:tc>
        <w:tc>
          <w:tcPr>
            <w:tcW w:w="865" w:type="dxa"/>
          </w:tcPr>
          <w:p w:rsidR="000C6F38" w:rsidRDefault="000C6F38" w:rsidP="001F6FC9">
            <w:pPr>
              <w:pStyle w:val="KBodyText"/>
              <w:jc w:val="left"/>
            </w:pPr>
          </w:p>
        </w:tc>
      </w:tr>
      <w:tr w:rsidR="00BD3439" w:rsidTr="001F6FC9">
        <w:trPr>
          <w:trHeight w:val="137"/>
        </w:trPr>
        <w:tc>
          <w:tcPr>
            <w:tcW w:w="3133" w:type="dxa"/>
          </w:tcPr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Step 3.</w:t>
            </w:r>
          </w:p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In the config terminal , enter the below mentioned commands.</w:t>
            </w:r>
          </w:p>
          <w:p w:rsidR="0047326F" w:rsidRPr="00726DB2" w:rsidRDefault="0047326F" w:rsidP="001F6FC9">
            <w:pPr>
              <w:pStyle w:val="KBullet2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1357" w:type="dxa"/>
            <w:tcBorders>
              <w:right w:val="nil"/>
            </w:tcBorders>
          </w:tcPr>
          <w:p w:rsidR="00BD3439" w:rsidRDefault="00A97200" w:rsidP="001F6FC9">
            <w:pPr>
              <w:pStyle w:val="KBodyText"/>
            </w:pPr>
            <w:r>
              <w:object w:dxaOrig="9030" w:dyaOrig="1425">
                <v:shape id="_x0000_i1029" type="#_x0000_t75" style="width:451.5pt;height:71.25pt" o:ole="">
                  <v:imagedata r:id="rId14" o:title=""/>
                </v:shape>
                <o:OLEObject Type="Embed" ProgID="PBrush" ShapeID="_x0000_i1029" DrawAspect="Content" ObjectID="_1626878284" r:id="rId15"/>
              </w:object>
            </w:r>
            <w:bookmarkStart w:id="6" w:name="_GoBack"/>
            <w:bookmarkEnd w:id="6"/>
          </w:p>
        </w:tc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</w:tcBorders>
          </w:tcPr>
          <w:p w:rsidR="00BD3439" w:rsidRDefault="00BD3439" w:rsidP="001F6FC9">
            <w:pPr>
              <w:pStyle w:val="KBullet2"/>
              <w:numPr>
                <w:ilvl w:val="0"/>
                <w:numId w:val="0"/>
              </w:numPr>
              <w:jc w:val="center"/>
            </w:pPr>
          </w:p>
        </w:tc>
        <w:tc>
          <w:tcPr>
            <w:tcW w:w="865" w:type="dxa"/>
          </w:tcPr>
          <w:p w:rsidR="00BD3439" w:rsidRDefault="00BD3439" w:rsidP="001F6FC9">
            <w:pPr>
              <w:pStyle w:val="KBullet2"/>
              <w:numPr>
                <w:ilvl w:val="0"/>
                <w:numId w:val="0"/>
              </w:numPr>
            </w:pPr>
          </w:p>
        </w:tc>
      </w:tr>
      <w:tr w:rsidR="00BD3439" w:rsidTr="001F6FC9">
        <w:trPr>
          <w:trHeight w:val="2626"/>
        </w:trPr>
        <w:tc>
          <w:tcPr>
            <w:tcW w:w="3133" w:type="dxa"/>
          </w:tcPr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Step 4.</w:t>
            </w:r>
          </w:p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Type &lt; end &gt; command .</w:t>
            </w:r>
          </w:p>
          <w:p w:rsidR="00BD3439" w:rsidRDefault="00BD3439" w:rsidP="001F6FC9"/>
        </w:tc>
        <w:tc>
          <w:tcPr>
            <w:tcW w:w="11357" w:type="dxa"/>
            <w:tcBorders>
              <w:right w:val="nil"/>
            </w:tcBorders>
          </w:tcPr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Type &lt; end &gt; command .</w:t>
            </w:r>
          </w:p>
          <w:p w:rsidR="00B24B7D" w:rsidRDefault="00B24B7D" w:rsidP="001F6FC9">
            <w:pPr>
              <w:pStyle w:val="KBodyText"/>
            </w:pPr>
          </w:p>
        </w:tc>
        <w:tc>
          <w:tcPr>
            <w:tcW w:w="236" w:type="dxa"/>
            <w:tcBorders>
              <w:top w:val="single" w:sz="4" w:space="0" w:color="C0C0C0"/>
              <w:left w:val="nil"/>
            </w:tcBorders>
          </w:tcPr>
          <w:p w:rsidR="00BD3439" w:rsidRDefault="00BD3439" w:rsidP="001F6FC9">
            <w:pPr>
              <w:pStyle w:val="KBullet2"/>
              <w:numPr>
                <w:ilvl w:val="0"/>
                <w:numId w:val="0"/>
              </w:numPr>
              <w:jc w:val="center"/>
            </w:pPr>
          </w:p>
        </w:tc>
        <w:tc>
          <w:tcPr>
            <w:tcW w:w="865" w:type="dxa"/>
          </w:tcPr>
          <w:p w:rsidR="00BD3439" w:rsidRDefault="00BD3439" w:rsidP="001F6FC9">
            <w:pPr>
              <w:pStyle w:val="KBullet2"/>
              <w:numPr>
                <w:ilvl w:val="0"/>
                <w:numId w:val="0"/>
              </w:numPr>
            </w:pPr>
          </w:p>
        </w:tc>
      </w:tr>
      <w:tr w:rsidR="00E46260" w:rsidTr="001F6FC9">
        <w:trPr>
          <w:trHeight w:val="137"/>
        </w:trPr>
        <w:tc>
          <w:tcPr>
            <w:tcW w:w="313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Step 5.</w:t>
            </w:r>
          </w:p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Type &lt;wr&gt; to save the config .</w:t>
            </w:r>
          </w:p>
          <w:p w:rsidR="0005457E" w:rsidRPr="0005457E" w:rsidRDefault="0005457E" w:rsidP="00481257">
            <w:pPr>
              <w:pStyle w:val="Heading3"/>
              <w:shd w:val="clear" w:color="auto" w:fill="FFFFFF"/>
              <w:spacing w:before="0" w:after="0" w:line="300" w:lineRule="atLeast"/>
              <w:textAlignment w:val="baseline"/>
            </w:pPr>
          </w:p>
        </w:tc>
        <w:tc>
          <w:tcPr>
            <w:tcW w:w="113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0C6F38" w:rsidRPr="000C6F38" w:rsidRDefault="000C6F38" w:rsidP="000C6F38">
            <w:pPr>
              <w:rPr>
                <w:sz w:val="24"/>
                <w:szCs w:val="24"/>
                <w:lang w:val="en-US"/>
              </w:rPr>
            </w:pPr>
            <w:r w:rsidRPr="000C6F38">
              <w:rPr>
                <w:sz w:val="24"/>
                <w:szCs w:val="24"/>
                <w:lang w:val="en-US"/>
              </w:rPr>
              <w:t>Type &lt;wr&gt; to save the config .</w:t>
            </w:r>
          </w:p>
          <w:p w:rsidR="00E5711E" w:rsidRDefault="00E5711E" w:rsidP="001F6FC9">
            <w:pPr>
              <w:pStyle w:val="KBodyText"/>
              <w:numPr>
                <w:ilvl w:val="0"/>
                <w:numId w:val="25"/>
              </w:numPr>
              <w:ind w:left="317" w:hanging="683"/>
            </w:pPr>
          </w:p>
        </w:tc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05457E" w:rsidRDefault="0005457E" w:rsidP="001F6FC9">
            <w:pPr>
              <w:pStyle w:val="KBullet2"/>
              <w:numPr>
                <w:ilvl w:val="0"/>
                <w:numId w:val="0"/>
              </w:numPr>
              <w:jc w:val="center"/>
            </w:pPr>
          </w:p>
          <w:p w:rsidR="00E5711E" w:rsidRDefault="00E5711E" w:rsidP="001F6FC9">
            <w:pPr>
              <w:pStyle w:val="KBullet2"/>
              <w:numPr>
                <w:ilvl w:val="0"/>
                <w:numId w:val="0"/>
              </w:numPr>
              <w:jc w:val="center"/>
            </w:pPr>
          </w:p>
        </w:tc>
        <w:tc>
          <w:tcPr>
            <w:tcW w:w="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5457E" w:rsidRDefault="0005457E" w:rsidP="001F6FC9">
            <w:pPr>
              <w:pStyle w:val="KBullet2"/>
              <w:numPr>
                <w:ilvl w:val="0"/>
                <w:numId w:val="0"/>
              </w:numPr>
            </w:pPr>
          </w:p>
        </w:tc>
      </w:tr>
      <w:tr w:rsidR="00E46260" w:rsidTr="001F6FC9">
        <w:trPr>
          <w:trHeight w:val="137"/>
        </w:trPr>
        <w:tc>
          <w:tcPr>
            <w:tcW w:w="313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A0BC6" w:rsidRDefault="002A0BC6" w:rsidP="001F6FC9"/>
        </w:tc>
        <w:tc>
          <w:tcPr>
            <w:tcW w:w="113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05457E" w:rsidRDefault="0005457E" w:rsidP="001F6FC9">
            <w:pPr>
              <w:pStyle w:val="KBodyText"/>
            </w:pPr>
          </w:p>
          <w:p w:rsidR="002A0BC6" w:rsidRDefault="002A0BC6" w:rsidP="001F6FC9">
            <w:pPr>
              <w:pStyle w:val="KBodyText"/>
            </w:pPr>
            <w:r>
              <w:t xml:space="preserve"> </w:t>
            </w:r>
          </w:p>
        </w:tc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05457E" w:rsidRDefault="0005457E" w:rsidP="001F6FC9">
            <w:pPr>
              <w:pStyle w:val="KBullet2"/>
              <w:numPr>
                <w:ilvl w:val="0"/>
                <w:numId w:val="0"/>
              </w:numPr>
              <w:jc w:val="center"/>
            </w:pPr>
          </w:p>
        </w:tc>
        <w:tc>
          <w:tcPr>
            <w:tcW w:w="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5457E" w:rsidRDefault="0005457E" w:rsidP="001F6FC9">
            <w:pPr>
              <w:pStyle w:val="KBullet2"/>
              <w:numPr>
                <w:ilvl w:val="0"/>
                <w:numId w:val="0"/>
              </w:numPr>
            </w:pPr>
          </w:p>
        </w:tc>
      </w:tr>
      <w:tr w:rsidR="0005457E" w:rsidTr="001F6FC9">
        <w:trPr>
          <w:trHeight w:val="2528"/>
        </w:trPr>
        <w:tc>
          <w:tcPr>
            <w:tcW w:w="313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457E" w:rsidRPr="004F4A12" w:rsidRDefault="0005457E" w:rsidP="001F6FC9">
            <w:pPr>
              <w:rPr>
                <w:b/>
              </w:rPr>
            </w:pPr>
          </w:p>
        </w:tc>
        <w:tc>
          <w:tcPr>
            <w:tcW w:w="113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4F4A12" w:rsidRDefault="004F4A12" w:rsidP="001F6FC9">
            <w:pPr>
              <w:pStyle w:val="ListParagraph"/>
              <w:jc w:val="both"/>
              <w:rPr>
                <w:rFonts w:cstheme="minorHAnsi"/>
                <w:color w:val="000000" w:themeColor="text1"/>
              </w:rPr>
            </w:pPr>
          </w:p>
          <w:p w:rsidR="004F4A12" w:rsidRDefault="004F4A12" w:rsidP="001F6FC9">
            <w:pPr>
              <w:pStyle w:val="ListParagraph"/>
              <w:jc w:val="both"/>
              <w:rPr>
                <w:rFonts w:cstheme="minorHAnsi"/>
                <w:color w:val="000000" w:themeColor="text1"/>
              </w:rPr>
            </w:pPr>
          </w:p>
          <w:p w:rsidR="004F4A12" w:rsidRDefault="004F4A12" w:rsidP="001F6FC9">
            <w:pPr>
              <w:pStyle w:val="ListParagraph"/>
              <w:jc w:val="both"/>
              <w:rPr>
                <w:rFonts w:cstheme="minorHAnsi"/>
                <w:color w:val="000000" w:themeColor="text1"/>
              </w:rPr>
            </w:pPr>
          </w:p>
          <w:p w:rsidR="00E46260" w:rsidRDefault="00E46260" w:rsidP="001F6FC9">
            <w:pPr>
              <w:pStyle w:val="KBodyText"/>
            </w:pPr>
          </w:p>
        </w:tc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05457E" w:rsidRDefault="0005457E" w:rsidP="001F6FC9">
            <w:pPr>
              <w:pStyle w:val="KBullet2"/>
              <w:numPr>
                <w:ilvl w:val="0"/>
                <w:numId w:val="0"/>
              </w:numPr>
              <w:jc w:val="center"/>
            </w:pPr>
          </w:p>
        </w:tc>
        <w:tc>
          <w:tcPr>
            <w:tcW w:w="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5457E" w:rsidRDefault="0005457E" w:rsidP="001F6FC9">
            <w:pPr>
              <w:pStyle w:val="KBullet2"/>
              <w:numPr>
                <w:ilvl w:val="0"/>
                <w:numId w:val="0"/>
              </w:numPr>
            </w:pPr>
          </w:p>
        </w:tc>
      </w:tr>
      <w:tr w:rsidR="0005457E" w:rsidTr="001F6FC9">
        <w:trPr>
          <w:trHeight w:val="812"/>
        </w:trPr>
        <w:tc>
          <w:tcPr>
            <w:tcW w:w="313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457E" w:rsidRDefault="0005457E" w:rsidP="00481257">
            <w:pPr>
              <w:spacing w:after="0" w:line="240" w:lineRule="auto"/>
              <w:jc w:val="both"/>
            </w:pPr>
          </w:p>
        </w:tc>
        <w:tc>
          <w:tcPr>
            <w:tcW w:w="113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4F4A12" w:rsidRPr="00A41DD6" w:rsidRDefault="004F4A12" w:rsidP="001F6FC9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4F4A12" w:rsidRDefault="004F4A12" w:rsidP="001F6FC9">
            <w:pPr>
              <w:pStyle w:val="ListParagraph"/>
              <w:jc w:val="both"/>
              <w:rPr>
                <w:rFonts w:cstheme="minorHAnsi"/>
                <w:color w:val="000000" w:themeColor="text1"/>
              </w:rPr>
            </w:pPr>
          </w:p>
          <w:p w:rsidR="0005457E" w:rsidRDefault="0005457E" w:rsidP="001F6FC9">
            <w:pPr>
              <w:pStyle w:val="KBodyText"/>
            </w:pPr>
          </w:p>
        </w:tc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05457E" w:rsidRDefault="0005457E" w:rsidP="001F6FC9">
            <w:pPr>
              <w:pStyle w:val="KBullet2"/>
              <w:numPr>
                <w:ilvl w:val="0"/>
                <w:numId w:val="0"/>
              </w:numPr>
              <w:jc w:val="center"/>
            </w:pPr>
          </w:p>
        </w:tc>
        <w:tc>
          <w:tcPr>
            <w:tcW w:w="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5457E" w:rsidRDefault="0005457E" w:rsidP="001F6FC9">
            <w:pPr>
              <w:pStyle w:val="KBullet2"/>
              <w:numPr>
                <w:ilvl w:val="0"/>
                <w:numId w:val="0"/>
              </w:numPr>
            </w:pPr>
          </w:p>
        </w:tc>
      </w:tr>
    </w:tbl>
    <w:p w:rsidR="001F6FC9" w:rsidRDefault="001F6FC9"/>
    <w:p w:rsidR="0096030F" w:rsidRPr="0096030F" w:rsidRDefault="0096030F" w:rsidP="0096030F">
      <w:pPr>
        <w:tabs>
          <w:tab w:val="left" w:pos="6527"/>
        </w:tabs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</w:pPr>
    </w:p>
    <w:p w:rsidR="001F6FC9" w:rsidRPr="0096030F" w:rsidRDefault="001F6FC9" w:rsidP="0096030F">
      <w:pPr>
        <w:pStyle w:val="ListParagraph"/>
        <w:numPr>
          <w:ilvl w:val="0"/>
          <w:numId w:val="31"/>
        </w:numPr>
        <w:tabs>
          <w:tab w:val="left" w:pos="6527"/>
        </w:tabs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</w:pPr>
      <w:r w:rsidRPr="0096030F"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  <w:t xml:space="preserve">Output </w:t>
      </w:r>
    </w:p>
    <w:p w:rsidR="001F6FC9" w:rsidRDefault="001F6FC9"/>
    <w:p w:rsidR="001F6FC9" w:rsidRPr="001F6FC9" w:rsidRDefault="001F6FC9" w:rsidP="001F6FC9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:rsidR="001F6FC9" w:rsidRDefault="00354F95">
      <w:r>
        <w:t>To check the SNMP config , use the command :</w:t>
      </w:r>
    </w:p>
    <w:p w:rsidR="00354F95" w:rsidRDefault="00354F95"/>
    <w:p w:rsidR="00354F95" w:rsidRDefault="00354F95">
      <w:r>
        <w:t>#sh run | snmp</w:t>
      </w:r>
    </w:p>
    <w:p w:rsidR="0096030F" w:rsidRPr="001F6FC9" w:rsidRDefault="0096030F" w:rsidP="001F6FC9">
      <w:pPr>
        <w:jc w:val="both"/>
        <w:rPr>
          <w:rFonts w:cstheme="minorHAnsi"/>
          <w:color w:val="000000" w:themeColor="text1"/>
        </w:rPr>
      </w:pPr>
    </w:p>
    <w:p w:rsidR="007E23A7" w:rsidRDefault="007E23A7" w:rsidP="007E23A7">
      <w:pPr>
        <w:pStyle w:val="ListParagraph"/>
        <w:numPr>
          <w:ilvl w:val="0"/>
          <w:numId w:val="31"/>
        </w:numPr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</w:pPr>
      <w:r w:rsidRPr="007E23A7">
        <w:rPr>
          <w:rFonts w:eastAsia="Times New Roman" w:cstheme="minorHAnsi"/>
          <w:b/>
          <w:bCs/>
          <w:color w:val="002060"/>
          <w:sz w:val="36"/>
          <w:szCs w:val="36"/>
          <w:lang w:val="x-none" w:eastAsia="x-none"/>
        </w:rPr>
        <w:t>Pre Requisite</w:t>
      </w:r>
    </w:p>
    <w:p w:rsidR="007E23A7" w:rsidRPr="0096030F" w:rsidRDefault="007E23A7" w:rsidP="007E23A7">
      <w:pPr>
        <w:ind w:left="360"/>
        <w:rPr>
          <w:rFonts w:cstheme="minorHAnsi"/>
          <w:color w:val="000000" w:themeColor="text1"/>
        </w:rPr>
      </w:pPr>
      <w:r w:rsidRPr="0096030F">
        <w:rPr>
          <w:rFonts w:cstheme="minorHAnsi"/>
          <w:color w:val="000000" w:themeColor="text1"/>
        </w:rPr>
        <w:lastRenderedPageBreak/>
        <w:t>The information in this document is based on the Cisco IOS Software Release 12.0 or later. All of the devices used in this document started with a cleared (default) configuration. If your network is live, make sure that you understand the potential impact of any command.</w:t>
      </w:r>
    </w:p>
    <w:p w:rsidR="001F6FC9" w:rsidRDefault="001F6FC9"/>
    <w:sectPr w:rsidR="001F6FC9" w:rsidSect="002D6A7A">
      <w:headerReference w:type="default" r:id="rId16"/>
      <w:footerReference w:type="default" r:id="rId17"/>
      <w:pgSz w:w="16838" w:h="11906" w:orient="landscape" w:code="9"/>
      <w:pgMar w:top="1247" w:right="998" w:bottom="900" w:left="1350" w:header="56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DF7" w:rsidRDefault="009F1DF7">
      <w:pPr>
        <w:spacing w:after="0"/>
      </w:pPr>
      <w:r>
        <w:separator/>
      </w:r>
    </w:p>
  </w:endnote>
  <w:endnote w:type="continuationSeparator" w:id="0">
    <w:p w:rsidR="009F1DF7" w:rsidRDefault="009F1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AE" w:rsidRDefault="00925DAE" w:rsidP="00D143BE">
    <w:pPr>
      <w:pStyle w:val="KFooter"/>
      <w:tabs>
        <w:tab w:val="left" w:pos="6946"/>
        <w:tab w:val="left" w:pos="12100"/>
        <w:tab w:val="left" w:pos="14175"/>
      </w:tabs>
    </w:pPr>
  </w:p>
  <w:p w:rsidR="00925DAE" w:rsidRDefault="00925DAE" w:rsidP="00D143BE">
    <w:pPr>
      <w:pStyle w:val="KFooter"/>
      <w:tabs>
        <w:tab w:val="left" w:pos="6946"/>
        <w:tab w:val="left" w:pos="12100"/>
        <w:tab w:val="left" w:pos="14175"/>
      </w:tabs>
    </w:pPr>
  </w:p>
  <w:p w:rsidR="00925DAE" w:rsidRPr="00925DAE" w:rsidRDefault="00C1259C" w:rsidP="00925DAE">
    <w:pPr>
      <w:spacing w:after="0" w:line="240" w:lineRule="auto"/>
      <w:rPr>
        <w:rFonts w:ascii="Calibri" w:eastAsia="Times New Roman" w:hAnsi="Calibri" w:cs="Calibri"/>
        <w:lang w:val="en-US" w:eastAsia="en-US"/>
      </w:rPr>
    </w:pPr>
    <w:r>
      <w:rPr>
        <w:rFonts w:ascii="Calibri" w:eastAsia="Times New Roman" w:hAnsi="Calibri" w:cs="Calibr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11" name="MSIPCM7ad04d369ea1cd0ff4682628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1259C" w:rsidRPr="001E465A" w:rsidRDefault="001E465A" w:rsidP="001E465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E465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ad04d369ea1cd0ff4682628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" o:allowincell="f" filled="f" stroked="f" strokeweight=".5pt">
              <v:textbox inset=",0,,0">
                <w:txbxContent>
                  <w:p w:rsidR="00C1259C" w:rsidRPr="001E465A" w:rsidRDefault="001E465A" w:rsidP="001E465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E465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5DAE">
      <w:rPr>
        <w:rFonts w:ascii="Calibri" w:eastAsia="Times New Roman" w:hAnsi="Calibri" w:cs="Calibri"/>
        <w:noProof/>
        <w:lang w:val="en-US" w:eastAsia="en-US"/>
      </w:rPr>
      <w:drawing>
        <wp:inline distT="0" distB="0" distL="0" distR="0" wp14:anchorId="49B3C0E3" wp14:editId="0FFB9C0F">
          <wp:extent cx="520700" cy="436245"/>
          <wp:effectExtent l="0" t="0" r="0" b="1905"/>
          <wp:docPr id="5" name="Picture 5" descr="http://marketing.wiprodigital.com/apps/wipro-esig/assets/images/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arketing.wiprodigital.com/apps/wipro-esig/assets/images/log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196C" w:rsidRDefault="008E196C" w:rsidP="00D143BE">
    <w:pPr>
      <w:pStyle w:val="KFooter"/>
      <w:tabs>
        <w:tab w:val="left" w:pos="6946"/>
        <w:tab w:val="left" w:pos="12100"/>
        <w:tab w:val="left" w:pos="14175"/>
      </w:tabs>
    </w:pPr>
    <w:r>
      <w:tab/>
    </w:r>
    <w:r>
      <w:tab/>
    </w:r>
    <w:r>
      <w:rPr>
        <w:color w:val="003366"/>
      </w:rPr>
      <w:fldChar w:fldCharType="begin"/>
    </w:r>
    <w:r>
      <w:rPr>
        <w:color w:val="003366"/>
      </w:rPr>
      <w:instrText xml:space="preserve"> PAGE  \* Arabic  \* MERGEFORMAT </w:instrText>
    </w:r>
    <w:r>
      <w:rPr>
        <w:color w:val="003366"/>
      </w:rPr>
      <w:fldChar w:fldCharType="separate"/>
    </w:r>
    <w:r w:rsidR="00A97200">
      <w:rPr>
        <w:noProof/>
        <w:color w:val="003366"/>
      </w:rPr>
      <w:t>8</w:t>
    </w:r>
    <w:r>
      <w:rPr>
        <w:color w:val="003366"/>
      </w:rPr>
      <w:fldChar w:fldCharType="end"/>
    </w:r>
    <w:r w:rsidR="00692E17">
      <w:rPr>
        <w:color w:val="003366"/>
      </w:rPr>
      <w:t xml:space="preserve"> </w:t>
    </w:r>
    <w:r w:rsidR="00692E17" w:rsidRPr="00692E17">
      <w:t>of</w:t>
    </w:r>
    <w:r w:rsidR="00692E17">
      <w:rPr>
        <w:color w:val="003366"/>
      </w:rPr>
      <w:t xml:space="preserve"> </w:t>
    </w:r>
    <w:r w:rsidR="00692E17">
      <w:rPr>
        <w:color w:val="003366"/>
      </w:rPr>
      <w:fldChar w:fldCharType="begin"/>
    </w:r>
    <w:r w:rsidR="00692E17">
      <w:rPr>
        <w:color w:val="003366"/>
      </w:rPr>
      <w:instrText xml:space="preserve"> NUMPAGES  \* Arabic </w:instrText>
    </w:r>
    <w:r w:rsidR="00692E17">
      <w:rPr>
        <w:color w:val="003366"/>
      </w:rPr>
      <w:fldChar w:fldCharType="separate"/>
    </w:r>
    <w:r w:rsidR="00A97200">
      <w:rPr>
        <w:noProof/>
        <w:color w:val="003366"/>
      </w:rPr>
      <w:t>8</w:t>
    </w:r>
    <w:r w:rsidR="00692E17">
      <w:rPr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DF7" w:rsidRDefault="009F1DF7">
      <w:pPr>
        <w:spacing w:after="0"/>
      </w:pPr>
      <w:r>
        <w:separator/>
      </w:r>
    </w:p>
  </w:footnote>
  <w:footnote w:type="continuationSeparator" w:id="0">
    <w:p w:rsidR="009F1DF7" w:rsidRDefault="009F1D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6C" w:rsidRDefault="00CC2BEA" w:rsidP="00CC2BEA">
    <w:pPr>
      <w:pStyle w:val="KSubjectHeader"/>
      <w:ind w:right="600"/>
      <w:jc w:val="center"/>
    </w:pPr>
    <w:r>
      <w:t xml:space="preserve"> </w:t>
    </w:r>
    <w:r w:rsidR="008E196C">
      <w:t>Quick gui</w:t>
    </w:r>
    <w:r w:rsidR="00481257">
      <w:t xml:space="preserve">de -  </w:t>
    </w:r>
    <w:r w:rsidR="00B6133C">
      <w:t>adding snmp configuration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0054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1A7A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80882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6AA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A6D9D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AEAE7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82EB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001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7A88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64FD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B73271"/>
    <w:multiLevelType w:val="hybridMultilevel"/>
    <w:tmpl w:val="B49C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3768"/>
    <w:multiLevelType w:val="hybridMultilevel"/>
    <w:tmpl w:val="91341CEE"/>
    <w:lvl w:ilvl="0" w:tplc="1F52E1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BE7E74"/>
    <w:multiLevelType w:val="hybridMultilevel"/>
    <w:tmpl w:val="0924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836"/>
    <w:multiLevelType w:val="hybridMultilevel"/>
    <w:tmpl w:val="FEC441E4"/>
    <w:lvl w:ilvl="0" w:tplc="544EA40A">
      <w:start w:val="1"/>
      <w:numFmt w:val="bullet"/>
      <w:pStyle w:val="KBullet1"/>
      <w:lvlText w:val=""/>
      <w:lvlJc w:val="left"/>
      <w:pPr>
        <w:ind w:left="360" w:hanging="360"/>
      </w:pPr>
      <w:rPr>
        <w:rFonts w:ascii="Symbol" w:hAnsi="Symbol" w:hint="default"/>
        <w:color w:val="D81E05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6F70AA"/>
    <w:multiLevelType w:val="multilevel"/>
    <w:tmpl w:val="D1F8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1A0C13"/>
    <w:multiLevelType w:val="hybridMultilevel"/>
    <w:tmpl w:val="A81265E2"/>
    <w:lvl w:ilvl="0" w:tplc="9214A3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7BF637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3012FDB"/>
    <w:multiLevelType w:val="hybridMultilevel"/>
    <w:tmpl w:val="CC7675E0"/>
    <w:lvl w:ilvl="0" w:tplc="0C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3D807F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6696F7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9F7533"/>
    <w:multiLevelType w:val="multilevel"/>
    <w:tmpl w:val="C0806D40"/>
    <w:lvl w:ilvl="0">
      <w:start w:val="1"/>
      <w:numFmt w:val="decimal"/>
      <w:suff w:val="space"/>
      <w:lvlText w:val="%1"/>
      <w:lvlJc w:val="left"/>
      <w:pPr>
        <w:ind w:left="252" w:hanging="432"/>
      </w:pPr>
      <w:rPr>
        <w:rFonts w:ascii="Trebuchet MS" w:hAnsi="Trebuchet MS" w:hint="default"/>
        <w:b w:val="0"/>
        <w:i w:val="0"/>
        <w:color w:val="FFFFFF"/>
        <w:sz w:val="16"/>
      </w:rPr>
    </w:lvl>
    <w:lvl w:ilvl="1">
      <w:start w:val="1"/>
      <w:numFmt w:val="decimal"/>
      <w:suff w:val="space"/>
      <w:lvlText w:val="%1.%2"/>
      <w:lvlJc w:val="left"/>
      <w:pPr>
        <w:ind w:left="396" w:hanging="576"/>
      </w:pPr>
      <w:rPr>
        <w:rFonts w:ascii="Trebuchet MS" w:hAnsi="Trebuchet MS" w:hint="default"/>
        <w:b w:val="0"/>
        <w:i w:val="0"/>
        <w:color w:val="0C5476"/>
        <w:sz w:val="16"/>
      </w:rPr>
    </w:lvl>
    <w:lvl w:ilvl="2">
      <w:start w:val="1"/>
      <w:numFmt w:val="decimal"/>
      <w:suff w:val="space"/>
      <w:lvlText w:val="%1.%2.%3"/>
      <w:lvlJc w:val="left"/>
      <w:pPr>
        <w:ind w:left="540" w:hanging="720"/>
      </w:pPr>
      <w:rPr>
        <w:rFonts w:ascii="Trebuchet MS" w:hAnsi="Trebuchet MS" w:hint="default"/>
        <w:b w:val="0"/>
        <w:i w:val="0"/>
        <w:color w:val="0C5476"/>
        <w:sz w:val="16"/>
      </w:rPr>
    </w:lvl>
    <w:lvl w:ilvl="3">
      <w:start w:val="1"/>
      <w:numFmt w:val="decimal"/>
      <w:suff w:val="space"/>
      <w:lvlText w:val="%1.%2.%3.%4"/>
      <w:lvlJc w:val="left"/>
      <w:pPr>
        <w:ind w:left="684" w:hanging="864"/>
      </w:pPr>
      <w:rPr>
        <w:rFonts w:ascii="Trebuchet MS" w:hAnsi="Trebuchet MS" w:hint="default"/>
        <w:b w:val="0"/>
        <w:i w:val="0"/>
        <w:color w:val="333333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1" w15:restartNumberingAfterBreak="0">
    <w:nsid w:val="51AB4969"/>
    <w:multiLevelType w:val="hybridMultilevel"/>
    <w:tmpl w:val="0924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8152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38F4A17"/>
    <w:multiLevelType w:val="hybridMultilevel"/>
    <w:tmpl w:val="5324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F0C3F"/>
    <w:multiLevelType w:val="hybridMultilevel"/>
    <w:tmpl w:val="16307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64701"/>
    <w:multiLevelType w:val="hybridMultilevel"/>
    <w:tmpl w:val="87FC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03F7F"/>
    <w:multiLevelType w:val="hybridMultilevel"/>
    <w:tmpl w:val="806AF810"/>
    <w:lvl w:ilvl="0" w:tplc="FEA8FD2E">
      <w:start w:val="1"/>
      <w:numFmt w:val="bullet"/>
      <w:pStyle w:val="KBullet2"/>
      <w:lvlText w:val="o"/>
      <w:lvlJc w:val="left"/>
      <w:pPr>
        <w:ind w:left="720" w:hanging="360"/>
      </w:pPr>
      <w:rPr>
        <w:rFonts w:ascii="Courier New" w:hAnsi="Courier New" w:hint="default"/>
        <w:color w:val="D81E0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711D6"/>
    <w:multiLevelType w:val="multilevel"/>
    <w:tmpl w:val="53240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B71F6"/>
    <w:multiLevelType w:val="hybridMultilevel"/>
    <w:tmpl w:val="2BC8EADC"/>
    <w:lvl w:ilvl="0" w:tplc="92848014">
      <w:start w:val="1"/>
      <w:numFmt w:val="bullet"/>
      <w:pStyle w:val="KBullet4"/>
      <w:lvlText w:val=""/>
      <w:lvlJc w:val="left"/>
      <w:pPr>
        <w:ind w:left="1440" w:hanging="360"/>
      </w:pPr>
      <w:rPr>
        <w:rFonts w:ascii="Wingdings" w:hAnsi="Wingdings" w:hint="default"/>
        <w:color w:val="D81E05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1E1D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F9F016C"/>
    <w:multiLevelType w:val="hybridMultilevel"/>
    <w:tmpl w:val="0924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81E8D"/>
    <w:multiLevelType w:val="hybridMultilevel"/>
    <w:tmpl w:val="807EC220"/>
    <w:lvl w:ilvl="0" w:tplc="C8B20D14">
      <w:start w:val="1"/>
      <w:numFmt w:val="bullet"/>
      <w:pStyle w:val="KBullet3"/>
      <w:lvlText w:val=""/>
      <w:lvlJc w:val="left"/>
      <w:pPr>
        <w:ind w:left="1080" w:hanging="360"/>
      </w:pPr>
      <w:rPr>
        <w:rFonts w:ascii="Wingdings" w:hAnsi="Wingdings" w:hint="default"/>
        <w:color w:val="D81E05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772718"/>
    <w:multiLevelType w:val="multilevel"/>
    <w:tmpl w:val="04E2A0B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ascii="Calibri" w:hAnsi="Calibri" w:hint="default"/>
      </w:rPr>
    </w:lvl>
  </w:abstractNum>
  <w:abstractNum w:abstractNumId="33" w15:restartNumberingAfterBreak="0">
    <w:nsid w:val="7F3315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19"/>
  </w:num>
  <w:num w:numId="8">
    <w:abstractNumId w:val="13"/>
  </w:num>
  <w:num w:numId="9">
    <w:abstractNumId w:val="26"/>
  </w:num>
  <w:num w:numId="10">
    <w:abstractNumId w:val="31"/>
  </w:num>
  <w:num w:numId="11">
    <w:abstractNumId w:val="2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33"/>
  </w:num>
  <w:num w:numId="24">
    <w:abstractNumId w:val="18"/>
  </w:num>
  <w:num w:numId="25">
    <w:abstractNumId w:val="17"/>
  </w:num>
  <w:num w:numId="26">
    <w:abstractNumId w:val="11"/>
  </w:num>
  <w:num w:numId="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32"/>
  </w:num>
  <w:num w:numId="30">
    <w:abstractNumId w:val="10"/>
  </w:num>
  <w:num w:numId="31">
    <w:abstractNumId w:val="23"/>
  </w:num>
  <w:num w:numId="32">
    <w:abstractNumId w:val="25"/>
  </w:num>
  <w:num w:numId="33">
    <w:abstractNumId w:val="14"/>
  </w:num>
  <w:num w:numId="34">
    <w:abstractNumId w:val="24"/>
  </w:num>
  <w:num w:numId="35">
    <w:abstractNumId w:val="27"/>
  </w:num>
  <w:num w:numId="36">
    <w:abstractNumId w:val="21"/>
  </w:num>
  <w:num w:numId="37">
    <w:abstractNumId w:val="3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02"/>
    <w:rsid w:val="0000148A"/>
    <w:rsid w:val="00034DB9"/>
    <w:rsid w:val="0005457E"/>
    <w:rsid w:val="000B5C34"/>
    <w:rsid w:val="000C5511"/>
    <w:rsid w:val="000C6F38"/>
    <w:rsid w:val="000E2263"/>
    <w:rsid w:val="000E66C3"/>
    <w:rsid w:val="000F5032"/>
    <w:rsid w:val="001E16DE"/>
    <w:rsid w:val="001E465A"/>
    <w:rsid w:val="001F1685"/>
    <w:rsid w:val="001F3DFF"/>
    <w:rsid w:val="001F6FC9"/>
    <w:rsid w:val="00272339"/>
    <w:rsid w:val="002A0BC6"/>
    <w:rsid w:val="002A2926"/>
    <w:rsid w:val="002D6A7A"/>
    <w:rsid w:val="00342D15"/>
    <w:rsid w:val="00354F95"/>
    <w:rsid w:val="003607D3"/>
    <w:rsid w:val="003B2CF3"/>
    <w:rsid w:val="00403F0D"/>
    <w:rsid w:val="004106C0"/>
    <w:rsid w:val="004553D1"/>
    <w:rsid w:val="004730B9"/>
    <w:rsid w:val="0047326F"/>
    <w:rsid w:val="00481257"/>
    <w:rsid w:val="004F4A12"/>
    <w:rsid w:val="005149E5"/>
    <w:rsid w:val="00553C47"/>
    <w:rsid w:val="00560754"/>
    <w:rsid w:val="00562A5A"/>
    <w:rsid w:val="00575C96"/>
    <w:rsid w:val="005B1FD3"/>
    <w:rsid w:val="005C6303"/>
    <w:rsid w:val="0061143E"/>
    <w:rsid w:val="00611AB1"/>
    <w:rsid w:val="006407B8"/>
    <w:rsid w:val="00692E17"/>
    <w:rsid w:val="006C34EF"/>
    <w:rsid w:val="006D39DF"/>
    <w:rsid w:val="006E5ACB"/>
    <w:rsid w:val="007246E7"/>
    <w:rsid w:val="00726DB2"/>
    <w:rsid w:val="00726E20"/>
    <w:rsid w:val="0074331D"/>
    <w:rsid w:val="007A0BF2"/>
    <w:rsid w:val="007B380D"/>
    <w:rsid w:val="007C31A0"/>
    <w:rsid w:val="007E07FA"/>
    <w:rsid w:val="007E23A7"/>
    <w:rsid w:val="007F0F74"/>
    <w:rsid w:val="008552A5"/>
    <w:rsid w:val="008E196C"/>
    <w:rsid w:val="00916BA8"/>
    <w:rsid w:val="00925DAE"/>
    <w:rsid w:val="00943125"/>
    <w:rsid w:val="0094355E"/>
    <w:rsid w:val="0096030F"/>
    <w:rsid w:val="00962B08"/>
    <w:rsid w:val="00977D2A"/>
    <w:rsid w:val="009F1DF7"/>
    <w:rsid w:val="00A13CF6"/>
    <w:rsid w:val="00A27E66"/>
    <w:rsid w:val="00A62FF1"/>
    <w:rsid w:val="00A76B44"/>
    <w:rsid w:val="00A97200"/>
    <w:rsid w:val="00AD2B99"/>
    <w:rsid w:val="00B0209A"/>
    <w:rsid w:val="00B04CBA"/>
    <w:rsid w:val="00B07E9B"/>
    <w:rsid w:val="00B07EF9"/>
    <w:rsid w:val="00B13A55"/>
    <w:rsid w:val="00B24B7D"/>
    <w:rsid w:val="00B6133C"/>
    <w:rsid w:val="00BC2211"/>
    <w:rsid w:val="00BD3439"/>
    <w:rsid w:val="00BD54DE"/>
    <w:rsid w:val="00BF1B0F"/>
    <w:rsid w:val="00C1259C"/>
    <w:rsid w:val="00C129BD"/>
    <w:rsid w:val="00C33978"/>
    <w:rsid w:val="00C40A2A"/>
    <w:rsid w:val="00CB3CF0"/>
    <w:rsid w:val="00CC2BEA"/>
    <w:rsid w:val="00CD1A06"/>
    <w:rsid w:val="00D143BE"/>
    <w:rsid w:val="00D2728A"/>
    <w:rsid w:val="00D377A9"/>
    <w:rsid w:val="00D50F73"/>
    <w:rsid w:val="00D776DA"/>
    <w:rsid w:val="00DC3A5B"/>
    <w:rsid w:val="00E0329C"/>
    <w:rsid w:val="00E10FE4"/>
    <w:rsid w:val="00E46260"/>
    <w:rsid w:val="00E5711E"/>
    <w:rsid w:val="00E63B0C"/>
    <w:rsid w:val="00E65B42"/>
    <w:rsid w:val="00E8151F"/>
    <w:rsid w:val="00EB337E"/>
    <w:rsid w:val="00EF4416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0EA951B-FDD9-4AB4-93E6-DDAFE4B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="Times New Roman" w:hAnsi="Franklin Gothic Book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57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aliases w:val="Attribute Heading 1,Xpedior1,Tempo Heading 1,Main heading,Project 1,RFS,H1,Outline1,Document,Main Section,DPHead1,Heading,1,Section Heading,Section normal,Section Header,section 1,Heading appendix,PIM 1,Class Heading,h1,l2,Heading 1_TIS,Chapte"/>
    <w:next w:val="BlockText"/>
    <w:link w:val="Heading1Char"/>
    <w:uiPriority w:val="9"/>
    <w:qFormat/>
    <w:pPr>
      <w:keepNext/>
      <w:spacing w:before="240" w:after="240"/>
      <w:outlineLvl w:val="0"/>
    </w:pPr>
    <w:rPr>
      <w:rFonts w:ascii="Cambria" w:hAnsi="Cambria"/>
      <w:bCs/>
      <w:kern w:val="32"/>
      <w:sz w:val="40"/>
      <w:szCs w:val="32"/>
      <w:lang w:eastAsia="en-US" w:bidi="en-US"/>
    </w:rPr>
  </w:style>
  <w:style w:type="paragraph" w:styleId="Heading2">
    <w:name w:val="heading 2"/>
    <w:next w:val="BlockText"/>
    <w:link w:val="Heading2Char"/>
    <w:uiPriority w:val="1"/>
    <w:qFormat/>
    <w:pPr>
      <w:keepNext/>
      <w:spacing w:before="240" w:after="240"/>
      <w:outlineLvl w:val="1"/>
    </w:pPr>
    <w:rPr>
      <w:rFonts w:ascii="Cambria" w:hAnsi="Cambria"/>
      <w:bCs/>
      <w:iCs/>
      <w:sz w:val="28"/>
      <w:szCs w:val="28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Xpedior1 Char,Tempo Heading 1 Char,Main heading Char,Project 1 Char,RFS Char,H1 Char,Outline1 Char,Document Char,Main Section Char,DPHead1 Char,Heading Char,1 Char,Section Heading Char,Section normal Char,h1 Char"/>
    <w:link w:val="Heading1"/>
    <w:uiPriority w:val="9"/>
    <w:rPr>
      <w:rFonts w:ascii="Cambria" w:hAnsi="Cambria"/>
      <w:bCs/>
      <w:kern w:val="32"/>
      <w:sz w:val="40"/>
      <w:szCs w:val="32"/>
      <w:lang w:val="en-AU" w:eastAsia="en-US" w:bidi="en-US"/>
    </w:rPr>
  </w:style>
  <w:style w:type="character" w:customStyle="1" w:styleId="Heading2Char">
    <w:name w:val="Heading 2 Char"/>
    <w:link w:val="Heading2"/>
    <w:uiPriority w:val="1"/>
    <w:rPr>
      <w:rFonts w:ascii="Cambria" w:hAnsi="Cambria"/>
      <w:bCs/>
      <w:iCs/>
      <w:sz w:val="28"/>
      <w:szCs w:val="28"/>
      <w:lang w:val="en-AU" w:eastAsia="en-US" w:bidi="en-US"/>
    </w:rPr>
  </w:style>
  <w:style w:type="character" w:customStyle="1" w:styleId="Heading3Char">
    <w:name w:val="Heading 3 Char"/>
    <w:link w:val="Heading3"/>
    <w:uiPriority w:val="9"/>
    <w:semiHidden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  <w:lang w:eastAsia="en-US" w:bidi="en-US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  <w:lang w:eastAsia="en-US" w:bidi="en-US"/>
    </w:rPr>
  </w:style>
  <w:style w:type="character" w:customStyle="1" w:styleId="Heading6Char">
    <w:name w:val="Heading 6 Char"/>
    <w:link w:val="Heading6"/>
    <w:uiPriority w:val="9"/>
    <w:semiHidden/>
    <w:rPr>
      <w:b/>
      <w:bCs/>
      <w:sz w:val="22"/>
      <w:szCs w:val="22"/>
      <w:lang w:eastAsia="en-US" w:bidi="en-US"/>
    </w:rPr>
  </w:style>
  <w:style w:type="character" w:customStyle="1" w:styleId="Heading7Char">
    <w:name w:val="Heading 7 Char"/>
    <w:link w:val="Heading7"/>
    <w:uiPriority w:val="9"/>
    <w:semiHidden/>
    <w:rPr>
      <w:szCs w:val="24"/>
      <w:lang w:eastAsia="en-US" w:bidi="en-US"/>
    </w:rPr>
  </w:style>
  <w:style w:type="character" w:customStyle="1" w:styleId="Heading8Char">
    <w:name w:val="Heading 8 Char"/>
    <w:link w:val="Heading8"/>
    <w:uiPriority w:val="9"/>
    <w:semiHidden/>
    <w:rPr>
      <w:i/>
      <w:iCs/>
      <w:szCs w:val="24"/>
      <w:lang w:eastAsia="en-US" w:bidi="en-US"/>
    </w:rPr>
  </w:style>
  <w:style w:type="character" w:customStyle="1" w:styleId="Heading9Char">
    <w:name w:val="Heading 9 Char"/>
    <w:link w:val="Heading9"/>
    <w:uiPriority w:val="9"/>
    <w:semiHidden/>
    <w:rPr>
      <w:rFonts w:ascii="Cambria" w:hAnsi="Cambria"/>
      <w:sz w:val="22"/>
      <w:szCs w:val="22"/>
      <w:lang w:eastAsia="en-US" w:bidi="en-US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05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E"/>
    <w:rPr>
      <w:rFonts w:ascii="Tahoma" w:eastAsiaTheme="minorEastAsia" w:hAnsi="Tahoma" w:cs="Tahoma"/>
      <w:sz w:val="16"/>
      <w:szCs w:val="16"/>
    </w:rPr>
  </w:style>
  <w:style w:type="paragraph" w:customStyle="1" w:styleId="KSubjectHeader">
    <w:name w:val="*K Subject Header"/>
    <w:qFormat/>
    <w:pPr>
      <w:spacing w:before="60" w:after="60"/>
      <w:jc w:val="right"/>
    </w:pPr>
    <w:rPr>
      <w:rFonts w:ascii="Arial" w:hAnsi="Arial"/>
      <w:b/>
      <w:caps/>
      <w:color w:val="003366"/>
      <w:sz w:val="30"/>
      <w:szCs w:val="24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Pr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Pr>
      <w:szCs w:val="24"/>
      <w:lang w:eastAsia="en-US" w:bidi="en-US"/>
    </w:rPr>
  </w:style>
  <w:style w:type="paragraph" w:customStyle="1" w:styleId="KSubjectHeaderCode">
    <w:name w:val="*K Subject Header Code"/>
    <w:next w:val="KSubjectHeader"/>
    <w:qFormat/>
    <w:pPr>
      <w:spacing w:before="60" w:after="60"/>
      <w:jc w:val="right"/>
    </w:pPr>
    <w:rPr>
      <w:rFonts w:ascii="Arial" w:hAnsi="Arial"/>
      <w:b/>
      <w:caps/>
      <w:color w:val="003366"/>
      <w:sz w:val="24"/>
      <w:szCs w:val="24"/>
      <w:lang w:eastAsia="en-US" w:bidi="en-US"/>
    </w:rPr>
  </w:style>
  <w:style w:type="paragraph" w:customStyle="1" w:styleId="KHeader">
    <w:name w:val="*K Header"/>
    <w:qFormat/>
    <w:rPr>
      <w:rFonts w:ascii="Trebuchet MS" w:hAnsi="Trebuchet MS"/>
      <w:color w:val="333333"/>
      <w:sz w:val="14"/>
      <w:szCs w:val="24"/>
      <w:lang w:eastAsia="en-US" w:bidi="en-US"/>
    </w:rPr>
  </w:style>
  <w:style w:type="paragraph" w:customStyle="1" w:styleId="KFooter">
    <w:name w:val="*K Footer"/>
    <w:qFormat/>
    <w:rPr>
      <w:rFonts w:ascii="Trebuchet MS" w:hAnsi="Trebuchet MS"/>
      <w:color w:val="333333"/>
      <w:sz w:val="14"/>
      <w:szCs w:val="24"/>
      <w:lang w:eastAsia="en-US" w:bidi="en-US"/>
    </w:rPr>
  </w:style>
  <w:style w:type="paragraph" w:customStyle="1" w:styleId="KBodyText">
    <w:name w:val="*K Body Text"/>
    <w:qFormat/>
    <w:pPr>
      <w:spacing w:before="60" w:after="120"/>
      <w:jc w:val="both"/>
    </w:pPr>
    <w:rPr>
      <w:szCs w:val="24"/>
      <w:lang w:eastAsia="en-US" w:bidi="en-US"/>
    </w:rPr>
  </w:style>
  <w:style w:type="table" w:customStyle="1" w:styleId="KQuickGuideTable">
    <w:name w:val="*K Quick Guide Table"/>
    <w:basedOn w:val="TableNormal"/>
    <w:uiPriority w:val="99"/>
    <w:tblPr>
      <w:tblBorders>
        <w:bottom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left w:val="nil"/>
          <w:insideH w:val="dotted" w:sz="4" w:space="0" w:color="C0C0C0"/>
          <w:insideV w:val="single" w:sz="4" w:space="0" w:color="C0C0C0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Bullet1">
    <w:name w:val="*K Bullet 1"/>
    <w:qFormat/>
    <w:pPr>
      <w:numPr>
        <w:numId w:val="8"/>
      </w:numPr>
      <w:spacing w:before="60" w:after="120"/>
      <w:ind w:left="714" w:hanging="357"/>
    </w:pPr>
    <w:rPr>
      <w:szCs w:val="24"/>
      <w:lang w:eastAsia="en-US" w:bidi="en-US"/>
    </w:rPr>
  </w:style>
  <w:style w:type="paragraph" w:customStyle="1" w:styleId="KBullet2">
    <w:name w:val="*K Bullet 2"/>
    <w:qFormat/>
    <w:pPr>
      <w:numPr>
        <w:numId w:val="9"/>
      </w:numPr>
      <w:spacing w:before="60" w:after="120"/>
      <w:ind w:left="1077" w:hanging="357"/>
    </w:pPr>
    <w:rPr>
      <w:szCs w:val="24"/>
      <w:lang w:eastAsia="en-US" w:bidi="en-US"/>
    </w:rPr>
  </w:style>
  <w:style w:type="paragraph" w:customStyle="1" w:styleId="KBullet3">
    <w:name w:val="*K Bullet 3"/>
    <w:qFormat/>
    <w:pPr>
      <w:numPr>
        <w:numId w:val="10"/>
      </w:numPr>
      <w:spacing w:before="60" w:after="120"/>
      <w:ind w:left="1434" w:hanging="357"/>
    </w:pPr>
    <w:rPr>
      <w:szCs w:val="24"/>
      <w:lang w:eastAsia="en-US" w:bidi="en-US"/>
    </w:rPr>
  </w:style>
  <w:style w:type="paragraph" w:customStyle="1" w:styleId="KBullet4">
    <w:name w:val="*K Bullet 4"/>
    <w:qFormat/>
    <w:pPr>
      <w:numPr>
        <w:numId w:val="11"/>
      </w:numPr>
      <w:spacing w:before="60" w:after="120"/>
      <w:ind w:left="1797" w:hanging="357"/>
    </w:pPr>
    <w:rPr>
      <w:szCs w:val="24"/>
      <w:lang w:eastAsia="en-US" w:bidi="en-US"/>
    </w:rPr>
  </w:style>
  <w:style w:type="numbering" w:styleId="111111">
    <w:name w:val="Outline List 2"/>
    <w:basedOn w:val="NoList"/>
    <w:semiHidden/>
    <w:pPr>
      <w:numPr>
        <w:numId w:val="22"/>
      </w:numPr>
    </w:pPr>
  </w:style>
  <w:style w:type="numbering" w:styleId="1ai">
    <w:name w:val="Outline List 1"/>
    <w:basedOn w:val="NoList"/>
    <w:semiHidden/>
    <w:pPr>
      <w:numPr>
        <w:numId w:val="23"/>
      </w:numPr>
    </w:pPr>
  </w:style>
  <w:style w:type="numbering" w:styleId="ArticleSection">
    <w:name w:val="Outline List 3"/>
    <w:basedOn w:val="NoList"/>
    <w:semiHidden/>
    <w:pPr>
      <w:numPr>
        <w:numId w:val="24"/>
      </w:numPr>
    </w:p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i/>
      <w:iCs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Pr>
      <w:rFonts w:ascii="Arial" w:hAnsi="Arial" w:cs="Arial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urier New" w:hAnsi="Courier New" w:cs="Courier New"/>
      <w:szCs w:val="20"/>
    </w:rPr>
  </w:style>
  <w:style w:type="character" w:styleId="HTMLSample">
    <w:name w:val="HTML Sample"/>
    <w:semiHidden/>
    <w:rPr>
      <w:rFonts w:ascii="Courier New" w:hAnsi="Courier New" w:cs="Courier New"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styleId="Hyperlink">
    <w:name w:val="Hyperlink"/>
    <w:aliases w:val="Hyperlink_EPD_TIS"/>
    <w:uiPriority w:val="99"/>
    <w:rPr>
      <w:color w:val="0000FF"/>
      <w:u w:val="single"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ListBullet2">
    <w:name w:val="List Bullet 2"/>
    <w:basedOn w:val="Normal"/>
    <w:semiHidden/>
    <w:pPr>
      <w:numPr>
        <w:numId w:val="13"/>
      </w:numPr>
    </w:pPr>
  </w:style>
  <w:style w:type="paragraph" w:styleId="ListBullet3">
    <w:name w:val="List Bullet 3"/>
    <w:basedOn w:val="Normal"/>
    <w:semiHidden/>
    <w:pPr>
      <w:numPr>
        <w:numId w:val="14"/>
      </w:numPr>
    </w:pPr>
  </w:style>
  <w:style w:type="paragraph" w:styleId="ListBullet4">
    <w:name w:val="List Bullet 4"/>
    <w:basedOn w:val="Normal"/>
    <w:semiHidden/>
    <w:pPr>
      <w:numPr>
        <w:numId w:val="15"/>
      </w:numPr>
    </w:pPr>
  </w:style>
  <w:style w:type="paragraph" w:styleId="ListBullet5">
    <w:name w:val="List Bullet 5"/>
    <w:basedOn w:val="Normal"/>
    <w:semiHidden/>
    <w:pPr>
      <w:numPr>
        <w:numId w:val="16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17"/>
      </w:numPr>
    </w:pPr>
  </w:style>
  <w:style w:type="paragraph" w:styleId="ListNumber2">
    <w:name w:val="List Number 2"/>
    <w:basedOn w:val="Normal"/>
    <w:semiHidden/>
    <w:pPr>
      <w:numPr>
        <w:numId w:val="18"/>
      </w:numPr>
    </w:pPr>
  </w:style>
  <w:style w:type="paragraph" w:styleId="ListNumber3">
    <w:name w:val="List Number 3"/>
    <w:basedOn w:val="Normal"/>
    <w:semiHidden/>
    <w:pPr>
      <w:numPr>
        <w:numId w:val="19"/>
      </w:numPr>
    </w:pPr>
  </w:style>
  <w:style w:type="paragraph" w:styleId="ListNumber4">
    <w:name w:val="List Number 4"/>
    <w:basedOn w:val="Normal"/>
    <w:semiHidden/>
    <w:pPr>
      <w:numPr>
        <w:numId w:val="20"/>
      </w:numPr>
    </w:pPr>
  </w:style>
  <w:style w:type="paragraph" w:styleId="ListNumber5">
    <w:name w:val="List Number 5"/>
    <w:basedOn w:val="Normal"/>
    <w:semiHidden/>
    <w:pPr>
      <w:numPr>
        <w:numId w:val="21"/>
      </w:numPr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pPr>
      <w:ind w:left="567"/>
    </w:pPr>
  </w:style>
  <w:style w:type="paragraph" w:styleId="NoteHeading">
    <w:name w:val="Note Heading"/>
    <w:basedOn w:val="Normal"/>
    <w:next w:val="Normal"/>
    <w:semiHidden/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qFormat/>
    <w:pPr>
      <w:jc w:val="center"/>
      <w:outlineLvl w:val="1"/>
    </w:pPr>
    <w:rPr>
      <w:rFonts w:ascii="Arial" w:hAnsi="Arial" w:cs="Arial"/>
      <w:sz w:val="24"/>
    </w:rPr>
  </w:style>
  <w:style w:type="table" w:styleId="Table3Deffects1">
    <w:name w:val="Table 3D effects 1"/>
    <w:basedOn w:val="TableNormal"/>
    <w:semiHidden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4DB9"/>
    <w:rPr>
      <w:rFonts w:ascii="Arial" w:eastAsiaTheme="minorEastAsia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DB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331D"/>
    <w:pPr>
      <w:spacing w:after="10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FC9"/>
    <w:rPr>
      <w:rFonts w:ascii="Courier New" w:eastAsiaTheme="minorEastAsia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8F91D-D197-4507-A68F-3722545F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</vt:lpstr>
    </vt:vector>
  </TitlesOfParts>
  <Manager>alex.dunster@inpex.com.au</Manager>
  <Company>INPEX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</dc:title>
  <dc:creator>Alan Tropper</dc:creator>
  <dc:description>Kinetic IT New Template - Quick Guide v1.02</dc:description>
  <cp:lastModifiedBy>Ghazala Khanam (CIS)</cp:lastModifiedBy>
  <cp:revision>5</cp:revision>
  <dcterms:created xsi:type="dcterms:W3CDTF">2019-02-19T08:22:00Z</dcterms:created>
  <dcterms:modified xsi:type="dcterms:W3CDTF">2019-08-09T12:21:00Z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inetic IT doc date">
    <vt:lpwstr>04 June 2014</vt:lpwstr>
  </property>
  <property fmtid="{D5CDD505-2E9C-101B-9397-08002B2CF9AE}" pid="3" name="Kinetic IT QG Subject">
    <vt:lpwstr>Inpex Web Enrollment Server - Issuing a Certificate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SiteId">
    <vt:lpwstr>258ac4e4-146a-411e-9dc8-79a9e12fd6da</vt:lpwstr>
  </property>
  <property fmtid="{D5CDD505-2E9C-101B-9397-08002B2CF9AE}" pid="6" name="MSIP_Label_b9a70571-31c6-4603-80c1-ef2fb871a62a_Ref">
    <vt:lpwstr>https://api.informationprotection.azure.com/api/258ac4e4-146a-411e-9dc8-79a9e12fd6da</vt:lpwstr>
  </property>
  <property fmtid="{D5CDD505-2E9C-101B-9397-08002B2CF9AE}" pid="7" name="MSIP_Label_b9a70571-31c6-4603-80c1-ef2fb871a62a_Owner">
    <vt:lpwstr>SA378766@wipro.com</vt:lpwstr>
  </property>
  <property fmtid="{D5CDD505-2E9C-101B-9397-08002B2CF9AE}" pid="8" name="MSIP_Label_b9a70571-31c6-4603-80c1-ef2fb871a62a_SetDate">
    <vt:lpwstr>2018-11-29T12:44:45.9830504+05:30</vt:lpwstr>
  </property>
  <property fmtid="{D5CDD505-2E9C-101B-9397-08002B2CF9AE}" pid="9" name="MSIP_Label_b9a70571-31c6-4603-80c1-ef2fb871a62a_Name">
    <vt:lpwstr>Internal and Restricted</vt:lpwstr>
  </property>
  <property fmtid="{D5CDD505-2E9C-101B-9397-08002B2CF9AE}" pid="10" name="MSIP_Label_b9a70571-31c6-4603-80c1-ef2fb871a62a_Application">
    <vt:lpwstr>Microsoft Azure Information Protection</vt:lpwstr>
  </property>
  <property fmtid="{D5CDD505-2E9C-101B-9397-08002B2CF9AE}" pid="11" name="MSIP_Label_b9a70571-31c6-4603-80c1-ef2fb871a62a_Extended_MSFT_Method">
    <vt:lpwstr>Automatic</vt:lpwstr>
  </property>
  <property fmtid="{D5CDD505-2E9C-101B-9397-08002B2CF9AE}" pid="12" name="Sensitivity">
    <vt:lpwstr>Internal and Restricted</vt:lpwstr>
  </property>
</Properties>
</file>