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3FC02F" w14:textId="77777777" w:rsidR="00BC7A25" w:rsidRPr="00BC7A25" w:rsidRDefault="00BC7A25" w:rsidP="00BC7A25">
      <w:pPr>
        <w:spacing w:after="0" w:line="240" w:lineRule="auto"/>
        <w:outlineLvl w:val="0"/>
        <w:rPr>
          <w:rFonts w:ascii="Times New Roman" w:eastAsia="Times New Roman" w:hAnsi="Times New Roman" w:cs="Times New Roman"/>
          <w:b/>
          <w:bCs/>
          <w:kern w:val="36"/>
          <w:sz w:val="48"/>
          <w:szCs w:val="48"/>
          <w14:ligatures w14:val="none"/>
        </w:rPr>
      </w:pPr>
      <w:r w:rsidRPr="00BC7A25">
        <w:rPr>
          <w:rFonts w:ascii="Times New Roman" w:eastAsia="Times New Roman" w:hAnsi="Times New Roman" w:cs="Times New Roman"/>
          <w:b/>
          <w:bCs/>
          <w:kern w:val="36"/>
          <w:sz w:val="48"/>
          <w:szCs w:val="48"/>
          <w14:ligatures w14:val="none"/>
        </w:rPr>
        <w:t>Exercise: Root cause analysis</w:t>
      </w:r>
    </w:p>
    <w:p w14:paraId="12BCD2D9" w14:textId="77777777" w:rsidR="00BC7A25" w:rsidRPr="00BC7A25" w:rsidRDefault="00BC7A25" w:rsidP="00BC7A25">
      <w:pPr>
        <w:spacing w:after="100" w:afterAutospacing="1" w:line="240" w:lineRule="auto"/>
        <w:outlineLvl w:val="1"/>
        <w:rPr>
          <w:rFonts w:ascii="Times New Roman" w:eastAsia="Times New Roman" w:hAnsi="Times New Roman" w:cs="Times New Roman"/>
          <w:b/>
          <w:bCs/>
          <w:kern w:val="0"/>
          <w:sz w:val="36"/>
          <w:szCs w:val="36"/>
          <w14:ligatures w14:val="none"/>
        </w:rPr>
      </w:pPr>
      <w:r w:rsidRPr="00BC7A25">
        <w:rPr>
          <w:rFonts w:ascii="Times New Roman" w:eastAsia="Times New Roman" w:hAnsi="Times New Roman" w:cs="Times New Roman"/>
          <w:b/>
          <w:bCs/>
          <w:kern w:val="0"/>
          <w:sz w:val="36"/>
          <w:szCs w:val="36"/>
          <w14:ligatures w14:val="none"/>
        </w:rPr>
        <w:t>Introduction</w:t>
      </w:r>
    </w:p>
    <w:p w14:paraId="70F18766" w14:textId="77777777" w:rsidR="00BC7A25" w:rsidRPr="00BC7A25" w:rsidRDefault="00BC7A25" w:rsidP="00BC7A25">
      <w:p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Proficiency in data analysis is a versatile skill that extends beyond corporate requirements. Having honed your analytical skills with Adventure Works data, you decide to put them to the test in a practical scenario. While exploring the endless array of available online datasets, you came upon one containing information on a critical matter: the environmentally pressing issue of CO2 vehicle emissions.</w:t>
      </w:r>
    </w:p>
    <w:p w14:paraId="7CE45993" w14:textId="77777777" w:rsidR="00BC7A25" w:rsidRPr="00BC7A25" w:rsidRDefault="00BC7A25" w:rsidP="00BC7A25">
      <w:p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In this exercise, you will embark on a practical scenario of building an insightful report from an actual dataset. You will use the capabilities of specialized visualizations like key influencers and decomposition trees to add impact to your report and swiftly recognize the hidden patterns behind raw information. </w:t>
      </w:r>
    </w:p>
    <w:p w14:paraId="5F4D509D" w14:textId="77777777" w:rsidR="00BC7A25" w:rsidRPr="00BC7A25" w:rsidRDefault="00BC7A25" w:rsidP="00BC7A2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C7A25">
        <w:rPr>
          <w:rFonts w:ascii="Times New Roman" w:eastAsia="Times New Roman" w:hAnsi="Times New Roman" w:cs="Times New Roman"/>
          <w:b/>
          <w:bCs/>
          <w:kern w:val="0"/>
          <w:sz w:val="36"/>
          <w:szCs w:val="36"/>
          <w14:ligatures w14:val="none"/>
        </w:rPr>
        <w:t>Case study</w:t>
      </w:r>
    </w:p>
    <w:p w14:paraId="341A8CC0" w14:textId="77777777" w:rsidR="00BC7A25" w:rsidRPr="00BC7A25" w:rsidRDefault="00BC7A25" w:rsidP="00BC7A25">
      <w:p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Environmental issues are on everyone's mind, and vehicle CO2 emissions stand out as a major contributor. A dataset filled with raw data about CO2 emissions per vehicle holds a wealth of valuable insights waiting to be uncovered through data analytics. In this case study, you’ll focus on a targeted investigation: using root cause analysis to identify the vehicle attributes that have the greatest impact on air pollution. </w:t>
      </w:r>
    </w:p>
    <w:p w14:paraId="799662EF" w14:textId="77777777" w:rsidR="00BC7A25" w:rsidRPr="00BC7A25" w:rsidRDefault="00BC7A25" w:rsidP="00BC7A25">
      <w:p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To do this, you will have to:</w:t>
      </w:r>
    </w:p>
    <w:p w14:paraId="195E6C14" w14:textId="77777777" w:rsidR="00BC7A25" w:rsidRPr="00BC7A25" w:rsidRDefault="00BC7A25" w:rsidP="00BC7A25">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Identify the key vehicle attributes that have the most impact on CO2 emissions in the environment.</w:t>
      </w:r>
    </w:p>
    <w:p w14:paraId="5664FB7A" w14:textId="77777777" w:rsidR="00BC7A25" w:rsidRPr="00BC7A25" w:rsidRDefault="00BC7A25" w:rsidP="00BC7A25">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Identify the major contributors to pollution through a perceptive root cause analysis, leveraging the AI-driven visualizations of Power BI. </w:t>
      </w:r>
    </w:p>
    <w:p w14:paraId="7B106AB5" w14:textId="77777777" w:rsidR="00BC7A25" w:rsidRPr="00BC7A25" w:rsidRDefault="00BC7A25" w:rsidP="00BC7A25">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Create relevant visualizations to enrich your report, including a decomposition tree, allowing users to freely explore and navigate the dataset's values.</w:t>
      </w:r>
    </w:p>
    <w:p w14:paraId="3FDA9777" w14:textId="77777777" w:rsidR="00BC7A25" w:rsidRPr="00BC7A25" w:rsidRDefault="00BC7A25" w:rsidP="00BC7A2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C7A25">
        <w:rPr>
          <w:rFonts w:ascii="Times New Roman" w:eastAsia="Times New Roman" w:hAnsi="Times New Roman" w:cs="Times New Roman"/>
          <w:b/>
          <w:bCs/>
          <w:kern w:val="0"/>
          <w:sz w:val="36"/>
          <w:szCs w:val="36"/>
          <w14:ligatures w14:val="none"/>
        </w:rPr>
        <w:t>Instructions</w:t>
      </w:r>
    </w:p>
    <w:p w14:paraId="3FF197DB" w14:textId="77777777" w:rsidR="00BC7A25" w:rsidRPr="00BC7A25" w:rsidRDefault="00BC7A25" w:rsidP="00BC7A25">
      <w:pPr>
        <w:spacing w:after="100" w:afterAutospacing="1" w:line="240" w:lineRule="auto"/>
        <w:outlineLvl w:val="2"/>
        <w:rPr>
          <w:rFonts w:ascii="Times New Roman" w:eastAsia="Times New Roman" w:hAnsi="Times New Roman" w:cs="Times New Roman"/>
          <w:b/>
          <w:bCs/>
          <w:kern w:val="0"/>
          <w:sz w:val="27"/>
          <w:szCs w:val="27"/>
          <w14:ligatures w14:val="none"/>
        </w:rPr>
      </w:pPr>
      <w:r w:rsidRPr="00BC7A25">
        <w:rPr>
          <w:rFonts w:ascii="Times New Roman" w:eastAsia="Times New Roman" w:hAnsi="Times New Roman" w:cs="Times New Roman"/>
          <w:b/>
          <w:bCs/>
          <w:kern w:val="0"/>
          <w:sz w:val="27"/>
          <w:szCs w:val="27"/>
          <w14:ligatures w14:val="none"/>
        </w:rPr>
        <w:t>Step 1: Download the report</w:t>
      </w:r>
    </w:p>
    <w:p w14:paraId="325B8E6B" w14:textId="77777777" w:rsidR="00BC7A25" w:rsidRPr="00BC7A25" w:rsidRDefault="00BC7A25" w:rsidP="00BC7A25">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Download the Power BI report file </w:t>
      </w:r>
      <w:r w:rsidRPr="00BC7A25">
        <w:rPr>
          <w:rFonts w:ascii="Times New Roman" w:eastAsia="Times New Roman" w:hAnsi="Times New Roman" w:cs="Times New Roman"/>
          <w:i/>
          <w:iCs/>
          <w:kern w:val="0"/>
          <w:sz w:val="24"/>
          <w:szCs w:val="24"/>
          <w14:ligatures w14:val="none"/>
        </w:rPr>
        <w:t xml:space="preserve">CO2 emissions by vehicle </w:t>
      </w:r>
      <w:r w:rsidRPr="00BC7A25">
        <w:rPr>
          <w:rFonts w:ascii="Times New Roman" w:eastAsia="Times New Roman" w:hAnsi="Times New Roman" w:cs="Times New Roman"/>
          <w:kern w:val="0"/>
          <w:sz w:val="24"/>
          <w:szCs w:val="24"/>
          <w14:ligatures w14:val="none"/>
        </w:rPr>
        <w:t>and open it in Power BI Desktop.</w:t>
      </w:r>
    </w:p>
    <w:p w14:paraId="7D735AE3" w14:textId="77777777" w:rsidR="00BC7A25" w:rsidRPr="00BC7A25" w:rsidRDefault="00BC7A25" w:rsidP="00BC7A25">
      <w:pPr>
        <w:spacing w:after="0" w:line="240" w:lineRule="auto"/>
        <w:rPr>
          <w:rFonts w:ascii="Times New Roman" w:eastAsia="Times New Roman" w:hAnsi="Times New Roman" w:cs="Times New Roman"/>
          <w:color w:val="0000FF"/>
          <w:kern w:val="0"/>
          <w:sz w:val="24"/>
          <w:szCs w:val="24"/>
          <w:u w:val="single"/>
          <w14:ligatures w14:val="none"/>
        </w:rPr>
      </w:pPr>
      <w:r w:rsidRPr="00BC7A25">
        <w:rPr>
          <w:rFonts w:ascii="Times New Roman" w:eastAsia="Times New Roman" w:hAnsi="Times New Roman" w:cs="Times New Roman"/>
          <w:kern w:val="0"/>
          <w:sz w:val="24"/>
          <w:szCs w:val="24"/>
          <w14:ligatures w14:val="none"/>
        </w:rPr>
        <w:fldChar w:fldCharType="begin"/>
      </w:r>
      <w:r w:rsidRPr="00BC7A25">
        <w:rPr>
          <w:rFonts w:ascii="Times New Roman" w:eastAsia="Times New Roman" w:hAnsi="Times New Roman" w:cs="Times New Roman"/>
          <w:kern w:val="0"/>
          <w:sz w:val="24"/>
          <w:szCs w:val="24"/>
          <w14:ligatures w14:val="none"/>
        </w:rPr>
        <w:instrText>HYPERLINK "https://d3c33hcgiwev3.cloudfront.net/L9lgyxAARGiKmI2O6_gMRw_262d33ddd385463fa75a588c710878a1_CO2-emissions-by-vehicle.pbix?Expires=1712102400&amp;Signature=PUiqhFm3ExXC6W5x2Nze3YD73KTbvadxFZTZB-9lkVH~WkRqp0rTNDIZMOYhBfP~2xxNp0~sZWv6PfSWHMTscTS0F-vYLpKDyBP8BSd6OK6cjuIEBns5y5TJ5mv70PdCeTY7xwUJFN~rMChAEl43hLUd7DorNn0RthJ8cCGv4aY_&amp;Key-Pair-Id=APKAJLTNE6QMUY6HBC5A" \t "_blank"</w:instrText>
      </w:r>
      <w:r w:rsidRPr="00BC7A25">
        <w:rPr>
          <w:rFonts w:ascii="Times New Roman" w:eastAsia="Times New Roman" w:hAnsi="Times New Roman" w:cs="Times New Roman"/>
          <w:kern w:val="0"/>
          <w:sz w:val="24"/>
          <w:szCs w:val="24"/>
          <w14:ligatures w14:val="none"/>
        </w:rPr>
      </w:r>
      <w:r w:rsidRPr="00BC7A25">
        <w:rPr>
          <w:rFonts w:ascii="Times New Roman" w:eastAsia="Times New Roman" w:hAnsi="Times New Roman" w:cs="Times New Roman"/>
          <w:kern w:val="0"/>
          <w:sz w:val="24"/>
          <w:szCs w:val="24"/>
          <w14:ligatures w14:val="none"/>
        </w:rPr>
        <w:fldChar w:fldCharType="separate"/>
      </w:r>
    </w:p>
    <w:p w14:paraId="4D72A343" w14:textId="77777777" w:rsidR="00BC7A25" w:rsidRPr="00BC7A25" w:rsidRDefault="00BC7A25" w:rsidP="00BC7A25">
      <w:pPr>
        <w:spacing w:after="0"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color w:val="0000FF"/>
          <w:kern w:val="0"/>
          <w:sz w:val="24"/>
          <w:szCs w:val="24"/>
          <w:u w:val="single"/>
          <w14:ligatures w14:val="none"/>
        </w:rPr>
        <w:t>CO2 emissions by vehicle</w:t>
      </w:r>
    </w:p>
    <w:p w14:paraId="41EE114A" w14:textId="77777777" w:rsidR="00BC7A25" w:rsidRPr="00BC7A25" w:rsidRDefault="00BC7A25" w:rsidP="00BC7A25">
      <w:pPr>
        <w:spacing w:after="0" w:line="240" w:lineRule="auto"/>
        <w:rPr>
          <w:rFonts w:ascii="Times New Roman" w:eastAsia="Times New Roman" w:hAnsi="Times New Roman" w:cs="Times New Roman"/>
          <w:color w:val="0000FF"/>
          <w:kern w:val="0"/>
          <w:sz w:val="24"/>
          <w:szCs w:val="24"/>
          <w:u w:val="single"/>
          <w14:ligatures w14:val="none"/>
        </w:rPr>
      </w:pPr>
      <w:r w:rsidRPr="00BC7A25">
        <w:rPr>
          <w:rFonts w:ascii="Times New Roman" w:eastAsia="Times New Roman" w:hAnsi="Times New Roman" w:cs="Times New Roman"/>
          <w:color w:val="0000FF"/>
          <w:kern w:val="0"/>
          <w:sz w:val="24"/>
          <w:szCs w:val="24"/>
          <w:u w:val="single"/>
          <w14:ligatures w14:val="none"/>
        </w:rPr>
        <w:t>PBIX File</w:t>
      </w:r>
    </w:p>
    <w:p w14:paraId="651A1674" w14:textId="77777777" w:rsidR="00BC7A25" w:rsidRPr="00BC7A25" w:rsidRDefault="00BC7A25" w:rsidP="00BC7A25">
      <w:pPr>
        <w:spacing w:after="0"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fldChar w:fldCharType="end"/>
      </w:r>
    </w:p>
    <w:p w14:paraId="34DC406D" w14:textId="77777777" w:rsidR="00BC7A25" w:rsidRPr="00BC7A25" w:rsidRDefault="00BC7A25" w:rsidP="00BC7A2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C7A25">
        <w:rPr>
          <w:rFonts w:ascii="Times New Roman" w:eastAsia="Times New Roman" w:hAnsi="Times New Roman" w:cs="Times New Roman"/>
          <w:b/>
          <w:bCs/>
          <w:kern w:val="0"/>
          <w:sz w:val="27"/>
          <w:szCs w:val="27"/>
          <w14:ligatures w14:val="none"/>
        </w:rPr>
        <w:t>Step 2: Identify the key influencers of CO2 emissions</w:t>
      </w:r>
    </w:p>
    <w:p w14:paraId="00A058BD" w14:textId="77777777" w:rsidR="00BC7A25" w:rsidRPr="00BC7A25" w:rsidRDefault="00BC7A25" w:rsidP="00BC7A25">
      <w:p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lastRenderedPageBreak/>
        <w:t>To commence your analysis, you'll take an initial look at the dataset you'll be working with, acquainting yourself with its values and attributes.</w:t>
      </w:r>
    </w:p>
    <w:p w14:paraId="2278F48C" w14:textId="77777777" w:rsidR="00BC7A25" w:rsidRPr="00BC7A25" w:rsidRDefault="00BC7A25" w:rsidP="00BC7A25">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Navigate to the </w:t>
      </w:r>
      <w:r w:rsidRPr="00BC7A25">
        <w:rPr>
          <w:rFonts w:ascii="unset" w:eastAsia="Times New Roman" w:hAnsi="unset" w:cs="Times New Roman"/>
          <w:b/>
          <w:bCs/>
          <w:kern w:val="0"/>
          <w:sz w:val="24"/>
          <w:szCs w:val="24"/>
          <w14:ligatures w14:val="none"/>
        </w:rPr>
        <w:t xml:space="preserve">Data </w:t>
      </w:r>
      <w:r w:rsidRPr="00BC7A25">
        <w:rPr>
          <w:rFonts w:ascii="Times New Roman" w:eastAsia="Times New Roman" w:hAnsi="Times New Roman" w:cs="Times New Roman"/>
          <w:kern w:val="0"/>
          <w:sz w:val="24"/>
          <w:szCs w:val="24"/>
          <w14:ligatures w14:val="none"/>
        </w:rPr>
        <w:t xml:space="preserve">view of Power BI. Select the </w:t>
      </w:r>
      <w:r w:rsidRPr="00BC7A25">
        <w:rPr>
          <w:rFonts w:ascii="unset" w:eastAsia="Times New Roman" w:hAnsi="unset" w:cs="Times New Roman"/>
          <w:b/>
          <w:bCs/>
          <w:kern w:val="0"/>
          <w:sz w:val="24"/>
          <w:szCs w:val="24"/>
          <w14:ligatures w14:val="none"/>
        </w:rPr>
        <w:t xml:space="preserve">Vehicles </w:t>
      </w:r>
      <w:r w:rsidRPr="00BC7A25">
        <w:rPr>
          <w:rFonts w:ascii="Times New Roman" w:eastAsia="Times New Roman" w:hAnsi="Times New Roman" w:cs="Times New Roman"/>
          <w:kern w:val="0"/>
          <w:sz w:val="24"/>
          <w:szCs w:val="24"/>
          <w14:ligatures w14:val="none"/>
        </w:rPr>
        <w:t>table to familiarize yourself with the dataset.</w:t>
      </w:r>
    </w:p>
    <w:p w14:paraId="154A66F2" w14:textId="77777777" w:rsidR="00BC7A25" w:rsidRPr="00BC7A25" w:rsidRDefault="00BC7A25" w:rsidP="00BC7A25">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Identify the </w:t>
      </w:r>
      <w:r w:rsidRPr="00BC7A25">
        <w:rPr>
          <w:rFonts w:ascii="unset" w:eastAsia="Times New Roman" w:hAnsi="unset" w:cs="Times New Roman"/>
          <w:b/>
          <w:bCs/>
          <w:kern w:val="0"/>
          <w:sz w:val="24"/>
          <w:szCs w:val="24"/>
          <w14:ligatures w14:val="none"/>
        </w:rPr>
        <w:t>CO2 emission</w:t>
      </w:r>
      <w:r w:rsidRPr="00BC7A25">
        <w:rPr>
          <w:rFonts w:ascii="Times New Roman" w:eastAsia="Times New Roman" w:hAnsi="Times New Roman" w:cs="Times New Roman"/>
          <w:kern w:val="0"/>
          <w:sz w:val="24"/>
          <w:szCs w:val="24"/>
          <w14:ligatures w14:val="none"/>
        </w:rPr>
        <w:t xml:space="preserve"> column for analysis. Consider all attributes associated with it that could contribute to an increase or decrease in emissions.</w:t>
      </w:r>
    </w:p>
    <w:p w14:paraId="625C06D9" w14:textId="77777777" w:rsidR="00BC7A25" w:rsidRPr="00BC7A25" w:rsidRDefault="00BC7A25" w:rsidP="00BC7A25">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Identify the column that won't contribute to specialized visualizations and thus can be excluded.</w:t>
      </w:r>
    </w:p>
    <w:p w14:paraId="7F7FAC79" w14:textId="77777777" w:rsidR="00BC7A25" w:rsidRPr="00BC7A25" w:rsidRDefault="00BC7A25" w:rsidP="00BC7A25">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Navigate back to the </w:t>
      </w:r>
      <w:r w:rsidRPr="00BC7A25">
        <w:rPr>
          <w:rFonts w:ascii="unset" w:eastAsia="Times New Roman" w:hAnsi="unset" w:cs="Times New Roman"/>
          <w:b/>
          <w:bCs/>
          <w:kern w:val="0"/>
          <w:sz w:val="24"/>
          <w:szCs w:val="24"/>
          <w14:ligatures w14:val="none"/>
        </w:rPr>
        <w:t xml:space="preserve">Report </w:t>
      </w:r>
      <w:r w:rsidRPr="00BC7A25">
        <w:rPr>
          <w:rFonts w:ascii="Times New Roman" w:eastAsia="Times New Roman" w:hAnsi="Times New Roman" w:cs="Times New Roman"/>
          <w:kern w:val="0"/>
          <w:sz w:val="24"/>
          <w:szCs w:val="24"/>
          <w14:ligatures w14:val="none"/>
        </w:rPr>
        <w:t>View to initiate the creation of your report.</w:t>
      </w:r>
    </w:p>
    <w:p w14:paraId="6008AD38" w14:textId="77777777" w:rsidR="00BC7A25" w:rsidRPr="00BC7A25" w:rsidRDefault="00BC7A25" w:rsidP="00BC7A2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C7A25">
        <w:rPr>
          <w:rFonts w:ascii="Times New Roman" w:eastAsia="Times New Roman" w:hAnsi="Times New Roman" w:cs="Times New Roman"/>
          <w:b/>
          <w:bCs/>
          <w:kern w:val="0"/>
          <w:sz w:val="27"/>
          <w:szCs w:val="27"/>
          <w14:ligatures w14:val="none"/>
        </w:rPr>
        <w:t>Step 3: Report Creation</w:t>
      </w:r>
    </w:p>
    <w:p w14:paraId="47EA2292" w14:textId="77777777" w:rsidR="00BC7A25" w:rsidRPr="00BC7A25" w:rsidRDefault="00BC7A25" w:rsidP="00BC7A25">
      <w:p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To create the report, add a simple card visual to highlight the count of vehicles in your dataset. Introducing some general information about the dataset is a common practice in reporting. Then, with the help of the Key influencers' visual, start creating insightful charts in your report.</w:t>
      </w:r>
    </w:p>
    <w:p w14:paraId="7C3D2416" w14:textId="77777777" w:rsidR="00BC7A25" w:rsidRPr="00BC7A25" w:rsidRDefault="00BC7A25" w:rsidP="00BC7A25">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Create a basic card visual with the number of vehicles on the dataset, renaming it to </w:t>
      </w:r>
      <w:r w:rsidRPr="00BC7A25">
        <w:rPr>
          <w:rFonts w:ascii="Times New Roman" w:eastAsia="Times New Roman" w:hAnsi="Times New Roman" w:cs="Times New Roman"/>
          <w:i/>
          <w:iCs/>
          <w:kern w:val="0"/>
          <w:sz w:val="24"/>
          <w:szCs w:val="24"/>
          <w14:ligatures w14:val="none"/>
        </w:rPr>
        <w:t>Vehicles analyzed</w:t>
      </w:r>
      <w:r w:rsidRPr="00BC7A25">
        <w:rPr>
          <w:rFonts w:ascii="Times New Roman" w:eastAsia="Times New Roman" w:hAnsi="Times New Roman" w:cs="Times New Roman"/>
          <w:kern w:val="0"/>
          <w:sz w:val="24"/>
          <w:szCs w:val="24"/>
          <w14:ligatures w14:val="none"/>
        </w:rPr>
        <w:t>, to showcase the volume of the dataset.</w:t>
      </w:r>
    </w:p>
    <w:p w14:paraId="509E5328" w14:textId="77777777" w:rsidR="00BC7A25" w:rsidRPr="00BC7A25" w:rsidRDefault="00BC7A25" w:rsidP="00BC7A25">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Create the </w:t>
      </w:r>
      <w:r w:rsidRPr="00BC7A25">
        <w:rPr>
          <w:rFonts w:ascii="unset" w:eastAsia="Times New Roman" w:hAnsi="unset" w:cs="Times New Roman"/>
          <w:b/>
          <w:bCs/>
          <w:kern w:val="0"/>
          <w:sz w:val="24"/>
          <w:szCs w:val="24"/>
          <w14:ligatures w14:val="none"/>
        </w:rPr>
        <w:t>Key influencers</w:t>
      </w:r>
      <w:r w:rsidRPr="00BC7A25">
        <w:rPr>
          <w:rFonts w:ascii="Times New Roman" w:eastAsia="Times New Roman" w:hAnsi="Times New Roman" w:cs="Times New Roman"/>
          <w:kern w:val="0"/>
          <w:sz w:val="24"/>
          <w:szCs w:val="24"/>
          <w14:ligatures w14:val="none"/>
        </w:rPr>
        <w:t xml:space="preserve"> visual to assist you in deriving insights from the dataset.</w:t>
      </w:r>
    </w:p>
    <w:p w14:paraId="64E90669" w14:textId="77777777" w:rsidR="00BC7A25" w:rsidRPr="00BC7A25" w:rsidRDefault="00BC7A25" w:rsidP="00BC7A25">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Add the appropriate column in the </w:t>
      </w:r>
      <w:r w:rsidRPr="00BC7A25">
        <w:rPr>
          <w:rFonts w:ascii="unset" w:eastAsia="Times New Roman" w:hAnsi="unset" w:cs="Times New Roman"/>
          <w:b/>
          <w:bCs/>
          <w:kern w:val="0"/>
          <w:sz w:val="24"/>
          <w:szCs w:val="24"/>
          <w14:ligatures w14:val="none"/>
        </w:rPr>
        <w:t>Analysis</w:t>
      </w:r>
      <w:r w:rsidRPr="00BC7A25">
        <w:rPr>
          <w:rFonts w:ascii="Times New Roman" w:eastAsia="Times New Roman" w:hAnsi="Times New Roman" w:cs="Times New Roman"/>
          <w:kern w:val="0"/>
          <w:sz w:val="24"/>
          <w:szCs w:val="24"/>
          <w14:ligatures w14:val="none"/>
        </w:rPr>
        <w:t xml:space="preserve"> field, and all potential influencing factors as its attributes.</w:t>
      </w:r>
    </w:p>
    <w:p w14:paraId="5AA7E507" w14:textId="77777777" w:rsidR="00BC7A25" w:rsidRPr="00BC7A25" w:rsidRDefault="00BC7A25" w:rsidP="00BC7A25">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Explore each </w:t>
      </w:r>
      <w:r w:rsidRPr="00BC7A25">
        <w:rPr>
          <w:rFonts w:ascii="unset" w:eastAsia="Times New Roman" w:hAnsi="unset" w:cs="Times New Roman"/>
          <w:b/>
          <w:bCs/>
          <w:kern w:val="0"/>
          <w:sz w:val="24"/>
          <w:szCs w:val="24"/>
          <w14:ligatures w14:val="none"/>
        </w:rPr>
        <w:t>Key influencer</w:t>
      </w:r>
      <w:r w:rsidRPr="00BC7A25">
        <w:rPr>
          <w:rFonts w:ascii="Times New Roman" w:eastAsia="Times New Roman" w:hAnsi="Times New Roman" w:cs="Times New Roman"/>
          <w:kern w:val="0"/>
          <w:sz w:val="24"/>
          <w:szCs w:val="24"/>
          <w14:ligatures w14:val="none"/>
        </w:rPr>
        <w:t xml:space="preserve"> calculated by the specialized visualization.</w:t>
      </w:r>
    </w:p>
    <w:p w14:paraId="760A132F" w14:textId="77777777" w:rsidR="00BC7A25" w:rsidRPr="00BC7A25" w:rsidRDefault="00BC7A25" w:rsidP="00BC7A25">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Notice the insightful scatter plot in the generated visualizations and recreate it within your report.</w:t>
      </w:r>
    </w:p>
    <w:p w14:paraId="7B8EE383" w14:textId="77777777" w:rsidR="00BC7A25" w:rsidRPr="00BC7A25" w:rsidRDefault="00BC7A25" w:rsidP="00BC7A2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C7A25">
        <w:rPr>
          <w:rFonts w:ascii="Times New Roman" w:eastAsia="Times New Roman" w:hAnsi="Times New Roman" w:cs="Times New Roman"/>
          <w:b/>
          <w:bCs/>
          <w:kern w:val="0"/>
          <w:sz w:val="27"/>
          <w:szCs w:val="27"/>
          <w14:ligatures w14:val="none"/>
        </w:rPr>
        <w:t xml:space="preserve">Step 4: Use the </w:t>
      </w:r>
      <w:r w:rsidRPr="00BC7A25">
        <w:rPr>
          <w:rFonts w:ascii="unset" w:eastAsia="Times New Roman" w:hAnsi="unset" w:cs="Times New Roman"/>
          <w:b/>
          <w:bCs/>
          <w:kern w:val="0"/>
          <w:sz w:val="27"/>
          <w:szCs w:val="27"/>
          <w14:ligatures w14:val="none"/>
        </w:rPr>
        <w:t>Top segments</w:t>
      </w:r>
      <w:r w:rsidRPr="00BC7A25">
        <w:rPr>
          <w:rFonts w:ascii="Times New Roman" w:eastAsia="Times New Roman" w:hAnsi="Times New Roman" w:cs="Times New Roman"/>
          <w:b/>
          <w:bCs/>
          <w:kern w:val="0"/>
          <w:sz w:val="27"/>
          <w:szCs w:val="27"/>
          <w14:ligatures w14:val="none"/>
        </w:rPr>
        <w:t xml:space="preserve"> tool to detect groups of influencing factors</w:t>
      </w:r>
    </w:p>
    <w:p w14:paraId="33BB1918" w14:textId="77777777" w:rsidR="00BC7A25" w:rsidRPr="00BC7A25" w:rsidRDefault="00BC7A25" w:rsidP="00BC7A25">
      <w:p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To understand if there is a potential group of influencing factors behind the CO2 emissions, use the </w:t>
      </w:r>
      <w:r w:rsidRPr="00BC7A25">
        <w:rPr>
          <w:rFonts w:ascii="unset" w:eastAsia="Times New Roman" w:hAnsi="unset" w:cs="Times New Roman"/>
          <w:b/>
          <w:bCs/>
          <w:kern w:val="0"/>
          <w:sz w:val="24"/>
          <w:szCs w:val="24"/>
          <w14:ligatures w14:val="none"/>
        </w:rPr>
        <w:t>Top segments</w:t>
      </w:r>
      <w:r w:rsidRPr="00BC7A25">
        <w:rPr>
          <w:rFonts w:ascii="Times New Roman" w:eastAsia="Times New Roman" w:hAnsi="Times New Roman" w:cs="Times New Roman"/>
          <w:kern w:val="0"/>
          <w:sz w:val="24"/>
          <w:szCs w:val="24"/>
          <w14:ligatures w14:val="none"/>
        </w:rPr>
        <w:t xml:space="preserve"> tool of the visualization. </w:t>
      </w:r>
    </w:p>
    <w:p w14:paraId="2BBE74FA" w14:textId="77777777" w:rsidR="00BC7A25" w:rsidRPr="00BC7A25" w:rsidRDefault="00BC7A25" w:rsidP="00BC7A25">
      <w:pPr>
        <w:numPr>
          <w:ilvl w:val="0"/>
          <w:numId w:val="5"/>
        </w:numPr>
        <w:spacing w:after="0"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Navigate to the </w:t>
      </w:r>
      <w:r w:rsidRPr="00BC7A25">
        <w:rPr>
          <w:rFonts w:ascii="unset" w:eastAsia="Times New Roman" w:hAnsi="unset" w:cs="Times New Roman"/>
          <w:b/>
          <w:bCs/>
          <w:kern w:val="0"/>
          <w:sz w:val="24"/>
          <w:szCs w:val="24"/>
          <w14:ligatures w14:val="none"/>
        </w:rPr>
        <w:t>Top segments</w:t>
      </w:r>
      <w:r w:rsidRPr="00BC7A25">
        <w:rPr>
          <w:rFonts w:ascii="Times New Roman" w:eastAsia="Times New Roman" w:hAnsi="Times New Roman" w:cs="Times New Roman"/>
          <w:kern w:val="0"/>
          <w:sz w:val="24"/>
          <w:szCs w:val="24"/>
          <w14:ligatures w14:val="none"/>
        </w:rPr>
        <w:t xml:space="preserve"> tool of the visualization.</w:t>
      </w:r>
    </w:p>
    <w:p w14:paraId="449A6AB2" w14:textId="77777777" w:rsidR="00BC7A25" w:rsidRPr="00BC7A25" w:rsidRDefault="00BC7A25" w:rsidP="00BC7A25">
      <w:pPr>
        <w:numPr>
          <w:ilvl w:val="0"/>
          <w:numId w:val="5"/>
        </w:numPr>
        <w:spacing w:after="0"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Explore the top segments, identifying the main groups of attributes behind air pollution.</w:t>
      </w:r>
    </w:p>
    <w:p w14:paraId="72FBFA44" w14:textId="77777777" w:rsidR="00BC7A25" w:rsidRPr="00BC7A25" w:rsidRDefault="00BC7A25" w:rsidP="00BC7A25">
      <w:pPr>
        <w:numPr>
          <w:ilvl w:val="0"/>
          <w:numId w:val="5"/>
        </w:numPr>
        <w:spacing w:after="0"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Observe an instance where a single factor holds such importance that it creates its own segment. This observation should validate the significance of the previously created scatter plot.</w:t>
      </w:r>
    </w:p>
    <w:p w14:paraId="47BCE71B" w14:textId="77777777" w:rsidR="00BC7A25" w:rsidRPr="00BC7A25" w:rsidRDefault="00BC7A25" w:rsidP="00BC7A25">
      <w:pPr>
        <w:numPr>
          <w:ilvl w:val="0"/>
          <w:numId w:val="5"/>
        </w:numPr>
        <w:spacing w:after="0"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In the remaining segments, notice that apart from the field already visualized, there are two additional attributes creating segments and affecting the emissions.</w:t>
      </w:r>
    </w:p>
    <w:p w14:paraId="34FADFEF" w14:textId="77777777" w:rsidR="00BC7A25" w:rsidRPr="00BC7A25" w:rsidRDefault="00BC7A25" w:rsidP="00BC7A25">
      <w:pPr>
        <w:numPr>
          <w:ilvl w:val="0"/>
          <w:numId w:val="5"/>
        </w:numPr>
        <w:spacing w:after="0"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Create a visualization highlighting the relationship between those two factors with emissions. Use the higher cardinality (number of distinct values) column as an axis, and the lower cardinality column as the legend.</w:t>
      </w:r>
    </w:p>
    <w:p w14:paraId="176DA799" w14:textId="77777777" w:rsidR="00BC7A25" w:rsidRPr="00BC7A25" w:rsidRDefault="00BC7A25" w:rsidP="00BC7A25">
      <w:pPr>
        <w:numPr>
          <w:ilvl w:val="0"/>
          <w:numId w:val="5"/>
        </w:numPr>
        <w:spacing w:after="0"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Recognize the third attribute influencing the emissions that is not currently highlighted in the report. Select a visualization of your choice and add it to the report.</w:t>
      </w:r>
    </w:p>
    <w:p w14:paraId="64C34EE7" w14:textId="77777777" w:rsidR="00BC7A25" w:rsidRPr="00BC7A25" w:rsidRDefault="00BC7A25" w:rsidP="00BC7A2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C7A25">
        <w:rPr>
          <w:rFonts w:ascii="Times New Roman" w:eastAsia="Times New Roman" w:hAnsi="Times New Roman" w:cs="Times New Roman"/>
          <w:b/>
          <w:bCs/>
          <w:kern w:val="0"/>
          <w:sz w:val="27"/>
          <w:szCs w:val="27"/>
          <w14:ligatures w14:val="none"/>
        </w:rPr>
        <w:t>Step 5: Build a decomposition tree with AI capabilities</w:t>
      </w:r>
    </w:p>
    <w:p w14:paraId="33B6E835" w14:textId="77777777" w:rsidR="00BC7A25" w:rsidRPr="00BC7A25" w:rsidRDefault="00BC7A25" w:rsidP="00BC7A25">
      <w:p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lastRenderedPageBreak/>
        <w:t xml:space="preserve">Having built a number of visualizations for your report, it is time to give your users the ability to explore the dataset freely with a specialized visualization. On a new page, add a decomposition tree and work with its data. </w:t>
      </w:r>
    </w:p>
    <w:p w14:paraId="0AF70F80" w14:textId="77777777" w:rsidR="00BC7A25" w:rsidRPr="00BC7A25" w:rsidRDefault="00BC7A25" w:rsidP="00BC7A25">
      <w:pPr>
        <w:numPr>
          <w:ilvl w:val="0"/>
          <w:numId w:val="6"/>
        </w:numPr>
        <w:spacing w:after="0"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Create a new page on your report and select the decomposition tree visualization. Adjust it to fit the whole screen.</w:t>
      </w:r>
    </w:p>
    <w:p w14:paraId="431A5799" w14:textId="77777777" w:rsidR="00BC7A25" w:rsidRPr="00BC7A25" w:rsidRDefault="00BC7A25" w:rsidP="00BC7A25">
      <w:pPr>
        <w:numPr>
          <w:ilvl w:val="0"/>
          <w:numId w:val="6"/>
        </w:numPr>
        <w:spacing w:after="0"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Add the average of the emission field and all its relevant attributes on their respective visualization fields.</w:t>
      </w:r>
    </w:p>
    <w:p w14:paraId="649F67F7" w14:textId="77777777" w:rsidR="00BC7A25" w:rsidRPr="00BC7A25" w:rsidRDefault="00BC7A25" w:rsidP="00BC7A25">
      <w:pPr>
        <w:numPr>
          <w:ilvl w:val="0"/>
          <w:numId w:val="6"/>
        </w:numPr>
        <w:spacing w:after="0"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Expand all attributes in a hierarchical function. You should notice that a specific field cannot be easily used in the decomposition tree due to its high cardinality.</w:t>
      </w:r>
    </w:p>
    <w:p w14:paraId="52645156" w14:textId="77777777" w:rsidR="00BC7A25" w:rsidRPr="00BC7A25" w:rsidRDefault="00BC7A25" w:rsidP="00BC7A25">
      <w:pPr>
        <w:numPr>
          <w:ilvl w:val="0"/>
          <w:numId w:val="6"/>
        </w:numPr>
        <w:spacing w:after="0"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Create 5 bins to group the column mentioned above into equal-sized groups. Remove the ungrouped column from the chart and add the newly created bins.</w:t>
      </w:r>
    </w:p>
    <w:p w14:paraId="6D912B94" w14:textId="77777777" w:rsidR="00BC7A25" w:rsidRPr="00BC7A25" w:rsidRDefault="00BC7A25" w:rsidP="00BC7A25">
      <w:pPr>
        <w:numPr>
          <w:ilvl w:val="0"/>
          <w:numId w:val="6"/>
        </w:numPr>
        <w:spacing w:after="0"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Using the power of AI analysis of the visualization, identify what is the lowest average CO2 emission on a vehicle with powertrain: Hybrid Electric Vehicle (HEV), taking into account all lowest emission scoring attributes. </w:t>
      </w:r>
    </w:p>
    <w:p w14:paraId="7541B6B6" w14:textId="77777777" w:rsidR="00BC7A25" w:rsidRPr="00BC7A25" w:rsidRDefault="00BC7A25" w:rsidP="00BC7A2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C7A25">
        <w:rPr>
          <w:rFonts w:ascii="Times New Roman" w:eastAsia="Times New Roman" w:hAnsi="Times New Roman" w:cs="Times New Roman"/>
          <w:b/>
          <w:bCs/>
          <w:kern w:val="0"/>
          <w:sz w:val="36"/>
          <w:szCs w:val="36"/>
          <w14:ligatures w14:val="none"/>
        </w:rPr>
        <w:t>Conclusion</w:t>
      </w:r>
    </w:p>
    <w:p w14:paraId="750B5E53" w14:textId="77777777" w:rsidR="00BC7A25" w:rsidRPr="00BC7A25" w:rsidRDefault="00BC7A25" w:rsidP="00BC7A25">
      <w:pPr>
        <w:spacing w:after="100" w:afterAutospacing="1" w:line="240" w:lineRule="auto"/>
        <w:rPr>
          <w:rFonts w:ascii="Times New Roman" w:eastAsia="Times New Roman" w:hAnsi="Times New Roman" w:cs="Times New Roman"/>
          <w:kern w:val="0"/>
          <w:sz w:val="24"/>
          <w:szCs w:val="24"/>
          <w14:ligatures w14:val="none"/>
        </w:rPr>
      </w:pPr>
      <w:r w:rsidRPr="00BC7A25">
        <w:rPr>
          <w:rFonts w:ascii="Times New Roman" w:eastAsia="Times New Roman" w:hAnsi="Times New Roman" w:cs="Times New Roman"/>
          <w:kern w:val="0"/>
          <w:sz w:val="24"/>
          <w:szCs w:val="24"/>
          <w14:ligatures w14:val="none"/>
        </w:rPr>
        <w:t xml:space="preserve">The aim of this exercise was to underscore the invaluable role of data analysis in addressing pressing environmental issues. Throughout this activity, you used the capabilities of specialized visuals within Power BI to construct an enlightening report, employing authentic case study data. With the remarkable support of AI-powered visualizations, you crafted a captivating report that would captivate anyone concerned with the realm of CO2 emissions. </w:t>
      </w:r>
    </w:p>
    <w:p w14:paraId="0D509FE0" w14:textId="77777777" w:rsidR="00B64CE9" w:rsidRPr="00B64CE9" w:rsidRDefault="00B64CE9" w:rsidP="00B64CE9">
      <w:pPr>
        <w:spacing w:after="0" w:line="240" w:lineRule="auto"/>
        <w:outlineLvl w:val="0"/>
        <w:rPr>
          <w:rFonts w:ascii="Times New Roman" w:eastAsia="Times New Roman" w:hAnsi="Times New Roman" w:cs="Times New Roman"/>
          <w:b/>
          <w:bCs/>
          <w:kern w:val="36"/>
          <w:sz w:val="48"/>
          <w:szCs w:val="48"/>
          <w14:ligatures w14:val="none"/>
        </w:rPr>
      </w:pPr>
      <w:r w:rsidRPr="00B64CE9">
        <w:rPr>
          <w:rFonts w:ascii="Times New Roman" w:eastAsia="Times New Roman" w:hAnsi="Times New Roman" w:cs="Times New Roman"/>
          <w:b/>
          <w:bCs/>
          <w:kern w:val="36"/>
          <w:sz w:val="48"/>
          <w:szCs w:val="48"/>
          <w14:ligatures w14:val="none"/>
        </w:rPr>
        <w:t>Exemplar: Root cause analysis</w:t>
      </w:r>
    </w:p>
    <w:p w14:paraId="691218C8" w14:textId="77777777" w:rsidR="00B64CE9" w:rsidRPr="00B64CE9" w:rsidRDefault="00B64CE9" w:rsidP="00B64CE9">
      <w:pPr>
        <w:spacing w:after="100" w:afterAutospacing="1" w:line="240" w:lineRule="auto"/>
        <w:outlineLvl w:val="1"/>
        <w:rPr>
          <w:rFonts w:ascii="Times New Roman" w:eastAsia="Times New Roman" w:hAnsi="Times New Roman" w:cs="Times New Roman"/>
          <w:b/>
          <w:bCs/>
          <w:kern w:val="0"/>
          <w:sz w:val="36"/>
          <w:szCs w:val="36"/>
          <w14:ligatures w14:val="none"/>
        </w:rPr>
      </w:pPr>
      <w:r w:rsidRPr="00B64CE9">
        <w:rPr>
          <w:rFonts w:ascii="Times New Roman" w:eastAsia="Times New Roman" w:hAnsi="Times New Roman" w:cs="Times New Roman"/>
          <w:b/>
          <w:bCs/>
          <w:kern w:val="0"/>
          <w:sz w:val="36"/>
          <w:szCs w:val="36"/>
          <w14:ligatures w14:val="none"/>
        </w:rPr>
        <w:t>Introduction</w:t>
      </w:r>
    </w:p>
    <w:p w14:paraId="764DAAA3" w14:textId="77777777" w:rsidR="00B64CE9" w:rsidRPr="00B64CE9" w:rsidRDefault="00B64CE9" w:rsidP="00B64CE9">
      <w:p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In the exercise, </w:t>
      </w:r>
      <w:r w:rsidRPr="00B64CE9">
        <w:rPr>
          <w:rFonts w:ascii="Times New Roman" w:eastAsia="Times New Roman" w:hAnsi="Times New Roman" w:cs="Times New Roman"/>
          <w:i/>
          <w:iCs/>
          <w:kern w:val="0"/>
          <w:sz w:val="24"/>
          <w:szCs w:val="24"/>
          <w14:ligatures w14:val="none"/>
        </w:rPr>
        <w:t>Root cause analysis,</w:t>
      </w:r>
      <w:r w:rsidRPr="00B64CE9">
        <w:rPr>
          <w:rFonts w:ascii="Times New Roman" w:eastAsia="Times New Roman" w:hAnsi="Times New Roman" w:cs="Times New Roman"/>
          <w:kern w:val="0"/>
          <w:sz w:val="24"/>
          <w:szCs w:val="24"/>
          <w14:ligatures w14:val="none"/>
        </w:rPr>
        <w:t xml:space="preserve"> you were assigned a real case scenario of actual environmental data to hone your analytical skills on Power BI reporting. With the immense help of Power BI specialized visuals on your side, your goal was to craft an insightful report, leveraging the significance of all available information in the dataset.</w:t>
      </w:r>
    </w:p>
    <w:p w14:paraId="1C982455" w14:textId="77777777" w:rsidR="00B64CE9" w:rsidRPr="00B64CE9" w:rsidRDefault="00B64CE9" w:rsidP="00B64CE9">
      <w:p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Your specific tasks were to:</w:t>
      </w:r>
    </w:p>
    <w:p w14:paraId="13B680C3" w14:textId="77777777" w:rsidR="00B64CE9" w:rsidRPr="00B64CE9" w:rsidRDefault="00B64CE9" w:rsidP="00B64CE9">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Create and explore the </w:t>
      </w:r>
      <w:r w:rsidRPr="00B64CE9">
        <w:rPr>
          <w:rFonts w:ascii="unset" w:eastAsia="Times New Roman" w:hAnsi="unset" w:cs="Times New Roman"/>
          <w:b/>
          <w:bCs/>
          <w:kern w:val="0"/>
          <w:sz w:val="24"/>
          <w:szCs w:val="24"/>
          <w14:ligatures w14:val="none"/>
        </w:rPr>
        <w:t>Key influencers</w:t>
      </w:r>
      <w:r w:rsidRPr="00B64CE9">
        <w:rPr>
          <w:rFonts w:ascii="Times New Roman" w:eastAsia="Times New Roman" w:hAnsi="Times New Roman" w:cs="Times New Roman"/>
          <w:kern w:val="0"/>
          <w:sz w:val="24"/>
          <w:szCs w:val="24"/>
          <w14:ligatures w14:val="none"/>
        </w:rPr>
        <w:t xml:space="preserve"> visualization to identify the driving forces behind the CO2 emissions field.</w:t>
      </w:r>
    </w:p>
    <w:p w14:paraId="5B766EF0" w14:textId="77777777" w:rsidR="00B64CE9" w:rsidRPr="00B64CE9" w:rsidRDefault="00B64CE9" w:rsidP="00B64CE9">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Use the information provided by the </w:t>
      </w:r>
      <w:r w:rsidRPr="00B64CE9">
        <w:rPr>
          <w:rFonts w:ascii="unset" w:eastAsia="Times New Roman" w:hAnsi="unset" w:cs="Times New Roman"/>
          <w:b/>
          <w:bCs/>
          <w:kern w:val="0"/>
          <w:sz w:val="24"/>
          <w:szCs w:val="24"/>
          <w14:ligatures w14:val="none"/>
        </w:rPr>
        <w:t>Key influencers</w:t>
      </w:r>
      <w:r w:rsidRPr="00B64CE9">
        <w:rPr>
          <w:rFonts w:ascii="Times New Roman" w:eastAsia="Times New Roman" w:hAnsi="Times New Roman" w:cs="Times New Roman"/>
          <w:kern w:val="0"/>
          <w:sz w:val="24"/>
          <w:szCs w:val="24"/>
          <w14:ligatures w14:val="none"/>
        </w:rPr>
        <w:t xml:space="preserve"> visual to add insightful visualizations to your report.</w:t>
      </w:r>
    </w:p>
    <w:p w14:paraId="698ACC92" w14:textId="77777777" w:rsidR="00B64CE9" w:rsidRPr="00B64CE9" w:rsidRDefault="00B64CE9" w:rsidP="00B64CE9">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Create a decomposition tree to allow users to navigate themselves through the dataset.</w:t>
      </w:r>
    </w:p>
    <w:p w14:paraId="0CD6DFA6" w14:textId="77777777" w:rsidR="00B64CE9" w:rsidRPr="00B64CE9" w:rsidRDefault="00B64CE9" w:rsidP="00B64CE9">
      <w:p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This reading provides you with a detailed guide that you can use to compare your solution.</w:t>
      </w:r>
    </w:p>
    <w:p w14:paraId="2A4E9848" w14:textId="77777777" w:rsidR="00B64CE9" w:rsidRPr="00B64CE9" w:rsidRDefault="00B64CE9" w:rsidP="00B64CE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64CE9">
        <w:rPr>
          <w:rFonts w:ascii="Times New Roman" w:eastAsia="Times New Roman" w:hAnsi="Times New Roman" w:cs="Times New Roman"/>
          <w:b/>
          <w:bCs/>
          <w:kern w:val="0"/>
          <w:sz w:val="36"/>
          <w:szCs w:val="36"/>
          <w14:ligatures w14:val="none"/>
        </w:rPr>
        <w:t>Instructions</w:t>
      </w:r>
    </w:p>
    <w:p w14:paraId="2434C5BE" w14:textId="77777777" w:rsidR="00B64CE9" w:rsidRPr="00B64CE9" w:rsidRDefault="00B64CE9" w:rsidP="00B64CE9">
      <w:pPr>
        <w:spacing w:after="100" w:afterAutospacing="1" w:line="240" w:lineRule="auto"/>
        <w:outlineLvl w:val="2"/>
        <w:rPr>
          <w:rFonts w:ascii="Times New Roman" w:eastAsia="Times New Roman" w:hAnsi="Times New Roman" w:cs="Times New Roman"/>
          <w:b/>
          <w:bCs/>
          <w:kern w:val="0"/>
          <w:sz w:val="27"/>
          <w:szCs w:val="27"/>
          <w14:ligatures w14:val="none"/>
        </w:rPr>
      </w:pPr>
      <w:r w:rsidRPr="00B64CE9">
        <w:rPr>
          <w:rFonts w:ascii="Times New Roman" w:eastAsia="Times New Roman" w:hAnsi="Times New Roman" w:cs="Times New Roman"/>
          <w:b/>
          <w:bCs/>
          <w:kern w:val="0"/>
          <w:sz w:val="27"/>
          <w:szCs w:val="27"/>
          <w14:ligatures w14:val="none"/>
        </w:rPr>
        <w:lastRenderedPageBreak/>
        <w:t>Step 1: Download the report</w:t>
      </w:r>
    </w:p>
    <w:p w14:paraId="1792DDB9" w14:textId="77777777" w:rsidR="00B64CE9" w:rsidRPr="00B64CE9" w:rsidRDefault="00B64CE9" w:rsidP="00B64CE9">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Download the Power BI report file </w:t>
      </w:r>
      <w:r w:rsidRPr="00B64CE9">
        <w:rPr>
          <w:rFonts w:ascii="Times New Roman" w:eastAsia="Times New Roman" w:hAnsi="Times New Roman" w:cs="Times New Roman"/>
          <w:i/>
          <w:iCs/>
          <w:kern w:val="0"/>
          <w:sz w:val="24"/>
          <w:szCs w:val="24"/>
          <w14:ligatures w14:val="none"/>
        </w:rPr>
        <w:t xml:space="preserve">CO2 emissions by vehicle </w:t>
      </w:r>
      <w:r w:rsidRPr="00B64CE9">
        <w:rPr>
          <w:rFonts w:ascii="Times New Roman" w:eastAsia="Times New Roman" w:hAnsi="Times New Roman" w:cs="Times New Roman"/>
          <w:kern w:val="0"/>
          <w:sz w:val="24"/>
          <w:szCs w:val="24"/>
          <w14:ligatures w14:val="none"/>
        </w:rPr>
        <w:t>and open it in Power BI Desktop.</w:t>
      </w:r>
    </w:p>
    <w:p w14:paraId="7850B18F" w14:textId="77777777" w:rsidR="00B64CE9" w:rsidRPr="00B64CE9" w:rsidRDefault="00B64CE9" w:rsidP="00B64CE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64CE9">
        <w:rPr>
          <w:rFonts w:ascii="Times New Roman" w:eastAsia="Times New Roman" w:hAnsi="Times New Roman" w:cs="Times New Roman"/>
          <w:b/>
          <w:bCs/>
          <w:kern w:val="0"/>
          <w:sz w:val="27"/>
          <w:szCs w:val="27"/>
          <w14:ligatures w14:val="none"/>
        </w:rPr>
        <w:t>Step 2: Identify the key influencers of CO2 emissions</w:t>
      </w:r>
    </w:p>
    <w:p w14:paraId="4AB8B35C" w14:textId="77777777" w:rsidR="00B64CE9" w:rsidRPr="00B64CE9" w:rsidRDefault="00B64CE9" w:rsidP="00B64CE9">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Navigate to the </w:t>
      </w:r>
      <w:r w:rsidRPr="00B64CE9">
        <w:rPr>
          <w:rFonts w:ascii="unset" w:eastAsia="Times New Roman" w:hAnsi="unset" w:cs="Times New Roman"/>
          <w:b/>
          <w:bCs/>
          <w:kern w:val="0"/>
          <w:sz w:val="24"/>
          <w:szCs w:val="24"/>
          <w14:ligatures w14:val="none"/>
        </w:rPr>
        <w:t xml:space="preserve">Data </w:t>
      </w:r>
      <w:r w:rsidRPr="00B64CE9">
        <w:rPr>
          <w:rFonts w:ascii="Times New Roman" w:eastAsia="Times New Roman" w:hAnsi="Times New Roman" w:cs="Times New Roman"/>
          <w:kern w:val="0"/>
          <w:sz w:val="24"/>
          <w:szCs w:val="24"/>
          <w14:ligatures w14:val="none"/>
        </w:rPr>
        <w:t xml:space="preserve">view of Power BI. Select the </w:t>
      </w:r>
      <w:r w:rsidRPr="00B64CE9">
        <w:rPr>
          <w:rFonts w:ascii="unset" w:eastAsia="Times New Roman" w:hAnsi="unset" w:cs="Times New Roman"/>
          <w:b/>
          <w:bCs/>
          <w:kern w:val="0"/>
          <w:sz w:val="24"/>
          <w:szCs w:val="24"/>
          <w14:ligatures w14:val="none"/>
        </w:rPr>
        <w:t>Vehicles</w:t>
      </w:r>
      <w:r w:rsidRPr="00B64CE9">
        <w:rPr>
          <w:rFonts w:ascii="Times New Roman" w:eastAsia="Times New Roman" w:hAnsi="Times New Roman" w:cs="Times New Roman"/>
          <w:kern w:val="0"/>
          <w:sz w:val="24"/>
          <w:szCs w:val="24"/>
          <w14:ligatures w14:val="none"/>
        </w:rPr>
        <w:t xml:space="preserve"> table to identify all necessary columns to be used on the specialized visuals.</w:t>
      </w:r>
    </w:p>
    <w:p w14:paraId="2AC5A65E" w14:textId="77777777" w:rsidR="00B64CE9" w:rsidRPr="00B64CE9" w:rsidRDefault="00B64CE9" w:rsidP="00B64CE9">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The </w:t>
      </w:r>
      <w:r w:rsidRPr="00B64CE9">
        <w:rPr>
          <w:rFonts w:ascii="unset" w:eastAsia="Times New Roman" w:hAnsi="unset" w:cs="Times New Roman"/>
          <w:b/>
          <w:bCs/>
          <w:kern w:val="0"/>
          <w:sz w:val="24"/>
          <w:szCs w:val="24"/>
          <w14:ligatures w14:val="none"/>
        </w:rPr>
        <w:t>CO2 emission</w:t>
      </w:r>
      <w:r w:rsidRPr="00B64CE9">
        <w:rPr>
          <w:rFonts w:ascii="Times New Roman" w:eastAsia="Times New Roman" w:hAnsi="Times New Roman" w:cs="Times New Roman"/>
          <w:kern w:val="0"/>
          <w:sz w:val="24"/>
          <w:szCs w:val="24"/>
          <w14:ligatures w14:val="none"/>
        </w:rPr>
        <w:t xml:space="preserve"> field is the main column to be analyzed. </w:t>
      </w:r>
      <w:r w:rsidRPr="00B64CE9">
        <w:rPr>
          <w:rFonts w:ascii="unset" w:eastAsia="Times New Roman" w:hAnsi="unset" w:cs="Times New Roman"/>
          <w:b/>
          <w:bCs/>
          <w:kern w:val="0"/>
          <w:sz w:val="24"/>
          <w:szCs w:val="24"/>
          <w14:ligatures w14:val="none"/>
        </w:rPr>
        <w:t>Transmission</w:t>
      </w:r>
      <w:r w:rsidRPr="00B64CE9">
        <w:rPr>
          <w:rFonts w:ascii="Times New Roman" w:eastAsia="Times New Roman" w:hAnsi="Times New Roman" w:cs="Times New Roman"/>
          <w:kern w:val="0"/>
          <w:sz w:val="24"/>
          <w:szCs w:val="24"/>
          <w14:ligatures w14:val="none"/>
        </w:rPr>
        <w:t xml:space="preserve">, </w:t>
      </w:r>
      <w:r w:rsidRPr="00B64CE9">
        <w:rPr>
          <w:rFonts w:ascii="unset" w:eastAsia="Times New Roman" w:hAnsi="unset" w:cs="Times New Roman"/>
          <w:b/>
          <w:bCs/>
          <w:kern w:val="0"/>
          <w:sz w:val="24"/>
          <w:szCs w:val="24"/>
          <w14:ligatures w14:val="none"/>
        </w:rPr>
        <w:t>Engine Size (cm3)</w:t>
      </w:r>
      <w:r w:rsidRPr="00B64CE9">
        <w:rPr>
          <w:rFonts w:ascii="Times New Roman" w:eastAsia="Times New Roman" w:hAnsi="Times New Roman" w:cs="Times New Roman"/>
          <w:kern w:val="0"/>
          <w:sz w:val="24"/>
          <w:szCs w:val="24"/>
          <w14:ligatures w14:val="none"/>
        </w:rPr>
        <w:t xml:space="preserve">, </w:t>
      </w:r>
      <w:r w:rsidRPr="00B64CE9">
        <w:rPr>
          <w:rFonts w:ascii="unset" w:eastAsia="Times New Roman" w:hAnsi="unset" w:cs="Times New Roman"/>
          <w:b/>
          <w:bCs/>
          <w:kern w:val="0"/>
          <w:sz w:val="24"/>
          <w:szCs w:val="24"/>
          <w14:ligatures w14:val="none"/>
        </w:rPr>
        <w:t>Fuel Type</w:t>
      </w:r>
      <w:r w:rsidRPr="00B64CE9">
        <w:rPr>
          <w:rFonts w:ascii="Times New Roman" w:eastAsia="Times New Roman" w:hAnsi="Times New Roman" w:cs="Times New Roman"/>
          <w:kern w:val="0"/>
          <w:sz w:val="24"/>
          <w:szCs w:val="24"/>
          <w14:ligatures w14:val="none"/>
        </w:rPr>
        <w:t xml:space="preserve">, and </w:t>
      </w:r>
      <w:r w:rsidRPr="00B64CE9">
        <w:rPr>
          <w:rFonts w:ascii="unset" w:eastAsia="Times New Roman" w:hAnsi="unset" w:cs="Times New Roman"/>
          <w:b/>
          <w:bCs/>
          <w:kern w:val="0"/>
          <w:sz w:val="24"/>
          <w:szCs w:val="24"/>
          <w14:ligatures w14:val="none"/>
        </w:rPr>
        <w:t>Powertrain</w:t>
      </w:r>
      <w:r w:rsidRPr="00B64CE9">
        <w:rPr>
          <w:rFonts w:ascii="Times New Roman" w:eastAsia="Times New Roman" w:hAnsi="Times New Roman" w:cs="Times New Roman"/>
          <w:kern w:val="0"/>
          <w:sz w:val="24"/>
          <w:szCs w:val="24"/>
          <w14:ligatures w14:val="none"/>
        </w:rPr>
        <w:t xml:space="preserve"> are the attributes that might explain the increase or decrease in a vehicle’s CO2 emissions.</w:t>
      </w:r>
    </w:p>
    <w:p w14:paraId="7B8C24BC" w14:textId="140873A6" w:rsidR="00B64CE9" w:rsidRPr="00B64CE9" w:rsidRDefault="00B64CE9" w:rsidP="00B64CE9">
      <w:p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noProof/>
          <w:kern w:val="0"/>
          <w:sz w:val="24"/>
          <w:szCs w:val="24"/>
          <w14:ligatures w14:val="none"/>
        </w:rPr>
        <w:drawing>
          <wp:inline distT="0" distB="0" distL="0" distR="0" wp14:anchorId="4A642BC8" wp14:editId="025BBA58">
            <wp:extent cx="5943600" cy="3343275"/>
            <wp:effectExtent l="0" t="0" r="0" b="9525"/>
            <wp:docPr id="1477053900" name="Picture 10" descr="Microsoft Power BI Vehicles table where all the necessary columns to be used on the specialized visuals can be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ower BI Vehicles table where all the necessary columns to be used on the specialized visuals can be identifi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A6A302A" w14:textId="77777777" w:rsidR="00B64CE9" w:rsidRPr="00B64CE9" w:rsidRDefault="00B64CE9" w:rsidP="00B64CE9">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The </w:t>
      </w:r>
      <w:proofErr w:type="spellStart"/>
      <w:r w:rsidRPr="00B64CE9">
        <w:rPr>
          <w:rFonts w:ascii="unset" w:eastAsia="Times New Roman" w:hAnsi="unset" w:cs="Times New Roman"/>
          <w:b/>
          <w:bCs/>
          <w:kern w:val="0"/>
          <w:sz w:val="24"/>
          <w:szCs w:val="24"/>
          <w14:ligatures w14:val="none"/>
        </w:rPr>
        <w:t>car_id</w:t>
      </w:r>
      <w:proofErr w:type="spellEnd"/>
      <w:r w:rsidRPr="00B64CE9">
        <w:rPr>
          <w:rFonts w:ascii="Times New Roman" w:eastAsia="Times New Roman" w:hAnsi="Times New Roman" w:cs="Times New Roman"/>
          <w:kern w:val="0"/>
          <w:sz w:val="24"/>
          <w:szCs w:val="24"/>
          <w14:ligatures w14:val="none"/>
        </w:rPr>
        <w:t xml:space="preserve"> column serves as an index column for the table and holds no specific analytical value in specialized visuals.</w:t>
      </w:r>
    </w:p>
    <w:p w14:paraId="66C69C70" w14:textId="77777777" w:rsidR="00B64CE9" w:rsidRPr="00B64CE9" w:rsidRDefault="00B64CE9" w:rsidP="00B64CE9">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Navigate back to the </w:t>
      </w:r>
      <w:r w:rsidRPr="00B64CE9">
        <w:rPr>
          <w:rFonts w:ascii="unset" w:eastAsia="Times New Roman" w:hAnsi="unset" w:cs="Times New Roman"/>
          <w:b/>
          <w:bCs/>
          <w:kern w:val="0"/>
          <w:sz w:val="24"/>
          <w:szCs w:val="24"/>
          <w14:ligatures w14:val="none"/>
        </w:rPr>
        <w:t xml:space="preserve">Report </w:t>
      </w:r>
      <w:r w:rsidRPr="00B64CE9">
        <w:rPr>
          <w:rFonts w:ascii="Times New Roman" w:eastAsia="Times New Roman" w:hAnsi="Times New Roman" w:cs="Times New Roman"/>
          <w:kern w:val="0"/>
          <w:sz w:val="24"/>
          <w:szCs w:val="24"/>
          <w14:ligatures w14:val="none"/>
        </w:rPr>
        <w:t>view to initiate the creation of your report.</w:t>
      </w:r>
    </w:p>
    <w:p w14:paraId="6C6C6514" w14:textId="77777777" w:rsidR="00B64CE9" w:rsidRPr="00B64CE9" w:rsidRDefault="00B64CE9" w:rsidP="00B64CE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64CE9">
        <w:rPr>
          <w:rFonts w:ascii="unset" w:eastAsia="Times New Roman" w:hAnsi="unset" w:cs="Times New Roman"/>
          <w:b/>
          <w:bCs/>
          <w:kern w:val="0"/>
          <w:sz w:val="27"/>
          <w:szCs w:val="27"/>
          <w14:ligatures w14:val="none"/>
        </w:rPr>
        <w:t>Step 3: Report creation</w:t>
      </w:r>
    </w:p>
    <w:p w14:paraId="156E9BCA" w14:textId="77777777" w:rsidR="00B64CE9" w:rsidRPr="00B64CE9" w:rsidRDefault="00B64CE9" w:rsidP="00B64CE9">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Create a basic card visual and add the </w:t>
      </w:r>
      <w:proofErr w:type="spellStart"/>
      <w:r w:rsidRPr="00B64CE9">
        <w:rPr>
          <w:rFonts w:ascii="unset" w:eastAsia="Times New Roman" w:hAnsi="unset" w:cs="Times New Roman"/>
          <w:b/>
          <w:bCs/>
          <w:kern w:val="0"/>
          <w:sz w:val="24"/>
          <w:szCs w:val="24"/>
          <w14:ligatures w14:val="none"/>
        </w:rPr>
        <w:t>car_id</w:t>
      </w:r>
      <w:proofErr w:type="spellEnd"/>
      <w:r w:rsidRPr="00B64CE9">
        <w:rPr>
          <w:rFonts w:ascii="Times New Roman" w:eastAsia="Times New Roman" w:hAnsi="Times New Roman" w:cs="Times New Roman"/>
          <w:kern w:val="0"/>
          <w:sz w:val="24"/>
          <w:szCs w:val="24"/>
          <w14:ligatures w14:val="none"/>
        </w:rPr>
        <w:t xml:space="preserve"> column from the table with the </w:t>
      </w:r>
      <w:r w:rsidRPr="00B64CE9">
        <w:rPr>
          <w:rFonts w:ascii="unset" w:eastAsia="Times New Roman" w:hAnsi="unset" w:cs="Times New Roman"/>
          <w:b/>
          <w:bCs/>
          <w:kern w:val="0"/>
          <w:sz w:val="24"/>
          <w:szCs w:val="24"/>
          <w14:ligatures w14:val="none"/>
        </w:rPr>
        <w:t>Count</w:t>
      </w:r>
      <w:r w:rsidRPr="00B64CE9">
        <w:rPr>
          <w:rFonts w:ascii="Times New Roman" w:eastAsia="Times New Roman" w:hAnsi="Times New Roman" w:cs="Times New Roman"/>
          <w:kern w:val="0"/>
          <w:sz w:val="24"/>
          <w:szCs w:val="24"/>
          <w14:ligatures w14:val="none"/>
        </w:rPr>
        <w:t xml:space="preserve"> function. Keep in mind that because each table row indicates a distinct vehicle and holds no blank values, any column with the </w:t>
      </w:r>
      <w:r w:rsidRPr="00B64CE9">
        <w:rPr>
          <w:rFonts w:ascii="unset" w:eastAsia="Times New Roman" w:hAnsi="unset" w:cs="Times New Roman"/>
          <w:b/>
          <w:bCs/>
          <w:kern w:val="0"/>
          <w:sz w:val="24"/>
          <w:szCs w:val="24"/>
          <w14:ligatures w14:val="none"/>
        </w:rPr>
        <w:t>Count</w:t>
      </w:r>
      <w:r w:rsidRPr="00B64CE9">
        <w:rPr>
          <w:rFonts w:ascii="Times New Roman" w:eastAsia="Times New Roman" w:hAnsi="Times New Roman" w:cs="Times New Roman"/>
          <w:kern w:val="0"/>
          <w:sz w:val="24"/>
          <w:szCs w:val="24"/>
          <w14:ligatures w14:val="none"/>
        </w:rPr>
        <w:t xml:space="preserve"> function can be used, delivering the same result. Double-click on the field name to rename it to </w:t>
      </w:r>
      <w:r w:rsidRPr="00B64CE9">
        <w:rPr>
          <w:rFonts w:ascii="unset" w:eastAsia="Times New Roman" w:hAnsi="unset" w:cs="Times New Roman"/>
          <w:b/>
          <w:bCs/>
          <w:kern w:val="0"/>
          <w:sz w:val="24"/>
          <w:szCs w:val="24"/>
          <w14:ligatures w14:val="none"/>
        </w:rPr>
        <w:t>Vehicles analyzed</w:t>
      </w:r>
      <w:r w:rsidRPr="00B64CE9">
        <w:rPr>
          <w:rFonts w:ascii="Times New Roman" w:eastAsia="Times New Roman" w:hAnsi="Times New Roman" w:cs="Times New Roman"/>
          <w:kern w:val="0"/>
          <w:sz w:val="24"/>
          <w:szCs w:val="24"/>
          <w14:ligatures w14:val="none"/>
        </w:rPr>
        <w:t>.</w:t>
      </w:r>
    </w:p>
    <w:p w14:paraId="4F5B6109" w14:textId="77777777" w:rsidR="00B64CE9" w:rsidRPr="00B64CE9" w:rsidRDefault="00B64CE9" w:rsidP="00B64CE9">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Locate and select the</w:t>
      </w:r>
      <w:r w:rsidRPr="00B64CE9">
        <w:rPr>
          <w:rFonts w:ascii="unset" w:eastAsia="Times New Roman" w:hAnsi="unset" w:cs="Times New Roman"/>
          <w:b/>
          <w:bCs/>
          <w:kern w:val="0"/>
          <w:sz w:val="24"/>
          <w:szCs w:val="24"/>
          <w14:ligatures w14:val="none"/>
        </w:rPr>
        <w:t xml:space="preserve"> Key influencers</w:t>
      </w:r>
      <w:r w:rsidRPr="00B64CE9">
        <w:rPr>
          <w:rFonts w:ascii="Times New Roman" w:eastAsia="Times New Roman" w:hAnsi="Times New Roman" w:cs="Times New Roman"/>
          <w:kern w:val="0"/>
          <w:sz w:val="24"/>
          <w:szCs w:val="24"/>
          <w14:ligatures w14:val="none"/>
        </w:rPr>
        <w:t xml:space="preserve"> visual from the </w:t>
      </w:r>
      <w:r w:rsidRPr="00B64CE9">
        <w:rPr>
          <w:rFonts w:ascii="unset" w:eastAsia="Times New Roman" w:hAnsi="unset" w:cs="Times New Roman"/>
          <w:b/>
          <w:bCs/>
          <w:kern w:val="0"/>
          <w:sz w:val="24"/>
          <w:szCs w:val="24"/>
          <w14:ligatures w14:val="none"/>
        </w:rPr>
        <w:t>Visualizations</w:t>
      </w:r>
      <w:r w:rsidRPr="00B64CE9">
        <w:rPr>
          <w:rFonts w:ascii="Times New Roman" w:eastAsia="Times New Roman" w:hAnsi="Times New Roman" w:cs="Times New Roman"/>
          <w:kern w:val="0"/>
          <w:sz w:val="24"/>
          <w:szCs w:val="24"/>
          <w14:ligatures w14:val="none"/>
        </w:rPr>
        <w:t xml:space="preserve"> pane.</w:t>
      </w:r>
    </w:p>
    <w:p w14:paraId="7FA66923" w14:textId="77777777" w:rsidR="00B64CE9" w:rsidRPr="00B64CE9" w:rsidRDefault="00B64CE9" w:rsidP="00B64CE9">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Add the </w:t>
      </w:r>
      <w:r w:rsidRPr="00B64CE9">
        <w:rPr>
          <w:rFonts w:ascii="unset" w:eastAsia="Times New Roman" w:hAnsi="unset" w:cs="Times New Roman"/>
          <w:b/>
          <w:bCs/>
          <w:kern w:val="0"/>
          <w:sz w:val="24"/>
          <w:szCs w:val="24"/>
          <w14:ligatures w14:val="none"/>
        </w:rPr>
        <w:t>CO2 emission</w:t>
      </w:r>
      <w:r w:rsidRPr="00B64CE9">
        <w:rPr>
          <w:rFonts w:ascii="Times New Roman" w:eastAsia="Times New Roman" w:hAnsi="Times New Roman" w:cs="Times New Roman"/>
          <w:kern w:val="0"/>
          <w:sz w:val="24"/>
          <w:szCs w:val="24"/>
          <w14:ligatures w14:val="none"/>
        </w:rPr>
        <w:t xml:space="preserve"> column to the </w:t>
      </w:r>
      <w:r w:rsidRPr="00B64CE9">
        <w:rPr>
          <w:rFonts w:ascii="unset" w:eastAsia="Times New Roman" w:hAnsi="unset" w:cs="Times New Roman"/>
          <w:b/>
          <w:bCs/>
          <w:kern w:val="0"/>
          <w:sz w:val="24"/>
          <w:szCs w:val="24"/>
          <w14:ligatures w14:val="none"/>
        </w:rPr>
        <w:t>Analyze</w:t>
      </w:r>
      <w:r w:rsidRPr="00B64CE9">
        <w:rPr>
          <w:rFonts w:ascii="Times New Roman" w:eastAsia="Times New Roman" w:hAnsi="Times New Roman" w:cs="Times New Roman"/>
          <w:kern w:val="0"/>
          <w:sz w:val="24"/>
          <w:szCs w:val="24"/>
          <w14:ligatures w14:val="none"/>
        </w:rPr>
        <w:t xml:space="preserve"> field and all other attribute columns (excluding </w:t>
      </w:r>
      <w:proofErr w:type="spellStart"/>
      <w:r w:rsidRPr="00B64CE9">
        <w:rPr>
          <w:rFonts w:ascii="unset" w:eastAsia="Times New Roman" w:hAnsi="unset" w:cs="Times New Roman"/>
          <w:b/>
          <w:bCs/>
          <w:kern w:val="0"/>
          <w:sz w:val="24"/>
          <w:szCs w:val="24"/>
          <w14:ligatures w14:val="none"/>
        </w:rPr>
        <w:t>car_id</w:t>
      </w:r>
      <w:proofErr w:type="spellEnd"/>
      <w:r w:rsidRPr="00B64CE9">
        <w:rPr>
          <w:rFonts w:ascii="Times New Roman" w:eastAsia="Times New Roman" w:hAnsi="Times New Roman" w:cs="Times New Roman"/>
          <w:kern w:val="0"/>
          <w:sz w:val="24"/>
          <w:szCs w:val="24"/>
          <w14:ligatures w14:val="none"/>
        </w:rPr>
        <w:t xml:space="preserve">) in the </w:t>
      </w:r>
      <w:r w:rsidRPr="00B64CE9">
        <w:rPr>
          <w:rFonts w:ascii="unset" w:eastAsia="Times New Roman" w:hAnsi="unset" w:cs="Times New Roman"/>
          <w:b/>
          <w:bCs/>
          <w:kern w:val="0"/>
          <w:sz w:val="24"/>
          <w:szCs w:val="24"/>
          <w14:ligatures w14:val="none"/>
        </w:rPr>
        <w:t>Explain by</w:t>
      </w:r>
      <w:r w:rsidRPr="00B64CE9">
        <w:rPr>
          <w:rFonts w:ascii="Times New Roman" w:eastAsia="Times New Roman" w:hAnsi="Times New Roman" w:cs="Times New Roman"/>
          <w:kern w:val="0"/>
          <w:sz w:val="24"/>
          <w:szCs w:val="24"/>
          <w14:ligatures w14:val="none"/>
        </w:rPr>
        <w:t xml:space="preserve"> field.</w:t>
      </w:r>
    </w:p>
    <w:p w14:paraId="2E1C5FDF" w14:textId="77777777" w:rsidR="00B64CE9" w:rsidRPr="00B64CE9" w:rsidRDefault="00B64CE9" w:rsidP="00B64CE9">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Explore each key influencer calculated by the specialized visualization.</w:t>
      </w:r>
    </w:p>
    <w:p w14:paraId="1196C71B" w14:textId="4038096C" w:rsidR="00B64CE9" w:rsidRPr="00B64CE9" w:rsidRDefault="00B64CE9" w:rsidP="00B64CE9">
      <w:p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noProof/>
          <w:kern w:val="0"/>
          <w:sz w:val="24"/>
          <w:szCs w:val="24"/>
          <w14:ligatures w14:val="none"/>
        </w:rPr>
        <w:lastRenderedPageBreak/>
        <w:drawing>
          <wp:inline distT="0" distB="0" distL="0" distR="0" wp14:anchorId="7FF06607" wp14:editId="06A9EEBA">
            <wp:extent cx="5943600" cy="3343275"/>
            <wp:effectExtent l="0" t="0" r="0" b="9525"/>
            <wp:docPr id="1852313944" name="Picture 9" descr="Microsoft Power BI Key influe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Power BI Key influenc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610929" w14:textId="77777777" w:rsidR="00B64CE9" w:rsidRPr="00B64CE9" w:rsidRDefault="00B64CE9" w:rsidP="00B64CE9">
      <w:p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5. Note the insightful scatter plot about the relationship of </w:t>
      </w:r>
      <w:r w:rsidRPr="00B64CE9">
        <w:rPr>
          <w:rFonts w:ascii="unset" w:eastAsia="Times New Roman" w:hAnsi="unset" w:cs="Times New Roman"/>
          <w:b/>
          <w:bCs/>
          <w:kern w:val="0"/>
          <w:sz w:val="24"/>
          <w:szCs w:val="24"/>
          <w14:ligatures w14:val="none"/>
        </w:rPr>
        <w:t>Engine size (cm3)</w:t>
      </w:r>
      <w:r w:rsidRPr="00B64CE9">
        <w:rPr>
          <w:rFonts w:ascii="Times New Roman" w:eastAsia="Times New Roman" w:hAnsi="Times New Roman" w:cs="Times New Roman"/>
          <w:kern w:val="0"/>
          <w:sz w:val="24"/>
          <w:szCs w:val="24"/>
          <w14:ligatures w14:val="none"/>
        </w:rPr>
        <w:t xml:space="preserve"> with </w:t>
      </w:r>
      <w:r w:rsidRPr="00B64CE9">
        <w:rPr>
          <w:rFonts w:ascii="unset" w:eastAsia="Times New Roman" w:hAnsi="unset" w:cs="Times New Roman"/>
          <w:b/>
          <w:bCs/>
          <w:kern w:val="0"/>
          <w:sz w:val="24"/>
          <w:szCs w:val="24"/>
          <w14:ligatures w14:val="none"/>
        </w:rPr>
        <w:t>Average of CO2 emission</w:t>
      </w:r>
      <w:r w:rsidRPr="00B64CE9">
        <w:rPr>
          <w:rFonts w:ascii="Times New Roman" w:eastAsia="Times New Roman" w:hAnsi="Times New Roman" w:cs="Times New Roman"/>
          <w:kern w:val="0"/>
          <w:sz w:val="24"/>
          <w:szCs w:val="24"/>
          <w14:ligatures w14:val="none"/>
        </w:rPr>
        <w:t xml:space="preserve"> in the generated visualizations. Recreate it in the report by selecting a scatter plot and adding the columns mentioned above in the </w:t>
      </w:r>
      <w:r w:rsidRPr="00B64CE9">
        <w:rPr>
          <w:rFonts w:ascii="unset" w:eastAsia="Times New Roman" w:hAnsi="unset" w:cs="Times New Roman"/>
          <w:b/>
          <w:bCs/>
          <w:kern w:val="0"/>
          <w:sz w:val="24"/>
          <w:szCs w:val="24"/>
          <w14:ligatures w14:val="none"/>
        </w:rPr>
        <w:t>X-axis</w:t>
      </w:r>
      <w:r w:rsidRPr="00B64CE9">
        <w:rPr>
          <w:rFonts w:ascii="Times New Roman" w:eastAsia="Times New Roman" w:hAnsi="Times New Roman" w:cs="Times New Roman"/>
          <w:kern w:val="0"/>
          <w:sz w:val="24"/>
          <w:szCs w:val="24"/>
          <w14:ligatures w14:val="none"/>
        </w:rPr>
        <w:t xml:space="preserve"> and </w:t>
      </w:r>
      <w:r w:rsidRPr="00B64CE9">
        <w:rPr>
          <w:rFonts w:ascii="unset" w:eastAsia="Times New Roman" w:hAnsi="unset" w:cs="Times New Roman"/>
          <w:b/>
          <w:bCs/>
          <w:kern w:val="0"/>
          <w:sz w:val="24"/>
          <w:szCs w:val="24"/>
          <w14:ligatures w14:val="none"/>
        </w:rPr>
        <w:t>Y-axis</w:t>
      </w:r>
      <w:r w:rsidRPr="00B64CE9">
        <w:rPr>
          <w:rFonts w:ascii="Times New Roman" w:eastAsia="Times New Roman" w:hAnsi="Times New Roman" w:cs="Times New Roman"/>
          <w:kern w:val="0"/>
          <w:sz w:val="24"/>
          <w:szCs w:val="24"/>
          <w14:ligatures w14:val="none"/>
        </w:rPr>
        <w:t xml:space="preserve"> respectively. The</w:t>
      </w:r>
      <w:r w:rsidRPr="00B64CE9">
        <w:rPr>
          <w:rFonts w:ascii="unset" w:eastAsia="Times New Roman" w:hAnsi="unset" w:cs="Times New Roman"/>
          <w:b/>
          <w:bCs/>
          <w:kern w:val="0"/>
          <w:sz w:val="24"/>
          <w:szCs w:val="24"/>
          <w14:ligatures w14:val="none"/>
        </w:rPr>
        <w:t xml:space="preserve"> Y-axis</w:t>
      </w:r>
      <w:r w:rsidRPr="00B64CE9">
        <w:rPr>
          <w:rFonts w:ascii="Times New Roman" w:eastAsia="Times New Roman" w:hAnsi="Times New Roman" w:cs="Times New Roman"/>
          <w:kern w:val="0"/>
          <w:sz w:val="24"/>
          <w:szCs w:val="24"/>
          <w14:ligatures w14:val="none"/>
        </w:rPr>
        <w:t xml:space="preserve"> will default to </w:t>
      </w:r>
      <w:r w:rsidRPr="00B64CE9">
        <w:rPr>
          <w:rFonts w:ascii="unset" w:eastAsia="Times New Roman" w:hAnsi="unset" w:cs="Times New Roman"/>
          <w:b/>
          <w:bCs/>
          <w:kern w:val="0"/>
          <w:sz w:val="24"/>
          <w:szCs w:val="24"/>
          <w14:ligatures w14:val="none"/>
        </w:rPr>
        <w:t>Sum of CO2 emission</w:t>
      </w:r>
      <w:r w:rsidRPr="00B64CE9">
        <w:rPr>
          <w:rFonts w:ascii="Times New Roman" w:eastAsia="Times New Roman" w:hAnsi="Times New Roman" w:cs="Times New Roman"/>
          <w:kern w:val="0"/>
          <w:sz w:val="24"/>
          <w:szCs w:val="24"/>
          <w14:ligatures w14:val="none"/>
        </w:rPr>
        <w:t xml:space="preserve">, so be sure to change it to </w:t>
      </w:r>
      <w:r w:rsidRPr="00B64CE9">
        <w:rPr>
          <w:rFonts w:ascii="unset" w:eastAsia="Times New Roman" w:hAnsi="unset" w:cs="Times New Roman"/>
          <w:b/>
          <w:bCs/>
          <w:kern w:val="0"/>
          <w:sz w:val="24"/>
          <w:szCs w:val="24"/>
          <w14:ligatures w14:val="none"/>
        </w:rPr>
        <w:t xml:space="preserve">Average </w:t>
      </w:r>
      <w:r w:rsidRPr="00B64CE9">
        <w:rPr>
          <w:rFonts w:ascii="Times New Roman" w:eastAsia="Times New Roman" w:hAnsi="Times New Roman" w:cs="Times New Roman"/>
          <w:kern w:val="0"/>
          <w:sz w:val="24"/>
          <w:szCs w:val="24"/>
          <w14:ligatures w14:val="none"/>
        </w:rPr>
        <w:t>using the down arrow symbol at the right side of the field.</w:t>
      </w:r>
    </w:p>
    <w:p w14:paraId="05A94623" w14:textId="784DD157" w:rsidR="00B64CE9" w:rsidRPr="00B64CE9" w:rsidRDefault="00B64CE9" w:rsidP="00B64CE9">
      <w:p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noProof/>
          <w:kern w:val="0"/>
          <w:sz w:val="24"/>
          <w:szCs w:val="24"/>
          <w14:ligatures w14:val="none"/>
        </w:rPr>
        <w:drawing>
          <wp:inline distT="0" distB="0" distL="0" distR="0" wp14:anchorId="44871A98" wp14:editId="1C6C0D7A">
            <wp:extent cx="5943600" cy="3343275"/>
            <wp:effectExtent l="0" t="0" r="0" b="9525"/>
            <wp:docPr id="864181475" name="Picture 8" descr="Power BI scatter plot about the relationship of Engine size (cm3) with Average of CO2 emission in the visualiz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BI scatter plot about the relationship of Engine size (cm3) with Average of CO2 emission in the visualizat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F450D4" w14:textId="77777777" w:rsidR="00B64CE9" w:rsidRPr="00B64CE9" w:rsidRDefault="00B64CE9" w:rsidP="00B64CE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64CE9">
        <w:rPr>
          <w:rFonts w:ascii="Times New Roman" w:eastAsia="Times New Roman" w:hAnsi="Times New Roman" w:cs="Times New Roman"/>
          <w:b/>
          <w:bCs/>
          <w:kern w:val="0"/>
          <w:sz w:val="27"/>
          <w:szCs w:val="27"/>
          <w14:ligatures w14:val="none"/>
        </w:rPr>
        <w:t xml:space="preserve">Step 4: Utilize the </w:t>
      </w:r>
      <w:r w:rsidRPr="00B64CE9">
        <w:rPr>
          <w:rFonts w:ascii="unset" w:eastAsia="Times New Roman" w:hAnsi="unset" w:cs="Times New Roman"/>
          <w:b/>
          <w:bCs/>
          <w:kern w:val="0"/>
          <w:sz w:val="27"/>
          <w:szCs w:val="27"/>
          <w14:ligatures w14:val="none"/>
        </w:rPr>
        <w:t>Top segments</w:t>
      </w:r>
      <w:r w:rsidRPr="00B64CE9">
        <w:rPr>
          <w:rFonts w:ascii="Times New Roman" w:eastAsia="Times New Roman" w:hAnsi="Times New Roman" w:cs="Times New Roman"/>
          <w:b/>
          <w:bCs/>
          <w:kern w:val="0"/>
          <w:sz w:val="27"/>
          <w:szCs w:val="27"/>
          <w14:ligatures w14:val="none"/>
        </w:rPr>
        <w:t xml:space="preserve"> tool to detect groups of influencing factors</w:t>
      </w:r>
    </w:p>
    <w:p w14:paraId="3CCDC3FC" w14:textId="77777777" w:rsidR="00B64CE9" w:rsidRPr="00B64CE9" w:rsidRDefault="00B64CE9" w:rsidP="00B64CE9">
      <w:pPr>
        <w:numPr>
          <w:ilvl w:val="0"/>
          <w:numId w:val="12"/>
        </w:num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lastRenderedPageBreak/>
        <w:t xml:space="preserve">Navigate to the </w:t>
      </w:r>
      <w:r w:rsidRPr="00B64CE9">
        <w:rPr>
          <w:rFonts w:ascii="unset" w:eastAsia="Times New Roman" w:hAnsi="unset" w:cs="Times New Roman"/>
          <w:b/>
          <w:bCs/>
          <w:kern w:val="0"/>
          <w:sz w:val="24"/>
          <w:szCs w:val="24"/>
          <w14:ligatures w14:val="none"/>
        </w:rPr>
        <w:t>Top segments</w:t>
      </w:r>
      <w:r w:rsidRPr="00B64CE9">
        <w:rPr>
          <w:rFonts w:ascii="Times New Roman" w:eastAsia="Times New Roman" w:hAnsi="Times New Roman" w:cs="Times New Roman"/>
          <w:kern w:val="0"/>
          <w:sz w:val="24"/>
          <w:szCs w:val="24"/>
          <w14:ligatures w14:val="none"/>
        </w:rPr>
        <w:t xml:space="preserve"> tool of the visualization. It is the second tab on the upper side of the visualization.</w:t>
      </w:r>
    </w:p>
    <w:p w14:paraId="3CE474C3" w14:textId="77777777" w:rsidR="00B64CE9" w:rsidRPr="00B64CE9" w:rsidRDefault="00B64CE9" w:rsidP="00B64CE9">
      <w:pPr>
        <w:numPr>
          <w:ilvl w:val="0"/>
          <w:numId w:val="12"/>
        </w:num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Explore the top segments, identifying the main groups of attributes behind air pollution.</w:t>
      </w:r>
    </w:p>
    <w:p w14:paraId="23602AFE" w14:textId="77777777" w:rsidR="00B64CE9" w:rsidRPr="00B64CE9" w:rsidRDefault="00B64CE9" w:rsidP="00B64CE9">
      <w:pPr>
        <w:numPr>
          <w:ilvl w:val="0"/>
          <w:numId w:val="12"/>
        </w:num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Note that </w:t>
      </w:r>
      <w:r w:rsidRPr="00B64CE9">
        <w:rPr>
          <w:rFonts w:ascii="unset" w:eastAsia="Times New Roman" w:hAnsi="unset" w:cs="Times New Roman"/>
          <w:b/>
          <w:bCs/>
          <w:kern w:val="0"/>
          <w:sz w:val="24"/>
          <w:szCs w:val="24"/>
          <w14:ligatures w14:val="none"/>
        </w:rPr>
        <w:t>Sum of Engine Size</w:t>
      </w:r>
      <w:r w:rsidRPr="00B64CE9">
        <w:rPr>
          <w:rFonts w:ascii="Times New Roman" w:eastAsia="Times New Roman" w:hAnsi="Times New Roman" w:cs="Times New Roman"/>
          <w:kern w:val="0"/>
          <w:sz w:val="24"/>
          <w:szCs w:val="24"/>
          <w14:ligatures w14:val="none"/>
        </w:rPr>
        <w:t xml:space="preserve"> is a segment by itself as it heavily influences the CO2 emissions of the vehicle. This observation confirms the significance of the scatter plot that was added in the previous step.</w:t>
      </w:r>
    </w:p>
    <w:p w14:paraId="3B5E170F" w14:textId="00879AA5" w:rsidR="00B64CE9" w:rsidRPr="00B64CE9" w:rsidRDefault="00B64CE9" w:rsidP="00B64CE9">
      <w:p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noProof/>
          <w:kern w:val="0"/>
          <w:sz w:val="24"/>
          <w:szCs w:val="24"/>
          <w14:ligatures w14:val="none"/>
        </w:rPr>
        <w:drawing>
          <wp:inline distT="0" distB="0" distL="0" distR="0" wp14:anchorId="0E142365" wp14:editId="3E633F7E">
            <wp:extent cx="5943600" cy="3343275"/>
            <wp:effectExtent l="0" t="0" r="0" b="9525"/>
            <wp:docPr id="1999112684" name="Picture 7" descr="Top segments tool to detect groups of influencing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segments tool to detect groups of influencing facto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A76A8D" w14:textId="77777777" w:rsidR="00B64CE9" w:rsidRPr="00B64CE9" w:rsidRDefault="00B64CE9" w:rsidP="00B64CE9">
      <w:p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4. In the remaining segments, notice that apart from the field already visualized, </w:t>
      </w:r>
      <w:r w:rsidRPr="00B64CE9">
        <w:rPr>
          <w:rFonts w:ascii="unset" w:eastAsia="Times New Roman" w:hAnsi="unset" w:cs="Times New Roman"/>
          <w:b/>
          <w:bCs/>
          <w:kern w:val="0"/>
          <w:sz w:val="24"/>
          <w:szCs w:val="24"/>
          <w14:ligatures w14:val="none"/>
        </w:rPr>
        <w:t>Powertrain</w:t>
      </w:r>
      <w:r w:rsidRPr="00B64CE9">
        <w:rPr>
          <w:rFonts w:ascii="Times New Roman" w:eastAsia="Times New Roman" w:hAnsi="Times New Roman" w:cs="Times New Roman"/>
          <w:kern w:val="0"/>
          <w:sz w:val="24"/>
          <w:szCs w:val="24"/>
          <w14:ligatures w14:val="none"/>
        </w:rPr>
        <w:t xml:space="preserve"> and </w:t>
      </w:r>
      <w:r w:rsidRPr="00B64CE9">
        <w:rPr>
          <w:rFonts w:ascii="unset" w:eastAsia="Times New Roman" w:hAnsi="unset" w:cs="Times New Roman"/>
          <w:b/>
          <w:bCs/>
          <w:kern w:val="0"/>
          <w:sz w:val="24"/>
          <w:szCs w:val="24"/>
          <w14:ligatures w14:val="none"/>
        </w:rPr>
        <w:t>Transmission combined</w:t>
      </w:r>
      <w:r w:rsidRPr="00B64CE9">
        <w:rPr>
          <w:rFonts w:ascii="Times New Roman" w:eastAsia="Times New Roman" w:hAnsi="Times New Roman" w:cs="Times New Roman"/>
          <w:kern w:val="0"/>
          <w:sz w:val="24"/>
          <w:szCs w:val="24"/>
          <w14:ligatures w14:val="none"/>
        </w:rPr>
        <w:t xml:space="preserve"> are important factors when it comes to CO2 emissions. </w:t>
      </w:r>
    </w:p>
    <w:p w14:paraId="68AF5D5D" w14:textId="0AB02CCA" w:rsidR="00B64CE9" w:rsidRPr="00B64CE9" w:rsidRDefault="00B64CE9" w:rsidP="00B64CE9">
      <w:p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noProof/>
          <w:kern w:val="0"/>
          <w:sz w:val="24"/>
          <w:szCs w:val="24"/>
          <w14:ligatures w14:val="none"/>
        </w:rPr>
        <w:lastRenderedPageBreak/>
        <w:drawing>
          <wp:inline distT="0" distB="0" distL="0" distR="0" wp14:anchorId="359E9BEE" wp14:editId="33B03A0F">
            <wp:extent cx="5943600" cy="3343275"/>
            <wp:effectExtent l="0" t="0" r="0" b="9525"/>
            <wp:docPr id="1767480041" name="Picture 6" descr="Top segments tool displaying that Powertrain and Transmission combined are important factors when it comes to CO2 e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segments tool displaying that Powertrain and Transmission combined are important factors when it comes to CO2 emiss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9DB731" w14:textId="77777777" w:rsidR="00B64CE9" w:rsidRPr="00B64CE9" w:rsidRDefault="00B64CE9" w:rsidP="00B64CE9">
      <w:p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5. Create a visualization highlighting the relationship between these two factors with emissions. Use </w:t>
      </w:r>
      <w:r w:rsidRPr="00B64CE9">
        <w:rPr>
          <w:rFonts w:ascii="unset" w:eastAsia="Times New Roman" w:hAnsi="unset" w:cs="Times New Roman"/>
          <w:b/>
          <w:bCs/>
          <w:kern w:val="0"/>
          <w:sz w:val="24"/>
          <w:szCs w:val="24"/>
          <w14:ligatures w14:val="none"/>
        </w:rPr>
        <w:t>Powertrain</w:t>
      </w:r>
      <w:r w:rsidRPr="00B64CE9">
        <w:rPr>
          <w:rFonts w:ascii="Times New Roman" w:eastAsia="Times New Roman" w:hAnsi="Times New Roman" w:cs="Times New Roman"/>
          <w:kern w:val="0"/>
          <w:sz w:val="24"/>
          <w:szCs w:val="24"/>
          <w14:ligatures w14:val="none"/>
        </w:rPr>
        <w:t xml:space="preserve"> in the</w:t>
      </w:r>
      <w:r w:rsidRPr="00B64CE9">
        <w:rPr>
          <w:rFonts w:ascii="unset" w:eastAsia="Times New Roman" w:hAnsi="unset" w:cs="Times New Roman"/>
          <w:b/>
          <w:bCs/>
          <w:kern w:val="0"/>
          <w:sz w:val="24"/>
          <w:szCs w:val="24"/>
          <w14:ligatures w14:val="none"/>
        </w:rPr>
        <w:t xml:space="preserve"> Y-axis</w:t>
      </w:r>
      <w:r w:rsidRPr="00B64CE9">
        <w:rPr>
          <w:rFonts w:ascii="Times New Roman" w:eastAsia="Times New Roman" w:hAnsi="Times New Roman" w:cs="Times New Roman"/>
          <w:kern w:val="0"/>
          <w:sz w:val="24"/>
          <w:szCs w:val="24"/>
          <w14:ligatures w14:val="none"/>
        </w:rPr>
        <w:t xml:space="preserve">, as it has a higher cardinality than </w:t>
      </w:r>
      <w:r w:rsidRPr="00B64CE9">
        <w:rPr>
          <w:rFonts w:ascii="unset" w:eastAsia="Times New Roman" w:hAnsi="unset" w:cs="Times New Roman"/>
          <w:b/>
          <w:bCs/>
          <w:kern w:val="0"/>
          <w:sz w:val="24"/>
          <w:szCs w:val="24"/>
          <w14:ligatures w14:val="none"/>
        </w:rPr>
        <w:t>Transmission</w:t>
      </w:r>
      <w:r w:rsidRPr="00B64CE9">
        <w:rPr>
          <w:rFonts w:ascii="Times New Roman" w:eastAsia="Times New Roman" w:hAnsi="Times New Roman" w:cs="Times New Roman"/>
          <w:kern w:val="0"/>
          <w:sz w:val="24"/>
          <w:szCs w:val="24"/>
          <w14:ligatures w14:val="none"/>
        </w:rPr>
        <w:t xml:space="preserve">, which can be added to the </w:t>
      </w:r>
      <w:r w:rsidRPr="00B64CE9">
        <w:rPr>
          <w:rFonts w:ascii="unset" w:eastAsia="Times New Roman" w:hAnsi="unset" w:cs="Times New Roman"/>
          <w:b/>
          <w:bCs/>
          <w:kern w:val="0"/>
          <w:sz w:val="24"/>
          <w:szCs w:val="24"/>
          <w14:ligatures w14:val="none"/>
        </w:rPr>
        <w:t>Legend</w:t>
      </w:r>
      <w:r w:rsidRPr="00B64CE9">
        <w:rPr>
          <w:rFonts w:ascii="Times New Roman" w:eastAsia="Times New Roman" w:hAnsi="Times New Roman" w:cs="Times New Roman"/>
          <w:kern w:val="0"/>
          <w:sz w:val="24"/>
          <w:szCs w:val="24"/>
          <w14:ligatures w14:val="none"/>
        </w:rPr>
        <w:t>.</w:t>
      </w:r>
    </w:p>
    <w:p w14:paraId="7F8996AF" w14:textId="4839CC9D" w:rsidR="00B64CE9" w:rsidRPr="00B64CE9" w:rsidRDefault="00B64CE9" w:rsidP="00B64CE9">
      <w:p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noProof/>
          <w:kern w:val="0"/>
          <w:sz w:val="24"/>
          <w:szCs w:val="24"/>
          <w14:ligatures w14:val="none"/>
        </w:rPr>
        <w:drawing>
          <wp:inline distT="0" distB="0" distL="0" distR="0" wp14:anchorId="20D0C2D1" wp14:editId="241EAF5A">
            <wp:extent cx="5943600" cy="3343275"/>
            <wp:effectExtent l="0" t="0" r="0" b="9525"/>
            <wp:docPr id="630947160" name="Picture 5" descr="Visualization highlighting the relationship between Powertrain and Transmission with e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ization highlighting the relationship between Powertrain and Transmission with emiss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66A724" w14:textId="77777777" w:rsidR="00B64CE9" w:rsidRPr="00B64CE9" w:rsidRDefault="00B64CE9" w:rsidP="00B64CE9">
      <w:p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6. The </w:t>
      </w:r>
      <w:r w:rsidRPr="00B64CE9">
        <w:rPr>
          <w:rFonts w:ascii="unset" w:eastAsia="Times New Roman" w:hAnsi="unset" w:cs="Times New Roman"/>
          <w:b/>
          <w:bCs/>
          <w:kern w:val="0"/>
          <w:sz w:val="24"/>
          <w:szCs w:val="24"/>
          <w14:ligatures w14:val="none"/>
        </w:rPr>
        <w:t>Fuel type</w:t>
      </w:r>
      <w:r w:rsidRPr="00B64CE9">
        <w:rPr>
          <w:rFonts w:ascii="Times New Roman" w:eastAsia="Times New Roman" w:hAnsi="Times New Roman" w:cs="Times New Roman"/>
          <w:kern w:val="0"/>
          <w:sz w:val="24"/>
          <w:szCs w:val="24"/>
          <w14:ligatures w14:val="none"/>
        </w:rPr>
        <w:t xml:space="preserve"> field has not been included in the report. Identifying the three categories of fuel types that consist of more than 90% of CO2 emissions. A pie or donut chart would be a fitting visualization for this field.</w:t>
      </w:r>
    </w:p>
    <w:p w14:paraId="6926FBBF" w14:textId="5A608997" w:rsidR="00B64CE9" w:rsidRPr="00B64CE9" w:rsidRDefault="00B64CE9" w:rsidP="00B64CE9">
      <w:p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noProof/>
          <w:kern w:val="0"/>
          <w:sz w:val="24"/>
          <w:szCs w:val="24"/>
          <w14:ligatures w14:val="none"/>
        </w:rPr>
        <w:lastRenderedPageBreak/>
        <w:drawing>
          <wp:inline distT="0" distB="0" distL="0" distR="0" wp14:anchorId="03CE9F1A" wp14:editId="79840FD6">
            <wp:extent cx="5943600" cy="3343275"/>
            <wp:effectExtent l="0" t="0" r="0" b="9525"/>
            <wp:docPr id="2070309005" name="Picture 4" descr="Microsoft Power BI donut chart displaying the three categories of fuel types that consist of more than 90% of CO2 e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Power BI donut chart displaying the three categories of fuel types that consist of more than 90% of CO2 emiss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794CF44" w14:textId="77777777" w:rsidR="00B64CE9" w:rsidRPr="00B64CE9" w:rsidRDefault="00B64CE9" w:rsidP="00B64CE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64CE9">
        <w:rPr>
          <w:rFonts w:ascii="Times New Roman" w:eastAsia="Times New Roman" w:hAnsi="Times New Roman" w:cs="Times New Roman"/>
          <w:b/>
          <w:bCs/>
          <w:kern w:val="0"/>
          <w:sz w:val="27"/>
          <w:szCs w:val="27"/>
          <w14:ligatures w14:val="none"/>
        </w:rPr>
        <w:t>Step 5: Build a decomposition tree with AI capabilities</w:t>
      </w:r>
    </w:p>
    <w:p w14:paraId="42E0275D" w14:textId="77777777" w:rsidR="00B64CE9" w:rsidRPr="00B64CE9" w:rsidRDefault="00B64CE9" w:rsidP="00B64CE9">
      <w:pPr>
        <w:numPr>
          <w:ilvl w:val="0"/>
          <w:numId w:val="13"/>
        </w:num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Select the </w:t>
      </w:r>
      <w:r w:rsidRPr="00B64CE9">
        <w:rPr>
          <w:rFonts w:ascii="unset" w:eastAsia="Times New Roman" w:hAnsi="unset" w:cs="Times New Roman"/>
          <w:b/>
          <w:bCs/>
          <w:kern w:val="0"/>
          <w:sz w:val="24"/>
          <w:szCs w:val="24"/>
          <w14:ligatures w14:val="none"/>
        </w:rPr>
        <w:t>+</w:t>
      </w:r>
      <w:r w:rsidRPr="00B64CE9">
        <w:rPr>
          <w:rFonts w:ascii="Times New Roman" w:eastAsia="Times New Roman" w:hAnsi="Times New Roman" w:cs="Times New Roman"/>
          <w:kern w:val="0"/>
          <w:sz w:val="24"/>
          <w:szCs w:val="24"/>
          <w14:ligatures w14:val="none"/>
        </w:rPr>
        <w:t xml:space="preserve"> symbol on the bottom of the canvas to create a new page on your report, and then select the decomposition tree visualization in the </w:t>
      </w:r>
      <w:r w:rsidRPr="00B64CE9">
        <w:rPr>
          <w:rFonts w:ascii="unset" w:eastAsia="Times New Roman" w:hAnsi="unset" w:cs="Times New Roman"/>
          <w:b/>
          <w:bCs/>
          <w:kern w:val="0"/>
          <w:sz w:val="24"/>
          <w:szCs w:val="24"/>
          <w14:ligatures w14:val="none"/>
        </w:rPr>
        <w:t>Visualizations</w:t>
      </w:r>
      <w:r w:rsidRPr="00B64CE9">
        <w:rPr>
          <w:rFonts w:ascii="Times New Roman" w:eastAsia="Times New Roman" w:hAnsi="Times New Roman" w:cs="Times New Roman"/>
          <w:kern w:val="0"/>
          <w:sz w:val="24"/>
          <w:szCs w:val="24"/>
          <w14:ligatures w14:val="none"/>
        </w:rPr>
        <w:t xml:space="preserve"> pane. Adjust the visual to fit the whole screen.</w:t>
      </w:r>
    </w:p>
    <w:p w14:paraId="2C52F573" w14:textId="77777777" w:rsidR="00B64CE9" w:rsidRPr="00B64CE9" w:rsidRDefault="00B64CE9" w:rsidP="00B64CE9">
      <w:pPr>
        <w:numPr>
          <w:ilvl w:val="0"/>
          <w:numId w:val="13"/>
        </w:num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Add the average of the </w:t>
      </w:r>
      <w:r w:rsidRPr="00B64CE9">
        <w:rPr>
          <w:rFonts w:ascii="unset" w:eastAsia="Times New Roman" w:hAnsi="unset" w:cs="Times New Roman"/>
          <w:b/>
          <w:bCs/>
          <w:kern w:val="0"/>
          <w:sz w:val="24"/>
          <w:szCs w:val="24"/>
          <w14:ligatures w14:val="none"/>
        </w:rPr>
        <w:t>CO2 emission</w:t>
      </w:r>
      <w:r w:rsidRPr="00B64CE9">
        <w:rPr>
          <w:rFonts w:ascii="Times New Roman" w:eastAsia="Times New Roman" w:hAnsi="Times New Roman" w:cs="Times New Roman"/>
          <w:kern w:val="0"/>
          <w:sz w:val="24"/>
          <w:szCs w:val="24"/>
          <w14:ligatures w14:val="none"/>
        </w:rPr>
        <w:t xml:space="preserve"> in the </w:t>
      </w:r>
      <w:r w:rsidRPr="00B64CE9">
        <w:rPr>
          <w:rFonts w:ascii="unset" w:eastAsia="Times New Roman" w:hAnsi="unset" w:cs="Times New Roman"/>
          <w:b/>
          <w:bCs/>
          <w:kern w:val="0"/>
          <w:sz w:val="24"/>
          <w:szCs w:val="24"/>
          <w14:ligatures w14:val="none"/>
        </w:rPr>
        <w:t>Analyze</w:t>
      </w:r>
      <w:r w:rsidRPr="00B64CE9">
        <w:rPr>
          <w:rFonts w:ascii="Times New Roman" w:eastAsia="Times New Roman" w:hAnsi="Times New Roman" w:cs="Times New Roman"/>
          <w:kern w:val="0"/>
          <w:sz w:val="24"/>
          <w:szCs w:val="24"/>
          <w14:ligatures w14:val="none"/>
        </w:rPr>
        <w:t xml:space="preserve"> field and all its relevant attributes in the </w:t>
      </w:r>
      <w:r w:rsidRPr="00B64CE9">
        <w:rPr>
          <w:rFonts w:ascii="unset" w:eastAsia="Times New Roman" w:hAnsi="unset" w:cs="Times New Roman"/>
          <w:b/>
          <w:bCs/>
          <w:kern w:val="0"/>
          <w:sz w:val="24"/>
          <w:szCs w:val="24"/>
          <w14:ligatures w14:val="none"/>
        </w:rPr>
        <w:t>Explain by</w:t>
      </w:r>
      <w:r w:rsidRPr="00B64CE9">
        <w:rPr>
          <w:rFonts w:ascii="Times New Roman" w:eastAsia="Times New Roman" w:hAnsi="Times New Roman" w:cs="Times New Roman"/>
          <w:kern w:val="0"/>
          <w:sz w:val="24"/>
          <w:szCs w:val="24"/>
          <w14:ligatures w14:val="none"/>
        </w:rPr>
        <w:t xml:space="preserve"> field.</w:t>
      </w:r>
    </w:p>
    <w:p w14:paraId="059F0E61" w14:textId="2D45E819" w:rsidR="00B64CE9" w:rsidRPr="00B64CE9" w:rsidRDefault="00B64CE9" w:rsidP="00B64CE9">
      <w:p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noProof/>
          <w:kern w:val="0"/>
          <w:sz w:val="24"/>
          <w:szCs w:val="24"/>
          <w14:ligatures w14:val="none"/>
        </w:rPr>
        <w:drawing>
          <wp:inline distT="0" distB="0" distL="0" distR="0" wp14:anchorId="28BA4D63" wp14:editId="41BA907D">
            <wp:extent cx="5943600" cy="3343275"/>
            <wp:effectExtent l="0" t="0" r="0" b="9525"/>
            <wp:docPr id="1731423076" name="Picture 3" descr="Decomposition tree build with AI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composition tree build with AI capabil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F74B4C" w14:textId="77777777" w:rsidR="00B64CE9" w:rsidRPr="00B64CE9" w:rsidRDefault="00B64CE9" w:rsidP="00B64CE9">
      <w:p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lastRenderedPageBreak/>
        <w:t xml:space="preserve">3. Expand all attributes in a hierarchical function using the plus sign at the right side of each bar. </w:t>
      </w:r>
      <w:r w:rsidRPr="00B64CE9">
        <w:rPr>
          <w:rFonts w:ascii="unset" w:eastAsia="Times New Roman" w:hAnsi="unset" w:cs="Times New Roman"/>
          <w:b/>
          <w:bCs/>
          <w:kern w:val="0"/>
          <w:sz w:val="24"/>
          <w:szCs w:val="24"/>
          <w14:ligatures w14:val="none"/>
        </w:rPr>
        <w:t>Engine size (cm3)</w:t>
      </w:r>
      <w:r w:rsidRPr="00B64CE9">
        <w:rPr>
          <w:rFonts w:ascii="Times New Roman" w:eastAsia="Times New Roman" w:hAnsi="Times New Roman" w:cs="Times New Roman"/>
          <w:kern w:val="0"/>
          <w:sz w:val="24"/>
          <w:szCs w:val="24"/>
          <w14:ligatures w14:val="none"/>
        </w:rPr>
        <w:t>, having a high cardinality, cannot be successfully visualized in the decomposition tree.</w:t>
      </w:r>
    </w:p>
    <w:p w14:paraId="471074F5" w14:textId="77777777" w:rsidR="00B64CE9" w:rsidRPr="00B64CE9" w:rsidRDefault="00B64CE9" w:rsidP="00B64CE9">
      <w:p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4. Right-click on the column </w:t>
      </w:r>
      <w:r w:rsidRPr="00B64CE9">
        <w:rPr>
          <w:rFonts w:ascii="unset" w:eastAsia="Times New Roman" w:hAnsi="unset" w:cs="Times New Roman"/>
          <w:b/>
          <w:bCs/>
          <w:kern w:val="0"/>
          <w:sz w:val="24"/>
          <w:szCs w:val="24"/>
          <w14:ligatures w14:val="none"/>
        </w:rPr>
        <w:t>Engine size (cm3).</w:t>
      </w:r>
      <w:r w:rsidRPr="00B64CE9">
        <w:rPr>
          <w:rFonts w:ascii="Times New Roman" w:eastAsia="Times New Roman" w:hAnsi="Times New Roman" w:cs="Times New Roman"/>
          <w:kern w:val="0"/>
          <w:sz w:val="24"/>
          <w:szCs w:val="24"/>
          <w14:ligatures w14:val="none"/>
        </w:rPr>
        <w:t xml:space="preserve"> Select </w:t>
      </w:r>
      <w:r w:rsidRPr="00B64CE9">
        <w:rPr>
          <w:rFonts w:ascii="unset" w:eastAsia="Times New Roman" w:hAnsi="unset" w:cs="Times New Roman"/>
          <w:b/>
          <w:bCs/>
          <w:kern w:val="0"/>
          <w:sz w:val="24"/>
          <w:szCs w:val="24"/>
          <w14:ligatures w14:val="none"/>
        </w:rPr>
        <w:t>New group</w:t>
      </w:r>
      <w:r w:rsidRPr="00B64CE9">
        <w:rPr>
          <w:rFonts w:ascii="Times New Roman" w:eastAsia="Times New Roman" w:hAnsi="Times New Roman" w:cs="Times New Roman"/>
          <w:kern w:val="0"/>
          <w:sz w:val="24"/>
          <w:szCs w:val="24"/>
          <w14:ligatures w14:val="none"/>
        </w:rPr>
        <w:t xml:space="preserve"> to group the data points into equal-sized bins by selecting five as the number of bins. Remove the ungrouped column from the chart and add the newly created bins.</w:t>
      </w:r>
    </w:p>
    <w:p w14:paraId="5D63A661" w14:textId="73FB0432" w:rsidR="00B64CE9" w:rsidRPr="00B64CE9" w:rsidRDefault="00B64CE9" w:rsidP="00B64CE9">
      <w:p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noProof/>
          <w:kern w:val="0"/>
          <w:sz w:val="24"/>
          <w:szCs w:val="24"/>
          <w14:ligatures w14:val="none"/>
        </w:rPr>
        <w:drawing>
          <wp:inline distT="0" distB="0" distL="0" distR="0" wp14:anchorId="0E379780" wp14:editId="0BDE8E05">
            <wp:extent cx="5943600" cy="3343275"/>
            <wp:effectExtent l="0" t="0" r="0" b="9525"/>
            <wp:docPr id="1306699941" name="Picture 2" descr="Groups dialog box used to group the data points into equal-sized b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oups dialog box used to group the data points into equal-sized b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F2CD1A" w14:textId="77777777" w:rsidR="00B64CE9" w:rsidRPr="00B64CE9" w:rsidRDefault="00B64CE9" w:rsidP="00B64CE9">
      <w:p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5. Using the power of AI analysis on the visualization, identify what is the lowest average CO2 emission on a vehicle with </w:t>
      </w:r>
      <w:r w:rsidRPr="00B64CE9">
        <w:rPr>
          <w:rFonts w:ascii="unset" w:eastAsia="Times New Roman" w:hAnsi="unset" w:cs="Times New Roman"/>
          <w:b/>
          <w:bCs/>
          <w:kern w:val="0"/>
          <w:sz w:val="24"/>
          <w:szCs w:val="24"/>
          <w14:ligatures w14:val="none"/>
        </w:rPr>
        <w:t>Powertrain: Hybrid Electric Vehicle (HEV)</w:t>
      </w:r>
      <w:r w:rsidRPr="00B64CE9">
        <w:rPr>
          <w:rFonts w:ascii="Times New Roman" w:eastAsia="Times New Roman" w:hAnsi="Times New Roman" w:cs="Times New Roman"/>
          <w:kern w:val="0"/>
          <w:sz w:val="24"/>
          <w:szCs w:val="24"/>
          <w14:ligatures w14:val="none"/>
        </w:rPr>
        <w:t xml:space="preserve">. To do this, close all previously opened tabs of the visual, and navigate using </w:t>
      </w:r>
      <w:r w:rsidRPr="00B64CE9">
        <w:rPr>
          <w:rFonts w:ascii="unset" w:eastAsia="Times New Roman" w:hAnsi="unset" w:cs="Times New Roman"/>
          <w:b/>
          <w:bCs/>
          <w:kern w:val="0"/>
          <w:sz w:val="24"/>
          <w:szCs w:val="24"/>
          <w14:ligatures w14:val="none"/>
        </w:rPr>
        <w:t>Power train</w:t>
      </w:r>
      <w:r w:rsidRPr="00B64CE9">
        <w:rPr>
          <w:rFonts w:ascii="Times New Roman" w:eastAsia="Times New Roman" w:hAnsi="Times New Roman" w:cs="Times New Roman"/>
          <w:kern w:val="0"/>
          <w:sz w:val="24"/>
          <w:szCs w:val="24"/>
          <w14:ligatures w14:val="none"/>
        </w:rPr>
        <w:t xml:space="preserve"> as the first hierarchy selection, and then </w:t>
      </w:r>
      <w:r w:rsidRPr="00B64CE9">
        <w:rPr>
          <w:rFonts w:ascii="unset" w:eastAsia="Times New Roman" w:hAnsi="unset" w:cs="Times New Roman"/>
          <w:b/>
          <w:bCs/>
          <w:kern w:val="0"/>
          <w:sz w:val="24"/>
          <w:szCs w:val="24"/>
          <w14:ligatures w14:val="none"/>
        </w:rPr>
        <w:t>Low value</w:t>
      </w:r>
      <w:r w:rsidRPr="00B64CE9">
        <w:rPr>
          <w:rFonts w:ascii="Times New Roman" w:eastAsia="Times New Roman" w:hAnsi="Times New Roman" w:cs="Times New Roman"/>
          <w:kern w:val="0"/>
          <w:sz w:val="24"/>
          <w:szCs w:val="24"/>
          <w14:ligatures w14:val="none"/>
        </w:rPr>
        <w:t xml:space="preserve"> on the rest of the attributes to leverage the AI functionality of the visualization.</w:t>
      </w:r>
    </w:p>
    <w:p w14:paraId="47B32D92" w14:textId="0CAC7FE7" w:rsidR="00B64CE9" w:rsidRPr="00B64CE9" w:rsidRDefault="00B64CE9" w:rsidP="00B64CE9">
      <w:pPr>
        <w:spacing w:after="0"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noProof/>
          <w:kern w:val="0"/>
          <w:sz w:val="24"/>
          <w:szCs w:val="24"/>
          <w14:ligatures w14:val="none"/>
        </w:rPr>
        <w:lastRenderedPageBreak/>
        <w:drawing>
          <wp:inline distT="0" distB="0" distL="0" distR="0" wp14:anchorId="05BBB663" wp14:editId="04D8CFE7">
            <wp:extent cx="5943600" cy="3343275"/>
            <wp:effectExtent l="0" t="0" r="0" b="9525"/>
            <wp:docPr id="1644462117" name="Picture 1" descr="Microsoft Power BI decomposition tree expanded to display all attributes in a hierarchica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soft Power BI decomposition tree expanded to display all attributes in a hierarchical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E80CAF" w14:textId="77777777" w:rsidR="00B64CE9" w:rsidRPr="00B64CE9" w:rsidRDefault="00B64CE9" w:rsidP="00B64CE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64CE9">
        <w:rPr>
          <w:rFonts w:ascii="Times New Roman" w:eastAsia="Times New Roman" w:hAnsi="Times New Roman" w:cs="Times New Roman"/>
          <w:b/>
          <w:bCs/>
          <w:kern w:val="0"/>
          <w:sz w:val="36"/>
          <w:szCs w:val="36"/>
          <w14:ligatures w14:val="none"/>
        </w:rPr>
        <w:t>Conclusion</w:t>
      </w:r>
    </w:p>
    <w:p w14:paraId="443B7CD3" w14:textId="77777777" w:rsidR="00B64CE9" w:rsidRPr="00B64CE9" w:rsidRDefault="00B64CE9" w:rsidP="00B64CE9">
      <w:pPr>
        <w:spacing w:after="100" w:afterAutospacing="1" w:line="240" w:lineRule="auto"/>
        <w:rPr>
          <w:rFonts w:ascii="Times New Roman" w:eastAsia="Times New Roman" w:hAnsi="Times New Roman" w:cs="Times New Roman"/>
          <w:kern w:val="0"/>
          <w:sz w:val="24"/>
          <w:szCs w:val="24"/>
          <w14:ligatures w14:val="none"/>
        </w:rPr>
      </w:pPr>
      <w:r w:rsidRPr="00B64CE9">
        <w:rPr>
          <w:rFonts w:ascii="Times New Roman" w:eastAsia="Times New Roman" w:hAnsi="Times New Roman" w:cs="Times New Roman"/>
          <w:kern w:val="0"/>
          <w:sz w:val="24"/>
          <w:szCs w:val="24"/>
          <w14:ligatures w14:val="none"/>
        </w:rPr>
        <w:t xml:space="preserve">By completing this exercise, you explored how to create an accessible report using the capabilities of specialized visualizations in Power BI, like key influencers and decomposition trees to add impact to your report and swiftly recognize the hidden patterns behind raw information. With the AI visuals of Power BI as your tools, you build a report from scratch, issuing a definitive presentation of vehicle attributes’ association with air pollution from CO2. </w:t>
      </w:r>
    </w:p>
    <w:p w14:paraId="5097AA1B" w14:textId="4C494CD5" w:rsidR="00B46780" w:rsidRDefault="00B64CE9" w:rsidP="00B64CE9">
      <w:r w:rsidRPr="00B64CE9">
        <w:rPr>
          <w:rFonts w:ascii="Helvetica" w:eastAsia="Times New Roman" w:hAnsi="Helvetica" w:cs="Helvetica"/>
          <w:color w:val="1F1F1F"/>
          <w:kern w:val="0"/>
          <w:sz w:val="21"/>
          <w:szCs w:val="21"/>
          <w:shd w:val="clear" w:color="auto" w:fill="FFFFFF"/>
          <w14:ligatures w14:val="none"/>
        </w:rPr>
        <w:br/>
      </w:r>
      <w:r w:rsidR="00BC7A25" w:rsidRPr="00BC7A25">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E36D6"/>
    <w:multiLevelType w:val="multilevel"/>
    <w:tmpl w:val="F822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0662A"/>
    <w:multiLevelType w:val="multilevel"/>
    <w:tmpl w:val="72628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093660"/>
    <w:multiLevelType w:val="multilevel"/>
    <w:tmpl w:val="83C81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ED6C30"/>
    <w:multiLevelType w:val="multilevel"/>
    <w:tmpl w:val="6C64A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274B2F"/>
    <w:multiLevelType w:val="multilevel"/>
    <w:tmpl w:val="097AE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8C6CF5"/>
    <w:multiLevelType w:val="multilevel"/>
    <w:tmpl w:val="991AF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43391"/>
    <w:multiLevelType w:val="multilevel"/>
    <w:tmpl w:val="F31E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12737F"/>
    <w:multiLevelType w:val="multilevel"/>
    <w:tmpl w:val="2D92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9C36E3"/>
    <w:multiLevelType w:val="multilevel"/>
    <w:tmpl w:val="9F982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DD6793"/>
    <w:multiLevelType w:val="multilevel"/>
    <w:tmpl w:val="85860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73582B"/>
    <w:multiLevelType w:val="multilevel"/>
    <w:tmpl w:val="51140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442E64"/>
    <w:multiLevelType w:val="multilevel"/>
    <w:tmpl w:val="DE003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7054FC"/>
    <w:multiLevelType w:val="multilevel"/>
    <w:tmpl w:val="319A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5614434">
    <w:abstractNumId w:val="7"/>
  </w:num>
  <w:num w:numId="2" w16cid:durableId="1694108223">
    <w:abstractNumId w:val="1"/>
  </w:num>
  <w:num w:numId="3" w16cid:durableId="1663317212">
    <w:abstractNumId w:val="11"/>
  </w:num>
  <w:num w:numId="4" w16cid:durableId="770468427">
    <w:abstractNumId w:val="5"/>
  </w:num>
  <w:num w:numId="5" w16cid:durableId="1933510806">
    <w:abstractNumId w:val="12"/>
  </w:num>
  <w:num w:numId="6" w16cid:durableId="460996373">
    <w:abstractNumId w:val="2"/>
  </w:num>
  <w:num w:numId="7" w16cid:durableId="2145735856">
    <w:abstractNumId w:val="6"/>
  </w:num>
  <w:num w:numId="8" w16cid:durableId="1440835771">
    <w:abstractNumId w:val="4"/>
  </w:num>
  <w:num w:numId="9" w16cid:durableId="422608355">
    <w:abstractNumId w:val="3"/>
  </w:num>
  <w:num w:numId="10" w16cid:durableId="121460803">
    <w:abstractNumId w:val="10"/>
  </w:num>
  <w:num w:numId="11" w16cid:durableId="1374690378">
    <w:abstractNumId w:val="8"/>
  </w:num>
  <w:num w:numId="12" w16cid:durableId="955602527">
    <w:abstractNumId w:val="0"/>
  </w:num>
  <w:num w:numId="13" w16cid:durableId="20448186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A25"/>
    <w:rsid w:val="00070E2F"/>
    <w:rsid w:val="00B46780"/>
    <w:rsid w:val="00B64CE9"/>
    <w:rsid w:val="00B8584F"/>
    <w:rsid w:val="00BC7A25"/>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B261A"/>
  <w15:chartTrackingRefBased/>
  <w15:docId w15:val="{784EC433-8D70-4FD1-8C83-511E0C1E3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7A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7A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C7A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7A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7A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7A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7A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7A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7A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A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C7A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C7A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7A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7A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7A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7A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7A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7A25"/>
    <w:rPr>
      <w:rFonts w:eastAsiaTheme="majorEastAsia" w:cstheme="majorBidi"/>
      <w:color w:val="272727" w:themeColor="text1" w:themeTint="D8"/>
    </w:rPr>
  </w:style>
  <w:style w:type="paragraph" w:styleId="Title">
    <w:name w:val="Title"/>
    <w:basedOn w:val="Normal"/>
    <w:next w:val="Normal"/>
    <w:link w:val="TitleChar"/>
    <w:uiPriority w:val="10"/>
    <w:qFormat/>
    <w:rsid w:val="00BC7A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7A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7A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7A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7A25"/>
    <w:pPr>
      <w:spacing w:before="160"/>
      <w:jc w:val="center"/>
    </w:pPr>
    <w:rPr>
      <w:i/>
      <w:iCs/>
      <w:color w:val="404040" w:themeColor="text1" w:themeTint="BF"/>
    </w:rPr>
  </w:style>
  <w:style w:type="character" w:customStyle="1" w:styleId="QuoteChar">
    <w:name w:val="Quote Char"/>
    <w:basedOn w:val="DefaultParagraphFont"/>
    <w:link w:val="Quote"/>
    <w:uiPriority w:val="29"/>
    <w:rsid w:val="00BC7A25"/>
    <w:rPr>
      <w:i/>
      <w:iCs/>
      <w:color w:val="404040" w:themeColor="text1" w:themeTint="BF"/>
    </w:rPr>
  </w:style>
  <w:style w:type="paragraph" w:styleId="ListParagraph">
    <w:name w:val="List Paragraph"/>
    <w:basedOn w:val="Normal"/>
    <w:uiPriority w:val="34"/>
    <w:qFormat/>
    <w:rsid w:val="00BC7A25"/>
    <w:pPr>
      <w:ind w:left="720"/>
      <w:contextualSpacing/>
    </w:pPr>
  </w:style>
  <w:style w:type="character" w:styleId="IntenseEmphasis">
    <w:name w:val="Intense Emphasis"/>
    <w:basedOn w:val="DefaultParagraphFont"/>
    <w:uiPriority w:val="21"/>
    <w:qFormat/>
    <w:rsid w:val="00BC7A25"/>
    <w:rPr>
      <w:i/>
      <w:iCs/>
      <w:color w:val="0F4761" w:themeColor="accent1" w:themeShade="BF"/>
    </w:rPr>
  </w:style>
  <w:style w:type="paragraph" w:styleId="IntenseQuote">
    <w:name w:val="Intense Quote"/>
    <w:basedOn w:val="Normal"/>
    <w:next w:val="Normal"/>
    <w:link w:val="IntenseQuoteChar"/>
    <w:uiPriority w:val="30"/>
    <w:qFormat/>
    <w:rsid w:val="00BC7A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7A25"/>
    <w:rPr>
      <w:i/>
      <w:iCs/>
      <w:color w:val="0F4761" w:themeColor="accent1" w:themeShade="BF"/>
    </w:rPr>
  </w:style>
  <w:style w:type="character" w:styleId="IntenseReference">
    <w:name w:val="Intense Reference"/>
    <w:basedOn w:val="DefaultParagraphFont"/>
    <w:uiPriority w:val="32"/>
    <w:qFormat/>
    <w:rsid w:val="00BC7A25"/>
    <w:rPr>
      <w:b/>
      <w:bCs/>
      <w:smallCaps/>
      <w:color w:val="0F4761" w:themeColor="accent1" w:themeShade="BF"/>
      <w:spacing w:val="5"/>
    </w:rPr>
  </w:style>
  <w:style w:type="paragraph" w:styleId="NormalWeb">
    <w:name w:val="Normal (Web)"/>
    <w:basedOn w:val="Normal"/>
    <w:uiPriority w:val="99"/>
    <w:semiHidden/>
    <w:unhideWhenUsed/>
    <w:rsid w:val="00BC7A2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C7A25"/>
    <w:rPr>
      <w:i/>
      <w:iCs/>
    </w:rPr>
  </w:style>
  <w:style w:type="character" w:styleId="Hyperlink">
    <w:name w:val="Hyperlink"/>
    <w:basedOn w:val="DefaultParagraphFont"/>
    <w:uiPriority w:val="99"/>
    <w:semiHidden/>
    <w:unhideWhenUsed/>
    <w:rsid w:val="00BC7A25"/>
    <w:rPr>
      <w:color w:val="0000FF"/>
      <w:u w:val="single"/>
    </w:rPr>
  </w:style>
  <w:style w:type="character" w:styleId="Strong">
    <w:name w:val="Strong"/>
    <w:basedOn w:val="DefaultParagraphFont"/>
    <w:uiPriority w:val="22"/>
    <w:qFormat/>
    <w:rsid w:val="00BC7A25"/>
    <w:rPr>
      <w:b/>
      <w:bCs/>
    </w:rPr>
  </w:style>
  <w:style w:type="character" w:customStyle="1" w:styleId="cds-button-label">
    <w:name w:val="cds-button-label"/>
    <w:basedOn w:val="DefaultParagraphFont"/>
    <w:rsid w:val="00BC7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297291">
      <w:bodyDiv w:val="1"/>
      <w:marLeft w:val="0"/>
      <w:marRight w:val="0"/>
      <w:marTop w:val="0"/>
      <w:marBottom w:val="0"/>
      <w:divBdr>
        <w:top w:val="none" w:sz="0" w:space="0" w:color="auto"/>
        <w:left w:val="none" w:sz="0" w:space="0" w:color="auto"/>
        <w:bottom w:val="none" w:sz="0" w:space="0" w:color="auto"/>
        <w:right w:val="none" w:sz="0" w:space="0" w:color="auto"/>
      </w:divBdr>
      <w:divsChild>
        <w:div w:id="882443416">
          <w:marLeft w:val="0"/>
          <w:marRight w:val="0"/>
          <w:marTop w:val="0"/>
          <w:marBottom w:val="0"/>
          <w:divBdr>
            <w:top w:val="none" w:sz="0" w:space="0" w:color="auto"/>
            <w:left w:val="none" w:sz="0" w:space="0" w:color="auto"/>
            <w:bottom w:val="none" w:sz="0" w:space="0" w:color="auto"/>
            <w:right w:val="none" w:sz="0" w:space="0" w:color="auto"/>
          </w:divBdr>
          <w:divsChild>
            <w:div w:id="1136803485">
              <w:marLeft w:val="0"/>
              <w:marRight w:val="0"/>
              <w:marTop w:val="0"/>
              <w:marBottom w:val="0"/>
              <w:divBdr>
                <w:top w:val="none" w:sz="0" w:space="0" w:color="auto"/>
                <w:left w:val="none" w:sz="0" w:space="0" w:color="auto"/>
                <w:bottom w:val="none" w:sz="0" w:space="0" w:color="auto"/>
                <w:right w:val="none" w:sz="0" w:space="0" w:color="auto"/>
              </w:divBdr>
              <w:divsChild>
                <w:div w:id="876157421">
                  <w:marLeft w:val="0"/>
                  <w:marRight w:val="0"/>
                  <w:marTop w:val="0"/>
                  <w:marBottom w:val="0"/>
                  <w:divBdr>
                    <w:top w:val="none" w:sz="0" w:space="0" w:color="auto"/>
                    <w:left w:val="none" w:sz="0" w:space="0" w:color="auto"/>
                    <w:bottom w:val="none" w:sz="0" w:space="0" w:color="auto"/>
                    <w:right w:val="none" w:sz="0" w:space="0" w:color="auto"/>
                  </w:divBdr>
                </w:div>
                <w:div w:id="1914658244">
                  <w:marLeft w:val="0"/>
                  <w:marRight w:val="0"/>
                  <w:marTop w:val="0"/>
                  <w:marBottom w:val="0"/>
                  <w:divBdr>
                    <w:top w:val="none" w:sz="0" w:space="0" w:color="auto"/>
                    <w:left w:val="none" w:sz="0" w:space="0" w:color="auto"/>
                    <w:bottom w:val="none" w:sz="0" w:space="0" w:color="auto"/>
                    <w:right w:val="none" w:sz="0" w:space="0" w:color="auto"/>
                  </w:divBdr>
                  <w:divsChild>
                    <w:div w:id="1588732683">
                      <w:marLeft w:val="0"/>
                      <w:marRight w:val="0"/>
                      <w:marTop w:val="0"/>
                      <w:marBottom w:val="0"/>
                      <w:divBdr>
                        <w:top w:val="none" w:sz="0" w:space="0" w:color="auto"/>
                        <w:left w:val="none" w:sz="0" w:space="0" w:color="auto"/>
                        <w:bottom w:val="none" w:sz="0" w:space="0" w:color="auto"/>
                        <w:right w:val="none" w:sz="0" w:space="0" w:color="auto"/>
                      </w:divBdr>
                      <w:divsChild>
                        <w:div w:id="520897073">
                          <w:marLeft w:val="0"/>
                          <w:marRight w:val="0"/>
                          <w:marTop w:val="0"/>
                          <w:marBottom w:val="0"/>
                          <w:divBdr>
                            <w:top w:val="none" w:sz="0" w:space="0" w:color="auto"/>
                            <w:left w:val="none" w:sz="0" w:space="0" w:color="auto"/>
                            <w:bottom w:val="none" w:sz="0" w:space="0" w:color="auto"/>
                            <w:right w:val="none" w:sz="0" w:space="0" w:color="auto"/>
                          </w:divBdr>
                          <w:divsChild>
                            <w:div w:id="669023462">
                              <w:marLeft w:val="0"/>
                              <w:marRight w:val="0"/>
                              <w:marTop w:val="0"/>
                              <w:marBottom w:val="0"/>
                              <w:divBdr>
                                <w:top w:val="none" w:sz="0" w:space="0" w:color="auto"/>
                                <w:left w:val="none" w:sz="0" w:space="0" w:color="auto"/>
                                <w:bottom w:val="none" w:sz="0" w:space="0" w:color="auto"/>
                                <w:right w:val="none" w:sz="0" w:space="0" w:color="auto"/>
                              </w:divBdr>
                              <w:divsChild>
                                <w:div w:id="997540012">
                                  <w:marLeft w:val="0"/>
                                  <w:marRight w:val="0"/>
                                  <w:marTop w:val="0"/>
                                  <w:marBottom w:val="0"/>
                                  <w:divBdr>
                                    <w:top w:val="none" w:sz="0" w:space="0" w:color="auto"/>
                                    <w:left w:val="none" w:sz="0" w:space="0" w:color="auto"/>
                                    <w:bottom w:val="none" w:sz="0" w:space="0" w:color="auto"/>
                                    <w:right w:val="none" w:sz="0" w:space="0" w:color="auto"/>
                                  </w:divBdr>
                                  <w:divsChild>
                                    <w:div w:id="936327165">
                                      <w:marLeft w:val="0"/>
                                      <w:marRight w:val="0"/>
                                      <w:marTop w:val="0"/>
                                      <w:marBottom w:val="0"/>
                                      <w:divBdr>
                                        <w:top w:val="none" w:sz="0" w:space="0" w:color="auto"/>
                                        <w:left w:val="none" w:sz="0" w:space="0" w:color="auto"/>
                                        <w:bottom w:val="none" w:sz="0" w:space="0" w:color="auto"/>
                                        <w:right w:val="none" w:sz="0" w:space="0" w:color="auto"/>
                                      </w:divBdr>
                                    </w:div>
                                    <w:div w:id="1902516185">
                                      <w:marLeft w:val="0"/>
                                      <w:marRight w:val="0"/>
                                      <w:marTop w:val="0"/>
                                      <w:marBottom w:val="0"/>
                                      <w:divBdr>
                                        <w:top w:val="none" w:sz="0" w:space="0" w:color="auto"/>
                                        <w:left w:val="none" w:sz="0" w:space="0" w:color="auto"/>
                                        <w:bottom w:val="none" w:sz="0" w:space="0" w:color="auto"/>
                                        <w:right w:val="none" w:sz="0" w:space="0" w:color="auto"/>
                                      </w:divBdr>
                                    </w:div>
                                    <w:div w:id="1649824664">
                                      <w:marLeft w:val="0"/>
                                      <w:marRight w:val="0"/>
                                      <w:marTop w:val="0"/>
                                      <w:marBottom w:val="0"/>
                                      <w:divBdr>
                                        <w:top w:val="none" w:sz="0" w:space="0" w:color="auto"/>
                                        <w:left w:val="none" w:sz="0" w:space="0" w:color="auto"/>
                                        <w:bottom w:val="none" w:sz="0" w:space="0" w:color="auto"/>
                                        <w:right w:val="none" w:sz="0" w:space="0" w:color="auto"/>
                                      </w:divBdr>
                                    </w:div>
                                    <w:div w:id="901722139">
                                      <w:marLeft w:val="0"/>
                                      <w:marRight w:val="0"/>
                                      <w:marTop w:val="0"/>
                                      <w:marBottom w:val="0"/>
                                      <w:divBdr>
                                        <w:top w:val="none" w:sz="0" w:space="0" w:color="auto"/>
                                        <w:left w:val="none" w:sz="0" w:space="0" w:color="auto"/>
                                        <w:bottom w:val="none" w:sz="0" w:space="0" w:color="auto"/>
                                        <w:right w:val="none" w:sz="0" w:space="0" w:color="auto"/>
                                      </w:divBdr>
                                    </w:div>
                                    <w:div w:id="73280981">
                                      <w:marLeft w:val="0"/>
                                      <w:marRight w:val="0"/>
                                      <w:marTop w:val="0"/>
                                      <w:marBottom w:val="0"/>
                                      <w:divBdr>
                                        <w:top w:val="none" w:sz="0" w:space="0" w:color="auto"/>
                                        <w:left w:val="none" w:sz="0" w:space="0" w:color="auto"/>
                                        <w:bottom w:val="none" w:sz="0" w:space="0" w:color="auto"/>
                                        <w:right w:val="none" w:sz="0" w:space="0" w:color="auto"/>
                                      </w:divBdr>
                                    </w:div>
                                    <w:div w:id="1334796914">
                                      <w:marLeft w:val="0"/>
                                      <w:marRight w:val="0"/>
                                      <w:marTop w:val="0"/>
                                      <w:marBottom w:val="0"/>
                                      <w:divBdr>
                                        <w:top w:val="none" w:sz="0" w:space="0" w:color="auto"/>
                                        <w:left w:val="none" w:sz="0" w:space="0" w:color="auto"/>
                                        <w:bottom w:val="none" w:sz="0" w:space="0" w:color="auto"/>
                                        <w:right w:val="none" w:sz="0" w:space="0" w:color="auto"/>
                                      </w:divBdr>
                                    </w:div>
                                    <w:div w:id="1154108894">
                                      <w:marLeft w:val="0"/>
                                      <w:marRight w:val="0"/>
                                      <w:marTop w:val="0"/>
                                      <w:marBottom w:val="0"/>
                                      <w:divBdr>
                                        <w:top w:val="none" w:sz="0" w:space="0" w:color="auto"/>
                                        <w:left w:val="none" w:sz="0" w:space="0" w:color="auto"/>
                                        <w:bottom w:val="none" w:sz="0" w:space="0" w:color="auto"/>
                                        <w:right w:val="none" w:sz="0" w:space="0" w:color="auto"/>
                                      </w:divBdr>
                                    </w:div>
                                    <w:div w:id="345716518">
                                      <w:marLeft w:val="0"/>
                                      <w:marRight w:val="0"/>
                                      <w:marTop w:val="0"/>
                                      <w:marBottom w:val="0"/>
                                      <w:divBdr>
                                        <w:top w:val="none" w:sz="0" w:space="0" w:color="auto"/>
                                        <w:left w:val="none" w:sz="0" w:space="0" w:color="auto"/>
                                        <w:bottom w:val="none" w:sz="0" w:space="0" w:color="auto"/>
                                        <w:right w:val="none" w:sz="0" w:space="0" w:color="auto"/>
                                      </w:divBdr>
                                    </w:div>
                                    <w:div w:id="1091778164">
                                      <w:marLeft w:val="0"/>
                                      <w:marRight w:val="0"/>
                                      <w:marTop w:val="0"/>
                                      <w:marBottom w:val="0"/>
                                      <w:divBdr>
                                        <w:top w:val="none" w:sz="0" w:space="0" w:color="auto"/>
                                        <w:left w:val="none" w:sz="0" w:space="0" w:color="auto"/>
                                        <w:bottom w:val="none" w:sz="0" w:space="0" w:color="auto"/>
                                        <w:right w:val="none" w:sz="0" w:space="0" w:color="auto"/>
                                      </w:divBdr>
                                    </w:div>
                                    <w:div w:id="6998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28736">
                  <w:marLeft w:val="0"/>
                  <w:marRight w:val="0"/>
                  <w:marTop w:val="0"/>
                  <w:marBottom w:val="0"/>
                  <w:divBdr>
                    <w:top w:val="none" w:sz="0" w:space="0" w:color="auto"/>
                    <w:left w:val="none" w:sz="0" w:space="0" w:color="auto"/>
                    <w:bottom w:val="none" w:sz="0" w:space="0" w:color="auto"/>
                    <w:right w:val="none" w:sz="0" w:space="0" w:color="auto"/>
                  </w:divBdr>
                  <w:divsChild>
                    <w:div w:id="113333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33168">
          <w:marLeft w:val="0"/>
          <w:marRight w:val="0"/>
          <w:marTop w:val="0"/>
          <w:marBottom w:val="0"/>
          <w:divBdr>
            <w:top w:val="single" w:sz="6" w:space="11" w:color="DDDDDD"/>
            <w:left w:val="none" w:sz="0" w:space="0" w:color="auto"/>
            <w:bottom w:val="none" w:sz="0" w:space="0" w:color="auto"/>
            <w:right w:val="none" w:sz="0" w:space="0" w:color="auto"/>
          </w:divBdr>
          <w:divsChild>
            <w:div w:id="437525563">
              <w:marLeft w:val="0"/>
              <w:marRight w:val="0"/>
              <w:marTop w:val="0"/>
              <w:marBottom w:val="0"/>
              <w:divBdr>
                <w:top w:val="none" w:sz="0" w:space="0" w:color="auto"/>
                <w:left w:val="none" w:sz="0" w:space="0" w:color="auto"/>
                <w:bottom w:val="none" w:sz="0" w:space="0" w:color="auto"/>
                <w:right w:val="none" w:sz="0" w:space="0" w:color="auto"/>
              </w:divBdr>
              <w:divsChild>
                <w:div w:id="1065832674">
                  <w:marLeft w:val="-120"/>
                  <w:marRight w:val="0"/>
                  <w:marTop w:val="0"/>
                  <w:marBottom w:val="0"/>
                  <w:divBdr>
                    <w:top w:val="none" w:sz="0" w:space="0" w:color="auto"/>
                    <w:left w:val="none" w:sz="0" w:space="0" w:color="auto"/>
                    <w:bottom w:val="none" w:sz="0" w:space="0" w:color="auto"/>
                    <w:right w:val="none" w:sz="0" w:space="0" w:color="auto"/>
                  </w:divBdr>
                  <w:divsChild>
                    <w:div w:id="1429429980">
                      <w:marLeft w:val="0"/>
                      <w:marRight w:val="0"/>
                      <w:marTop w:val="0"/>
                      <w:marBottom w:val="0"/>
                      <w:divBdr>
                        <w:top w:val="none" w:sz="0" w:space="0" w:color="auto"/>
                        <w:left w:val="none" w:sz="0" w:space="0" w:color="auto"/>
                        <w:bottom w:val="none" w:sz="0" w:space="0" w:color="auto"/>
                        <w:right w:val="none" w:sz="0" w:space="0" w:color="auto"/>
                      </w:divBdr>
                      <w:divsChild>
                        <w:div w:id="1434327568">
                          <w:marLeft w:val="0"/>
                          <w:marRight w:val="0"/>
                          <w:marTop w:val="0"/>
                          <w:marBottom w:val="0"/>
                          <w:divBdr>
                            <w:top w:val="none" w:sz="0" w:space="0" w:color="auto"/>
                            <w:left w:val="none" w:sz="0" w:space="0" w:color="auto"/>
                            <w:bottom w:val="none" w:sz="0" w:space="0" w:color="auto"/>
                            <w:right w:val="none" w:sz="0" w:space="0" w:color="auto"/>
                          </w:divBdr>
                          <w:divsChild>
                            <w:div w:id="107528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0597">
                      <w:marLeft w:val="0"/>
                      <w:marRight w:val="0"/>
                      <w:marTop w:val="0"/>
                      <w:marBottom w:val="0"/>
                      <w:divBdr>
                        <w:top w:val="none" w:sz="0" w:space="0" w:color="auto"/>
                        <w:left w:val="none" w:sz="0" w:space="0" w:color="auto"/>
                        <w:bottom w:val="none" w:sz="0" w:space="0" w:color="auto"/>
                        <w:right w:val="none" w:sz="0" w:space="0" w:color="auto"/>
                      </w:divBdr>
                      <w:divsChild>
                        <w:div w:id="1807241402">
                          <w:marLeft w:val="0"/>
                          <w:marRight w:val="0"/>
                          <w:marTop w:val="0"/>
                          <w:marBottom w:val="0"/>
                          <w:divBdr>
                            <w:top w:val="none" w:sz="0" w:space="0" w:color="auto"/>
                            <w:left w:val="none" w:sz="0" w:space="0" w:color="auto"/>
                            <w:bottom w:val="none" w:sz="0" w:space="0" w:color="auto"/>
                            <w:right w:val="none" w:sz="0" w:space="0" w:color="auto"/>
                          </w:divBdr>
                          <w:divsChild>
                            <w:div w:id="8877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480122">
      <w:bodyDiv w:val="1"/>
      <w:marLeft w:val="0"/>
      <w:marRight w:val="0"/>
      <w:marTop w:val="0"/>
      <w:marBottom w:val="0"/>
      <w:divBdr>
        <w:top w:val="none" w:sz="0" w:space="0" w:color="auto"/>
        <w:left w:val="none" w:sz="0" w:space="0" w:color="auto"/>
        <w:bottom w:val="none" w:sz="0" w:space="0" w:color="auto"/>
        <w:right w:val="none" w:sz="0" w:space="0" w:color="auto"/>
      </w:divBdr>
      <w:divsChild>
        <w:div w:id="448472769">
          <w:marLeft w:val="0"/>
          <w:marRight w:val="0"/>
          <w:marTop w:val="0"/>
          <w:marBottom w:val="0"/>
          <w:divBdr>
            <w:top w:val="none" w:sz="0" w:space="0" w:color="auto"/>
            <w:left w:val="none" w:sz="0" w:space="0" w:color="auto"/>
            <w:bottom w:val="none" w:sz="0" w:space="0" w:color="auto"/>
            <w:right w:val="none" w:sz="0" w:space="0" w:color="auto"/>
          </w:divBdr>
          <w:divsChild>
            <w:div w:id="145978927">
              <w:marLeft w:val="0"/>
              <w:marRight w:val="0"/>
              <w:marTop w:val="0"/>
              <w:marBottom w:val="0"/>
              <w:divBdr>
                <w:top w:val="none" w:sz="0" w:space="0" w:color="auto"/>
                <w:left w:val="none" w:sz="0" w:space="0" w:color="auto"/>
                <w:bottom w:val="none" w:sz="0" w:space="0" w:color="auto"/>
                <w:right w:val="none" w:sz="0" w:space="0" w:color="auto"/>
              </w:divBdr>
              <w:divsChild>
                <w:div w:id="1154418506">
                  <w:marLeft w:val="0"/>
                  <w:marRight w:val="0"/>
                  <w:marTop w:val="0"/>
                  <w:marBottom w:val="0"/>
                  <w:divBdr>
                    <w:top w:val="none" w:sz="0" w:space="0" w:color="auto"/>
                    <w:left w:val="none" w:sz="0" w:space="0" w:color="auto"/>
                    <w:bottom w:val="none" w:sz="0" w:space="0" w:color="auto"/>
                    <w:right w:val="none" w:sz="0" w:space="0" w:color="auto"/>
                  </w:divBdr>
                </w:div>
                <w:div w:id="796265349">
                  <w:marLeft w:val="0"/>
                  <w:marRight w:val="0"/>
                  <w:marTop w:val="0"/>
                  <w:marBottom w:val="0"/>
                  <w:divBdr>
                    <w:top w:val="none" w:sz="0" w:space="0" w:color="auto"/>
                    <w:left w:val="none" w:sz="0" w:space="0" w:color="auto"/>
                    <w:bottom w:val="none" w:sz="0" w:space="0" w:color="auto"/>
                    <w:right w:val="none" w:sz="0" w:space="0" w:color="auto"/>
                  </w:divBdr>
                  <w:divsChild>
                    <w:div w:id="1357196726">
                      <w:marLeft w:val="0"/>
                      <w:marRight w:val="0"/>
                      <w:marTop w:val="0"/>
                      <w:marBottom w:val="0"/>
                      <w:divBdr>
                        <w:top w:val="none" w:sz="0" w:space="0" w:color="auto"/>
                        <w:left w:val="none" w:sz="0" w:space="0" w:color="auto"/>
                        <w:bottom w:val="none" w:sz="0" w:space="0" w:color="auto"/>
                        <w:right w:val="none" w:sz="0" w:space="0" w:color="auto"/>
                      </w:divBdr>
                      <w:divsChild>
                        <w:div w:id="955143092">
                          <w:marLeft w:val="0"/>
                          <w:marRight w:val="0"/>
                          <w:marTop w:val="0"/>
                          <w:marBottom w:val="0"/>
                          <w:divBdr>
                            <w:top w:val="none" w:sz="0" w:space="0" w:color="auto"/>
                            <w:left w:val="none" w:sz="0" w:space="0" w:color="auto"/>
                            <w:bottom w:val="none" w:sz="0" w:space="0" w:color="auto"/>
                            <w:right w:val="none" w:sz="0" w:space="0" w:color="auto"/>
                          </w:divBdr>
                          <w:divsChild>
                            <w:div w:id="246160117">
                              <w:marLeft w:val="0"/>
                              <w:marRight w:val="0"/>
                              <w:marTop w:val="0"/>
                              <w:marBottom w:val="0"/>
                              <w:divBdr>
                                <w:top w:val="none" w:sz="0" w:space="0" w:color="auto"/>
                                <w:left w:val="none" w:sz="0" w:space="0" w:color="auto"/>
                                <w:bottom w:val="none" w:sz="0" w:space="0" w:color="auto"/>
                                <w:right w:val="none" w:sz="0" w:space="0" w:color="auto"/>
                              </w:divBdr>
                              <w:divsChild>
                                <w:div w:id="978345257">
                                  <w:marLeft w:val="0"/>
                                  <w:marRight w:val="0"/>
                                  <w:marTop w:val="0"/>
                                  <w:marBottom w:val="0"/>
                                  <w:divBdr>
                                    <w:top w:val="none" w:sz="0" w:space="0" w:color="auto"/>
                                    <w:left w:val="none" w:sz="0" w:space="0" w:color="auto"/>
                                    <w:bottom w:val="none" w:sz="0" w:space="0" w:color="auto"/>
                                    <w:right w:val="none" w:sz="0" w:space="0" w:color="auto"/>
                                  </w:divBdr>
                                  <w:divsChild>
                                    <w:div w:id="1155952584">
                                      <w:marLeft w:val="0"/>
                                      <w:marRight w:val="0"/>
                                      <w:marTop w:val="0"/>
                                      <w:marBottom w:val="0"/>
                                      <w:divBdr>
                                        <w:top w:val="none" w:sz="0" w:space="0" w:color="auto"/>
                                        <w:left w:val="none" w:sz="0" w:space="0" w:color="auto"/>
                                        <w:bottom w:val="none" w:sz="0" w:space="0" w:color="auto"/>
                                        <w:right w:val="none" w:sz="0" w:space="0" w:color="auto"/>
                                      </w:divBdr>
                                      <w:divsChild>
                                        <w:div w:id="691149180">
                                          <w:marLeft w:val="0"/>
                                          <w:marRight w:val="0"/>
                                          <w:marTop w:val="0"/>
                                          <w:marBottom w:val="0"/>
                                          <w:divBdr>
                                            <w:top w:val="none" w:sz="0" w:space="0" w:color="auto"/>
                                            <w:left w:val="none" w:sz="0" w:space="0" w:color="auto"/>
                                            <w:bottom w:val="none" w:sz="0" w:space="0" w:color="auto"/>
                                            <w:right w:val="none" w:sz="0" w:space="0" w:color="auto"/>
                                          </w:divBdr>
                                          <w:divsChild>
                                            <w:div w:id="2073576817">
                                              <w:marLeft w:val="0"/>
                                              <w:marRight w:val="0"/>
                                              <w:marTop w:val="0"/>
                                              <w:marBottom w:val="0"/>
                                              <w:divBdr>
                                                <w:top w:val="none" w:sz="0" w:space="0" w:color="auto"/>
                                                <w:left w:val="none" w:sz="0" w:space="0" w:color="auto"/>
                                                <w:bottom w:val="none" w:sz="0" w:space="0" w:color="auto"/>
                                                <w:right w:val="none" w:sz="0" w:space="0" w:color="auto"/>
                                              </w:divBdr>
                                              <w:divsChild>
                                                <w:div w:id="2042631479">
                                                  <w:marLeft w:val="0"/>
                                                  <w:marRight w:val="0"/>
                                                  <w:marTop w:val="0"/>
                                                  <w:marBottom w:val="0"/>
                                                  <w:divBdr>
                                                    <w:top w:val="none" w:sz="0" w:space="0" w:color="auto"/>
                                                    <w:left w:val="none" w:sz="0" w:space="0" w:color="auto"/>
                                                    <w:bottom w:val="none" w:sz="0" w:space="0" w:color="auto"/>
                                                    <w:right w:val="none" w:sz="0" w:space="0" w:color="auto"/>
                                                  </w:divBdr>
                                                  <w:divsChild>
                                                    <w:div w:id="1974603960">
                                                      <w:marLeft w:val="0"/>
                                                      <w:marRight w:val="0"/>
                                                      <w:marTop w:val="0"/>
                                                      <w:marBottom w:val="0"/>
                                                      <w:divBdr>
                                                        <w:top w:val="none" w:sz="0" w:space="0" w:color="auto"/>
                                                        <w:left w:val="none" w:sz="0" w:space="0" w:color="auto"/>
                                                        <w:bottom w:val="none" w:sz="0" w:space="0" w:color="auto"/>
                                                        <w:right w:val="none" w:sz="0" w:space="0" w:color="auto"/>
                                                      </w:divBdr>
                                                      <w:divsChild>
                                                        <w:div w:id="312876982">
                                                          <w:marLeft w:val="0"/>
                                                          <w:marRight w:val="0"/>
                                                          <w:marTop w:val="0"/>
                                                          <w:marBottom w:val="0"/>
                                                          <w:divBdr>
                                                            <w:top w:val="none" w:sz="0" w:space="0" w:color="auto"/>
                                                            <w:left w:val="none" w:sz="0" w:space="0" w:color="auto"/>
                                                            <w:bottom w:val="none" w:sz="0" w:space="0" w:color="auto"/>
                                                            <w:right w:val="none" w:sz="0" w:space="0" w:color="auto"/>
                                                          </w:divBdr>
                                                        </w:div>
                                                        <w:div w:id="13313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357059">
                  <w:marLeft w:val="0"/>
                  <w:marRight w:val="0"/>
                  <w:marTop w:val="0"/>
                  <w:marBottom w:val="0"/>
                  <w:divBdr>
                    <w:top w:val="none" w:sz="0" w:space="0" w:color="auto"/>
                    <w:left w:val="none" w:sz="0" w:space="0" w:color="auto"/>
                    <w:bottom w:val="none" w:sz="0" w:space="0" w:color="auto"/>
                    <w:right w:val="none" w:sz="0" w:space="0" w:color="auto"/>
                  </w:divBdr>
                  <w:divsChild>
                    <w:div w:id="210719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5962">
          <w:marLeft w:val="0"/>
          <w:marRight w:val="0"/>
          <w:marTop w:val="0"/>
          <w:marBottom w:val="0"/>
          <w:divBdr>
            <w:top w:val="single" w:sz="6" w:space="11" w:color="DDDDDD"/>
            <w:left w:val="none" w:sz="0" w:space="0" w:color="auto"/>
            <w:bottom w:val="none" w:sz="0" w:space="0" w:color="auto"/>
            <w:right w:val="none" w:sz="0" w:space="0" w:color="auto"/>
          </w:divBdr>
          <w:divsChild>
            <w:div w:id="154539126">
              <w:marLeft w:val="0"/>
              <w:marRight w:val="0"/>
              <w:marTop w:val="0"/>
              <w:marBottom w:val="0"/>
              <w:divBdr>
                <w:top w:val="none" w:sz="0" w:space="0" w:color="auto"/>
                <w:left w:val="none" w:sz="0" w:space="0" w:color="auto"/>
                <w:bottom w:val="none" w:sz="0" w:space="0" w:color="auto"/>
                <w:right w:val="none" w:sz="0" w:space="0" w:color="auto"/>
              </w:divBdr>
              <w:divsChild>
                <w:div w:id="1479616528">
                  <w:marLeft w:val="-120"/>
                  <w:marRight w:val="0"/>
                  <w:marTop w:val="0"/>
                  <w:marBottom w:val="0"/>
                  <w:divBdr>
                    <w:top w:val="none" w:sz="0" w:space="0" w:color="auto"/>
                    <w:left w:val="none" w:sz="0" w:space="0" w:color="auto"/>
                    <w:bottom w:val="none" w:sz="0" w:space="0" w:color="auto"/>
                    <w:right w:val="none" w:sz="0" w:space="0" w:color="auto"/>
                  </w:divBdr>
                  <w:divsChild>
                    <w:div w:id="906691361">
                      <w:marLeft w:val="0"/>
                      <w:marRight w:val="0"/>
                      <w:marTop w:val="0"/>
                      <w:marBottom w:val="0"/>
                      <w:divBdr>
                        <w:top w:val="none" w:sz="0" w:space="0" w:color="auto"/>
                        <w:left w:val="none" w:sz="0" w:space="0" w:color="auto"/>
                        <w:bottom w:val="none" w:sz="0" w:space="0" w:color="auto"/>
                        <w:right w:val="none" w:sz="0" w:space="0" w:color="auto"/>
                      </w:divBdr>
                      <w:divsChild>
                        <w:div w:id="2060206473">
                          <w:marLeft w:val="0"/>
                          <w:marRight w:val="0"/>
                          <w:marTop w:val="0"/>
                          <w:marBottom w:val="0"/>
                          <w:divBdr>
                            <w:top w:val="none" w:sz="0" w:space="0" w:color="auto"/>
                            <w:left w:val="none" w:sz="0" w:space="0" w:color="auto"/>
                            <w:bottom w:val="none" w:sz="0" w:space="0" w:color="auto"/>
                            <w:right w:val="none" w:sz="0" w:space="0" w:color="auto"/>
                          </w:divBdr>
                          <w:divsChild>
                            <w:div w:id="10354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23">
                      <w:marLeft w:val="0"/>
                      <w:marRight w:val="0"/>
                      <w:marTop w:val="0"/>
                      <w:marBottom w:val="0"/>
                      <w:divBdr>
                        <w:top w:val="none" w:sz="0" w:space="0" w:color="auto"/>
                        <w:left w:val="none" w:sz="0" w:space="0" w:color="auto"/>
                        <w:bottom w:val="none" w:sz="0" w:space="0" w:color="auto"/>
                        <w:right w:val="none" w:sz="0" w:space="0" w:color="auto"/>
                      </w:divBdr>
                      <w:divsChild>
                        <w:div w:id="520823682">
                          <w:marLeft w:val="0"/>
                          <w:marRight w:val="0"/>
                          <w:marTop w:val="0"/>
                          <w:marBottom w:val="0"/>
                          <w:divBdr>
                            <w:top w:val="none" w:sz="0" w:space="0" w:color="auto"/>
                            <w:left w:val="none" w:sz="0" w:space="0" w:color="auto"/>
                            <w:bottom w:val="none" w:sz="0" w:space="0" w:color="auto"/>
                            <w:right w:val="none" w:sz="0" w:space="0" w:color="auto"/>
                          </w:divBdr>
                          <w:divsChild>
                            <w:div w:id="38313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10</Pages>
  <Words>1741</Words>
  <Characters>9926</Characters>
  <Application>Microsoft Office Word</Application>
  <DocSecurity>0</DocSecurity>
  <Lines>82</Lines>
  <Paragraphs>23</Paragraphs>
  <ScaleCrop>false</ScaleCrop>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2024-04-01T05:11:00Z</dcterms:created>
  <dcterms:modified xsi:type="dcterms:W3CDTF">2024-04-01T16:17:00Z</dcterms:modified>
</cp:coreProperties>
</file>