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7C3B" w14:textId="42C49595" w:rsidR="00565CEC" w:rsidRPr="001023BD" w:rsidRDefault="00C81944" w:rsidP="001023BD">
      <w:pPr>
        <w:pStyle w:val="Normal1"/>
        <w:rPr>
          <w:rFonts w:ascii="Times New Roman" w:eastAsia="Constant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onstantia" w:hAnsi="Times New Roman" w:cs="Times New Roman"/>
          <w:b/>
          <w:color w:val="auto"/>
          <w:sz w:val="28"/>
          <w:szCs w:val="28"/>
        </w:rPr>
        <w:t>BAIRAPUNENI TEJA</w:t>
      </w:r>
    </w:p>
    <w:p w14:paraId="0987FF43" w14:textId="76D374FB" w:rsidR="001023BD" w:rsidRDefault="001023BD">
      <w:pPr>
        <w:pStyle w:val="Normal1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  <w:t xml:space="preserve"> </w:t>
      </w:r>
      <w:r w:rsidR="00C81944"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  <w:t>9515637393</w:t>
      </w:r>
    </w:p>
    <w:p w14:paraId="293BADC2" w14:textId="4E52DCE6" w:rsidR="00C81944" w:rsidRDefault="00C81944">
      <w:pPr>
        <w:pStyle w:val="Normal1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  <w:t>Tejabairapuneni018@gmail.com</w:t>
      </w:r>
    </w:p>
    <w:p w14:paraId="05CEA210" w14:textId="71A27798" w:rsidR="00565CEC" w:rsidRDefault="002D58FF">
      <w:pPr>
        <w:pStyle w:val="Normal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  <w:t>Professional Summary</w:t>
      </w:r>
    </w:p>
    <w:p w14:paraId="632BFD40" w14:textId="42C448B5" w:rsidR="00565CEC" w:rsidRDefault="002D58FF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Over </w:t>
      </w:r>
      <w:r w:rsidR="00C81944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r>
        <w:rPr>
          <w:rFonts w:ascii="Times New Roman" w:hAnsi="Times New Roman" w:cs="Times New Roman"/>
          <w:color w:val="auto"/>
          <w:sz w:val="24"/>
          <w:szCs w:val="24"/>
        </w:rPr>
        <w:t>years o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f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IT experience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IN" w:eastAsia="en-IN"/>
        </w:rPr>
        <w:t>Build and Release/DevOps Engineering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in automating, building, deploying, and releasing of code from one environment to another environment.</w:t>
      </w:r>
    </w:p>
    <w:p w14:paraId="299F7E5B" w14:textId="77777777" w:rsidR="00565CEC" w:rsidRDefault="002D58FF">
      <w:pPr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apple-converted-space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Experienced in working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on</w:t>
      </w:r>
      <w:r>
        <w:rPr>
          <w:rStyle w:val="apple-converted-space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Agile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operations process and tools area (Code review, Build &amp; Release automation, Environment,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Service,</w:t>
      </w:r>
      <w:r>
        <w:rPr>
          <w:rStyle w:val="apple-converted-space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Inciden</w:t>
      </w:r>
      <w:r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</w:t>
      </w:r>
      <w:proofErr w:type="spellEnd"/>
      <w:proofErr w:type="gramEnd"/>
      <w:r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Change</w:t>
      </w:r>
      <w:r>
        <w:rPr>
          <w:rStyle w:val="apple-converted-space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Management</w:t>
      </w:r>
      <w: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). </w:t>
      </w:r>
    </w:p>
    <w:p w14:paraId="66BF376E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working on source controller tools like Sub version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GIT.</w:t>
      </w:r>
    </w:p>
    <w:p w14:paraId="50BE7703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Extensively worked on Jenkins, Team City for continuous integration and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 to 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automation for all build and deployments.</w:t>
      </w:r>
    </w:p>
    <w:p w14:paraId="37234B12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4" w:line="241" w:lineRule="auto"/>
        <w:ind w:right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Exposed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 as</w:t>
      </w:r>
      <w:r>
        <w:rPr>
          <w:rFonts w:ascii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e dev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pacing w:val="-3"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li</w:t>
      </w:r>
      <w:r>
        <w:rPr>
          <w:rFonts w:ascii="Times New Roman" w:hAnsi="Times New Roman" w:cs="Times New Roman"/>
          <w:bCs/>
          <w:spacing w:val="3"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yc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DLC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ch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and Developing</w:t>
      </w:r>
      <w:r>
        <w:rPr>
          <w:rFonts w:ascii="Times New Roman" w:hAnsi="Times New Roman" w:cs="Times New Roman"/>
          <w:sz w:val="24"/>
          <w:szCs w:val="24"/>
        </w:rPr>
        <w:t>, Te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and Implementing </w:t>
      </w:r>
      <w:r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odu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an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p</w:t>
      </w:r>
      <w:r>
        <w:rPr>
          <w:rFonts w:ascii="Times New Roman" w:hAnsi="Times New Roman" w:cs="Times New Roman"/>
          <w:spacing w:val="-2"/>
          <w:sz w:val="24"/>
          <w:szCs w:val="24"/>
        </w:rPr>
        <w:t>ro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14F29914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Implementing Continuous Delivery pipeline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Maven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>Jenkins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39E74B0A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Proficient with cloud services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likeAmazon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Services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9369000" w14:textId="77777777" w:rsidR="00565CEC" w:rsidRDefault="002D58FF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running web scale services on </w:t>
      </w:r>
      <w:r>
        <w:rPr>
          <w:rFonts w:ascii="Times New Roman" w:hAnsi="Times New Roman" w:cs="Times New Roman"/>
          <w:b/>
          <w:sz w:val="24"/>
          <w:szCs w:val="24"/>
        </w:rPr>
        <w:t>Amazon Web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5DB4F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in working closely with teams to ensure high quality and timely delivery of builds and releases.</w:t>
      </w:r>
    </w:p>
    <w:p w14:paraId="3226D1AE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ent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co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ex bu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ssues and en</w:t>
      </w:r>
      <w:r>
        <w:rPr>
          <w:rFonts w:ascii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 a 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lti</w:t>
      </w:r>
      <w:r>
        <w:rPr>
          <w:rFonts w:ascii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ponent en</w:t>
      </w:r>
      <w:r>
        <w:rPr>
          <w:rFonts w:ascii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sz w:val="24"/>
          <w:szCs w:val="24"/>
        </w:rPr>
        <w:t>ir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ent.</w:t>
      </w:r>
    </w:p>
    <w:p w14:paraId="1646C0CD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</w:t>
      </w:r>
      <w:r>
        <w:rPr>
          <w:rFonts w:ascii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oub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e sho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ng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e bu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gramEnd"/>
    </w:p>
    <w:p w14:paraId="335F41FA" w14:textId="77777777" w:rsidR="00565CEC" w:rsidRDefault="002D58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knowledge on source controller concepts like Branches, Merges and Tags. </w:t>
      </w:r>
    </w:p>
    <w:p w14:paraId="6872F4ED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tracing complex build problems, release issues and environment issues in a   multi-component environment.</w:t>
      </w:r>
    </w:p>
    <w:p w14:paraId="1D2B1186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Worked as AWS engineer, regular task is to maintain servers and health checks regarding monitoring tools and other services such as S3, EC2, Route53, load balancing.</w:t>
      </w:r>
    </w:p>
    <w:p w14:paraId="184C0AF6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 maintained through Amazon EC2 service including start and stop.</w:t>
      </w:r>
    </w:p>
    <w:p w14:paraId="384D4B92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AMI images of critical ec2 instances as backup using AWS CLI and GUI.</w:t>
      </w:r>
    </w:p>
    <w:p w14:paraId="0858EF77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and managing security groups and VPC.</w:t>
      </w:r>
    </w:p>
    <w:p w14:paraId="56E77063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and managing ELBs and Auto Scaling.</w:t>
      </w:r>
    </w:p>
    <w:p w14:paraId="07CF5CBC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Configured and managing S3 storage.</w:t>
      </w:r>
    </w:p>
    <w:p w14:paraId="392558D0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Created RDS database.</w:t>
      </w:r>
    </w:p>
    <w:p w14:paraId="68CCE619" w14:textId="77777777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all WAR and JAR and Static Websites in Apache Tomcat using hot and cold deployment.</w:t>
      </w:r>
    </w:p>
    <w:p w14:paraId="17A43250" w14:textId="5D68FF21" w:rsidR="00565CEC" w:rsidRDefault="002D58FF">
      <w:pPr>
        <w:pStyle w:val="ListParagraph"/>
        <w:numPr>
          <w:ilvl w:val="0"/>
          <w:numId w:val="1"/>
        </w:numPr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applying the Up gradation of Apache and Tomcat servers.</w:t>
      </w:r>
    </w:p>
    <w:p w14:paraId="20108FDF" w14:textId="366C33A8" w:rsidR="002D5517" w:rsidRDefault="002D5517" w:rsidP="002D5517">
      <w:pPr>
        <w:pStyle w:val="ListParagraph"/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</w:p>
    <w:p w14:paraId="2A5E3CA5" w14:textId="5E6A8551" w:rsidR="002D5517" w:rsidRDefault="002D5517" w:rsidP="002D5517">
      <w:pPr>
        <w:pStyle w:val="ListParagraph1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Educational Qualification:</w:t>
      </w:r>
    </w:p>
    <w:p w14:paraId="7C495FDA" w14:textId="52D37F75" w:rsidR="002D5517" w:rsidRPr="00C20245" w:rsidRDefault="002D5517" w:rsidP="002D5517">
      <w:pPr>
        <w:pStyle w:val="ListParagraph1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="00C81944">
        <w:rPr>
          <w:rFonts w:ascii="Times New Roman" w:hAnsi="Times New Roman" w:cs="Times New Roman"/>
        </w:rPr>
        <w:t>BTECH</w:t>
      </w:r>
      <w:r w:rsidRPr="00C20245">
        <w:rPr>
          <w:rFonts w:ascii="Times New Roman" w:hAnsi="Times New Roman" w:cs="Times New Roman"/>
        </w:rPr>
        <w:t xml:space="preserve"> from </w:t>
      </w:r>
      <w:r w:rsidR="00C81944">
        <w:rPr>
          <w:rFonts w:ascii="Times New Roman" w:hAnsi="Times New Roman" w:cs="Times New Roman"/>
        </w:rPr>
        <w:t>JNTUK</w:t>
      </w:r>
      <w:r>
        <w:rPr>
          <w:rFonts w:ascii="Times New Roman" w:hAnsi="Times New Roman" w:cs="Times New Roman"/>
        </w:rPr>
        <w:t xml:space="preserve"> in 2019</w:t>
      </w:r>
    </w:p>
    <w:p w14:paraId="70067F1B" w14:textId="44472F29" w:rsidR="002D5517" w:rsidRDefault="002D5517" w:rsidP="002D5517">
      <w:pPr>
        <w:pStyle w:val="ListParagraph"/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</w:p>
    <w:p w14:paraId="79E91793" w14:textId="77777777" w:rsidR="002D5517" w:rsidRDefault="002D5517" w:rsidP="002D5517">
      <w:pPr>
        <w:pStyle w:val="ListParagraph"/>
        <w:tabs>
          <w:tab w:val="left" w:pos="840"/>
        </w:tabs>
        <w:spacing w:before="12"/>
        <w:ind w:right="942"/>
        <w:jc w:val="both"/>
        <w:rPr>
          <w:rFonts w:ascii="Times New Roman" w:hAnsi="Times New Roman" w:cs="Times New Roman"/>
          <w:sz w:val="24"/>
          <w:szCs w:val="24"/>
        </w:rPr>
      </w:pPr>
    </w:p>
    <w:p w14:paraId="112AE9C0" w14:textId="77777777" w:rsidR="00565CEC" w:rsidRDefault="00565CEC">
      <w:pPr>
        <w:pStyle w:val="ListParagraph"/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  <w:sz w:val="24"/>
          <w:szCs w:val="24"/>
        </w:rPr>
      </w:pPr>
    </w:p>
    <w:p w14:paraId="3656378D" w14:textId="77777777" w:rsidR="00565CEC" w:rsidRDefault="00565CEC">
      <w:pPr>
        <w:pStyle w:val="ListParagraph"/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 w:cs="Times New Roman"/>
          <w:sz w:val="24"/>
          <w:szCs w:val="24"/>
        </w:rPr>
      </w:pPr>
    </w:p>
    <w:p w14:paraId="249DFD08" w14:textId="77777777" w:rsidR="00565CEC" w:rsidRDefault="002D58FF">
      <w:pPr>
        <w:tabs>
          <w:tab w:val="left" w:pos="840"/>
        </w:tabs>
        <w:spacing w:before="12" w:line="241" w:lineRule="auto"/>
        <w:ind w:right="9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Current organization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24F7FB0" w14:textId="286016FC" w:rsidR="0011202B" w:rsidRPr="00402E78" w:rsidRDefault="002D58FF" w:rsidP="00AC54B2">
      <w:pPr>
        <w:pStyle w:val="ListParagraph"/>
        <w:numPr>
          <w:ilvl w:val="0"/>
          <w:numId w:val="9"/>
        </w:numPr>
        <w:suppressAutoHyphens/>
        <w:spacing w:before="20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Cambria" w:eastAsia="Lucida Sans Unicode" w:hAnsi="Cambria" w:cs="Cambria"/>
          <w:lang w:eastAsia="ar-SA"/>
        </w:rPr>
        <w:lastRenderedPageBreak/>
        <w:t xml:space="preserve">Working as a </w:t>
      </w:r>
      <w:r>
        <w:rPr>
          <w:rFonts w:ascii="Cambria" w:eastAsia="Lucida Sans Unicode" w:hAnsi="Cambria" w:cs="Cambria"/>
          <w:b/>
          <w:lang w:eastAsia="ar-SA"/>
        </w:rPr>
        <w:t>DEVEOPS</w:t>
      </w:r>
      <w:r>
        <w:rPr>
          <w:rFonts w:ascii="Cambria" w:eastAsia="Lucida Sans Unicode" w:hAnsi="Cambria" w:cs="Cambria"/>
          <w:lang w:eastAsia="ar-SA"/>
        </w:rPr>
        <w:t xml:space="preserve"> Engineer </w:t>
      </w:r>
      <w:r w:rsidRPr="00B365FE">
        <w:rPr>
          <w:rFonts w:ascii="Cambria" w:eastAsia="Lucida Sans Unicode" w:hAnsi="Cambria" w:cs="Cambria"/>
          <w:bCs/>
          <w:lang w:eastAsia="ar-SA"/>
        </w:rPr>
        <w:t>at</w:t>
      </w:r>
      <w:r w:rsidR="006E2363">
        <w:rPr>
          <w:rFonts w:eastAsia="Lucida Sans Unicode" w:hAnsi="Cambria" w:cs="Cambria"/>
          <w:b/>
          <w:lang w:val="en-US" w:eastAsia="ar-SA"/>
        </w:rPr>
        <w:t xml:space="preserve"> </w:t>
      </w:r>
      <w:r w:rsidR="00C81944">
        <w:rPr>
          <w:rFonts w:ascii="Times New Roman" w:hAnsi="Times New Roman" w:cs="Times New Roman"/>
          <w:sz w:val="24"/>
          <w:szCs w:val="24"/>
        </w:rPr>
        <w:t>GLOBAL DATA</w:t>
      </w:r>
      <w:r w:rsidR="00402E78" w:rsidRPr="00402E78">
        <w:rPr>
          <w:rFonts w:ascii="Times New Roman" w:hAnsi="Times New Roman" w:cs="Times New Roman"/>
          <w:sz w:val="24"/>
          <w:szCs w:val="24"/>
        </w:rPr>
        <w:t xml:space="preserve"> from </w:t>
      </w:r>
      <w:r w:rsidR="00C81944">
        <w:rPr>
          <w:rFonts w:ascii="Times New Roman" w:hAnsi="Times New Roman" w:cs="Times New Roman"/>
          <w:sz w:val="24"/>
          <w:szCs w:val="24"/>
        </w:rPr>
        <w:t xml:space="preserve">JUNE </w:t>
      </w:r>
      <w:r w:rsidR="00402E78" w:rsidRPr="00402E78">
        <w:rPr>
          <w:rFonts w:ascii="Times New Roman" w:hAnsi="Times New Roman" w:cs="Times New Roman"/>
          <w:sz w:val="24"/>
          <w:szCs w:val="24"/>
        </w:rPr>
        <w:t>2019 to till now.</w:t>
      </w:r>
    </w:p>
    <w:p w14:paraId="0EE242B4" w14:textId="77777777" w:rsidR="0011202B" w:rsidRDefault="0011202B">
      <w:pPr>
        <w:pStyle w:val="Normal1"/>
        <w:tabs>
          <w:tab w:val="right" w:pos="9360"/>
        </w:tabs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1925BCF9" w14:textId="77777777" w:rsidR="00565CEC" w:rsidRDefault="002D58FF">
      <w:pPr>
        <w:pStyle w:val="Normal1"/>
        <w:tabs>
          <w:tab w:val="right" w:pos="9360"/>
        </w:tabs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  <w:r>
        <w:rPr>
          <w:rFonts w:ascii="Times New Roman" w:eastAsia="Constantia" w:hAnsi="Times New Roman" w:cs="Times New Roman"/>
          <w:b/>
          <w:color w:val="auto"/>
          <w:sz w:val="28"/>
          <w:szCs w:val="24"/>
          <w:shd w:val="clear" w:color="auto" w:fill="FFFFFE"/>
        </w:rPr>
        <w:t>Technical Skills</w:t>
      </w:r>
      <w:r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  <w:t>:</w:t>
      </w:r>
    </w:p>
    <w:p w14:paraId="57CF5E2B" w14:textId="77777777" w:rsidR="00565CEC" w:rsidRDefault="002D58FF">
      <w:pPr>
        <w:pStyle w:val="Normal1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  <w:tab/>
      </w:r>
      <w:r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  <w:tab/>
      </w:r>
    </w:p>
    <w:p w14:paraId="495C7CED" w14:textId="77777777" w:rsidR="00565CEC" w:rsidRDefault="002D58FF">
      <w:pPr>
        <w:numPr>
          <w:ilvl w:val="0"/>
          <w:numId w:val="5"/>
        </w:numPr>
        <w:suppressAutoHyphens/>
        <w:spacing w:after="40" w:line="360" w:lineRule="auto"/>
        <w:ind w:right="576"/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</w:pP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>Web Server</w:t>
      </w: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ab/>
      </w: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ab/>
        <w:t xml:space="preserve">            </w:t>
      </w:r>
      <w:proofErr w:type="gramStart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 :</w:t>
      </w:r>
      <w:proofErr w:type="gramEnd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>Apache</w:t>
      </w:r>
    </w:p>
    <w:p w14:paraId="7C3159C0" w14:textId="0D93DA5D" w:rsidR="00565CEC" w:rsidRDefault="002D58FF">
      <w:pPr>
        <w:numPr>
          <w:ilvl w:val="0"/>
          <w:numId w:val="5"/>
        </w:numPr>
        <w:suppressAutoHyphens/>
        <w:spacing w:after="40" w:line="360" w:lineRule="auto"/>
        <w:ind w:right="576"/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</w:pP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>Cloud technology</w:t>
      </w: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ab/>
      </w:r>
      <w:proofErr w:type="gramStart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ab/>
        <w:t xml:space="preserve"> :</w:t>
      </w:r>
      <w:proofErr w:type="gramEnd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 xml:space="preserve">AWS (EC2 instance,VPC,S3 </w:t>
      </w:r>
      <w:r w:rsidR="00AC54B2"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 xml:space="preserve">     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>Bucket</w:t>
      </w:r>
      <w:r w:rsidR="006E2363"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>,EBS,AUTOSCALING,IAM,RDS</w:t>
      </w:r>
      <w:proofErr w:type="spellEnd"/>
      <w:r w:rsidR="006E2363"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>)</w:t>
      </w:r>
    </w:p>
    <w:p w14:paraId="0C4D09CC" w14:textId="77777777" w:rsidR="00565CEC" w:rsidRDefault="002D58FF">
      <w:pPr>
        <w:numPr>
          <w:ilvl w:val="0"/>
          <w:numId w:val="5"/>
        </w:numPr>
        <w:suppressAutoHyphens/>
        <w:spacing w:after="40" w:line="360" w:lineRule="auto"/>
        <w:ind w:right="576"/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</w:pP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>Operating Systems</w:t>
      </w: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ab/>
        <w:t xml:space="preserve">            </w:t>
      </w:r>
      <w:proofErr w:type="gramStart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 :</w:t>
      </w:r>
      <w:proofErr w:type="gramEnd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 xml:space="preserve">Linux </w:t>
      </w:r>
    </w:p>
    <w:p w14:paraId="027D9215" w14:textId="77777777" w:rsidR="00565CEC" w:rsidRDefault="002D58FF">
      <w:pPr>
        <w:numPr>
          <w:ilvl w:val="0"/>
          <w:numId w:val="5"/>
        </w:numPr>
        <w:suppressAutoHyphens/>
        <w:spacing w:after="40" w:line="360" w:lineRule="auto"/>
        <w:ind w:right="576"/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</w:pP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Databases                                   </w:t>
      </w:r>
      <w:proofErr w:type="gramStart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 :</w:t>
      </w:r>
      <w:proofErr w:type="gramEnd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>Mysql</w:t>
      </w:r>
      <w:proofErr w:type="spellEnd"/>
    </w:p>
    <w:p w14:paraId="2659E13C" w14:textId="77777777" w:rsidR="00565CEC" w:rsidRDefault="002D58FF">
      <w:pPr>
        <w:numPr>
          <w:ilvl w:val="0"/>
          <w:numId w:val="5"/>
        </w:numPr>
        <w:suppressAutoHyphens/>
        <w:spacing w:after="40" w:line="360" w:lineRule="auto"/>
        <w:ind w:right="576"/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</w:pPr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Deployment CI/CM/CD Tools  </w:t>
      </w:r>
      <w:proofErr w:type="gramStart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 :</w:t>
      </w:r>
      <w:proofErr w:type="gramEnd"/>
      <w:r>
        <w:rPr>
          <w:rFonts w:ascii="Times New Roman" w:eastAsia="Calibri" w:hAnsi="Times New Roman" w:cs="Times New Roman"/>
          <w:bCs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ar-SA"/>
        </w:rPr>
        <w:t>Jenkins, Ansible</w:t>
      </w:r>
    </w:p>
    <w:p w14:paraId="612277B7" w14:textId="77777777" w:rsidR="00565CEC" w:rsidRDefault="002D58FF">
      <w:pPr>
        <w:numPr>
          <w:ilvl w:val="0"/>
          <w:numId w:val="5"/>
        </w:numPr>
        <w:suppressAutoHyphens/>
        <w:spacing w:after="40" w:line="360" w:lineRule="auto"/>
        <w:ind w:right="576"/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>Built Tools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proofErr w:type="gramStart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  <w:t xml:space="preserve"> :</w:t>
      </w:r>
      <w:proofErr w:type="gramEnd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>Maven</w:t>
      </w:r>
    </w:p>
    <w:p w14:paraId="02578BD0" w14:textId="77777777" w:rsidR="00565CEC" w:rsidRDefault="002D58FF">
      <w:pPr>
        <w:pStyle w:val="Normal1"/>
        <w:numPr>
          <w:ilvl w:val="0"/>
          <w:numId w:val="5"/>
        </w:numPr>
        <w:spacing w:line="360" w:lineRule="auto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Monitoring Tools 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  <w:t xml:space="preserve">            </w:t>
      </w:r>
      <w:proofErr w:type="gramStart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  :</w:t>
      </w:r>
      <w:proofErr w:type="gramEnd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 xml:space="preserve"> Nagios </w:t>
      </w:r>
    </w:p>
    <w:p w14:paraId="739B665A" w14:textId="77777777" w:rsidR="00565CEC" w:rsidRDefault="002D58FF">
      <w:pPr>
        <w:pStyle w:val="Normal1"/>
        <w:numPr>
          <w:ilvl w:val="0"/>
          <w:numId w:val="5"/>
        </w:numPr>
        <w:spacing w:line="360" w:lineRule="auto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>Source Repository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proofErr w:type="gramStart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  <w:t xml:space="preserve"> :</w:t>
      </w:r>
      <w:proofErr w:type="gramEnd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>GitHub , Git</w:t>
      </w:r>
    </w:p>
    <w:p w14:paraId="2BB288F4" w14:textId="77777777" w:rsidR="00565CEC" w:rsidRDefault="002D58FF">
      <w:pPr>
        <w:pStyle w:val="Normal1"/>
        <w:numPr>
          <w:ilvl w:val="0"/>
          <w:numId w:val="5"/>
        </w:numPr>
        <w:spacing w:line="360" w:lineRule="auto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>Scripting tools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proofErr w:type="gramStart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  <w:t xml:space="preserve"> :</w:t>
      </w:r>
      <w:proofErr w:type="gramEnd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>Shell Script, YAML</w:t>
      </w:r>
    </w:p>
    <w:p w14:paraId="7B3CC597" w14:textId="77777777" w:rsidR="00565CEC" w:rsidRPr="00061321" w:rsidRDefault="002D58FF">
      <w:pPr>
        <w:pStyle w:val="Normal1"/>
        <w:numPr>
          <w:ilvl w:val="0"/>
          <w:numId w:val="5"/>
        </w:numPr>
        <w:spacing w:line="360" w:lineRule="auto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>Application servers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proofErr w:type="gramStart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  <w:t xml:space="preserve"> :</w:t>
      </w:r>
      <w:proofErr w:type="gramEnd"/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 xml:space="preserve"> Apache Tomcat</w:t>
      </w:r>
    </w:p>
    <w:p w14:paraId="65752099" w14:textId="77777777" w:rsidR="00061321" w:rsidRPr="00061321" w:rsidRDefault="002D58FF">
      <w:pPr>
        <w:pStyle w:val="Normal1"/>
        <w:numPr>
          <w:ilvl w:val="0"/>
          <w:numId w:val="5"/>
        </w:numPr>
        <w:spacing w:line="360" w:lineRule="auto"/>
        <w:rPr>
          <w:rFonts w:ascii="Times New Roman" w:eastAsia="Constantia" w:hAnsi="Times New Roman" w:cs="Times New Roman"/>
          <w:color w:val="auto"/>
          <w:sz w:val="22"/>
          <w:szCs w:val="22"/>
          <w:shd w:val="clear" w:color="auto" w:fill="FFFFFE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>Infra</w:t>
      </w:r>
      <w:r w:rsidRPr="00061321"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>structure tool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</w:r>
      <w:proofErr w:type="gramStart"/>
      <w:r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ab/>
        <w:t xml:space="preserve"> :</w:t>
      </w:r>
      <w:proofErr w:type="gramEnd"/>
      <w:r w:rsidR="007B739A">
        <w:rPr>
          <w:rFonts w:ascii="Times New Roman" w:eastAsia="Calibri" w:hAnsi="Times New Roman" w:cs="Times New Roman"/>
          <w:color w:val="auto"/>
          <w:sz w:val="22"/>
          <w:szCs w:val="22"/>
          <w:lang w:eastAsia="ar-SA"/>
        </w:rPr>
        <w:t xml:space="preserve"> Basics in </w:t>
      </w:r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>Terraform</w:t>
      </w:r>
      <w:r w:rsidR="007B739A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 xml:space="preserve"> and </w:t>
      </w:r>
      <w:proofErr w:type="spellStart"/>
      <w:r w:rsidR="007B739A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>Cloudformation</w:t>
      </w:r>
      <w:proofErr w:type="spellEnd"/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/>
        </w:rPr>
        <w:t>.</w:t>
      </w:r>
    </w:p>
    <w:p w14:paraId="59707967" w14:textId="77777777" w:rsidR="00565CEC" w:rsidRDefault="00565CEC">
      <w:pPr>
        <w:pStyle w:val="Normal1"/>
        <w:ind w:left="720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</w:p>
    <w:p w14:paraId="4AEE4CDE" w14:textId="77777777" w:rsidR="00565CEC" w:rsidRDefault="00565CEC">
      <w:pPr>
        <w:pStyle w:val="Normal1"/>
        <w:rPr>
          <w:rFonts w:ascii="Times New Roman" w:eastAsia="Constantia" w:hAnsi="Times New Roman" w:cs="Times New Roman"/>
          <w:b/>
          <w:color w:val="auto"/>
          <w:sz w:val="22"/>
          <w:szCs w:val="22"/>
          <w:shd w:val="clear" w:color="auto" w:fill="FFFFFE"/>
        </w:rPr>
      </w:pPr>
    </w:p>
    <w:p w14:paraId="3307C26E" w14:textId="77777777" w:rsidR="00565CEC" w:rsidRDefault="00565CEC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4BBAD160" w14:textId="77777777" w:rsidR="00565CEC" w:rsidRDefault="00565CEC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58FF1A6D" w14:textId="77777777" w:rsidR="00565CEC" w:rsidRDefault="00565CEC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4DA5BD89" w14:textId="77777777" w:rsidR="00565CEC" w:rsidRDefault="00565CEC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6A6506DC" w14:textId="77777777" w:rsidR="00565CEC" w:rsidRDefault="00565CEC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6F5B8D58" w14:textId="76B4135B" w:rsidR="00C67306" w:rsidRDefault="002D58FF" w:rsidP="00C67306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  <w:r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  <w:t>Professional Experience:</w:t>
      </w:r>
    </w:p>
    <w:p w14:paraId="7557847D" w14:textId="3982A81F" w:rsidR="00C67306" w:rsidRDefault="00C67306" w:rsidP="00C67306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647878B6" w14:textId="7CBBDAF2" w:rsidR="00C67306" w:rsidRDefault="00C67306" w:rsidP="00C67306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4DCB6748" w14:textId="0F460841" w:rsidR="00C67306" w:rsidRDefault="00C67306" w:rsidP="00C67306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73685BED" w14:textId="77777777" w:rsidR="00C67306" w:rsidRDefault="00C67306" w:rsidP="00C67306">
      <w:pPr>
        <w:ind w:left="100"/>
      </w:pPr>
      <w:r>
        <w:rPr>
          <w:rFonts w:eastAsia="Times New Roman"/>
          <w:b/>
          <w:bCs/>
          <w:sz w:val="24"/>
          <w:szCs w:val="24"/>
          <w:u w:val="single"/>
        </w:rPr>
        <w:t>Project Summary:</w:t>
      </w:r>
    </w:p>
    <w:p w14:paraId="059B8C56" w14:textId="77777777" w:rsidR="00C67306" w:rsidRDefault="00C67306" w:rsidP="00C67306">
      <w:pPr>
        <w:spacing w:line="98" w:lineRule="exact"/>
      </w:pPr>
    </w:p>
    <w:p w14:paraId="3B636ED2" w14:textId="77777777" w:rsidR="00C67306" w:rsidRDefault="00C67306" w:rsidP="00C67306">
      <w:pPr>
        <w:ind w:left="100"/>
      </w:pPr>
      <w:r>
        <w:rPr>
          <w:rFonts w:eastAsia="Times New Roman"/>
          <w:b/>
          <w:bCs/>
          <w:sz w:val="24"/>
          <w:szCs w:val="24"/>
        </w:rPr>
        <w:t>Project 2:</w:t>
      </w:r>
    </w:p>
    <w:p w14:paraId="709F553D" w14:textId="77777777" w:rsidR="00C67306" w:rsidRDefault="00C67306" w:rsidP="00C67306">
      <w:pPr>
        <w:spacing w:line="92" w:lineRule="exact"/>
      </w:pPr>
    </w:p>
    <w:p w14:paraId="2B95F508" w14:textId="77777777" w:rsidR="00C67306" w:rsidRDefault="00C67306" w:rsidP="00C67306">
      <w:pPr>
        <w:ind w:left="100"/>
      </w:pPr>
      <w:r>
        <w:rPr>
          <w:rFonts w:eastAsia="Times New Roman"/>
          <w:b/>
          <w:bCs/>
          <w:sz w:val="24"/>
          <w:szCs w:val="24"/>
        </w:rPr>
        <w:t>Project: Humana</w:t>
      </w:r>
    </w:p>
    <w:p w14:paraId="32E5EEBA" w14:textId="77777777" w:rsidR="00C67306" w:rsidRDefault="00C67306" w:rsidP="00C67306">
      <w:pPr>
        <w:spacing w:line="91" w:lineRule="exact"/>
      </w:pPr>
    </w:p>
    <w:p w14:paraId="3A041F9A" w14:textId="5DDF1804" w:rsidR="00C67306" w:rsidRDefault="00C67306" w:rsidP="00C67306">
      <w:pPr>
        <w:tabs>
          <w:tab w:val="left" w:pos="5840"/>
        </w:tabs>
        <w:ind w:left="100"/>
      </w:pPr>
      <w:r>
        <w:rPr>
          <w:rFonts w:eastAsia="Times New Roman"/>
          <w:b/>
          <w:bCs/>
          <w:sz w:val="24"/>
          <w:szCs w:val="24"/>
        </w:rPr>
        <w:t>Role: Cloud Engineer</w:t>
      </w:r>
      <w:r>
        <w:tab/>
      </w:r>
      <w:r>
        <w:rPr>
          <w:rFonts w:eastAsia="Times New Roman"/>
          <w:b/>
          <w:bCs/>
          <w:sz w:val="24"/>
          <w:szCs w:val="24"/>
        </w:rPr>
        <w:t xml:space="preserve">Duration: September 2020 to </w:t>
      </w:r>
      <w:proofErr w:type="gramStart"/>
      <w:r>
        <w:rPr>
          <w:rFonts w:eastAsia="Times New Roman"/>
          <w:b/>
          <w:bCs/>
          <w:sz w:val="24"/>
          <w:szCs w:val="24"/>
        </w:rPr>
        <w:t>Till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now</w:t>
      </w:r>
    </w:p>
    <w:p w14:paraId="4B3D1C1B" w14:textId="77777777" w:rsidR="00C67306" w:rsidRDefault="00C67306" w:rsidP="00C67306">
      <w:pPr>
        <w:spacing w:line="98" w:lineRule="exact"/>
      </w:pPr>
    </w:p>
    <w:p w14:paraId="026C0464" w14:textId="77777777" w:rsidR="00C67306" w:rsidRDefault="00C67306" w:rsidP="00C67306">
      <w:pPr>
        <w:ind w:left="100"/>
      </w:pPr>
      <w:r>
        <w:rPr>
          <w:rFonts w:eastAsia="Times New Roman"/>
          <w:b/>
          <w:bCs/>
          <w:sz w:val="24"/>
          <w:szCs w:val="24"/>
        </w:rPr>
        <w:t>Responsibilities:</w:t>
      </w:r>
    </w:p>
    <w:p w14:paraId="04F115DF" w14:textId="77777777" w:rsidR="00C67306" w:rsidRDefault="00C67306" w:rsidP="00C67306">
      <w:pPr>
        <w:spacing w:line="128" w:lineRule="exact"/>
      </w:pPr>
    </w:p>
    <w:p w14:paraId="2FE0BF91" w14:textId="77777777" w:rsidR="00C67306" w:rsidRDefault="00C67306" w:rsidP="00C67306">
      <w:pPr>
        <w:numPr>
          <w:ilvl w:val="0"/>
          <w:numId w:val="11"/>
        </w:numPr>
        <w:tabs>
          <w:tab w:val="left" w:pos="820"/>
        </w:tabs>
        <w:ind w:left="8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Configured Jenkins with maven build tool to generate the war/ear files and archived them.</w:t>
      </w:r>
    </w:p>
    <w:p w14:paraId="5C21E6F2" w14:textId="77777777" w:rsidR="00C67306" w:rsidRDefault="00C67306" w:rsidP="00C67306">
      <w:pPr>
        <w:spacing w:line="129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1BA5B53C" w14:textId="77777777" w:rsidR="00C67306" w:rsidRDefault="00C67306" w:rsidP="00C67306">
      <w:pPr>
        <w:numPr>
          <w:ilvl w:val="0"/>
          <w:numId w:val="11"/>
        </w:numPr>
        <w:tabs>
          <w:tab w:val="left" w:pos="820"/>
        </w:tabs>
        <w:spacing w:line="305" w:lineRule="auto"/>
        <w:ind w:left="820" w:right="3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Integrating Git and Maven with Jenkins to achieve continuous integration and configured Jenkins with Poll SCM build trigger.</w:t>
      </w:r>
    </w:p>
    <w:p w14:paraId="3F267C63" w14:textId="77777777" w:rsidR="00C67306" w:rsidRDefault="00C67306" w:rsidP="00C67306">
      <w:pPr>
        <w:spacing w:line="55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14BDCB14" w14:textId="77777777" w:rsidR="00C67306" w:rsidRDefault="00C67306" w:rsidP="00C67306">
      <w:pPr>
        <w:spacing w:line="45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50247257" w14:textId="77777777" w:rsidR="00C67306" w:rsidRDefault="00C67306" w:rsidP="00C67306">
      <w:pPr>
        <w:numPr>
          <w:ilvl w:val="0"/>
          <w:numId w:val="11"/>
        </w:numPr>
        <w:tabs>
          <w:tab w:val="left" w:pos="820"/>
        </w:tabs>
        <w:ind w:left="8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Configured Jenkins Nodes to build jobs </w:t>
      </w:r>
      <w:proofErr w:type="gramStart"/>
      <w:r>
        <w:rPr>
          <w:rFonts w:eastAsia="Times New Roman"/>
          <w:color w:val="222222"/>
          <w:sz w:val="24"/>
          <w:szCs w:val="24"/>
        </w:rPr>
        <w:t>in order to</w:t>
      </w:r>
      <w:proofErr w:type="gramEnd"/>
      <w:r>
        <w:rPr>
          <w:rFonts w:eastAsia="Times New Roman"/>
          <w:color w:val="222222"/>
          <w:sz w:val="24"/>
          <w:szCs w:val="24"/>
        </w:rPr>
        <w:t xml:space="preserve"> distribute the load of Jenkins Master.</w:t>
      </w:r>
    </w:p>
    <w:p w14:paraId="214356AA" w14:textId="77777777" w:rsidR="00C67306" w:rsidRDefault="00C67306" w:rsidP="00C67306">
      <w:pPr>
        <w:spacing w:line="120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2F60702E" w14:textId="77777777" w:rsidR="00C67306" w:rsidRDefault="00C67306" w:rsidP="00C67306">
      <w:pPr>
        <w:numPr>
          <w:ilvl w:val="0"/>
          <w:numId w:val="11"/>
        </w:numPr>
        <w:tabs>
          <w:tab w:val="left" w:pos="820"/>
        </w:tabs>
        <w:ind w:left="8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Perform deployments to multiple environments like Dev, QA and UAT environments.</w:t>
      </w:r>
    </w:p>
    <w:p w14:paraId="21BC65EF" w14:textId="77777777" w:rsidR="00C67306" w:rsidRDefault="00C67306" w:rsidP="00C67306">
      <w:pPr>
        <w:spacing w:line="129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539F57C4" w14:textId="77777777" w:rsidR="00C67306" w:rsidRDefault="00C67306" w:rsidP="00C67306">
      <w:pPr>
        <w:numPr>
          <w:ilvl w:val="0"/>
          <w:numId w:val="11"/>
        </w:numPr>
        <w:tabs>
          <w:tab w:val="left" w:pos="820"/>
        </w:tabs>
        <w:spacing w:line="298" w:lineRule="auto"/>
        <w:ind w:left="820" w:right="134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Installing and configuring Ansible and Involved in writing Ansible playbooks for configuring the servers.</w:t>
      </w:r>
    </w:p>
    <w:p w14:paraId="22F6E128" w14:textId="77777777" w:rsidR="00C67306" w:rsidRDefault="00C67306" w:rsidP="00C67306">
      <w:pPr>
        <w:spacing w:line="62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74288508" w14:textId="77777777" w:rsidR="00C67306" w:rsidRDefault="00C67306" w:rsidP="00C67306">
      <w:pPr>
        <w:numPr>
          <w:ilvl w:val="0"/>
          <w:numId w:val="11"/>
        </w:numPr>
        <w:tabs>
          <w:tab w:val="left" w:pos="820"/>
        </w:tabs>
        <w:ind w:left="8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lastRenderedPageBreak/>
        <w:t>Writing inventory files and Ansible configuration files.</w:t>
      </w:r>
    </w:p>
    <w:p w14:paraId="51848B60" w14:textId="77777777" w:rsidR="00C67306" w:rsidRDefault="00C67306" w:rsidP="00C67306">
      <w:pPr>
        <w:sectPr w:rsidR="00C67306">
          <w:pgSz w:w="11900" w:h="16841"/>
          <w:pgMar w:top="988" w:right="969" w:bottom="898" w:left="980" w:header="0" w:footer="0" w:gutter="0"/>
          <w:cols w:space="720" w:equalWidth="0">
            <w:col w:w="9960"/>
          </w:cols>
        </w:sectPr>
      </w:pPr>
    </w:p>
    <w:p w14:paraId="64E3CB4C" w14:textId="77777777" w:rsidR="00C67306" w:rsidRDefault="00C67306" w:rsidP="00C67306">
      <w:pPr>
        <w:numPr>
          <w:ilvl w:val="0"/>
          <w:numId w:val="12"/>
        </w:numPr>
        <w:tabs>
          <w:tab w:val="left" w:pos="720"/>
        </w:tabs>
        <w:ind w:left="720" w:hanging="720"/>
        <w:rPr>
          <w:rFonts w:ascii="MS Gothic" w:eastAsia="MS Gothic" w:hAnsi="MS Gothic" w:cs="MS Gothic"/>
          <w:color w:val="222222"/>
          <w:sz w:val="24"/>
          <w:szCs w:val="24"/>
        </w:rPr>
      </w:pPr>
      <w:bookmarkStart w:id="0" w:name="page3"/>
      <w:bookmarkEnd w:id="0"/>
      <w:r>
        <w:rPr>
          <w:rFonts w:eastAsia="Times New Roman"/>
          <w:color w:val="222222"/>
          <w:sz w:val="24"/>
          <w:szCs w:val="24"/>
        </w:rPr>
        <w:lastRenderedPageBreak/>
        <w:t>Creating playbooks in Ansible for configuration and Deployment activities.</w:t>
      </w:r>
    </w:p>
    <w:p w14:paraId="11FB1241" w14:textId="77777777" w:rsidR="00C67306" w:rsidRDefault="00C67306" w:rsidP="00C67306">
      <w:pPr>
        <w:spacing w:line="120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67F813D0" w14:textId="2239F430" w:rsidR="00C67306" w:rsidRDefault="00C67306" w:rsidP="00C67306">
      <w:pPr>
        <w:numPr>
          <w:ilvl w:val="0"/>
          <w:numId w:val="12"/>
        </w:numPr>
        <w:tabs>
          <w:tab w:val="left" w:pos="720"/>
        </w:tabs>
        <w:ind w:left="7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Convert the playbooks in Roles for reusability and </w:t>
      </w:r>
      <w:proofErr w:type="gramStart"/>
      <w:r>
        <w:rPr>
          <w:rFonts w:eastAsia="Times New Roman"/>
          <w:color w:val="222222"/>
          <w:sz w:val="24"/>
          <w:szCs w:val="24"/>
        </w:rPr>
        <w:t>Scalabili</w:t>
      </w:r>
      <w:r w:rsidR="003A25CE">
        <w:rPr>
          <w:rFonts w:eastAsia="Times New Roman"/>
          <w:color w:val="222222"/>
          <w:sz w:val="24"/>
          <w:szCs w:val="24"/>
        </w:rPr>
        <w:t>ty</w:t>
      </w:r>
      <w:proofErr w:type="gramEnd"/>
    </w:p>
    <w:p w14:paraId="331D085A" w14:textId="77777777" w:rsidR="00C67306" w:rsidRDefault="00C67306" w:rsidP="00C67306">
      <w:pPr>
        <w:spacing w:line="136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7BD62CD9" w14:textId="77777777" w:rsidR="00C67306" w:rsidRDefault="00C67306" w:rsidP="00C67306">
      <w:pPr>
        <w:numPr>
          <w:ilvl w:val="0"/>
          <w:numId w:val="12"/>
        </w:numPr>
        <w:tabs>
          <w:tab w:val="left" w:pos="722"/>
        </w:tabs>
        <w:spacing w:line="298" w:lineRule="auto"/>
        <w:ind w:left="780" w:right="840" w:hanging="78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Configured packages, services using Ansible modules like yum, service, templates, handlers etc.</w:t>
      </w:r>
    </w:p>
    <w:p w14:paraId="62837DF6" w14:textId="77777777" w:rsidR="00C67306" w:rsidRDefault="00C67306" w:rsidP="00C67306">
      <w:pPr>
        <w:spacing w:line="55" w:lineRule="exact"/>
      </w:pPr>
    </w:p>
    <w:p w14:paraId="1B4CC43F" w14:textId="40B019A7" w:rsidR="00C67306" w:rsidRDefault="00C67306" w:rsidP="006E5347">
      <w:pPr>
        <w:tabs>
          <w:tab w:val="left" w:pos="700"/>
          <w:tab w:val="left" w:pos="7900"/>
        </w:tabs>
      </w:pPr>
      <w:r>
        <w:rPr>
          <w:rFonts w:ascii="MS Gothic" w:eastAsia="MS Gothic" w:hAnsi="MS Gothic" w:cs="MS Gothic"/>
          <w:color w:val="222222"/>
          <w:sz w:val="24"/>
          <w:szCs w:val="24"/>
        </w:rPr>
        <w:t>✔</w:t>
      </w:r>
      <w:r>
        <w:tab/>
      </w:r>
      <w:r>
        <w:rPr>
          <w:rFonts w:eastAsia="Times New Roman"/>
          <w:color w:val="222222"/>
          <w:sz w:val="24"/>
          <w:szCs w:val="24"/>
        </w:rPr>
        <w:t>As most of the infrastructure is hosted in AWS Cloud and responsible for</w:t>
      </w:r>
      <w:r>
        <w:rPr>
          <w:rFonts w:eastAsia="Times New Roman"/>
          <w:color w:val="222222"/>
          <w:sz w:val="24"/>
          <w:szCs w:val="24"/>
        </w:rPr>
        <w:tab/>
        <w:t>Creating and</w:t>
      </w:r>
      <w:r w:rsidR="006E5347">
        <w:t xml:space="preserve"> </w:t>
      </w:r>
      <w:r>
        <w:rPr>
          <w:rFonts w:eastAsia="Times New Roman"/>
          <w:color w:val="222222"/>
          <w:sz w:val="24"/>
          <w:szCs w:val="24"/>
        </w:rPr>
        <w:t>managing EC2 Instances.</w:t>
      </w:r>
    </w:p>
    <w:p w14:paraId="6B116852" w14:textId="77777777" w:rsidR="00C67306" w:rsidRDefault="00C67306" w:rsidP="00C67306">
      <w:pPr>
        <w:spacing w:line="120" w:lineRule="exact"/>
      </w:pPr>
    </w:p>
    <w:p w14:paraId="15DBFDEA" w14:textId="77777777" w:rsidR="00C67306" w:rsidRDefault="00C67306" w:rsidP="00C67306">
      <w:pPr>
        <w:numPr>
          <w:ilvl w:val="0"/>
          <w:numId w:val="13"/>
        </w:numPr>
        <w:tabs>
          <w:tab w:val="left" w:pos="720"/>
        </w:tabs>
        <w:ind w:left="7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Writing Docker files and Creating Docker Images for successful builds if needed.</w:t>
      </w:r>
    </w:p>
    <w:p w14:paraId="33A8B1AE" w14:textId="77777777" w:rsidR="00C67306" w:rsidRDefault="00C67306" w:rsidP="00C67306">
      <w:pPr>
        <w:spacing w:line="127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69B53879" w14:textId="77777777" w:rsidR="00C67306" w:rsidRDefault="00C67306" w:rsidP="00C67306">
      <w:pPr>
        <w:numPr>
          <w:ilvl w:val="0"/>
          <w:numId w:val="13"/>
        </w:numPr>
        <w:tabs>
          <w:tab w:val="left" w:pos="720"/>
        </w:tabs>
        <w:ind w:left="720" w:hanging="7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Maintaining AMI’s for backup of configured EC2 instances.</w:t>
      </w:r>
    </w:p>
    <w:p w14:paraId="6844791C" w14:textId="77777777" w:rsidR="00C67306" w:rsidRDefault="00C67306" w:rsidP="00C67306">
      <w:pPr>
        <w:spacing w:line="200" w:lineRule="exact"/>
      </w:pPr>
    </w:p>
    <w:p w14:paraId="25E70A61" w14:textId="77777777" w:rsidR="00C67306" w:rsidRDefault="00C67306" w:rsidP="00C67306">
      <w:pPr>
        <w:spacing w:line="251" w:lineRule="exact"/>
      </w:pPr>
    </w:p>
    <w:p w14:paraId="2B85F199" w14:textId="77777777" w:rsidR="00C67306" w:rsidRDefault="00C67306" w:rsidP="00C67306">
      <w:r>
        <w:rPr>
          <w:rFonts w:eastAsia="Times New Roman"/>
          <w:b/>
          <w:bCs/>
          <w:sz w:val="24"/>
          <w:szCs w:val="24"/>
        </w:rPr>
        <w:t>Project 1</w:t>
      </w:r>
    </w:p>
    <w:p w14:paraId="4C924390" w14:textId="77777777" w:rsidR="00C67306" w:rsidRDefault="00C67306" w:rsidP="00C67306">
      <w:pPr>
        <w:spacing w:line="92" w:lineRule="exact"/>
      </w:pPr>
    </w:p>
    <w:p w14:paraId="2236C202" w14:textId="77777777" w:rsidR="00C67306" w:rsidRDefault="00C67306" w:rsidP="00C67306">
      <w:r>
        <w:rPr>
          <w:rFonts w:eastAsia="Times New Roman"/>
          <w:b/>
          <w:bCs/>
          <w:sz w:val="24"/>
          <w:szCs w:val="24"/>
        </w:rPr>
        <w:t>Project: Sears E-commerce</w:t>
      </w:r>
    </w:p>
    <w:p w14:paraId="29BD8046" w14:textId="77777777" w:rsidR="00C67306" w:rsidRDefault="00C67306" w:rsidP="00C67306">
      <w:pPr>
        <w:spacing w:line="98" w:lineRule="exact"/>
      </w:pPr>
    </w:p>
    <w:p w14:paraId="65EEC416" w14:textId="35A1343D" w:rsidR="00C67306" w:rsidRDefault="00C67306" w:rsidP="00C67306">
      <w:pPr>
        <w:tabs>
          <w:tab w:val="left" w:pos="5020"/>
        </w:tabs>
      </w:pPr>
      <w:r>
        <w:rPr>
          <w:rFonts w:eastAsia="Times New Roman"/>
          <w:b/>
          <w:bCs/>
          <w:sz w:val="24"/>
          <w:szCs w:val="24"/>
        </w:rPr>
        <w:t>Role: Cloud Engineer</w:t>
      </w:r>
      <w:r>
        <w:tab/>
      </w:r>
      <w:r>
        <w:rPr>
          <w:rFonts w:eastAsia="Times New Roman"/>
          <w:b/>
          <w:bCs/>
          <w:sz w:val="24"/>
          <w:szCs w:val="24"/>
        </w:rPr>
        <w:t>Duration: Feb 2019-August 2020</w:t>
      </w:r>
    </w:p>
    <w:p w14:paraId="13E564D9" w14:textId="77777777" w:rsidR="00C67306" w:rsidRDefault="00C67306" w:rsidP="00C67306">
      <w:pPr>
        <w:spacing w:line="91" w:lineRule="exact"/>
      </w:pPr>
    </w:p>
    <w:p w14:paraId="625A9F0A" w14:textId="77777777" w:rsidR="00C67306" w:rsidRDefault="00C67306" w:rsidP="00C67306">
      <w:r>
        <w:rPr>
          <w:rFonts w:eastAsia="Times New Roman"/>
          <w:b/>
          <w:bCs/>
          <w:sz w:val="24"/>
          <w:szCs w:val="24"/>
        </w:rPr>
        <w:t>Responsibilities:</w:t>
      </w:r>
    </w:p>
    <w:p w14:paraId="4994240A" w14:textId="77777777" w:rsidR="00C67306" w:rsidRDefault="00C67306" w:rsidP="00C67306">
      <w:pPr>
        <w:spacing w:line="120" w:lineRule="exact"/>
      </w:pPr>
    </w:p>
    <w:p w14:paraId="6D26F671" w14:textId="12E1C6D5" w:rsidR="00C67306" w:rsidRPr="00D74F17" w:rsidRDefault="00C67306" w:rsidP="00D74F17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Deployed and Monitored Scalable Infrastructure on Amazon Web Services specifically on</w:t>
      </w:r>
      <w:r w:rsidR="00D74F17">
        <w:rPr>
          <w:rFonts w:ascii="MS Gothic" w:eastAsia="MS Gothic" w:hAnsi="MS Gothic" w:cs="MS Gothic"/>
          <w:color w:val="222222"/>
          <w:sz w:val="24"/>
          <w:szCs w:val="24"/>
        </w:rPr>
        <w:t xml:space="preserve"> </w:t>
      </w:r>
      <w:r w:rsidRPr="00D74F17">
        <w:rPr>
          <w:rFonts w:eastAsia="Times New Roman"/>
          <w:color w:val="222222"/>
          <w:sz w:val="24"/>
          <w:szCs w:val="24"/>
        </w:rPr>
        <w:t>AWS EC2</w:t>
      </w:r>
      <w:r w:rsidR="004542C8">
        <w:rPr>
          <w:rFonts w:eastAsia="Times New Roman"/>
          <w:color w:val="222222"/>
          <w:sz w:val="24"/>
          <w:szCs w:val="24"/>
        </w:rPr>
        <w:t>.</w:t>
      </w:r>
    </w:p>
    <w:p w14:paraId="0AC934C1" w14:textId="77777777" w:rsidR="00C67306" w:rsidRDefault="00C67306" w:rsidP="00C67306">
      <w:pPr>
        <w:spacing w:line="120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63F99293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Maintaining a farm of EC2 instances, S3, ELB’s, Cloud watch and SNS.</w:t>
      </w:r>
    </w:p>
    <w:p w14:paraId="7878EFA9" w14:textId="77777777" w:rsidR="00C67306" w:rsidRDefault="00C67306" w:rsidP="00C67306">
      <w:pPr>
        <w:spacing w:line="120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528F1390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Manage Configuration of Web App and Deploy to AWS Cloud Server through Ansible.</w:t>
      </w:r>
    </w:p>
    <w:p w14:paraId="55EE6E2D" w14:textId="77777777" w:rsidR="00C67306" w:rsidRDefault="00C67306" w:rsidP="00C67306">
      <w:pPr>
        <w:spacing w:line="129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37059FA5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spacing w:line="298" w:lineRule="auto"/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Working and supporting different Environments with help of Ansible to Deploy Applications in different Target Environments.</w:t>
      </w:r>
    </w:p>
    <w:p w14:paraId="6DCA5AF9" w14:textId="77777777" w:rsidR="00C67306" w:rsidRDefault="00C67306" w:rsidP="00C67306">
      <w:pPr>
        <w:spacing w:line="71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07110117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spacing w:line="292" w:lineRule="auto"/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Built and </w:t>
      </w:r>
      <w:proofErr w:type="gramStart"/>
      <w:r>
        <w:rPr>
          <w:rFonts w:eastAsia="Times New Roman"/>
          <w:color w:val="222222"/>
          <w:sz w:val="24"/>
          <w:szCs w:val="24"/>
        </w:rPr>
        <w:t>Managed</w:t>
      </w:r>
      <w:proofErr w:type="gramEnd"/>
      <w:r>
        <w:rPr>
          <w:rFonts w:eastAsia="Times New Roman"/>
          <w:color w:val="222222"/>
          <w:sz w:val="24"/>
          <w:szCs w:val="24"/>
        </w:rPr>
        <w:t xml:space="preserve"> a large Deployment of Red-hat Linux Instances systems with Ansible Automation.</w:t>
      </w:r>
    </w:p>
    <w:p w14:paraId="326381EF" w14:textId="77777777" w:rsidR="00C67306" w:rsidRDefault="00C67306" w:rsidP="00C67306">
      <w:pPr>
        <w:spacing w:line="61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2E7C789B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Creating user accounts for the Dev and QA team using AWS IAM</w:t>
      </w:r>
    </w:p>
    <w:p w14:paraId="782B906C" w14:textId="77777777" w:rsidR="00C67306" w:rsidRDefault="00C67306" w:rsidP="00C67306">
      <w:pPr>
        <w:spacing w:line="120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3A506F54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Created Docker Images using Docker file to support Containerization of </w:t>
      </w:r>
      <w:proofErr w:type="gramStart"/>
      <w:r>
        <w:rPr>
          <w:rFonts w:eastAsia="Times New Roman"/>
          <w:color w:val="222222"/>
          <w:sz w:val="24"/>
          <w:szCs w:val="24"/>
        </w:rPr>
        <w:t>applications</w:t>
      </w:r>
      <w:proofErr w:type="gramEnd"/>
    </w:p>
    <w:p w14:paraId="3ACBB92A" w14:textId="77777777" w:rsidR="00C67306" w:rsidRDefault="00C67306" w:rsidP="00C67306">
      <w:pPr>
        <w:spacing w:line="120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348B5D52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Responsible for Creating the Jenkins Pipelines for Automation job creation.</w:t>
      </w:r>
    </w:p>
    <w:p w14:paraId="6187DD31" w14:textId="77777777" w:rsidR="00C67306" w:rsidRDefault="00C67306" w:rsidP="00C67306">
      <w:pPr>
        <w:spacing w:line="112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343D88CD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Integrated Jenkins through </w:t>
      </w:r>
      <w:proofErr w:type="spellStart"/>
      <w:r>
        <w:rPr>
          <w:rFonts w:eastAsia="Times New Roman"/>
          <w:color w:val="222222"/>
          <w:sz w:val="24"/>
          <w:szCs w:val="24"/>
        </w:rPr>
        <w:t>Github</w:t>
      </w:r>
      <w:proofErr w:type="spellEnd"/>
      <w:r>
        <w:rPr>
          <w:rFonts w:eastAsia="Times New Roman"/>
          <w:color w:val="222222"/>
          <w:sz w:val="24"/>
          <w:szCs w:val="24"/>
        </w:rPr>
        <w:t xml:space="preserve"> Authentication.</w:t>
      </w:r>
    </w:p>
    <w:p w14:paraId="37B5FECF" w14:textId="77777777" w:rsidR="00C67306" w:rsidRDefault="00C67306" w:rsidP="00C67306">
      <w:pPr>
        <w:spacing w:line="136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5BFD18F9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spacing w:line="298" w:lineRule="auto"/>
        <w:ind w:left="420" w:hanging="420"/>
        <w:rPr>
          <w:rFonts w:ascii="MS Gothic" w:eastAsia="MS Gothic" w:hAnsi="MS Gothic" w:cs="MS Gothic"/>
          <w:color w:val="0D0D0D"/>
          <w:sz w:val="24"/>
          <w:szCs w:val="24"/>
        </w:rPr>
      </w:pPr>
      <w:r>
        <w:rPr>
          <w:rFonts w:eastAsia="Times New Roman"/>
          <w:color w:val="0D0D0D"/>
          <w:sz w:val="24"/>
          <w:szCs w:val="24"/>
        </w:rPr>
        <w:t xml:space="preserve">Configured Jenkins Jobs, install plug-ins for generating Project artifacts. Setup the </w:t>
      </w:r>
      <w:proofErr w:type="spellStart"/>
      <w:r>
        <w:rPr>
          <w:rFonts w:eastAsia="Times New Roman"/>
          <w:color w:val="0D0D0D"/>
          <w:sz w:val="24"/>
          <w:szCs w:val="24"/>
        </w:rPr>
        <w:t>JFrog</w:t>
      </w:r>
      <w:proofErr w:type="spellEnd"/>
      <w:r>
        <w:rPr>
          <w:rFonts w:eastAsia="Times New Roman"/>
          <w:color w:val="0D0D0D"/>
          <w:sz w:val="24"/>
          <w:szCs w:val="24"/>
        </w:rPr>
        <w:t xml:space="preserve"> Artifactory for Deploys the Artifacts.</w:t>
      </w:r>
    </w:p>
    <w:p w14:paraId="17B3F721" w14:textId="77777777" w:rsidR="00C67306" w:rsidRDefault="00C67306" w:rsidP="00C67306">
      <w:pPr>
        <w:spacing w:line="54" w:lineRule="exact"/>
        <w:rPr>
          <w:rFonts w:ascii="MS Gothic" w:eastAsia="MS Gothic" w:hAnsi="MS Gothic" w:cs="MS Gothic"/>
          <w:color w:val="0D0D0D"/>
          <w:sz w:val="24"/>
          <w:szCs w:val="24"/>
        </w:rPr>
      </w:pPr>
    </w:p>
    <w:p w14:paraId="6E1C6B53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Resolving build issues like adding the build profiles on Maven Configuration file.</w:t>
      </w:r>
    </w:p>
    <w:p w14:paraId="534E5426" w14:textId="77777777" w:rsidR="00C67306" w:rsidRDefault="00C67306" w:rsidP="00C67306">
      <w:pPr>
        <w:spacing w:line="129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7EFF1F86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spacing w:line="298" w:lineRule="auto"/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Enabling the SonarQube Quality gates for the modules of the project to maintain the Stability of the code quality.</w:t>
      </w:r>
    </w:p>
    <w:p w14:paraId="1C696333" w14:textId="77777777" w:rsidR="00C67306" w:rsidRDefault="00C67306" w:rsidP="00C67306">
      <w:pPr>
        <w:spacing w:line="54" w:lineRule="exact"/>
        <w:rPr>
          <w:rFonts w:ascii="MS Gothic" w:eastAsia="MS Gothic" w:hAnsi="MS Gothic" w:cs="MS Gothic"/>
          <w:color w:val="222222"/>
          <w:sz w:val="24"/>
          <w:szCs w:val="24"/>
        </w:rPr>
      </w:pPr>
    </w:p>
    <w:p w14:paraId="120F5766" w14:textId="77777777" w:rsidR="00C67306" w:rsidRDefault="00C67306" w:rsidP="00C67306">
      <w:pPr>
        <w:numPr>
          <w:ilvl w:val="0"/>
          <w:numId w:val="14"/>
        </w:numPr>
        <w:tabs>
          <w:tab w:val="left" w:pos="420"/>
        </w:tabs>
        <w:ind w:left="420" w:hanging="420"/>
        <w:rPr>
          <w:rFonts w:ascii="MS Gothic" w:eastAsia="MS Gothic" w:hAnsi="MS Gothic" w:cs="MS Gothic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Configuring and enabling the SonarQube through Jenkins pipeline jobs.</w:t>
      </w:r>
    </w:p>
    <w:p w14:paraId="71989C8C" w14:textId="77777777" w:rsidR="00C67306" w:rsidRDefault="00C67306" w:rsidP="00C67306">
      <w:pPr>
        <w:spacing w:line="90" w:lineRule="exact"/>
      </w:pPr>
    </w:p>
    <w:p w14:paraId="06BAA56B" w14:textId="77777777" w:rsidR="00C67306" w:rsidRDefault="00C67306" w:rsidP="00C67306">
      <w:pPr>
        <w:tabs>
          <w:tab w:val="left" w:pos="400"/>
          <w:tab w:val="left" w:pos="7900"/>
        </w:tabs>
        <w:spacing w:line="300" w:lineRule="exact"/>
      </w:pPr>
      <w:r>
        <w:rPr>
          <w:rFonts w:ascii="MS Gothic" w:eastAsia="MS Gothic" w:hAnsi="MS Gothic" w:cs="MS Gothic"/>
          <w:color w:val="222222"/>
          <w:sz w:val="24"/>
          <w:szCs w:val="24"/>
        </w:rPr>
        <w:t>✔</w:t>
      </w:r>
      <w:r>
        <w:rPr>
          <w:rFonts w:eastAsia="Times New Roman"/>
          <w:color w:val="222222"/>
          <w:sz w:val="24"/>
          <w:szCs w:val="24"/>
        </w:rPr>
        <w:tab/>
        <w:t>Enabling the Git Tagging through Pipeline for every Released Component</w:t>
      </w:r>
      <w:r>
        <w:tab/>
      </w:r>
      <w:r>
        <w:rPr>
          <w:rFonts w:eastAsia="Times New Roman"/>
          <w:color w:val="222222"/>
          <w:sz w:val="24"/>
          <w:szCs w:val="24"/>
        </w:rPr>
        <w:t>.</w:t>
      </w:r>
    </w:p>
    <w:p w14:paraId="4168A568" w14:textId="77777777" w:rsidR="00C67306" w:rsidRDefault="00C67306" w:rsidP="00C67306">
      <w:pPr>
        <w:spacing w:line="120" w:lineRule="exact"/>
      </w:pPr>
    </w:p>
    <w:p w14:paraId="669E4EB6" w14:textId="77777777" w:rsidR="00C67306" w:rsidRDefault="00C67306" w:rsidP="00C67306">
      <w:pPr>
        <w:numPr>
          <w:ilvl w:val="0"/>
          <w:numId w:val="15"/>
        </w:numPr>
        <w:tabs>
          <w:tab w:val="left" w:pos="420"/>
        </w:tabs>
        <w:ind w:left="420" w:hanging="420"/>
        <w:rPr>
          <w:rFonts w:ascii="MS Gothic" w:eastAsia="MS Gothic" w:hAnsi="MS Gothic" w:cs="MS Gothic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lastRenderedPageBreak/>
        <w:t>Resolving the Build issues and Deployment issues.</w:t>
      </w:r>
    </w:p>
    <w:p w14:paraId="623E8457" w14:textId="77777777" w:rsidR="00C67306" w:rsidRDefault="00C67306" w:rsidP="00C67306">
      <w:pPr>
        <w:spacing w:line="200" w:lineRule="exact"/>
      </w:pPr>
    </w:p>
    <w:p w14:paraId="1367F0D9" w14:textId="77777777" w:rsidR="00C67306" w:rsidRDefault="00C67306" w:rsidP="00C67306">
      <w:pPr>
        <w:spacing w:line="252" w:lineRule="exact"/>
      </w:pPr>
    </w:p>
    <w:p w14:paraId="0CB769F4" w14:textId="77777777" w:rsidR="00C67306" w:rsidRDefault="00C67306" w:rsidP="00C67306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25D4FB29" w14:textId="77777777" w:rsidR="00C67306" w:rsidRDefault="00C67306" w:rsidP="00C67306">
      <w:pPr>
        <w:pStyle w:val="Normal1"/>
        <w:rPr>
          <w:rFonts w:ascii="Times New Roman" w:eastAsia="Constantia" w:hAnsi="Times New Roman" w:cs="Times New Roman"/>
          <w:b/>
          <w:color w:val="auto"/>
          <w:sz w:val="24"/>
          <w:szCs w:val="24"/>
          <w:shd w:val="clear" w:color="auto" w:fill="FFFFFE"/>
        </w:rPr>
      </w:pPr>
    </w:p>
    <w:p w14:paraId="3D2C734E" w14:textId="0C0DCCE9" w:rsidR="00565CEC" w:rsidRDefault="00A635CC" w:rsidP="00C67306">
      <w:pPr>
        <w:pStyle w:val="Normal1"/>
        <w:rPr>
          <w:rFonts w:ascii="Times New Roman" w:eastAsia="Constantia" w:hAnsi="Times New Roman" w:cs="Times New Roman"/>
          <w:sz w:val="24"/>
          <w:szCs w:val="24"/>
        </w:rPr>
      </w:pPr>
      <w:r>
        <w:rPr>
          <w:rFonts w:ascii="Calibri" w:eastAsia="SimSun" w:hAnsi="Calibri" w:cs="SimSu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D50446F" wp14:editId="20C04B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5CEC" w:rsidSect="00C5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88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left" w:pos="0"/>
        </w:tabs>
        <w:ind w:left="81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2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4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57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hybridMultilevel"/>
    <w:tmpl w:val="F024431A"/>
    <w:lvl w:ilvl="0" w:tplc="573AB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E6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1459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2EE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2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A0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2D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48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8C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53C40DE"/>
    <w:lvl w:ilvl="0" w:tplc="BEFEB3C0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D32FF60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A12E0154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556A134C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B8BA4024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2C66B410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609A667E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92A5664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8C8E9D82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10C635E"/>
    <w:lvl w:ilvl="0" w:tplc="17E29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EAD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ED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A7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28F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A9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87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ED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9C7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980ED86"/>
    <w:lvl w:ilvl="0" w:tplc="6950B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E2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06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81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6A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4266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C11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8E9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68D2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D1AB198"/>
    <w:lvl w:ilvl="0" w:tplc="321A75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276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FCFF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E0C9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5461F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DA8B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B2BE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7017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ACCD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9C2F406"/>
    <w:lvl w:ilvl="0" w:tplc="05BC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CE4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BA9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A0E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6E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6C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4E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A0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081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CCE25C2"/>
    <w:lvl w:ilvl="0" w:tplc="931646FE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CBE21420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7FD693DA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774292FC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7B8E414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83303EDC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F4F606AE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C2B633A0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FC503AB6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9" w15:restartNumberingAfterBreak="0">
    <w:nsid w:val="2EB141F2"/>
    <w:multiLevelType w:val="hybridMultilevel"/>
    <w:tmpl w:val="A8DCB3F0"/>
    <w:lvl w:ilvl="0" w:tplc="AFECA0D2">
      <w:start w:val="1"/>
      <w:numFmt w:val="bullet"/>
      <w:lvlText w:val="✔"/>
      <w:lvlJc w:val="left"/>
    </w:lvl>
    <w:lvl w:ilvl="1" w:tplc="076071D8">
      <w:numFmt w:val="decimal"/>
      <w:lvlText w:val=""/>
      <w:lvlJc w:val="left"/>
    </w:lvl>
    <w:lvl w:ilvl="2" w:tplc="EA8C8768">
      <w:numFmt w:val="decimal"/>
      <w:lvlText w:val=""/>
      <w:lvlJc w:val="left"/>
    </w:lvl>
    <w:lvl w:ilvl="3" w:tplc="456CAD66">
      <w:numFmt w:val="decimal"/>
      <w:lvlText w:val=""/>
      <w:lvlJc w:val="left"/>
    </w:lvl>
    <w:lvl w:ilvl="4" w:tplc="B94E7A5C">
      <w:numFmt w:val="decimal"/>
      <w:lvlText w:val=""/>
      <w:lvlJc w:val="left"/>
    </w:lvl>
    <w:lvl w:ilvl="5" w:tplc="C2BA0A46">
      <w:numFmt w:val="decimal"/>
      <w:lvlText w:val=""/>
      <w:lvlJc w:val="left"/>
    </w:lvl>
    <w:lvl w:ilvl="6" w:tplc="89E6E6E4">
      <w:numFmt w:val="decimal"/>
      <w:lvlText w:val=""/>
      <w:lvlJc w:val="left"/>
    </w:lvl>
    <w:lvl w:ilvl="7" w:tplc="80CC8946">
      <w:numFmt w:val="decimal"/>
      <w:lvlText w:val=""/>
      <w:lvlJc w:val="left"/>
    </w:lvl>
    <w:lvl w:ilvl="8" w:tplc="CC380DFE">
      <w:numFmt w:val="decimal"/>
      <w:lvlText w:val=""/>
      <w:lvlJc w:val="left"/>
    </w:lvl>
  </w:abstractNum>
  <w:abstractNum w:abstractNumId="10" w15:restartNumberingAfterBreak="0">
    <w:nsid w:val="32ABA7C4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  <w:color w:val="000000"/>
      </w:rPr>
    </w:lvl>
  </w:abstractNum>
  <w:abstractNum w:abstractNumId="11" w15:restartNumberingAfterBreak="0">
    <w:nsid w:val="3D1B58BA"/>
    <w:multiLevelType w:val="hybridMultilevel"/>
    <w:tmpl w:val="5BEA76C8"/>
    <w:lvl w:ilvl="0" w:tplc="76AE7376">
      <w:start w:val="1"/>
      <w:numFmt w:val="bullet"/>
      <w:lvlText w:val="✔"/>
      <w:lvlJc w:val="left"/>
    </w:lvl>
    <w:lvl w:ilvl="1" w:tplc="ED94EED2">
      <w:numFmt w:val="decimal"/>
      <w:lvlText w:val=""/>
      <w:lvlJc w:val="left"/>
    </w:lvl>
    <w:lvl w:ilvl="2" w:tplc="B56EDB30">
      <w:numFmt w:val="decimal"/>
      <w:lvlText w:val=""/>
      <w:lvlJc w:val="left"/>
    </w:lvl>
    <w:lvl w:ilvl="3" w:tplc="767A8FC2">
      <w:numFmt w:val="decimal"/>
      <w:lvlText w:val=""/>
      <w:lvlJc w:val="left"/>
    </w:lvl>
    <w:lvl w:ilvl="4" w:tplc="966C5A8C">
      <w:numFmt w:val="decimal"/>
      <w:lvlText w:val=""/>
      <w:lvlJc w:val="left"/>
    </w:lvl>
    <w:lvl w:ilvl="5" w:tplc="3DAEB440">
      <w:numFmt w:val="decimal"/>
      <w:lvlText w:val=""/>
      <w:lvlJc w:val="left"/>
    </w:lvl>
    <w:lvl w:ilvl="6" w:tplc="6AA6DF3E">
      <w:numFmt w:val="decimal"/>
      <w:lvlText w:val=""/>
      <w:lvlJc w:val="left"/>
    </w:lvl>
    <w:lvl w:ilvl="7" w:tplc="DF44EC5A">
      <w:numFmt w:val="decimal"/>
      <w:lvlText w:val=""/>
      <w:lvlJc w:val="left"/>
    </w:lvl>
    <w:lvl w:ilvl="8" w:tplc="C52EE846">
      <w:numFmt w:val="decimal"/>
      <w:lvlText w:val=""/>
      <w:lvlJc w:val="left"/>
    </w:lvl>
  </w:abstractNum>
  <w:abstractNum w:abstractNumId="12" w15:restartNumberingAfterBreak="0">
    <w:nsid w:val="41B71EFB"/>
    <w:multiLevelType w:val="hybridMultilevel"/>
    <w:tmpl w:val="44EC84CE"/>
    <w:lvl w:ilvl="0" w:tplc="6D20CFC8">
      <w:start w:val="1"/>
      <w:numFmt w:val="bullet"/>
      <w:lvlText w:val="✔"/>
      <w:lvlJc w:val="left"/>
    </w:lvl>
    <w:lvl w:ilvl="1" w:tplc="A54AB972">
      <w:numFmt w:val="decimal"/>
      <w:lvlText w:val=""/>
      <w:lvlJc w:val="left"/>
    </w:lvl>
    <w:lvl w:ilvl="2" w:tplc="03785CDE">
      <w:numFmt w:val="decimal"/>
      <w:lvlText w:val=""/>
      <w:lvlJc w:val="left"/>
    </w:lvl>
    <w:lvl w:ilvl="3" w:tplc="3F04CDF6">
      <w:numFmt w:val="decimal"/>
      <w:lvlText w:val=""/>
      <w:lvlJc w:val="left"/>
    </w:lvl>
    <w:lvl w:ilvl="4" w:tplc="0C488810">
      <w:numFmt w:val="decimal"/>
      <w:lvlText w:val=""/>
      <w:lvlJc w:val="left"/>
    </w:lvl>
    <w:lvl w:ilvl="5" w:tplc="57D851A2">
      <w:numFmt w:val="decimal"/>
      <w:lvlText w:val=""/>
      <w:lvlJc w:val="left"/>
    </w:lvl>
    <w:lvl w:ilvl="6" w:tplc="350C79D8">
      <w:numFmt w:val="decimal"/>
      <w:lvlText w:val=""/>
      <w:lvlJc w:val="left"/>
    </w:lvl>
    <w:lvl w:ilvl="7" w:tplc="F2DA3BC4">
      <w:numFmt w:val="decimal"/>
      <w:lvlText w:val=""/>
      <w:lvlJc w:val="left"/>
    </w:lvl>
    <w:lvl w:ilvl="8" w:tplc="3006CBAC">
      <w:numFmt w:val="decimal"/>
      <w:lvlText w:val=""/>
      <w:lvlJc w:val="left"/>
    </w:lvl>
  </w:abstractNum>
  <w:abstractNum w:abstractNumId="13" w15:restartNumberingAfterBreak="0">
    <w:nsid w:val="46E87CCD"/>
    <w:multiLevelType w:val="hybridMultilevel"/>
    <w:tmpl w:val="3F12209C"/>
    <w:lvl w:ilvl="0" w:tplc="75B89BC6">
      <w:start w:val="1"/>
      <w:numFmt w:val="bullet"/>
      <w:lvlText w:val="✔"/>
      <w:lvlJc w:val="left"/>
    </w:lvl>
    <w:lvl w:ilvl="1" w:tplc="8696B8CC">
      <w:numFmt w:val="decimal"/>
      <w:lvlText w:val=""/>
      <w:lvlJc w:val="left"/>
    </w:lvl>
    <w:lvl w:ilvl="2" w:tplc="19B82D8A">
      <w:numFmt w:val="decimal"/>
      <w:lvlText w:val=""/>
      <w:lvlJc w:val="left"/>
    </w:lvl>
    <w:lvl w:ilvl="3" w:tplc="66D42E78">
      <w:numFmt w:val="decimal"/>
      <w:lvlText w:val=""/>
      <w:lvlJc w:val="left"/>
    </w:lvl>
    <w:lvl w:ilvl="4" w:tplc="0A1AFF26">
      <w:numFmt w:val="decimal"/>
      <w:lvlText w:val=""/>
      <w:lvlJc w:val="left"/>
    </w:lvl>
    <w:lvl w:ilvl="5" w:tplc="FC562246">
      <w:numFmt w:val="decimal"/>
      <w:lvlText w:val=""/>
      <w:lvlJc w:val="left"/>
    </w:lvl>
    <w:lvl w:ilvl="6" w:tplc="302A39B2">
      <w:numFmt w:val="decimal"/>
      <w:lvlText w:val=""/>
      <w:lvlJc w:val="left"/>
    </w:lvl>
    <w:lvl w:ilvl="7" w:tplc="C980C028">
      <w:numFmt w:val="decimal"/>
      <w:lvlText w:val=""/>
      <w:lvlJc w:val="left"/>
    </w:lvl>
    <w:lvl w:ilvl="8" w:tplc="79505DF0">
      <w:numFmt w:val="decimal"/>
      <w:lvlText w:val=""/>
      <w:lvlJc w:val="left"/>
    </w:lvl>
  </w:abstractNum>
  <w:abstractNum w:abstractNumId="14" w15:restartNumberingAfterBreak="0">
    <w:nsid w:val="507ED7AB"/>
    <w:multiLevelType w:val="hybridMultilevel"/>
    <w:tmpl w:val="4252C9DE"/>
    <w:lvl w:ilvl="0" w:tplc="01D6D86C">
      <w:start w:val="1"/>
      <w:numFmt w:val="bullet"/>
      <w:lvlText w:val="✔"/>
      <w:lvlJc w:val="left"/>
    </w:lvl>
    <w:lvl w:ilvl="1" w:tplc="52ACFC74">
      <w:numFmt w:val="decimal"/>
      <w:lvlText w:val=""/>
      <w:lvlJc w:val="left"/>
    </w:lvl>
    <w:lvl w:ilvl="2" w:tplc="786EA884">
      <w:numFmt w:val="decimal"/>
      <w:lvlText w:val=""/>
      <w:lvlJc w:val="left"/>
    </w:lvl>
    <w:lvl w:ilvl="3" w:tplc="55A620C0">
      <w:numFmt w:val="decimal"/>
      <w:lvlText w:val=""/>
      <w:lvlJc w:val="left"/>
    </w:lvl>
    <w:lvl w:ilvl="4" w:tplc="DE666A16">
      <w:numFmt w:val="decimal"/>
      <w:lvlText w:val=""/>
      <w:lvlJc w:val="left"/>
    </w:lvl>
    <w:lvl w:ilvl="5" w:tplc="70307580">
      <w:numFmt w:val="decimal"/>
      <w:lvlText w:val=""/>
      <w:lvlJc w:val="left"/>
    </w:lvl>
    <w:lvl w:ilvl="6" w:tplc="15C6B1B6">
      <w:numFmt w:val="decimal"/>
      <w:lvlText w:val=""/>
      <w:lvlJc w:val="left"/>
    </w:lvl>
    <w:lvl w:ilvl="7" w:tplc="088E9E88">
      <w:numFmt w:val="decimal"/>
      <w:lvlText w:val=""/>
      <w:lvlJc w:val="left"/>
    </w:lvl>
    <w:lvl w:ilvl="8" w:tplc="58CC2730">
      <w:numFmt w:val="decimal"/>
      <w:lvlText w:val=""/>
      <w:lvlJc w:val="left"/>
    </w:lvl>
  </w:abstractNum>
  <w:abstractNum w:abstractNumId="15" w15:restartNumberingAfterBreak="0">
    <w:nsid w:val="72A60C56"/>
    <w:multiLevelType w:val="hybridMultilevel"/>
    <w:tmpl w:val="8C261742"/>
    <w:lvl w:ilvl="0" w:tplc="5C3AA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CC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6E4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E6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C0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B81B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65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E6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F48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14"/>
  </w:num>
  <w:num w:numId="14">
    <w:abstractNumId w:val="9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EC"/>
    <w:rsid w:val="00007E89"/>
    <w:rsid w:val="00061321"/>
    <w:rsid w:val="001023BD"/>
    <w:rsid w:val="0011202B"/>
    <w:rsid w:val="00231422"/>
    <w:rsid w:val="002D5517"/>
    <w:rsid w:val="002D58FF"/>
    <w:rsid w:val="003A25CE"/>
    <w:rsid w:val="00402E78"/>
    <w:rsid w:val="004542C8"/>
    <w:rsid w:val="00565CEC"/>
    <w:rsid w:val="00590A7F"/>
    <w:rsid w:val="00684B18"/>
    <w:rsid w:val="006E2363"/>
    <w:rsid w:val="006E5347"/>
    <w:rsid w:val="00741002"/>
    <w:rsid w:val="007B739A"/>
    <w:rsid w:val="00A47A00"/>
    <w:rsid w:val="00A635CC"/>
    <w:rsid w:val="00A9398A"/>
    <w:rsid w:val="00AC54B2"/>
    <w:rsid w:val="00B24403"/>
    <w:rsid w:val="00B365FE"/>
    <w:rsid w:val="00B63909"/>
    <w:rsid w:val="00BC74FE"/>
    <w:rsid w:val="00C55032"/>
    <w:rsid w:val="00C56693"/>
    <w:rsid w:val="00C67306"/>
    <w:rsid w:val="00C81944"/>
    <w:rsid w:val="00D467EB"/>
    <w:rsid w:val="00D74F17"/>
    <w:rsid w:val="00E04CF3"/>
    <w:rsid w:val="00E161B9"/>
    <w:rsid w:val="00E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30CB"/>
  <w15:docId w15:val="{63F61129-C7BE-4C78-855C-5594778D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32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5032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55032"/>
    <w:pPr>
      <w:spacing w:after="200" w:line="276" w:lineRule="auto"/>
      <w:ind w:left="720"/>
      <w:contextualSpacing/>
    </w:pPr>
    <w:rPr>
      <w:rFonts w:ascii="Calibri" w:eastAsia="SimSun" w:hAnsi="Calibri" w:cs="SimSun"/>
      <w:color w:val="auto"/>
      <w:sz w:val="22"/>
      <w:szCs w:val="22"/>
      <w:lang w:val="en-IN" w:eastAsia="en-IN"/>
    </w:rPr>
  </w:style>
  <w:style w:type="character" w:customStyle="1" w:styleId="apple-converted-space">
    <w:name w:val="apple-converted-space"/>
    <w:basedOn w:val="DefaultParagraphFont"/>
    <w:rsid w:val="00C55032"/>
  </w:style>
  <w:style w:type="character" w:customStyle="1" w:styleId="ListParagraphChar">
    <w:name w:val="List Paragraph Char"/>
    <w:link w:val="ListParagraph"/>
    <w:uiPriority w:val="34"/>
    <w:rsid w:val="00C55032"/>
    <w:rPr>
      <w:rFonts w:eastAsia="SimSun"/>
      <w:lang w:val="en-IN" w:eastAsia="en-IN"/>
    </w:rPr>
  </w:style>
  <w:style w:type="paragraph" w:styleId="NoSpacing">
    <w:name w:val="No Spacing"/>
    <w:uiPriority w:val="1"/>
    <w:qFormat/>
    <w:rsid w:val="00C55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rsid w:val="00C55032"/>
    <w:pPr>
      <w:suppressAutoHyphens/>
      <w:spacing w:after="120"/>
    </w:pPr>
    <w:rPr>
      <w:rFonts w:ascii="Calibri" w:eastAsia="Lucida Sans Unicode" w:hAnsi="Calibri" w:cs="font388"/>
      <w:color w:val="auto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55032"/>
    <w:rPr>
      <w:rFonts w:ascii="Calibri" w:eastAsia="Lucida Sans Unicode" w:hAnsi="Calibri" w:cs="font388"/>
      <w:lang w:eastAsia="ar-SA"/>
    </w:rPr>
  </w:style>
  <w:style w:type="character" w:styleId="Hyperlink">
    <w:name w:val="Hyperlink"/>
    <w:basedOn w:val="DefaultParagraphFont"/>
    <w:uiPriority w:val="99"/>
    <w:unhideWhenUsed/>
    <w:rsid w:val="001023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3BD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2D5517"/>
    <w:pPr>
      <w:suppressAutoHyphens/>
      <w:spacing w:after="200" w:line="276" w:lineRule="auto"/>
      <w:ind w:left="720"/>
      <w:contextualSpacing/>
    </w:pPr>
    <w:rPr>
      <w:rFonts w:ascii="Calibri" w:eastAsia="Arial Unicode MS" w:hAnsi="Calibri" w:cs="SimSun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da56c21d5de73448e1b0e5b274270b9134f530e18705c4458440321091b5b581200120713495e5f0d4356014b4450530401195c1333471b1b1115415d5a005942011503504e1c180c571833471b1b0a13435a55014d584b50535a4f162e024b4340010d120213105b5c0c004d145c455715445a5c5d57421a081105431458090d074b100a12031753444f4a081e010303071044515e0d564312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sravani kolli</cp:lastModifiedBy>
  <cp:revision>3</cp:revision>
  <dcterms:created xsi:type="dcterms:W3CDTF">2021-02-26T09:49:00Z</dcterms:created>
  <dcterms:modified xsi:type="dcterms:W3CDTF">2021-07-20T11:14:00Z</dcterms:modified>
</cp:coreProperties>
</file>