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left"/>
        <w:rPr>
          <w:b w:val="1"/>
          <w:bCs w:val="1"/>
          <w:sz w:val="24"/>
          <w:szCs w:val="24"/>
        </w:rPr>
      </w:pPr>
      <w:r w:rsidDel="00000000" w:rsidR="00000000" w:rsidRPr="00000000">
        <w:rPr>
          <w:rtl w:val="0"/>
        </w:rPr>
      </w:r>
    </w:p>
    <w:tbl>
      <w:tblPr>
        <w:tblStyle w:val="Table1"/>
        <w:tblW w:w="9420.0" w:type="dxa"/>
        <w:jc w:val="left"/>
        <w:tblInd w:w="-2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5"/>
        <w:gridCol w:w="6015"/>
        <w:tblGridChange w:id="0">
          <w:tblGrid>
            <w:gridCol w:w="3405"/>
            <w:gridCol w:w="6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6"/>
                <w:szCs w:val="26"/>
              </w:rPr>
            </w:pPr>
            <w:r w:rsidDel="00000000" w:rsidR="00000000" w:rsidRPr="00000000">
              <w:rPr>
                <w:b w:val="1"/>
                <w:bCs w:val="1"/>
                <w:sz w:val="26"/>
                <w:szCs w:val="26"/>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after="240" w:before="240" w:line="240" w:lineRule="auto"/>
              <w:rPr>
                <w:b w:val="1"/>
                <w:bCs w:val="1"/>
                <w:sz w:val="32"/>
                <w:szCs w:val="32"/>
              </w:rPr>
            </w:pPr>
            <w:r w:rsidDel="00000000" w:rsidR="00000000" w:rsidRPr="00000000">
              <w:rPr>
                <w:b w:val="1"/>
                <w:bCs w:val="1"/>
                <w:sz w:val="32"/>
                <w:szCs w:val="32"/>
                <w:rtl w:val="0"/>
              </w:rPr>
              <w:t xml:space="preserve">Medical Appointment No-Show Prediction &amp; Demand Forecasting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bCs w:val="1"/>
                <w:sz w:val="26"/>
                <w:szCs w:val="26"/>
              </w:rPr>
            </w:pPr>
            <w:r w:rsidDel="00000000" w:rsidR="00000000" w:rsidRPr="00000000">
              <w:rPr>
                <w:b w:val="1"/>
                <w:bCs w:val="1"/>
                <w:sz w:val="26"/>
                <w:szCs w:val="26"/>
                <w:rtl w:val="0"/>
              </w:rPr>
              <w:t xml:space="preserve">Skills take away From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bCs w:val="1"/>
                <w:sz w:val="26"/>
                <w:szCs w:val="26"/>
              </w:rPr>
            </w:pPr>
            <w:r w:rsidDel="00000000" w:rsidR="00000000" w:rsidRPr="00000000">
              <w:rPr>
                <w:b w:val="1"/>
                <w:bCs w:val="1"/>
                <w:sz w:val="26"/>
                <w:szCs w:val="26"/>
                <w:rtl w:val="0"/>
              </w:rPr>
              <w:t xml:space="preserve">Data preprocessing, EDA, Binary Classification, Time Series Forecasting, Model Evaluation, Business Analytics,Streamlit App Development</w:t>
            </w:r>
          </w:p>
        </w:tc>
      </w:tr>
      <w:tr>
        <w:trPr>
          <w:cantSplit w:val="0"/>
          <w:trHeight w:val="893.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6"/>
                <w:szCs w:val="26"/>
              </w:rPr>
            </w:pPr>
            <w:r w:rsidDel="00000000" w:rsidR="00000000" w:rsidRPr="00000000">
              <w:rPr>
                <w:b w:val="1"/>
                <w:bCs w:val="1"/>
                <w:sz w:val="26"/>
                <w:szCs w:val="26"/>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after="240" w:before="240" w:line="240" w:lineRule="auto"/>
              <w:rPr>
                <w:b w:val="1"/>
                <w:bCs w:val="1"/>
                <w:sz w:val="26"/>
                <w:szCs w:val="26"/>
              </w:rPr>
            </w:pPr>
            <w:r w:rsidDel="00000000" w:rsidR="00000000" w:rsidRPr="00000000">
              <w:rPr>
                <w:b w:val="1"/>
                <w:bCs w:val="1"/>
                <w:sz w:val="26"/>
                <w:szCs w:val="26"/>
                <w:rtl w:val="0"/>
              </w:rPr>
              <w:t xml:space="preserve">Healthcare Operations &amp; Resource Management</w:t>
            </w:r>
          </w:p>
        </w:tc>
      </w:tr>
    </w:tbl>
    <w:p w:rsidR="00000000" w:rsidDel="00000000" w:rsidP="00000000" w:rsidRDefault="00000000" w:rsidRPr="00000000" w14:paraId="00000008">
      <w:pPr>
        <w:pStyle w:val="Heading1"/>
        <w:spacing w:after="240" w:before="240" w:lineRule="auto"/>
        <w:ind w:left="0" w:hanging="270"/>
        <w:rPr>
          <w:b w:val="1"/>
          <w:bCs w:val="1"/>
          <w:sz w:val="30"/>
          <w:szCs w:val="30"/>
          <w:u w:val="single"/>
        </w:rPr>
      </w:pPr>
      <w:bookmarkStart w:colFirst="0" w:colLast="0" w:name="_ku04c2xrer8" w:id="0"/>
      <w:bookmarkEnd w:id="0"/>
      <w:r w:rsidDel="00000000" w:rsidR="00000000" w:rsidRPr="00000000">
        <w:rPr>
          <w:b w:val="1"/>
          <w:bCs w:val="1"/>
          <w:sz w:val="30"/>
          <w:szCs w:val="30"/>
          <w:u w:val="single"/>
          <w:rtl w:val="0"/>
        </w:rPr>
        <w:t xml:space="preserve">Problem Statement:</w:t>
      </w:r>
    </w:p>
    <w:p w:rsidR="00000000" w:rsidDel="00000000" w:rsidP="00000000" w:rsidRDefault="00000000" w:rsidRPr="00000000" w14:paraId="00000009">
      <w:pPr>
        <w:spacing w:after="240" w:before="240" w:lineRule="auto"/>
        <w:ind w:left="0" w:firstLine="0"/>
        <w:rPr>
          <w:sz w:val="24"/>
          <w:szCs w:val="24"/>
        </w:rPr>
      </w:pPr>
      <w:r w:rsidDel="00000000" w:rsidR="00000000" w:rsidRPr="00000000">
        <w:rPr>
          <w:sz w:val="24"/>
          <w:szCs w:val="24"/>
          <w:rtl w:val="0"/>
        </w:rPr>
        <w:t xml:space="preserve">The University of Vale do Itajaí Center of Specialization in Physical and Intellectual Rehabilitation (CER) is an outpatient rehabilitation facility in southern Brazil serving the public health system. The clinic provides specialized care including physiotherapy, psychotherapy, speech therapy, and occupational therapy across 13 cities in the service region.</w:t>
      </w:r>
    </w:p>
    <w:p w:rsidR="00000000" w:rsidDel="00000000" w:rsidP="00000000" w:rsidRDefault="00000000" w:rsidRPr="00000000" w14:paraId="0000000A">
      <w:pPr>
        <w:spacing w:after="240" w:before="240" w:lineRule="auto"/>
        <w:ind w:left="0" w:firstLine="0"/>
        <w:rPr>
          <w:sz w:val="24"/>
          <w:szCs w:val="24"/>
        </w:rPr>
      </w:pPr>
      <w:r w:rsidDel="00000000" w:rsidR="00000000" w:rsidRPr="00000000">
        <w:rPr>
          <w:b w:val="1"/>
          <w:bCs w:val="1"/>
          <w:sz w:val="24"/>
          <w:szCs w:val="24"/>
          <w:rtl w:val="0"/>
        </w:rPr>
        <w:t xml:space="preserve">Current Challenges:</w:t>
      </w:r>
      <w:r w:rsidDel="00000000" w:rsidR="00000000" w:rsidRPr="00000000">
        <w:rPr>
          <w:rtl w:val="0"/>
        </w:rPr>
      </w:r>
    </w:p>
    <w:p w:rsidR="00000000" w:rsidDel="00000000" w:rsidP="00000000" w:rsidRDefault="00000000" w:rsidRPr="00000000" w14:paraId="0000000B">
      <w:pPr>
        <w:numPr>
          <w:ilvl w:val="0"/>
          <w:numId w:val="8"/>
        </w:numPr>
        <w:spacing w:after="0" w:afterAutospacing="0" w:before="240" w:lineRule="auto"/>
        <w:ind w:left="720" w:hanging="360"/>
        <w:rPr>
          <w:sz w:val="24"/>
          <w:szCs w:val="24"/>
          <w:u w:val="none"/>
        </w:rPr>
      </w:pPr>
      <w:r w:rsidDel="00000000" w:rsidR="00000000" w:rsidRPr="00000000">
        <w:rPr>
          <w:sz w:val="24"/>
          <w:szCs w:val="24"/>
          <w:rtl w:val="0"/>
        </w:rPr>
        <w:t xml:space="preserve">No-show rate of approximately 31.8% (much higher than typical 10-20%), resulting in significant revenue loss and wasted specialist capacity</w:t>
      </w:r>
    </w:p>
    <w:p w:rsidR="00000000" w:rsidDel="00000000" w:rsidP="00000000" w:rsidRDefault="00000000" w:rsidRPr="00000000" w14:paraId="0000000C">
      <w:pPr>
        <w:numPr>
          <w:ilvl w:val="0"/>
          <w:numId w:val="8"/>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Unpredictable daily appointment demand across different specialties and geographic locations, making staff scheduling difficult</w:t>
      </w:r>
    </w:p>
    <w:p w:rsidR="00000000" w:rsidDel="00000000" w:rsidP="00000000" w:rsidRDefault="00000000" w:rsidRPr="00000000" w14:paraId="0000000D">
      <w:pPr>
        <w:numPr>
          <w:ilvl w:val="0"/>
          <w:numId w:val="8"/>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Inability to proactively identify high-risk patients who may not attend, preventing targeted interventions</w:t>
      </w:r>
    </w:p>
    <w:p w:rsidR="00000000" w:rsidDel="00000000" w:rsidP="00000000" w:rsidRDefault="00000000" w:rsidRPr="00000000" w14:paraId="0000000E">
      <w:pPr>
        <w:numPr>
          <w:ilvl w:val="0"/>
          <w:numId w:val="8"/>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Weather and environmental impacts on patient attendance patterns are not systematically understood</w:t>
      </w:r>
    </w:p>
    <w:p w:rsidR="00000000" w:rsidDel="00000000" w:rsidP="00000000" w:rsidRDefault="00000000" w:rsidRPr="00000000" w14:paraId="0000000F">
      <w:pPr>
        <w:numPr>
          <w:ilvl w:val="0"/>
          <w:numId w:val="8"/>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Health conditions (chronic diseases) may influence patient behavior, but patterns are unclear</w:t>
      </w:r>
    </w:p>
    <w:p w:rsidR="00000000" w:rsidDel="00000000" w:rsidP="00000000" w:rsidRDefault="00000000" w:rsidRPr="00000000" w14:paraId="00000010">
      <w:pPr>
        <w:numPr>
          <w:ilvl w:val="0"/>
          <w:numId w:val="8"/>
        </w:numPr>
        <w:spacing w:after="240" w:before="0" w:beforeAutospacing="0" w:lineRule="auto"/>
        <w:ind w:left="720" w:hanging="360"/>
        <w:rPr>
          <w:sz w:val="24"/>
          <w:szCs w:val="24"/>
          <w:u w:val="none"/>
        </w:rPr>
      </w:pPr>
      <w:r w:rsidDel="00000000" w:rsidR="00000000" w:rsidRPr="00000000">
        <w:rPr>
          <w:sz w:val="24"/>
          <w:szCs w:val="24"/>
          <w:rtl w:val="0"/>
        </w:rPr>
        <w:t xml:space="preserve">Resource allocation challenges across multiple rehabilitation specialties and locations</w:t>
      </w:r>
    </w:p>
    <w:p w:rsidR="00000000" w:rsidDel="00000000" w:rsidP="00000000" w:rsidRDefault="00000000" w:rsidRPr="00000000" w14:paraId="00000011">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12">
      <w:pPr>
        <w:spacing w:after="240" w:before="240" w:lineRule="auto"/>
        <w:ind w:left="0" w:firstLine="0"/>
        <w:rPr>
          <w:sz w:val="24"/>
          <w:szCs w:val="24"/>
        </w:rPr>
      </w:pPr>
      <w:r w:rsidDel="00000000" w:rsidR="00000000" w:rsidRPr="00000000">
        <w:rPr>
          <w:b w:val="1"/>
          <w:bCs w:val="1"/>
          <w:sz w:val="24"/>
          <w:szCs w:val="24"/>
          <w:rtl w:val="0"/>
        </w:rPr>
        <w:t xml:space="preserve">Operational Impact</w:t>
      </w:r>
      <w:r w:rsidDel="00000000" w:rsidR="00000000" w:rsidRPr="00000000">
        <w:rPr>
          <w:sz w:val="24"/>
          <w:szCs w:val="24"/>
          <w:rtl w:val="0"/>
        </w:rPr>
        <w:t xml:space="preserve">: These challenges lead to inefficient staffing, reduced service quality, and financial sustainability concerns for the rehabilitation center.</w:t>
      </w:r>
    </w:p>
    <w:p w:rsidR="00000000" w:rsidDel="00000000" w:rsidP="00000000" w:rsidRDefault="00000000" w:rsidRPr="00000000" w14:paraId="00000013">
      <w:pPr>
        <w:pStyle w:val="Heading2"/>
        <w:spacing w:after="240" w:before="240" w:lineRule="auto"/>
        <w:ind w:left="-270" w:firstLine="0"/>
        <w:rPr>
          <w:b w:val="1"/>
          <w:bCs w:val="1"/>
          <w:sz w:val="30"/>
          <w:szCs w:val="30"/>
          <w:u w:val="single"/>
        </w:rPr>
      </w:pPr>
      <w:bookmarkStart w:colFirst="0" w:colLast="0" w:name="_w3auv6jj7v6f" w:id="1"/>
      <w:bookmarkEnd w:id="1"/>
      <w:r w:rsidDel="00000000" w:rsidR="00000000" w:rsidRPr="00000000">
        <w:rPr>
          <w:b w:val="1"/>
          <w:bCs w:val="1"/>
          <w:sz w:val="30"/>
          <w:szCs w:val="30"/>
          <w:u w:val="single"/>
          <w:rtl w:val="0"/>
        </w:rPr>
        <w:t xml:space="preserve">Business Use Cases:</w:t>
      </w:r>
    </w:p>
    <w:p w:rsidR="00000000" w:rsidDel="00000000" w:rsidP="00000000" w:rsidRDefault="00000000" w:rsidRPr="00000000" w14:paraId="00000014">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Risk-Based Patient Engagement: Identify patients likely to miss appointments and trigger SMS reminders or alternative scheduling options</w:t>
      </w:r>
    </w:p>
    <w:p w:rsidR="00000000" w:rsidDel="00000000" w:rsidP="00000000" w:rsidRDefault="00000000" w:rsidRPr="00000000" w14:paraId="00000015">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Intelligent Staffing Optimization: Forecast daily appointment volume to optimize specialist scheduling (physiotherapists, psychologists, speech therapists) across shifts</w:t>
      </w:r>
    </w:p>
    <w:p w:rsidR="00000000" w:rsidDel="00000000" w:rsidP="00000000" w:rsidRDefault="00000000" w:rsidRPr="00000000" w14:paraId="00000016">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Revenue Protection: Reduce no-show losses through early identification and preventive outreach</w:t>
      </w:r>
    </w:p>
    <w:p w:rsidR="00000000" w:rsidDel="00000000" w:rsidP="00000000" w:rsidRDefault="00000000" w:rsidRPr="00000000" w14:paraId="00000017">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Geographic Resource Planning: Understand demand patterns across 13 cities to allocate specialists and equipment efficiently</w:t>
      </w:r>
    </w:p>
    <w:p w:rsidR="00000000" w:rsidDel="00000000" w:rsidP="00000000" w:rsidRDefault="00000000" w:rsidRPr="00000000" w14:paraId="00000018">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Seasonal and Weather Adaptations: Account for environmental factors (temperature, rainfall) when scheduling and planning services</w:t>
      </w:r>
    </w:p>
    <w:p w:rsidR="00000000" w:rsidDel="00000000" w:rsidP="00000000" w:rsidRDefault="00000000" w:rsidRPr="00000000" w14:paraId="00000019">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Health-Based Segmentation: Tailor scheduling and reminder strategies based on patient health conditions (hypertension, diabetes, disability types)</w:t>
      </w:r>
    </w:p>
    <w:p w:rsidR="00000000" w:rsidDel="00000000" w:rsidP="00000000" w:rsidRDefault="00000000" w:rsidRPr="00000000" w14:paraId="0000001A">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Specialty-Level Demand Planning: Forecast demand by specialty type to balance workload and capacity across services</w:t>
      </w:r>
    </w:p>
    <w:p w:rsidR="00000000" w:rsidDel="00000000" w:rsidP="00000000" w:rsidRDefault="00000000" w:rsidRPr="00000000" w14:paraId="0000001B">
      <w:pPr>
        <w:pStyle w:val="Heading1"/>
        <w:spacing w:after="240" w:before="240" w:lineRule="auto"/>
        <w:ind w:left="-270" w:firstLine="0"/>
        <w:rPr>
          <w:b w:val="1"/>
          <w:bCs w:val="1"/>
          <w:sz w:val="30"/>
          <w:szCs w:val="30"/>
          <w:u w:val="single"/>
        </w:rPr>
      </w:pPr>
      <w:bookmarkStart w:colFirst="0" w:colLast="0" w:name="_4284eadcgkdr" w:id="2"/>
      <w:bookmarkEnd w:id="2"/>
      <w:r w:rsidDel="00000000" w:rsidR="00000000" w:rsidRPr="00000000">
        <w:rPr>
          <w:b w:val="1"/>
          <w:bCs w:val="1"/>
          <w:sz w:val="30"/>
          <w:szCs w:val="30"/>
          <w:u w:val="single"/>
          <w:rtl w:val="0"/>
        </w:rPr>
        <w:t xml:space="preserve">Approach:</w:t>
      </w:r>
    </w:p>
    <w:p w:rsidR="00000000" w:rsidDel="00000000" w:rsidP="00000000" w:rsidRDefault="00000000" w:rsidRPr="00000000" w14:paraId="0000001C">
      <w:pPr>
        <w:rPr/>
      </w:pPr>
      <w:r w:rsidDel="00000000" w:rsidR="00000000" w:rsidRPr="00000000">
        <w:rPr>
          <w:rtl w:val="0"/>
        </w:rPr>
        <w:t xml:space="preserve">Your task is to develop two complementary machine learning systems: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For No-Show Prediction (Classification):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numPr>
          <w:ilvl w:val="0"/>
          <w:numId w:val="9"/>
        </w:numPr>
        <w:ind w:left="720" w:hanging="360"/>
        <w:rPr>
          <w:u w:val="none"/>
        </w:rPr>
      </w:pPr>
      <w:r w:rsidDel="00000000" w:rsidR="00000000" w:rsidRPr="00000000">
        <w:rPr>
          <w:rtl w:val="0"/>
        </w:rPr>
        <w:t xml:space="preserve">Build a binary classifier that predicts whether a patient will attend or miss their appointment</w:t>
      </w:r>
    </w:p>
    <w:p w:rsidR="00000000" w:rsidDel="00000000" w:rsidP="00000000" w:rsidRDefault="00000000" w:rsidRPr="00000000" w14:paraId="00000021">
      <w:pPr>
        <w:numPr>
          <w:ilvl w:val="0"/>
          <w:numId w:val="9"/>
        </w:numPr>
        <w:ind w:left="720" w:hanging="360"/>
        <w:rPr>
          <w:u w:val="none"/>
        </w:rPr>
      </w:pPr>
      <w:r w:rsidDel="00000000" w:rsidR="00000000" w:rsidRPr="00000000">
        <w:rPr>
          <w:rtl w:val="0"/>
        </w:rPr>
        <w:t xml:space="preserve">Use patient demographics, appointment characteristics, health conditions, and environmental factors as inputs</w:t>
      </w:r>
    </w:p>
    <w:p w:rsidR="00000000" w:rsidDel="00000000" w:rsidP="00000000" w:rsidRDefault="00000000" w:rsidRPr="00000000" w14:paraId="00000022">
      <w:pPr>
        <w:numPr>
          <w:ilvl w:val="0"/>
          <w:numId w:val="9"/>
        </w:numPr>
        <w:ind w:left="720" w:hanging="360"/>
        <w:rPr>
          <w:u w:val="none"/>
        </w:rPr>
      </w:pPr>
      <w:r w:rsidDel="00000000" w:rsidR="00000000" w:rsidRPr="00000000">
        <w:rPr>
          <w:rtl w:val="0"/>
        </w:rPr>
        <w:t xml:space="preserve">The model should generate a probability/risk score for each appointment</w:t>
      </w:r>
    </w:p>
    <w:p w:rsidR="00000000" w:rsidDel="00000000" w:rsidP="00000000" w:rsidRDefault="00000000" w:rsidRPr="00000000" w14:paraId="00000023">
      <w:pPr>
        <w:numPr>
          <w:ilvl w:val="0"/>
          <w:numId w:val="9"/>
        </w:numPr>
        <w:ind w:left="720" w:hanging="360"/>
        <w:rPr>
          <w:u w:val="none"/>
        </w:rPr>
      </w:pPr>
      <w:r w:rsidDel="00000000" w:rsidR="00000000" w:rsidRPr="00000000">
        <w:rPr>
          <w:rtl w:val="0"/>
        </w:rPr>
        <w:t xml:space="preserve">Consider the class imbalance (31.8% no-show) and choose appropriate metrics and techniques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For Demand Forecasting (Regression):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13"/>
        </w:numPr>
        <w:ind w:left="720" w:hanging="360"/>
        <w:rPr>
          <w:u w:val="none"/>
        </w:rPr>
      </w:pPr>
      <w:r w:rsidDel="00000000" w:rsidR="00000000" w:rsidRPr="00000000">
        <w:rPr>
          <w:rtl w:val="0"/>
        </w:rPr>
        <w:t xml:space="preserve">Build a time series forecasting model to predict daily appointment volume</w:t>
      </w:r>
    </w:p>
    <w:p w:rsidR="00000000" w:rsidDel="00000000" w:rsidP="00000000" w:rsidRDefault="00000000" w:rsidRPr="00000000" w14:paraId="00000028">
      <w:pPr>
        <w:numPr>
          <w:ilvl w:val="0"/>
          <w:numId w:val="13"/>
        </w:numPr>
        <w:ind w:left="720" w:hanging="360"/>
        <w:rPr>
          <w:u w:val="none"/>
        </w:rPr>
      </w:pPr>
      <w:r w:rsidDel="00000000" w:rsidR="00000000" w:rsidRPr="00000000">
        <w:rPr>
          <w:rtl w:val="0"/>
        </w:rPr>
        <w:t xml:space="preserve">Understand how demand varies by date, season, specialty, location, and environmental conditions</w:t>
      </w:r>
    </w:p>
    <w:p w:rsidR="00000000" w:rsidDel="00000000" w:rsidP="00000000" w:rsidRDefault="00000000" w:rsidRPr="00000000" w14:paraId="00000029">
      <w:pPr>
        <w:numPr>
          <w:ilvl w:val="0"/>
          <w:numId w:val="13"/>
        </w:numPr>
        <w:ind w:left="720" w:hanging="360"/>
        <w:rPr>
          <w:u w:val="none"/>
        </w:rPr>
      </w:pPr>
      <w:r w:rsidDel="00000000" w:rsidR="00000000" w:rsidRPr="00000000">
        <w:rPr>
          <w:rtl w:val="0"/>
        </w:rPr>
        <w:t xml:space="preserve">Your model should support both overall demand forecasting and specialty-specific predictions</w:t>
      </w:r>
    </w:p>
    <w:p w:rsidR="00000000" w:rsidDel="00000000" w:rsidP="00000000" w:rsidRDefault="00000000" w:rsidRPr="00000000" w14:paraId="0000002A">
      <w:pPr>
        <w:numPr>
          <w:ilvl w:val="0"/>
          <w:numId w:val="13"/>
        </w:numPr>
        <w:ind w:left="720" w:hanging="360"/>
        <w:rPr>
          <w:u w:val="none"/>
        </w:rPr>
      </w:pPr>
      <w:r w:rsidDel="00000000" w:rsidR="00000000" w:rsidRPr="00000000">
        <w:rPr>
          <w:rtl w:val="0"/>
        </w:rPr>
        <w:t xml:space="preserve">Consider temporal patterns, trends, and seasonal variations in the time series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Implementation Approach:</w:t>
      </w:r>
      <w:r w:rsidDel="00000000" w:rsidR="00000000" w:rsidRPr="00000000">
        <w:rPr>
          <w:rtl w:val="0"/>
        </w:rPr>
      </w:r>
    </w:p>
    <w:p w:rsidR="00000000" w:rsidDel="00000000" w:rsidP="00000000" w:rsidRDefault="00000000" w:rsidRPr="00000000" w14:paraId="0000002D">
      <w:pPr>
        <w:numPr>
          <w:ilvl w:val="0"/>
          <w:numId w:val="6"/>
        </w:numPr>
        <w:ind w:left="720" w:hanging="360"/>
        <w:rPr>
          <w:u w:val="none"/>
        </w:rPr>
      </w:pPr>
      <w:r w:rsidDel="00000000" w:rsidR="00000000" w:rsidRPr="00000000">
        <w:rPr>
          <w:rtl w:val="0"/>
        </w:rPr>
        <w:t xml:space="preserve">Start with exploratory data analysis to understand feature distributions, relationships, and patterns</w:t>
      </w:r>
    </w:p>
    <w:p w:rsidR="00000000" w:rsidDel="00000000" w:rsidP="00000000" w:rsidRDefault="00000000" w:rsidRPr="00000000" w14:paraId="0000002E">
      <w:pPr>
        <w:numPr>
          <w:ilvl w:val="0"/>
          <w:numId w:val="6"/>
        </w:numPr>
        <w:ind w:left="720" w:hanging="360"/>
        <w:rPr>
          <w:u w:val="none"/>
        </w:rPr>
      </w:pPr>
      <w:r w:rsidDel="00000000" w:rsidR="00000000" w:rsidRPr="00000000">
        <w:rPr>
          <w:rtl w:val="0"/>
        </w:rPr>
        <w:t xml:space="preserve">Handle missing values strategically (consider imputation vs. dropping vs. creating unknown categories)</w:t>
      </w:r>
    </w:p>
    <w:p w:rsidR="00000000" w:rsidDel="00000000" w:rsidP="00000000" w:rsidRDefault="00000000" w:rsidRPr="00000000" w14:paraId="0000002F">
      <w:pPr>
        <w:numPr>
          <w:ilvl w:val="0"/>
          <w:numId w:val="6"/>
        </w:numPr>
        <w:ind w:left="720" w:hanging="360"/>
        <w:rPr>
          <w:u w:val="none"/>
        </w:rPr>
      </w:pPr>
      <w:r w:rsidDel="00000000" w:rsidR="00000000" w:rsidRPr="00000000">
        <w:rPr>
          <w:rtl w:val="0"/>
        </w:rPr>
        <w:t xml:space="preserve">Engineer meaningful features from raw data (derive temporal features from dates, create interaction features, etc.)</w:t>
      </w:r>
    </w:p>
    <w:p w:rsidR="00000000" w:rsidDel="00000000" w:rsidP="00000000" w:rsidRDefault="00000000" w:rsidRPr="00000000" w14:paraId="00000030">
      <w:pPr>
        <w:numPr>
          <w:ilvl w:val="0"/>
          <w:numId w:val="6"/>
        </w:numPr>
        <w:ind w:left="720" w:hanging="360"/>
        <w:rPr>
          <w:u w:val="none"/>
        </w:rPr>
      </w:pPr>
      <w:r w:rsidDel="00000000" w:rsidR="00000000" w:rsidRPr="00000000">
        <w:rPr>
          <w:rtl w:val="0"/>
        </w:rPr>
        <w:t xml:space="preserve">Compare multiple algorithms for each task and justify your final model selection</w:t>
      </w:r>
    </w:p>
    <w:p w:rsidR="00000000" w:rsidDel="00000000" w:rsidP="00000000" w:rsidRDefault="00000000" w:rsidRPr="00000000" w14:paraId="00000031">
      <w:pPr>
        <w:numPr>
          <w:ilvl w:val="0"/>
          <w:numId w:val="6"/>
        </w:numPr>
        <w:ind w:left="720" w:hanging="360"/>
        <w:rPr>
          <w:u w:val="none"/>
        </w:rPr>
      </w:pPr>
      <w:r w:rsidDel="00000000" w:rsidR="00000000" w:rsidRPr="00000000">
        <w:rPr>
          <w:rtl w:val="0"/>
        </w:rPr>
        <w:t xml:space="preserve">Evaluate models using appropriate metrics aligned with business objectives</w:t>
      </w:r>
    </w:p>
    <w:p w:rsidR="00000000" w:rsidDel="00000000" w:rsidP="00000000" w:rsidRDefault="00000000" w:rsidRPr="00000000" w14:paraId="00000032">
      <w:pPr>
        <w:numPr>
          <w:ilvl w:val="0"/>
          <w:numId w:val="6"/>
        </w:numPr>
        <w:ind w:left="720" w:hanging="360"/>
        <w:rPr>
          <w:u w:val="none"/>
        </w:rPr>
      </w:pPr>
      <w:r w:rsidDel="00000000" w:rsidR="00000000" w:rsidRPr="00000000">
        <w:rPr>
          <w:rtl w:val="0"/>
        </w:rPr>
        <w:t xml:space="preserve">Deploy both models in an interactive Streamlit application for operational use</w:t>
      </w: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4">
      <w:pPr>
        <w:spacing w:after="240" w:before="240" w:lineRule="auto"/>
        <w:ind w:left="-270" w:firstLine="0"/>
        <w:rPr>
          <w:rFonts w:ascii="Roboto" w:cs="Roboto" w:eastAsia="Roboto" w:hAnsi="Roboto"/>
          <w:sz w:val="24"/>
          <w:szCs w:val="24"/>
        </w:rPr>
      </w:pPr>
      <w:r w:rsidDel="00000000" w:rsidR="00000000" w:rsidRPr="00000000">
        <w:rPr>
          <w:rFonts w:ascii="Roboto" w:cs="Roboto" w:eastAsia="Roboto" w:hAnsi="Roboto"/>
          <w:b w:val="1"/>
          <w:bCs w:val="1"/>
          <w:sz w:val="30"/>
          <w:szCs w:val="30"/>
          <w:u w:val="single"/>
          <w:rtl w:val="0"/>
        </w:rPr>
        <w:t xml:space="preserve">Results</w:t>
      </w:r>
      <w:r w:rsidDel="00000000" w:rsidR="00000000" w:rsidRPr="00000000">
        <w:rPr>
          <w:rtl w:val="0"/>
        </w:rPr>
      </w:r>
    </w:p>
    <w:p w:rsidR="00000000" w:rsidDel="00000000" w:rsidP="00000000" w:rsidRDefault="00000000" w:rsidRPr="00000000" w14:paraId="00000035">
      <w:pPr>
        <w:spacing w:after="240" w:before="240" w:lineRule="auto"/>
        <w:ind w:left="-27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By the end of this project, you should achieve:</w:t>
      </w:r>
    </w:p>
    <w:p w:rsidR="00000000" w:rsidDel="00000000" w:rsidP="00000000" w:rsidRDefault="00000000" w:rsidRPr="00000000" w14:paraId="00000036">
      <w:pPr>
        <w:numPr>
          <w:ilvl w:val="0"/>
          <w:numId w:val="16"/>
        </w:numPr>
        <w:spacing w:after="0" w:afterAutospacing="0" w:before="24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Classification Model: A trained binary classifier with metrics showing good discrimination between no-show and show cases</w:t>
      </w:r>
    </w:p>
    <w:p w:rsidR="00000000" w:rsidDel="00000000" w:rsidP="00000000" w:rsidRDefault="00000000" w:rsidRPr="00000000" w14:paraId="00000037">
      <w:pPr>
        <w:numPr>
          <w:ilvl w:val="0"/>
          <w:numId w:val="7"/>
        </w:numP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Target: F1-Score &gt; 0.70, ROC-AUC &gt; 0.75 (evaluate on imbalanced test set)</w:t>
      </w:r>
    </w:p>
    <w:p w:rsidR="00000000" w:rsidDel="00000000" w:rsidP="00000000" w:rsidRDefault="00000000" w:rsidRPr="00000000" w14:paraId="00000038">
      <w:pPr>
        <w:numPr>
          <w:ilvl w:val="0"/>
          <w:numId w:val="7"/>
        </w:numP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Feature importance insights showing which factors most strongly predict no-show behavior</w:t>
      </w:r>
    </w:p>
    <w:p w:rsidR="00000000" w:rsidDel="00000000" w:rsidP="00000000" w:rsidRDefault="00000000" w:rsidRPr="00000000" w14:paraId="00000039">
      <w:pPr>
        <w:numPr>
          <w:ilvl w:val="0"/>
          <w:numId w:val="16"/>
        </w:numPr>
        <w:spacing w:after="0" w:afterAutospacing="0" w:before="0" w:beforeAutospacing="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Regression Model: A time series forecasting model that predicts daily appointment volumes</w:t>
      </w:r>
    </w:p>
    <w:p w:rsidR="00000000" w:rsidDel="00000000" w:rsidP="00000000" w:rsidRDefault="00000000" w:rsidRPr="00000000" w14:paraId="0000003A">
      <w:pPr>
        <w:numPr>
          <w:ilvl w:val="0"/>
          <w:numId w:val="5"/>
        </w:numP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Target: MAPE &lt; 20% and R² &gt; 0.65 on test data</w:t>
      </w:r>
    </w:p>
    <w:p w:rsidR="00000000" w:rsidDel="00000000" w:rsidP="00000000" w:rsidRDefault="00000000" w:rsidRPr="00000000" w14:paraId="0000003B">
      <w:pPr>
        <w:numPr>
          <w:ilvl w:val="0"/>
          <w:numId w:val="5"/>
        </w:numPr>
        <w:spacing w:after="12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Model should capture daily demand patterns and be interpretable</w:t>
      </w:r>
    </w:p>
    <w:p w:rsidR="00000000" w:rsidDel="00000000" w:rsidP="00000000" w:rsidRDefault="00000000" w:rsidRPr="00000000" w14:paraId="0000003C">
      <w:pPr>
        <w:spacing w:after="120" w:before="12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D">
      <w:pPr>
        <w:numPr>
          <w:ilvl w:val="0"/>
          <w:numId w:val="16"/>
        </w:numPr>
        <w:spacing w:after="0" w:afterAutospacing="0" w:before="12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Streamlit Application: An interactive dashboard with:</w:t>
      </w:r>
    </w:p>
    <w:p w:rsidR="00000000" w:rsidDel="00000000" w:rsidP="00000000" w:rsidRDefault="00000000" w:rsidRPr="00000000" w14:paraId="0000003E">
      <w:pPr>
        <w:numPr>
          <w:ilvl w:val="0"/>
          <w:numId w:val="1"/>
        </w:numP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Input form for no-show risk prediction (takes patient details, returns risk score)</w:t>
      </w:r>
    </w:p>
    <w:p w:rsidR="00000000" w:rsidDel="00000000" w:rsidP="00000000" w:rsidRDefault="00000000" w:rsidRPr="00000000" w14:paraId="0000003F">
      <w:pPr>
        <w:numPr>
          <w:ilvl w:val="0"/>
          <w:numId w:val="1"/>
        </w:numP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Demand forecasting interface (time period selection, specialty filters)</w:t>
      </w:r>
    </w:p>
    <w:p w:rsidR="00000000" w:rsidDel="00000000" w:rsidP="00000000" w:rsidRDefault="00000000" w:rsidRPr="00000000" w14:paraId="00000040">
      <w:pPr>
        <w:numPr>
          <w:ilvl w:val="0"/>
          <w:numId w:val="1"/>
        </w:numP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Visualizations of key patterns and model insights</w:t>
      </w:r>
    </w:p>
    <w:p w:rsidR="00000000" w:rsidDel="00000000" w:rsidP="00000000" w:rsidRDefault="00000000" w:rsidRPr="00000000" w14:paraId="00000041">
      <w:pPr>
        <w:numPr>
          <w:ilvl w:val="0"/>
          <w:numId w:val="1"/>
        </w:numP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User-friendly design suitable for clinic staff</w:t>
      </w:r>
    </w:p>
    <w:p w:rsidR="00000000" w:rsidDel="00000000" w:rsidP="00000000" w:rsidRDefault="00000000" w:rsidRPr="00000000" w14:paraId="00000042">
      <w:pPr>
        <w:numPr>
          <w:ilvl w:val="0"/>
          <w:numId w:val="16"/>
        </w:numPr>
        <w:spacing w:after="0" w:afterAutospacing="0" w:before="0" w:beforeAutospacing="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Actionable Insights: Business-ready findings about:</w:t>
      </w:r>
    </w:p>
    <w:p w:rsidR="00000000" w:rsidDel="00000000" w:rsidP="00000000" w:rsidRDefault="00000000" w:rsidRPr="00000000" w14:paraId="00000043">
      <w:pPr>
        <w:numPr>
          <w:ilvl w:val="0"/>
          <w:numId w:val="12"/>
        </w:numP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Top factors influencing no-show behavior</w:t>
      </w:r>
    </w:p>
    <w:p w:rsidR="00000000" w:rsidDel="00000000" w:rsidP="00000000" w:rsidRDefault="00000000" w:rsidRPr="00000000" w14:paraId="00000044">
      <w:pPr>
        <w:numPr>
          <w:ilvl w:val="0"/>
          <w:numId w:val="12"/>
        </w:numP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Demand patterns by specialty, location, and time</w:t>
      </w:r>
    </w:p>
    <w:p w:rsidR="00000000" w:rsidDel="00000000" w:rsidP="00000000" w:rsidRDefault="00000000" w:rsidRPr="00000000" w14:paraId="00000045">
      <w:pPr>
        <w:numPr>
          <w:ilvl w:val="0"/>
          <w:numId w:val="12"/>
        </w:numPr>
        <w:spacing w:after="12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Recommendations for intervention strategies</w:t>
      </w:r>
      <w:r w:rsidDel="00000000" w:rsidR="00000000" w:rsidRPr="00000000">
        <w:rPr>
          <w:rtl w:val="0"/>
        </w:rPr>
      </w:r>
    </w:p>
    <w:p w:rsidR="00000000" w:rsidDel="00000000" w:rsidP="00000000" w:rsidRDefault="00000000" w:rsidRPr="00000000" w14:paraId="00000046">
      <w:pPr>
        <w:pBdr>
          <w:top w:color="auto" w:space="0" w:sz="0" w:val="none"/>
          <w:bottom w:color="auto" w:space="0" w:sz="0" w:val="none"/>
          <w:between w:color="auto" w:space="0" w:sz="0" w:val="none"/>
        </w:pBd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ind w:left="-270" w:firstLine="0"/>
        <w:rPr>
          <w:rFonts w:ascii="Roboto" w:cs="Roboto" w:eastAsia="Roboto" w:hAnsi="Roboto"/>
          <w:b w:val="1"/>
          <w:bCs w:val="1"/>
          <w:sz w:val="30"/>
          <w:szCs w:val="30"/>
          <w:u w:val="single"/>
        </w:rPr>
      </w:pPr>
      <w:bookmarkStart w:colFirst="0" w:colLast="0" w:name="_ck3hodrknii9" w:id="3"/>
      <w:bookmarkEnd w:id="3"/>
      <w:r w:rsidDel="00000000" w:rsidR="00000000" w:rsidRPr="00000000">
        <w:rPr>
          <w:rFonts w:ascii="Roboto" w:cs="Roboto" w:eastAsia="Roboto" w:hAnsi="Roboto"/>
          <w:b w:val="1"/>
          <w:bCs w:val="1"/>
          <w:sz w:val="30"/>
          <w:szCs w:val="30"/>
          <w:u w:val="single"/>
          <w:rtl w:val="0"/>
        </w:rPr>
        <w:t xml:space="preserve">Project Evaluation Metrics</w:t>
      </w:r>
    </w:p>
    <w:p w:rsidR="00000000" w:rsidDel="00000000" w:rsidP="00000000" w:rsidRDefault="00000000" w:rsidRPr="00000000" w14:paraId="00000048">
      <w:pPr>
        <w:pStyle w:val="Heading2"/>
        <w:keepNext w:val="0"/>
        <w:keepLines w:val="0"/>
        <w:spacing w:after="80" w:lineRule="auto"/>
        <w:rPr>
          <w:rFonts w:ascii="Roboto" w:cs="Roboto" w:eastAsia="Roboto" w:hAnsi="Roboto"/>
          <w:b w:val="1"/>
          <w:bCs w:val="1"/>
          <w:sz w:val="24"/>
          <w:szCs w:val="24"/>
        </w:rPr>
      </w:pPr>
      <w:bookmarkStart w:colFirst="0" w:colLast="0" w:name="_ccs6x7nxjb91" w:id="4"/>
      <w:bookmarkEnd w:id="4"/>
      <w:r w:rsidDel="00000000" w:rsidR="00000000" w:rsidRPr="00000000">
        <w:rPr>
          <w:rFonts w:ascii="Roboto" w:cs="Roboto" w:eastAsia="Roboto" w:hAnsi="Roboto"/>
          <w:b w:val="1"/>
          <w:bCs w:val="1"/>
          <w:sz w:val="24"/>
          <w:szCs w:val="24"/>
          <w:rtl w:val="0"/>
        </w:rPr>
        <w:t xml:space="preserve">Classification Model Evaluation</w:t>
      </w:r>
    </w:p>
    <w:p w:rsidR="00000000" w:rsidDel="00000000" w:rsidP="00000000" w:rsidRDefault="00000000" w:rsidRPr="00000000" w14:paraId="00000049">
      <w:pPr>
        <w:numPr>
          <w:ilvl w:val="0"/>
          <w:numId w:val="15"/>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F1-Score: Balance between precision and recall (important due to class imbalance)</w:t>
      </w:r>
    </w:p>
    <w:p w:rsidR="00000000" w:rsidDel="00000000" w:rsidP="00000000" w:rsidRDefault="00000000" w:rsidRPr="00000000" w14:paraId="0000004A">
      <w:pPr>
        <w:numPr>
          <w:ilvl w:val="0"/>
          <w:numId w:val="15"/>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ROC-AUC: Model's ability to discriminate across probability thresholds</w:t>
      </w:r>
    </w:p>
    <w:p w:rsidR="00000000" w:rsidDel="00000000" w:rsidP="00000000" w:rsidRDefault="00000000" w:rsidRPr="00000000" w14:paraId="0000004B">
      <w:pPr>
        <w:numPr>
          <w:ilvl w:val="0"/>
          <w:numId w:val="15"/>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Precision &amp; Recall: Understand false positives vs. false negatives trade-off</w:t>
      </w:r>
    </w:p>
    <w:p w:rsidR="00000000" w:rsidDel="00000000" w:rsidP="00000000" w:rsidRDefault="00000000" w:rsidRPr="00000000" w14:paraId="0000004C">
      <w:pPr>
        <w:numPr>
          <w:ilvl w:val="0"/>
          <w:numId w:val="15"/>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Confusion Matrix: Detailed breakdown of predictions vs. ground truth</w:t>
      </w:r>
    </w:p>
    <w:p w:rsidR="00000000" w:rsidDel="00000000" w:rsidP="00000000" w:rsidRDefault="00000000" w:rsidRPr="00000000" w14:paraId="0000004D">
      <w:pPr>
        <w:pStyle w:val="Heading2"/>
        <w:keepNext w:val="0"/>
        <w:keepLines w:val="0"/>
        <w:spacing w:after="80" w:lineRule="auto"/>
        <w:rPr>
          <w:rFonts w:ascii="Roboto" w:cs="Roboto" w:eastAsia="Roboto" w:hAnsi="Roboto"/>
          <w:b w:val="1"/>
          <w:bCs w:val="1"/>
          <w:sz w:val="24"/>
          <w:szCs w:val="24"/>
        </w:rPr>
      </w:pPr>
      <w:bookmarkStart w:colFirst="0" w:colLast="0" w:name="_b5sps9cach9d" w:id="5"/>
      <w:bookmarkEnd w:id="5"/>
      <w:r w:rsidDel="00000000" w:rsidR="00000000" w:rsidRPr="00000000">
        <w:rPr>
          <w:rFonts w:ascii="Roboto" w:cs="Roboto" w:eastAsia="Roboto" w:hAnsi="Roboto"/>
          <w:b w:val="1"/>
          <w:bCs w:val="1"/>
          <w:sz w:val="24"/>
          <w:szCs w:val="24"/>
          <w:rtl w:val="0"/>
        </w:rPr>
        <w:t xml:space="preserve">Regression Model Evaluation</w:t>
      </w:r>
    </w:p>
    <w:p w:rsidR="00000000" w:rsidDel="00000000" w:rsidP="00000000" w:rsidRDefault="00000000" w:rsidRPr="00000000" w14:paraId="0000004E">
      <w:pPr>
        <w:numPr>
          <w:ilvl w:val="0"/>
          <w:numId w:val="17"/>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RMSE: Penalizes larger errors more heavily</w:t>
      </w:r>
    </w:p>
    <w:p w:rsidR="00000000" w:rsidDel="00000000" w:rsidP="00000000" w:rsidRDefault="00000000" w:rsidRPr="00000000" w14:paraId="0000004F">
      <w:pPr>
        <w:numPr>
          <w:ilvl w:val="0"/>
          <w:numId w:val="17"/>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MAE: Average absolute prediction error</w:t>
      </w:r>
    </w:p>
    <w:p w:rsidR="00000000" w:rsidDel="00000000" w:rsidP="00000000" w:rsidRDefault="00000000" w:rsidRPr="00000000" w14:paraId="00000050">
      <w:pPr>
        <w:numPr>
          <w:ilvl w:val="0"/>
          <w:numId w:val="17"/>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MAPE: Percentage error (good for comparing across different scales)</w:t>
      </w:r>
    </w:p>
    <w:p w:rsidR="00000000" w:rsidDel="00000000" w:rsidP="00000000" w:rsidRDefault="00000000" w:rsidRPr="00000000" w14:paraId="00000051">
      <w:pPr>
        <w:numPr>
          <w:ilvl w:val="0"/>
          <w:numId w:val="17"/>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R²: Proportion of variance explained by the model</w:t>
      </w:r>
    </w:p>
    <w:p w:rsidR="00000000" w:rsidDel="00000000" w:rsidP="00000000" w:rsidRDefault="00000000" w:rsidRPr="00000000" w14:paraId="00000052">
      <w:pPr>
        <w:pStyle w:val="Heading2"/>
        <w:keepNext w:val="0"/>
        <w:keepLines w:val="0"/>
        <w:spacing w:after="80" w:lineRule="auto"/>
        <w:rPr>
          <w:rFonts w:ascii="Roboto" w:cs="Roboto" w:eastAsia="Roboto" w:hAnsi="Roboto"/>
          <w:b w:val="1"/>
          <w:bCs w:val="1"/>
          <w:sz w:val="24"/>
          <w:szCs w:val="24"/>
        </w:rPr>
      </w:pPr>
      <w:bookmarkStart w:colFirst="0" w:colLast="0" w:name="_wlmo41gmhvoe" w:id="6"/>
      <w:bookmarkEnd w:id="6"/>
      <w:r w:rsidDel="00000000" w:rsidR="00000000" w:rsidRPr="00000000">
        <w:rPr>
          <w:rFonts w:ascii="Roboto" w:cs="Roboto" w:eastAsia="Roboto" w:hAnsi="Roboto"/>
          <w:b w:val="1"/>
          <w:bCs w:val="1"/>
          <w:sz w:val="24"/>
          <w:szCs w:val="24"/>
          <w:rtl w:val="0"/>
        </w:rPr>
        <w:t xml:space="preserve">Application Quality</w:t>
      </w:r>
    </w:p>
    <w:p w:rsidR="00000000" w:rsidDel="00000000" w:rsidP="00000000" w:rsidRDefault="00000000" w:rsidRPr="00000000" w14:paraId="00000053">
      <w:pPr>
        <w:numPr>
          <w:ilvl w:val="0"/>
          <w:numId w:val="4"/>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Model prediction latency (should be &lt; 2 seconds)</w:t>
      </w:r>
    </w:p>
    <w:p w:rsidR="00000000" w:rsidDel="00000000" w:rsidP="00000000" w:rsidRDefault="00000000" w:rsidRPr="00000000" w14:paraId="00000054">
      <w:pPr>
        <w:numPr>
          <w:ilvl w:val="0"/>
          <w:numId w:val="4"/>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Input validation and error handling</w:t>
      </w:r>
    </w:p>
    <w:p w:rsidR="00000000" w:rsidDel="00000000" w:rsidP="00000000" w:rsidRDefault="00000000" w:rsidRPr="00000000" w14:paraId="00000055">
      <w:pPr>
        <w:numPr>
          <w:ilvl w:val="0"/>
          <w:numId w:val="4"/>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Code documentation and reproducibility</w:t>
      </w:r>
    </w:p>
    <w:p w:rsidR="00000000" w:rsidDel="00000000" w:rsidP="00000000" w:rsidRDefault="00000000" w:rsidRPr="00000000" w14:paraId="00000056">
      <w:pPr>
        <w:numPr>
          <w:ilvl w:val="0"/>
          <w:numId w:val="4"/>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User experience and interface design</w:t>
      </w:r>
    </w:p>
    <w:p w:rsidR="00000000" w:rsidDel="00000000" w:rsidP="00000000" w:rsidRDefault="00000000" w:rsidRPr="00000000" w14:paraId="00000057">
      <w:pPr>
        <w:pStyle w:val="Heading2"/>
        <w:keepNext w:val="0"/>
        <w:keepLines w:val="0"/>
        <w:spacing w:after="80" w:lineRule="auto"/>
        <w:rPr>
          <w:rFonts w:ascii="Roboto" w:cs="Roboto" w:eastAsia="Roboto" w:hAnsi="Roboto"/>
          <w:b w:val="1"/>
          <w:bCs w:val="1"/>
          <w:sz w:val="24"/>
          <w:szCs w:val="24"/>
        </w:rPr>
      </w:pPr>
      <w:bookmarkStart w:colFirst="0" w:colLast="0" w:name="_9knr0hcpzl1q" w:id="7"/>
      <w:bookmarkEnd w:id="7"/>
      <w:r w:rsidDel="00000000" w:rsidR="00000000" w:rsidRPr="00000000">
        <w:rPr>
          <w:rFonts w:ascii="Roboto" w:cs="Roboto" w:eastAsia="Roboto" w:hAnsi="Roboto"/>
          <w:b w:val="1"/>
          <w:bCs w:val="1"/>
          <w:sz w:val="24"/>
          <w:szCs w:val="24"/>
          <w:rtl w:val="0"/>
        </w:rPr>
        <w:t xml:space="preserve">Business Impact</w:t>
      </w:r>
    </w:p>
    <w:p w:rsidR="00000000" w:rsidDel="00000000" w:rsidP="00000000" w:rsidRDefault="00000000" w:rsidRPr="00000000" w14:paraId="00000058">
      <w:pPr>
        <w:numPr>
          <w:ilvl w:val="0"/>
          <w:numId w:val="11"/>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Estimated potential no-show reduction percentage from targeting high-risk patients</w:t>
      </w:r>
    </w:p>
    <w:p w:rsidR="00000000" w:rsidDel="00000000" w:rsidP="00000000" w:rsidRDefault="00000000" w:rsidRPr="00000000" w14:paraId="00000059">
      <w:pPr>
        <w:numPr>
          <w:ilvl w:val="0"/>
          <w:numId w:val="11"/>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Staffing efficiency gains from improved demand forecasting</w:t>
      </w:r>
    </w:p>
    <w:p w:rsidR="00000000" w:rsidDel="00000000" w:rsidP="00000000" w:rsidRDefault="00000000" w:rsidRPr="00000000" w14:paraId="0000005A">
      <w:pPr>
        <w:numPr>
          <w:ilvl w:val="0"/>
          <w:numId w:val="11"/>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Feasibility of deployment in production environment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Bdr>
          <w:top w:color="auto" w:space="0" w:sz="0" w:val="none"/>
          <w:bottom w:color="auto" w:space="0" w:sz="0" w:val="none"/>
          <w:between w:color="auto" w:space="0" w:sz="0" w:val="none"/>
        </w:pBd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ind w:left="-270" w:firstLine="0"/>
        <w:rPr>
          <w:rFonts w:ascii="Roboto" w:cs="Roboto" w:eastAsia="Roboto" w:hAnsi="Roboto"/>
          <w:b w:val="1"/>
          <w:bCs w:val="1"/>
          <w:sz w:val="30"/>
          <w:szCs w:val="30"/>
          <w:u w:val="single"/>
        </w:rPr>
      </w:pPr>
      <w:bookmarkStart w:colFirst="0" w:colLast="0" w:name="_h66u4upts45w" w:id="8"/>
      <w:bookmarkEnd w:id="8"/>
      <w:r w:rsidDel="00000000" w:rsidR="00000000" w:rsidRPr="00000000">
        <w:rPr>
          <w:rFonts w:ascii="Roboto" w:cs="Roboto" w:eastAsia="Roboto" w:hAnsi="Roboto"/>
          <w:b w:val="1"/>
          <w:bCs w:val="1"/>
          <w:sz w:val="30"/>
          <w:szCs w:val="30"/>
          <w:u w:val="single"/>
          <w:rtl w:val="0"/>
        </w:rPr>
        <w:t xml:space="preserve">Technical Tags</w:t>
      </w:r>
    </w:p>
    <w:p w:rsidR="00000000" w:rsidDel="00000000" w:rsidP="00000000" w:rsidRDefault="00000000" w:rsidRPr="00000000" w14:paraId="0000005E">
      <w:pPr>
        <w:pBdr>
          <w:top w:color="auto" w:space="0" w:sz="0" w:val="none"/>
          <w:bottom w:color="auto" w:space="0" w:sz="0" w:val="none"/>
          <w:between w:color="auto" w:space="0" w:sz="0" w:val="none"/>
        </w:pBdr>
        <w:ind w:left="-27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Python • Pandas • Scikit-learn • XGBoost • LightGBM • Logistic Regression • Random Forest • Time Series Analysis • ARIMA • LSTM • RNN • Binary Classification • Regression • Imbalanced Learning (SMOTE, Class Weights) • Feature Engineering • Temporal Features • Streamlit • Data Visualization • Machine Learning • Healthcare Analytics</w:t>
      </w:r>
    </w:p>
    <w:p w:rsidR="00000000" w:rsidDel="00000000" w:rsidP="00000000" w:rsidRDefault="00000000" w:rsidRPr="00000000" w14:paraId="0000005F">
      <w:pPr>
        <w:pBdr>
          <w:top w:color="auto" w:space="0" w:sz="0" w:val="none"/>
          <w:bottom w:color="auto" w:space="0" w:sz="0" w:val="none"/>
          <w:between w:color="auto" w:space="0" w:sz="0" w:val="none"/>
        </w:pBdr>
        <w:ind w:left="-27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ind w:left="-270" w:firstLine="0"/>
        <w:rPr>
          <w:rFonts w:ascii="Roboto" w:cs="Roboto" w:eastAsia="Roboto" w:hAnsi="Roboto"/>
          <w:b w:val="1"/>
          <w:bCs w:val="1"/>
          <w:sz w:val="30"/>
          <w:szCs w:val="30"/>
          <w:u w:val="single"/>
        </w:rPr>
      </w:pPr>
      <w:bookmarkStart w:colFirst="0" w:colLast="0" w:name="_kd1hzw9y63ie" w:id="9"/>
      <w:bookmarkEnd w:id="9"/>
      <w:r w:rsidDel="00000000" w:rsidR="00000000" w:rsidRPr="00000000">
        <w:rPr>
          <w:rtl w:val="0"/>
        </w:rPr>
      </w:r>
    </w:p>
    <w:p w:rsidR="00000000" w:rsidDel="00000000" w:rsidP="00000000" w:rsidRDefault="00000000" w:rsidRPr="00000000" w14:paraId="00000061">
      <w:pPr>
        <w:pStyle w:val="Heading2"/>
        <w:keepNext w:val="0"/>
        <w:keepLines w:val="0"/>
        <w:spacing w:after="80" w:lineRule="auto"/>
        <w:ind w:left="-270" w:firstLine="0"/>
        <w:rPr>
          <w:rFonts w:ascii="Roboto" w:cs="Roboto" w:eastAsia="Roboto" w:hAnsi="Roboto"/>
          <w:b w:val="1"/>
          <w:bCs w:val="1"/>
          <w:sz w:val="30"/>
          <w:szCs w:val="30"/>
          <w:u w:val="single"/>
        </w:rPr>
      </w:pPr>
      <w:bookmarkStart w:colFirst="0" w:colLast="0" w:name="_hrl6y0mq9grf" w:id="10"/>
      <w:bookmarkEnd w:id="10"/>
      <w:r w:rsidDel="00000000" w:rsidR="00000000" w:rsidRPr="00000000">
        <w:rPr>
          <w:rFonts w:ascii="Roboto" w:cs="Roboto" w:eastAsia="Roboto" w:hAnsi="Roboto"/>
          <w:b w:val="1"/>
          <w:bCs w:val="1"/>
          <w:sz w:val="30"/>
          <w:szCs w:val="30"/>
          <w:u w:val="single"/>
          <w:rtl w:val="0"/>
        </w:rPr>
        <w:t xml:space="preserve">Dataset:</w:t>
      </w:r>
    </w:p>
    <w:p w:rsidR="00000000" w:rsidDel="00000000" w:rsidP="00000000" w:rsidRDefault="00000000" w:rsidRPr="00000000" w14:paraId="00000062">
      <w:pPr>
        <w:ind w:left="-270" w:firstLine="0"/>
        <w:rPr/>
      </w:pPr>
      <w:r w:rsidDel="00000000" w:rsidR="00000000" w:rsidRPr="00000000">
        <w:rPr>
          <w:rtl w:val="0"/>
        </w:rPr>
      </w:r>
    </w:p>
    <w:p w:rsidR="00000000" w:rsidDel="00000000" w:rsidP="00000000" w:rsidRDefault="00000000" w:rsidRPr="00000000" w14:paraId="00000063">
      <w:pPr>
        <w:ind w:left="-270" w:firstLine="0"/>
        <w:rPr>
          <w:b w:val="1"/>
          <w:bCs w:val="1"/>
        </w:rPr>
      </w:pPr>
      <w:r w:rsidDel="00000000" w:rsidR="00000000" w:rsidRPr="00000000">
        <w:rPr>
          <w:b w:val="1"/>
          <w:bCs w:val="1"/>
          <w:rtl w:val="0"/>
        </w:rPr>
        <w:t xml:space="preserve">Download the data from here: </w:t>
      </w:r>
      <w:hyperlink r:id="rId6">
        <w:r w:rsidDel="00000000" w:rsidR="00000000" w:rsidRPr="00000000">
          <w:rPr>
            <w:b w:val="1"/>
            <w:bCs w:val="1"/>
            <w:color w:val="1155cc"/>
            <w:u w:val="single"/>
            <w:rtl w:val="0"/>
          </w:rPr>
          <w:t xml:space="preserve">Medical appointments data</w:t>
        </w:r>
      </w:hyperlink>
      <w:r w:rsidDel="00000000" w:rsidR="00000000" w:rsidRPr="00000000">
        <w:rPr>
          <w:b w:val="1"/>
          <w:bCs w:val="1"/>
          <w:rtl w:val="0"/>
        </w:rPr>
        <w:t xml:space="preserve">, (109,593 rows × 26 columns).</w:t>
      </w:r>
    </w:p>
    <w:p w:rsidR="00000000" w:rsidDel="00000000" w:rsidP="00000000" w:rsidRDefault="00000000" w:rsidRPr="00000000" w14:paraId="00000064">
      <w:pPr>
        <w:numPr>
          <w:ilvl w:val="0"/>
          <w:numId w:val="10"/>
        </w:numPr>
        <w:ind w:left="0" w:hanging="360"/>
        <w:rPr>
          <w:u w:val="none"/>
        </w:rPr>
      </w:pPr>
      <w:r w:rsidDel="00000000" w:rsidR="00000000" w:rsidRPr="00000000">
        <w:rPr>
          <w:rtl w:val="0"/>
        </w:rPr>
        <w:t xml:space="preserve">Target: no_show (yes/no)</w:t>
      </w:r>
    </w:p>
    <w:p w:rsidR="00000000" w:rsidDel="00000000" w:rsidP="00000000" w:rsidRDefault="00000000" w:rsidRPr="00000000" w14:paraId="00000065">
      <w:pPr>
        <w:numPr>
          <w:ilvl w:val="0"/>
          <w:numId w:val="10"/>
        </w:numPr>
        <w:ind w:left="0" w:hanging="360"/>
        <w:rPr>
          <w:u w:val="none"/>
        </w:rPr>
      </w:pPr>
      <w:r w:rsidDel="00000000" w:rsidR="00000000" w:rsidRPr="00000000">
        <w:rPr>
          <w:rtl w:val="0"/>
        </w:rPr>
        <w:t xml:space="preserve">Patient: gender, age (+ under_12 / over_60 flags), disability, needs_companion.</w:t>
      </w:r>
    </w:p>
    <w:p w:rsidR="00000000" w:rsidDel="00000000" w:rsidP="00000000" w:rsidRDefault="00000000" w:rsidRPr="00000000" w14:paraId="00000066">
      <w:pPr>
        <w:numPr>
          <w:ilvl w:val="0"/>
          <w:numId w:val="10"/>
        </w:numPr>
        <w:ind w:left="0" w:hanging="360"/>
        <w:rPr>
          <w:u w:val="none"/>
        </w:rPr>
      </w:pPr>
      <w:r w:rsidDel="00000000" w:rsidR="00000000" w:rsidRPr="00000000">
        <w:rPr>
          <w:rtl w:val="0"/>
        </w:rPr>
        <w:t xml:space="preserve">Appointment: specialty, appointment_time, appointment_shift, appointment_date_continuous.</w:t>
      </w:r>
    </w:p>
    <w:p w:rsidR="00000000" w:rsidDel="00000000" w:rsidP="00000000" w:rsidRDefault="00000000" w:rsidRPr="00000000" w14:paraId="00000067">
      <w:pPr>
        <w:numPr>
          <w:ilvl w:val="0"/>
          <w:numId w:val="10"/>
        </w:numPr>
        <w:ind w:left="0" w:hanging="360"/>
        <w:rPr>
          <w:u w:val="none"/>
        </w:rPr>
      </w:pPr>
      <w:r w:rsidDel="00000000" w:rsidR="00000000" w:rsidRPr="00000000">
        <w:rPr>
          <w:rtl w:val="0"/>
        </w:rPr>
        <w:t xml:space="preserve">Location: place (city).</w:t>
      </w:r>
    </w:p>
    <w:p w:rsidR="00000000" w:rsidDel="00000000" w:rsidP="00000000" w:rsidRDefault="00000000" w:rsidRPr="00000000" w14:paraId="00000068">
      <w:pPr>
        <w:numPr>
          <w:ilvl w:val="0"/>
          <w:numId w:val="10"/>
        </w:numPr>
        <w:ind w:left="0" w:hanging="360"/>
        <w:rPr>
          <w:u w:val="none"/>
        </w:rPr>
      </w:pPr>
      <w:r w:rsidDel="00000000" w:rsidR="00000000" w:rsidRPr="00000000">
        <w:rPr>
          <w:rtl w:val="0"/>
        </w:rPr>
        <w:t xml:space="preserve">Health (binary): </w:t>
      </w:r>
      <w:r w:rsidDel="00000000" w:rsidR="00000000" w:rsidRPr="00000000">
        <w:rPr>
          <w:rtl w:val="0"/>
        </w:rPr>
        <w:t xml:space="preserve">Hipertension</w:t>
      </w:r>
      <w:r w:rsidDel="00000000" w:rsidR="00000000" w:rsidRPr="00000000">
        <w:rPr>
          <w:rtl w:val="0"/>
        </w:rPr>
        <w:t xml:space="preserve">, Diabetes, Alcoholism, </w:t>
      </w:r>
      <w:r w:rsidDel="00000000" w:rsidR="00000000" w:rsidRPr="00000000">
        <w:rPr>
          <w:rtl w:val="0"/>
        </w:rPr>
        <w:t xml:space="preserve">Handcap</w:t>
      </w:r>
      <w:r w:rsidDel="00000000" w:rsidR="00000000" w:rsidRPr="00000000">
        <w:rPr>
          <w:rtl w:val="0"/>
        </w:rPr>
        <w:t xml:space="preserve">, Scholarship, SMSreceived.</w:t>
      </w:r>
    </w:p>
    <w:p w:rsidR="00000000" w:rsidDel="00000000" w:rsidP="00000000" w:rsidRDefault="00000000" w:rsidRPr="00000000" w14:paraId="00000069">
      <w:pPr>
        <w:numPr>
          <w:ilvl w:val="0"/>
          <w:numId w:val="10"/>
        </w:numPr>
        <w:ind w:left="0" w:hanging="360"/>
        <w:rPr>
          <w:u w:val="none"/>
        </w:rPr>
      </w:pPr>
      <w:r w:rsidDel="00000000" w:rsidR="00000000" w:rsidRPr="00000000">
        <w:rPr>
          <w:rtl w:val="0"/>
        </w:rPr>
        <w:t xml:space="preserve">Weather: avg/max temp &amp; rain, heat_intensity, rain_intensity, rainy_day_before, storm_day_before.</w:t>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270" w:firstLine="0"/>
        <w:rPr>
          <w:b w:val="1"/>
          <w:bCs w:val="1"/>
        </w:rPr>
      </w:pPr>
      <w:r w:rsidDel="00000000" w:rsidR="00000000" w:rsidRPr="00000000">
        <w:rPr>
          <w:b w:val="1"/>
          <w:bCs w:val="1"/>
          <w:rtl w:val="0"/>
        </w:rPr>
        <w:t xml:space="preserve">Data notes:</w:t>
      </w:r>
    </w:p>
    <w:p w:rsidR="00000000" w:rsidDel="00000000" w:rsidP="00000000" w:rsidRDefault="00000000" w:rsidRPr="00000000" w14:paraId="0000006C">
      <w:pPr>
        <w:ind w:left="-270" w:firstLine="0"/>
        <w:rPr/>
      </w:pPr>
      <w:r w:rsidDel="00000000" w:rsidR="00000000" w:rsidRPr="00000000">
        <w:rPr>
          <w:rtl w:val="0"/>
        </w:rPr>
        <w:t xml:space="preserve">Missing values: age (~21%), specialty (~18%), disability (~15%), place (~10.5%), weather (~2%); no_show has no missing values.</w:t>
      </w:r>
    </w:p>
    <w:p w:rsidR="00000000" w:rsidDel="00000000" w:rsidP="00000000" w:rsidRDefault="00000000" w:rsidRPr="00000000" w14:paraId="0000006D">
      <w:pPr>
        <w:ind w:left="-270" w:firstLine="0"/>
        <w:rPr/>
      </w:pPr>
      <w:r w:rsidDel="00000000" w:rsidR="00000000" w:rsidRPr="00000000">
        <w:rPr>
          <w:rtl w:val="0"/>
        </w:rPr>
        <w:t xml:space="preserve">Time field: appointment_date_continuous is a continuous calendar (no gaps).</w:t>
      </w:r>
    </w:p>
    <w:p w:rsidR="00000000" w:rsidDel="00000000" w:rsidP="00000000" w:rsidRDefault="00000000" w:rsidRPr="00000000" w14:paraId="0000006E">
      <w:pPr>
        <w:ind w:left="-270" w:firstLine="0"/>
        <w:rPr/>
      </w:pPr>
      <w:r w:rsidDel="00000000" w:rsidR="00000000" w:rsidRPr="00000000">
        <w:rPr>
          <w:rtl w:val="0"/>
        </w:rPr>
      </w:r>
    </w:p>
    <w:p w:rsidR="00000000" w:rsidDel="00000000" w:rsidP="00000000" w:rsidRDefault="00000000" w:rsidRPr="00000000" w14:paraId="0000006F">
      <w:pPr>
        <w:ind w:left="-270" w:firstLine="0"/>
        <w:rPr/>
      </w:pPr>
      <w:r w:rsidDel="00000000" w:rsidR="00000000" w:rsidRPr="00000000">
        <w:rPr>
          <w:b w:val="1"/>
          <w:bCs w:val="1"/>
          <w:rtl w:val="0"/>
        </w:rPr>
        <w:t xml:space="preserve">Modeling considerations</w:t>
      </w:r>
      <w:r w:rsidDel="00000000" w:rsidR="00000000" w:rsidRPr="00000000">
        <w:rPr>
          <w:rtl w:val="0"/>
        </w:rPr>
        <w:t xml:space="preserve">: handle missing data, encode categoricals, address class imbalance, and validate carefully.</w:t>
      </w:r>
    </w:p>
    <w:p w:rsidR="00000000" w:rsidDel="00000000" w:rsidP="00000000" w:rsidRDefault="00000000" w:rsidRPr="00000000" w14:paraId="00000070">
      <w:pPr>
        <w:ind w:left="-270" w:firstLine="0"/>
        <w:rPr/>
      </w:pP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ind w:left="-270" w:firstLine="0"/>
        <w:rPr/>
      </w:pPr>
      <w:bookmarkStart w:colFirst="0" w:colLast="0" w:name="_vfmchdy80ick" w:id="11"/>
      <w:bookmarkEnd w:id="11"/>
      <w:r w:rsidDel="00000000" w:rsidR="00000000" w:rsidRPr="00000000">
        <w:rPr>
          <w:rFonts w:ascii="Roboto" w:cs="Roboto" w:eastAsia="Roboto" w:hAnsi="Roboto"/>
          <w:b w:val="1"/>
          <w:bCs w:val="1"/>
          <w:sz w:val="30"/>
          <w:szCs w:val="30"/>
          <w:u w:val="single"/>
          <w:rtl w:val="0"/>
        </w:rPr>
        <w:t xml:space="preserve">Project Deliverables</w:t>
      </w:r>
      <w:r w:rsidDel="00000000" w:rsidR="00000000" w:rsidRPr="00000000">
        <w:rPr>
          <w:rtl w:val="0"/>
        </w:rPr>
      </w:r>
    </w:p>
    <w:p w:rsidR="00000000" w:rsidDel="00000000" w:rsidP="00000000" w:rsidRDefault="00000000" w:rsidRPr="00000000" w14:paraId="00000072">
      <w:pPr>
        <w:numPr>
          <w:ilvl w:val="0"/>
          <w:numId w:val="3"/>
        </w:numPr>
        <w:ind w:left="90" w:hanging="360"/>
        <w:rPr>
          <w:u w:val="none"/>
        </w:rPr>
      </w:pPr>
      <w:r w:rsidDel="00000000" w:rsidR="00000000" w:rsidRPr="00000000">
        <w:rPr>
          <w:rtl w:val="0"/>
        </w:rPr>
        <w:t xml:space="preserve">Notebook(s): EDA, preprocessing, feature engineering, model training, evaluation.</w:t>
      </w:r>
    </w:p>
    <w:p w:rsidR="00000000" w:rsidDel="00000000" w:rsidP="00000000" w:rsidRDefault="00000000" w:rsidRPr="00000000" w14:paraId="00000073">
      <w:pPr>
        <w:numPr>
          <w:ilvl w:val="0"/>
          <w:numId w:val="3"/>
        </w:numPr>
        <w:ind w:left="90" w:hanging="360"/>
        <w:rPr>
          <w:u w:val="none"/>
        </w:rPr>
      </w:pPr>
      <w:r w:rsidDel="00000000" w:rsidR="00000000" w:rsidRPr="00000000">
        <w:rPr>
          <w:rtl w:val="0"/>
        </w:rPr>
        <w:t xml:space="preserve">Saved models: Best no-show classifier + demand forecasting model</w:t>
      </w:r>
      <w:r w:rsidDel="00000000" w:rsidR="00000000" w:rsidRPr="00000000">
        <w:rPr>
          <w:rFonts w:ascii="Roboto" w:cs="Roboto" w:eastAsia="Roboto" w:hAnsi="Roboto"/>
          <w:sz w:val="24"/>
          <w:szCs w:val="24"/>
          <w:rtl w:val="0"/>
        </w:rPr>
        <w:t xml:space="preserve">(.pkl/.joblib).</w:t>
      </w:r>
      <w:r w:rsidDel="00000000" w:rsidR="00000000" w:rsidRPr="00000000">
        <w:rPr>
          <w:rtl w:val="0"/>
        </w:rPr>
      </w:r>
    </w:p>
    <w:p w:rsidR="00000000" w:rsidDel="00000000" w:rsidP="00000000" w:rsidRDefault="00000000" w:rsidRPr="00000000" w14:paraId="00000074">
      <w:pPr>
        <w:numPr>
          <w:ilvl w:val="0"/>
          <w:numId w:val="3"/>
        </w:numPr>
        <w:ind w:left="90" w:hanging="360"/>
        <w:rPr>
          <w:u w:val="none"/>
        </w:rPr>
      </w:pPr>
      <w:r w:rsidDel="00000000" w:rsidR="00000000" w:rsidRPr="00000000">
        <w:rPr>
          <w:rtl w:val="0"/>
        </w:rPr>
        <w:t xml:space="preserve">Streamlit app: One app with 2 modules (No-show predictor + Demand forecaster).</w:t>
      </w:r>
    </w:p>
    <w:p w:rsidR="00000000" w:rsidDel="00000000" w:rsidP="00000000" w:rsidRDefault="00000000" w:rsidRPr="00000000" w14:paraId="00000075">
      <w:pPr>
        <w:numPr>
          <w:ilvl w:val="0"/>
          <w:numId w:val="3"/>
        </w:numPr>
        <w:ind w:left="90" w:hanging="360"/>
        <w:rPr>
          <w:u w:val="none"/>
        </w:rPr>
      </w:pPr>
      <w:r w:rsidDel="00000000" w:rsidR="00000000" w:rsidRPr="00000000">
        <w:rPr>
          <w:rtl w:val="0"/>
        </w:rPr>
        <w:t xml:space="preserve">README: Setup steps, how to run, brief data dictionary, screenshots.</w:t>
      </w:r>
    </w:p>
    <w:p w:rsidR="00000000" w:rsidDel="00000000" w:rsidP="00000000" w:rsidRDefault="00000000" w:rsidRPr="00000000" w14:paraId="00000076">
      <w:pPr>
        <w:numPr>
          <w:ilvl w:val="0"/>
          <w:numId w:val="3"/>
        </w:numPr>
        <w:ind w:left="90" w:hanging="360"/>
        <w:rPr>
          <w:u w:val="none"/>
        </w:rPr>
      </w:pPr>
      <w:r w:rsidDel="00000000" w:rsidR="00000000" w:rsidRPr="00000000">
        <w:rPr>
          <w:rtl w:val="0"/>
        </w:rPr>
        <w:t xml:space="preserve">GitHub repo: Clean folder structure and required files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ind w:left="-270" w:firstLine="0"/>
        <w:rPr>
          <w:rFonts w:ascii="Roboto" w:cs="Roboto" w:eastAsia="Roboto" w:hAnsi="Roboto"/>
          <w:b w:val="1"/>
          <w:bCs w:val="1"/>
          <w:sz w:val="30"/>
          <w:szCs w:val="30"/>
          <w:u w:val="single"/>
        </w:rPr>
      </w:pPr>
      <w:bookmarkStart w:colFirst="0" w:colLast="0" w:name="_5l1i05485jww" w:id="12"/>
      <w:bookmarkEnd w:id="12"/>
      <w:r w:rsidDel="00000000" w:rsidR="00000000" w:rsidRPr="00000000">
        <w:rPr>
          <w:rFonts w:ascii="Roboto" w:cs="Roboto" w:eastAsia="Roboto" w:hAnsi="Roboto"/>
          <w:b w:val="1"/>
          <w:bCs w:val="1"/>
          <w:sz w:val="30"/>
          <w:szCs w:val="30"/>
          <w:u w:val="single"/>
          <w:rtl w:val="0"/>
        </w:rPr>
        <w:t xml:space="preserve">Project Guidelines</w:t>
      </w:r>
    </w:p>
    <w:p w:rsidR="00000000" w:rsidDel="00000000" w:rsidP="00000000" w:rsidRDefault="00000000" w:rsidRPr="00000000" w14:paraId="00000079">
      <w:pPr>
        <w:numPr>
          <w:ilvl w:val="0"/>
          <w:numId w:val="2"/>
        </w:numPr>
        <w:pBdr>
          <w:top w:color="auto" w:space="0" w:sz="0" w:val="none"/>
          <w:bottom w:color="auto" w:space="0" w:sz="0" w:val="none"/>
          <w:between w:color="auto" w:space="0" w:sz="0" w:val="none"/>
        </w:pBdr>
        <w:ind w:left="-270" w:firstLine="0"/>
      </w:pPr>
      <w:r w:rsidDel="00000000" w:rsidR="00000000" w:rsidRPr="00000000">
        <w:rPr>
          <w:rFonts w:ascii="Roboto" w:cs="Roboto" w:eastAsia="Roboto" w:hAnsi="Roboto"/>
          <w:sz w:val="24"/>
          <w:szCs w:val="24"/>
          <w:rtl w:val="0"/>
        </w:rPr>
        <w:t xml:space="preserve">Use train-test split chronologically for demand forecasting</w:t>
      </w:r>
    </w:p>
    <w:p w:rsidR="00000000" w:rsidDel="00000000" w:rsidP="00000000" w:rsidRDefault="00000000" w:rsidRPr="00000000" w14:paraId="0000007A">
      <w:pPr>
        <w:numPr>
          <w:ilvl w:val="0"/>
          <w:numId w:val="2"/>
        </w:numPr>
        <w:pBdr>
          <w:top w:color="auto" w:space="0" w:sz="0" w:val="none"/>
          <w:bottom w:color="auto" w:space="0" w:sz="0" w:val="none"/>
          <w:between w:color="auto" w:space="0" w:sz="0" w:val="none"/>
        </w:pBdr>
        <w:ind w:left="-270" w:firstLine="0"/>
      </w:pPr>
      <w:r w:rsidDel="00000000" w:rsidR="00000000" w:rsidRPr="00000000">
        <w:rPr>
          <w:rFonts w:ascii="Roboto" w:cs="Roboto" w:eastAsia="Roboto" w:hAnsi="Roboto"/>
          <w:sz w:val="24"/>
          <w:szCs w:val="24"/>
          <w:rtl w:val="0"/>
        </w:rPr>
        <w:t xml:space="preserve">Handle class imbalance for no-show prediction</w:t>
      </w:r>
    </w:p>
    <w:p w:rsidR="00000000" w:rsidDel="00000000" w:rsidP="00000000" w:rsidRDefault="00000000" w:rsidRPr="00000000" w14:paraId="0000007B">
      <w:pPr>
        <w:numPr>
          <w:ilvl w:val="0"/>
          <w:numId w:val="2"/>
        </w:numPr>
        <w:pBdr>
          <w:top w:color="auto" w:space="0" w:sz="0" w:val="none"/>
          <w:bottom w:color="auto" w:space="0" w:sz="0" w:val="none"/>
          <w:between w:color="auto" w:space="0" w:sz="0" w:val="none"/>
        </w:pBdr>
        <w:ind w:left="-270" w:firstLine="0"/>
      </w:pPr>
      <w:r w:rsidDel="00000000" w:rsidR="00000000" w:rsidRPr="00000000">
        <w:rPr>
          <w:rFonts w:ascii="Roboto" w:cs="Roboto" w:eastAsia="Roboto" w:hAnsi="Roboto"/>
          <w:sz w:val="24"/>
          <w:szCs w:val="24"/>
          <w:rtl w:val="0"/>
        </w:rPr>
        <w:t xml:space="preserve">Save models using joblib/pickle for Streamlit deployment</w:t>
      </w:r>
    </w:p>
    <w:p w:rsidR="00000000" w:rsidDel="00000000" w:rsidP="00000000" w:rsidRDefault="00000000" w:rsidRPr="00000000" w14:paraId="0000007C">
      <w:pPr>
        <w:numPr>
          <w:ilvl w:val="0"/>
          <w:numId w:val="2"/>
        </w:numPr>
        <w:pBdr>
          <w:top w:color="auto" w:space="0" w:sz="0" w:val="none"/>
          <w:bottom w:color="auto" w:space="0" w:sz="0" w:val="none"/>
          <w:between w:color="auto" w:space="0" w:sz="0" w:val="none"/>
        </w:pBdr>
        <w:ind w:left="-270" w:firstLine="0"/>
      </w:pPr>
      <w:r w:rsidDel="00000000" w:rsidR="00000000" w:rsidRPr="00000000">
        <w:rPr>
          <w:rFonts w:ascii="Roboto" w:cs="Roboto" w:eastAsia="Roboto" w:hAnsi="Roboto"/>
          <w:sz w:val="24"/>
          <w:szCs w:val="24"/>
          <w:rtl w:val="0"/>
        </w:rPr>
        <w:t xml:space="preserve">Create responsive Streamlit layouts with tabs for each predictor</w:t>
      </w:r>
    </w:p>
    <w:p w:rsidR="00000000" w:rsidDel="00000000" w:rsidP="00000000" w:rsidRDefault="00000000" w:rsidRPr="00000000" w14:paraId="0000007D">
      <w:pPr>
        <w:numPr>
          <w:ilvl w:val="0"/>
          <w:numId w:val="2"/>
        </w:numPr>
        <w:pBdr>
          <w:top w:color="auto" w:space="0" w:sz="0" w:val="none"/>
          <w:bottom w:color="auto" w:space="0" w:sz="0" w:val="none"/>
          <w:between w:color="auto" w:space="0" w:sz="0" w:val="none"/>
        </w:pBdr>
        <w:ind w:left="-270" w:firstLine="0"/>
      </w:pPr>
      <w:r w:rsidDel="00000000" w:rsidR="00000000" w:rsidRPr="00000000">
        <w:rPr>
          <w:rFonts w:ascii="Roboto" w:cs="Roboto" w:eastAsia="Roboto" w:hAnsi="Roboto"/>
          <w:sz w:val="24"/>
          <w:szCs w:val="24"/>
          <w:rtl w:val="0"/>
        </w:rPr>
        <w:t xml:space="preserve">Include input validation and error handling</w:t>
      </w:r>
    </w:p>
    <w:p w:rsidR="00000000" w:rsidDel="00000000" w:rsidP="00000000" w:rsidRDefault="00000000" w:rsidRPr="00000000" w14:paraId="0000007E">
      <w:pPr>
        <w:numPr>
          <w:ilvl w:val="0"/>
          <w:numId w:val="2"/>
        </w:numPr>
        <w:pBdr>
          <w:top w:color="auto" w:space="0" w:sz="0" w:val="none"/>
          <w:bottom w:color="auto" w:space="0" w:sz="0" w:val="none"/>
          <w:between w:color="auto" w:space="0" w:sz="0" w:val="none"/>
        </w:pBdr>
        <w:ind w:left="-270" w:firstLine="0"/>
      </w:pPr>
      <w:r w:rsidDel="00000000" w:rsidR="00000000" w:rsidRPr="00000000">
        <w:rPr>
          <w:rFonts w:ascii="Roboto" w:cs="Roboto" w:eastAsia="Roboto" w:hAnsi="Roboto"/>
          <w:sz w:val="24"/>
          <w:szCs w:val="24"/>
          <w:rtl w:val="0"/>
        </w:rPr>
        <w:t xml:space="preserve">Add loading spinners for model predictions</w:t>
      </w:r>
    </w:p>
    <w:p w:rsidR="00000000" w:rsidDel="00000000" w:rsidP="00000000" w:rsidRDefault="00000000" w:rsidRPr="00000000" w14:paraId="0000007F">
      <w:pPr>
        <w:numPr>
          <w:ilvl w:val="0"/>
          <w:numId w:val="2"/>
        </w:numPr>
        <w:pBdr>
          <w:top w:color="auto" w:space="0" w:sz="0" w:val="none"/>
          <w:bottom w:color="auto" w:space="0" w:sz="0" w:val="none"/>
          <w:between w:color="auto" w:space="0" w:sz="0" w:val="none"/>
        </w:pBdr>
        <w:ind w:left="-270" w:firstLine="0"/>
      </w:pPr>
      <w:r w:rsidDel="00000000" w:rsidR="00000000" w:rsidRPr="00000000">
        <w:rPr>
          <w:rFonts w:ascii="Roboto" w:cs="Roboto" w:eastAsia="Roboto" w:hAnsi="Roboto"/>
          <w:sz w:val="24"/>
          <w:szCs w:val="24"/>
          <w:rtl w:val="0"/>
        </w:rPr>
        <w:t xml:space="preserve">Deploy locally: streamlit run app.py</w:t>
      </w:r>
    </w:p>
    <w:p w:rsidR="00000000" w:rsidDel="00000000" w:rsidP="00000000" w:rsidRDefault="00000000" w:rsidRPr="00000000" w14:paraId="00000080">
      <w:pPr>
        <w:numPr>
          <w:ilvl w:val="0"/>
          <w:numId w:val="2"/>
        </w:numPr>
        <w:pBdr>
          <w:top w:color="auto" w:space="0" w:sz="0" w:val="none"/>
          <w:bottom w:color="auto" w:space="0" w:sz="0" w:val="none"/>
          <w:between w:color="auto" w:space="0" w:sz="0" w:val="none"/>
        </w:pBdr>
        <w:ind w:left="-270" w:firstLine="0"/>
      </w:pPr>
      <w:r w:rsidDel="00000000" w:rsidR="00000000" w:rsidRPr="00000000">
        <w:rPr>
          <w:rFonts w:ascii="Roboto" w:cs="Roboto" w:eastAsia="Roboto" w:hAnsi="Roboto"/>
          <w:sz w:val="24"/>
          <w:szCs w:val="24"/>
          <w:rtl w:val="0"/>
        </w:rPr>
        <w:t xml:space="preserve">Document all preprocessing steps for reproducibility</w:t>
      </w:r>
    </w:p>
    <w:p w:rsidR="00000000" w:rsidDel="00000000" w:rsidP="00000000" w:rsidRDefault="00000000" w:rsidRPr="00000000" w14:paraId="00000081">
      <w:pPr>
        <w:numPr>
          <w:ilvl w:val="0"/>
          <w:numId w:val="2"/>
        </w:numPr>
        <w:pBdr>
          <w:top w:color="auto" w:space="0" w:sz="0" w:val="none"/>
          <w:bottom w:color="auto" w:space="0" w:sz="0" w:val="none"/>
          <w:between w:color="auto" w:space="0" w:sz="0" w:val="none"/>
        </w:pBdr>
        <w:ind w:left="-270" w:firstLine="0"/>
      </w:pPr>
      <w:r w:rsidDel="00000000" w:rsidR="00000000" w:rsidRPr="00000000">
        <w:rPr>
          <w:rFonts w:ascii="Roboto" w:cs="Roboto" w:eastAsia="Roboto" w:hAnsi="Roboto"/>
          <w:sz w:val="24"/>
          <w:szCs w:val="24"/>
          <w:rtl w:val="0"/>
        </w:rPr>
        <w:t xml:space="preserve">Compare minimum 3 algorithms per task</w:t>
      </w:r>
      <w:r w:rsidDel="00000000" w:rsidR="00000000" w:rsidRPr="00000000">
        <w:rPr>
          <w:rtl w:val="0"/>
        </w:rPr>
      </w:r>
    </w:p>
    <w:p w:rsidR="00000000" w:rsidDel="00000000" w:rsidP="00000000" w:rsidRDefault="00000000" w:rsidRPr="00000000" w14:paraId="00000082">
      <w:pPr>
        <w:spacing w:after="240" w:before="240" w:line="240" w:lineRule="auto"/>
        <w:ind w:left="0" w:firstLine="0"/>
        <w:rPr>
          <w:sz w:val="24"/>
          <w:szCs w:val="24"/>
        </w:rPr>
      </w:pPr>
      <w:r w:rsidDel="00000000" w:rsidR="00000000" w:rsidRPr="00000000">
        <w:rPr>
          <w:rtl w:val="0"/>
        </w:rPr>
      </w:r>
    </w:p>
    <w:p w:rsidR="00000000" w:rsidDel="00000000" w:rsidP="00000000" w:rsidRDefault="00000000" w:rsidRPr="00000000" w14:paraId="00000083">
      <w:pPr>
        <w:spacing w:after="240" w:before="240" w:lineRule="auto"/>
        <w:ind w:left="0" w:firstLine="0"/>
        <w:rPr>
          <w:b w:val="1"/>
          <w:bCs w:val="1"/>
          <w:i w:val="1"/>
          <w:iCs w:val="1"/>
          <w:color w:val="ff0000"/>
          <w:sz w:val="30"/>
          <w:szCs w:val="30"/>
          <w:u w:val="single"/>
        </w:rPr>
      </w:pPr>
      <w:r w:rsidDel="00000000" w:rsidR="00000000" w:rsidRPr="00000000">
        <w:rPr>
          <w:b w:val="1"/>
          <w:bCs w:val="1"/>
          <w:sz w:val="30"/>
          <w:szCs w:val="30"/>
          <w:u w:val="single"/>
          <w:rtl w:val="0"/>
        </w:rPr>
        <w:t xml:space="preserve">**</w:t>
      </w:r>
      <w:r w:rsidDel="00000000" w:rsidR="00000000" w:rsidRPr="00000000">
        <w:rPr>
          <w:b w:val="1"/>
          <w:bCs w:val="1"/>
          <w:i w:val="1"/>
          <w:iCs w:val="1"/>
          <w:color w:val="ff0000"/>
          <w:sz w:val="30"/>
          <w:szCs w:val="30"/>
          <w:u w:val="single"/>
          <w:rtl w:val="0"/>
        </w:rPr>
        <w:t xml:space="preserve"> In github, upload all your code files. </w:t>
      </w:r>
    </w:p>
    <w:p w:rsidR="00000000" w:rsidDel="00000000" w:rsidP="00000000" w:rsidRDefault="00000000" w:rsidRPr="00000000" w14:paraId="00000084">
      <w:pPr>
        <w:spacing w:after="240" w:before="240" w:lineRule="auto"/>
        <w:ind w:left="0" w:firstLine="0"/>
        <w:rPr>
          <w:b w:val="1"/>
          <w:bCs w:val="1"/>
          <w:i w:val="1"/>
          <w:iCs w:val="1"/>
          <w:color w:val="ff0000"/>
          <w:sz w:val="24"/>
          <w:szCs w:val="24"/>
        </w:rPr>
      </w:pPr>
      <w:r w:rsidDel="00000000" w:rsidR="00000000" w:rsidRPr="00000000">
        <w:rPr>
          <w:rtl w:val="0"/>
        </w:rPr>
      </w:r>
    </w:p>
    <w:p w:rsidR="00000000" w:rsidDel="00000000" w:rsidP="00000000" w:rsidRDefault="00000000" w:rsidRPr="00000000" w14:paraId="00000085">
      <w:pPr>
        <w:spacing w:after="240" w:before="240" w:lineRule="auto"/>
        <w:ind w:left="0" w:firstLine="0"/>
        <w:rPr>
          <w:b w:val="1"/>
          <w:bCs w:val="1"/>
          <w:sz w:val="30"/>
          <w:szCs w:val="30"/>
          <w:u w:val="single"/>
        </w:rPr>
      </w:pPr>
      <w:r w:rsidDel="00000000" w:rsidR="00000000" w:rsidRPr="00000000">
        <w:rPr>
          <w:b w:val="1"/>
          <w:bCs w:val="1"/>
          <w:sz w:val="30"/>
          <w:szCs w:val="30"/>
          <w:u w:val="single"/>
          <w:rtl w:val="0"/>
        </w:rPr>
        <w:t xml:space="preserve">Reference:</w:t>
      </w:r>
    </w:p>
    <w:p w:rsidR="00000000" w:rsidDel="00000000" w:rsidP="00000000" w:rsidRDefault="00000000" w:rsidRPr="00000000" w14:paraId="00000086">
      <w:pPr>
        <w:spacing w:after="240" w:before="240" w:lineRule="auto"/>
        <w:ind w:left="0" w:firstLine="0"/>
        <w:rPr>
          <w:b w:val="1"/>
          <w:bCs w:val="1"/>
          <w:i w:val="1"/>
          <w:iCs w:val="1"/>
          <w:color w:val="cc0000"/>
          <w:sz w:val="24"/>
          <w:szCs w:val="24"/>
        </w:rPr>
      </w:pPr>
      <w:r w:rsidDel="00000000" w:rsidR="00000000" w:rsidRPr="00000000">
        <w:rPr>
          <w:b w:val="1"/>
          <w:bCs w:val="1"/>
          <w:i w:val="1"/>
          <w:iCs w:val="1"/>
          <w:color w:val="cc0000"/>
          <w:sz w:val="24"/>
          <w:szCs w:val="24"/>
          <w:rtl w:val="0"/>
        </w:rPr>
        <w:t xml:space="preserve">**If you don’t know how to approach the project, kindly refer to the project orientation recording provided in this table. (Available in English &amp; Hindi)</w:t>
      </w:r>
    </w:p>
    <w:p w:rsidR="00000000" w:rsidDel="00000000" w:rsidP="00000000" w:rsidRDefault="00000000" w:rsidRPr="00000000" w14:paraId="00000087">
      <w:pPr>
        <w:spacing w:after="240" w:before="240" w:lineRule="auto"/>
        <w:ind w:left="0" w:firstLine="0"/>
        <w:rPr>
          <w:b w:val="1"/>
          <w:bCs w:val="1"/>
          <w:sz w:val="36"/>
          <w:szCs w:val="36"/>
          <w:u w:val="single"/>
        </w:rPr>
      </w:pPr>
      <w:r w:rsidDel="00000000" w:rsidR="00000000" w:rsidRPr="00000000">
        <w:rPr>
          <w:rtl w:val="0"/>
        </w:rPr>
      </w:r>
    </w:p>
    <w:tbl>
      <w:tblPr>
        <w:tblStyle w:val="Table2"/>
        <w:tblW w:w="97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5"/>
        <w:gridCol w:w="5160"/>
        <w:tblGridChange w:id="0">
          <w:tblGrid>
            <w:gridCol w:w="4575"/>
            <w:gridCol w:w="5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Lines w:val="1"/>
              <w:spacing w:after="240" w:line="120" w:lineRule="auto"/>
              <w:rPr>
                <w:b w:val="1"/>
                <w:bCs w:val="1"/>
                <w:color w:val="ff0000"/>
                <w:sz w:val="36"/>
                <w:szCs w:val="36"/>
                <w:u w:val="single"/>
              </w:rPr>
            </w:pPr>
            <w:r w:rsidDel="00000000" w:rsidR="00000000" w:rsidRPr="00000000">
              <w:rPr>
                <w:b w:val="1"/>
                <w:bCs w:val="1"/>
                <w:color w:val="ff0000"/>
                <w:sz w:val="24"/>
                <w:szCs w:val="24"/>
                <w:rtl w:val="0"/>
              </w:rPr>
              <w:t xml:space="preserve">Streamlit Doc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7">
              <w:r w:rsidDel="00000000" w:rsidR="00000000" w:rsidRPr="00000000">
                <w:rPr>
                  <w:color w:val="1155cc"/>
                  <w:sz w:val="24"/>
                  <w:szCs w:val="24"/>
                  <w:u w:val="single"/>
                  <w:rtl w:val="0"/>
                </w:rPr>
                <w:t xml:space="preserve">https://docs.streamlit.io/library/api-reference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Streamlit recording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sz w:val="24"/>
                <w:szCs w:val="24"/>
              </w:rPr>
            </w:pPr>
            <w:hyperlink r:id="rId8">
              <w:r w:rsidDel="00000000" w:rsidR="00000000" w:rsidRPr="00000000">
                <w:rPr>
                  <w:color w:val="0000ee"/>
                  <w:sz w:val="24"/>
                  <w:szCs w:val="24"/>
                  <w:u w:val="single"/>
                  <w:rtl w:val="0"/>
                </w:rPr>
                <w:t xml:space="preserve">Special session for STREAMLIT(11/08/2024)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sz w:val="24"/>
                <w:szCs w:val="24"/>
              </w:rPr>
            </w:pPr>
            <w:r w:rsidDel="00000000" w:rsidR="00000000" w:rsidRPr="00000000">
              <w:rPr>
                <w:b w:val="1"/>
                <w:bCs w:val="1"/>
                <w:color w:val="ff0000"/>
                <w:sz w:val="24"/>
                <w:szCs w:val="24"/>
                <w:rtl w:val="0"/>
              </w:rPr>
              <w:t xml:space="preserve">SAMPLE PROJECT FOR REFERENCE(ENGLISH)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hyperlink r:id="rId9">
              <w:r w:rsidDel="00000000" w:rsidR="00000000" w:rsidRPr="00000000">
                <w:rPr>
                  <w:color w:val="0000ee"/>
                  <w:sz w:val="28"/>
                  <w:szCs w:val="28"/>
                  <w:u w:val="single"/>
                  <w:rtl w:val="0"/>
                </w:rPr>
                <w:t xml:space="preserve">Project Excellence Series: Guided Learning &amp; Problem Solving [Machine Learning](English)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sz w:val="24"/>
                <w:szCs w:val="24"/>
              </w:rPr>
            </w:pPr>
            <w:r w:rsidDel="00000000" w:rsidR="00000000" w:rsidRPr="00000000">
              <w:rPr>
                <w:b w:val="1"/>
                <w:bCs w:val="1"/>
                <w:color w:val="ff0000"/>
                <w:sz w:val="24"/>
                <w:szCs w:val="24"/>
                <w:rtl w:val="0"/>
              </w:rPr>
              <w:t xml:space="preserve">Time Series Revision session recording and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sz w:val="28"/>
                <w:szCs w:val="28"/>
              </w:rPr>
            </w:pPr>
            <w:hyperlink r:id="rId10">
              <w:r w:rsidDel="00000000" w:rsidR="00000000" w:rsidRPr="00000000">
                <w:rPr>
                  <w:color w:val="0000ee"/>
                  <w:sz w:val="28"/>
                  <w:szCs w:val="28"/>
                  <w:u w:val="single"/>
                  <w:rtl w:val="0"/>
                </w:rPr>
                <w:t xml:space="preserve">Revision Session  Core Concepts Refresher  MLTime Series _english.mp4</w:t>
              </w:r>
            </w:hyperlink>
            <w:r w:rsidDel="00000000" w:rsidR="00000000" w:rsidRPr="00000000">
              <w:rPr>
                <w:rtl w:val="0"/>
              </w:rPr>
            </w:r>
          </w:p>
          <w:p w:rsidR="00000000" w:rsidDel="00000000" w:rsidP="00000000" w:rsidRDefault="00000000" w:rsidRPr="00000000" w14:paraId="00000090">
            <w:pPr>
              <w:widowControl w:val="0"/>
              <w:spacing w:line="240" w:lineRule="auto"/>
              <w:rPr>
                <w:sz w:val="28"/>
                <w:szCs w:val="28"/>
              </w:rPr>
            </w:pPr>
            <w:hyperlink r:id="rId11">
              <w:r w:rsidDel="00000000" w:rsidR="00000000" w:rsidRPr="00000000">
                <w:rPr>
                  <w:rFonts w:ascii="Calibri" w:cs="Calibri" w:eastAsia="Calibri" w:hAnsi="Calibri"/>
                  <w:color w:val="0000ee"/>
                  <w:sz w:val="24"/>
                  <w:szCs w:val="24"/>
                  <w:u w:val="single"/>
                  <w:rtl w:val="0"/>
                </w:rPr>
                <w:t xml:space="preserve">Time_series_forecasting_revision.ipynb</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Live Evaluation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12">
              <w:r w:rsidDel="00000000" w:rsidR="00000000" w:rsidRPr="00000000">
                <w:rPr>
                  <w:color w:val="0000ee"/>
                  <w:sz w:val="24"/>
                  <w:szCs w:val="24"/>
                  <w:u w:val="single"/>
                  <w:rtl w:val="0"/>
                </w:rPr>
                <w:t xml:space="preserve">Project Live Evaluation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GitHub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13">
              <w:r w:rsidDel="00000000" w:rsidR="00000000" w:rsidRPr="00000000">
                <w:rPr>
                  <w:color w:val="0000ee"/>
                  <w:sz w:val="24"/>
                  <w:szCs w:val="24"/>
                  <w:u w:val="single"/>
                  <w:rtl w:val="0"/>
                </w:rPr>
                <w:t xml:space="preserve">How to Use GitHub.pptx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Orientation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14">
              <w:r w:rsidDel="00000000" w:rsidR="00000000" w:rsidRPr="00000000">
                <w:rPr>
                  <w:color w:val="0000ee"/>
                  <w:sz w:val="24"/>
                  <w:szCs w:val="24"/>
                  <w:u w:val="single"/>
                  <w:rtl w:val="0"/>
                </w:rPr>
                <w:t xml:space="preserve">Project Orientation Session : Medical Appointment No-Show Prediction &amp; Demand Forecasting(English) [15/03/2026]</w:t>
              </w:r>
            </w:hyperlink>
            <w:hyperlink r:id="rId15">
              <w:r w:rsidDel="00000000" w:rsidR="00000000" w:rsidRPr="00000000">
                <w:rPr>
                  <w:color w:val="0000ee"/>
                  <w:sz w:val="24"/>
                  <w:szCs w:val="24"/>
                  <w:u w:val="single"/>
                  <w:rtl w:val="0"/>
                </w:rPr>
                <w:t xml:space="preserve">Project Orientation Session : Medical Appointment No-Show Prediction &amp; Demand Forecasting(English)[14/01/2026]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Orientation (Hindi)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99">
      <w:pPr>
        <w:spacing w:after="240" w:before="240" w:lineRule="auto"/>
        <w:ind w:left="0" w:firstLine="0"/>
        <w:rPr>
          <w:b w:val="1"/>
          <w:bCs w:val="1"/>
          <w:sz w:val="30"/>
          <w:szCs w:val="30"/>
          <w:u w:val="single"/>
        </w:rPr>
      </w:pPr>
      <w:r w:rsidDel="00000000" w:rsidR="00000000" w:rsidRPr="00000000">
        <w:rPr>
          <w:b w:val="1"/>
          <w:bCs w:val="1"/>
          <w:sz w:val="30"/>
          <w:szCs w:val="30"/>
          <w:u w:val="single"/>
          <w:rtl w:val="0"/>
        </w:rPr>
        <w:t xml:space="preserve">Timeline:</w:t>
      </w:r>
    </w:p>
    <w:p w:rsidR="00000000" w:rsidDel="00000000" w:rsidP="00000000" w:rsidRDefault="00000000" w:rsidRPr="00000000" w14:paraId="0000009A">
      <w:pPr>
        <w:spacing w:after="240" w:before="240" w:lineRule="auto"/>
        <w:rPr>
          <w:rFonts w:ascii="Times New Roman" w:cs="Times New Roman" w:eastAsia="Times New Roman" w:hAnsi="Times New Roman"/>
          <w:b w:val="1"/>
          <w:bCs w:val="1"/>
          <w:color w:val="1155cc"/>
          <w:sz w:val="24"/>
          <w:szCs w:val="24"/>
        </w:rPr>
      </w:pPr>
      <w:r w:rsidDel="00000000" w:rsidR="00000000" w:rsidRPr="00000000">
        <w:rPr>
          <w:sz w:val="24"/>
          <w:szCs w:val="24"/>
          <w:rtl w:val="0"/>
        </w:rPr>
        <w:t xml:space="preserve">The project must be completed and submitted within </w:t>
      </w:r>
      <w:r w:rsidDel="00000000" w:rsidR="00000000" w:rsidRPr="00000000">
        <w:rPr>
          <w:b w:val="1"/>
          <w:bCs w:val="1"/>
          <w:sz w:val="24"/>
          <w:szCs w:val="24"/>
          <w:rtl w:val="0"/>
        </w:rPr>
        <w:t xml:space="preserve">10 days from the assigned date.</w:t>
      </w:r>
      <w:r w:rsidDel="00000000" w:rsidR="00000000" w:rsidRPr="00000000">
        <w:rPr>
          <w:rtl w:val="0"/>
        </w:rPr>
      </w:r>
    </w:p>
    <w:p w:rsidR="00000000" w:rsidDel="00000000" w:rsidP="00000000" w:rsidRDefault="00000000" w:rsidRPr="00000000" w14:paraId="0000009B">
      <w:pPr>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9C">
      <w:pPr>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PROJECT DOUBT CLARIFICATION SESSION ( PROJECT AND CLASS DOUBTS)</w:t>
      </w:r>
    </w:p>
    <w:p w:rsidR="00000000" w:rsidDel="00000000" w:rsidP="00000000" w:rsidRDefault="00000000" w:rsidRPr="00000000" w14:paraId="0000009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About Session: </w:t>
      </w:r>
      <w:r w:rsidDel="00000000" w:rsidR="00000000" w:rsidRPr="00000000">
        <w:rPr>
          <w:rFonts w:ascii="Times New Roman" w:cs="Times New Roman" w:eastAsia="Times New Roman" w:hAnsi="Times New Roman"/>
          <w:sz w:val="24"/>
          <w:szCs w:val="24"/>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09F">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Note: Book the slot at least before 12:00 Pm on the same day</w:t>
      </w:r>
      <w:r w:rsidDel="00000000" w:rsidR="00000000" w:rsidRPr="00000000">
        <w:rPr>
          <w:rtl w:val="0"/>
        </w:rPr>
      </w:r>
    </w:p>
    <w:p w:rsidR="00000000" w:rsidDel="00000000" w:rsidP="00000000" w:rsidRDefault="00000000" w:rsidRPr="00000000" w14:paraId="000000A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Timing: Monday to Saturday (3:30 PM to 4:30 PM)</w:t>
      </w:r>
    </w:p>
    <w:p w:rsidR="00000000" w:rsidDel="00000000" w:rsidP="00000000" w:rsidRDefault="00000000" w:rsidRPr="00000000" w14:paraId="000000A2">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Session link and guidelines: </w:t>
      </w:r>
      <w:hyperlink r:id="rId16">
        <w:r w:rsidDel="00000000" w:rsidR="00000000" w:rsidRPr="00000000">
          <w:rPr>
            <w:rFonts w:ascii="Times New Roman" w:cs="Times New Roman" w:eastAsia="Times New Roman" w:hAnsi="Times New Roman"/>
            <w:b w:val="1"/>
            <w:bCs w:val="1"/>
            <w:color w:val="0000ee"/>
            <w:sz w:val="24"/>
            <w:szCs w:val="24"/>
            <w:u w:val="single"/>
            <w:rtl w:val="0"/>
          </w:rPr>
          <w:t xml:space="preserve">Project Doubt Session [DS/AIML]</w:t>
        </w:r>
      </w:hyperlink>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5">
      <w:pPr>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LIVE EVALUATION SESSION (CAPSTONE AND FINAL PROJECT)</w:t>
      </w:r>
    </w:p>
    <w:p w:rsidR="00000000" w:rsidDel="00000000" w:rsidP="00000000" w:rsidRDefault="00000000" w:rsidRPr="00000000" w14:paraId="000000A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About Session: </w:t>
      </w:r>
      <w:r w:rsidDel="00000000" w:rsidR="00000000" w:rsidRPr="00000000">
        <w:rPr>
          <w:rFonts w:ascii="Times New Roman" w:cs="Times New Roman" w:eastAsia="Times New Roman" w:hAnsi="Times New Roman"/>
          <w:sz w:val="24"/>
          <w:szCs w:val="24"/>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0A8">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Note: This form will Open on Saturday and Sunday Only on Every Week</w:t>
      </w:r>
      <w:r w:rsidDel="00000000" w:rsidR="00000000" w:rsidRPr="00000000">
        <w:rPr>
          <w:rtl w:val="0"/>
        </w:rPr>
      </w:r>
    </w:p>
    <w:p w:rsidR="00000000" w:rsidDel="00000000" w:rsidP="00000000" w:rsidRDefault="00000000" w:rsidRPr="00000000" w14:paraId="000000A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Timing: Monday-Saturday (5:30 PM to 6:30 PM)</w:t>
      </w:r>
    </w:p>
    <w:p w:rsidR="00000000" w:rsidDel="00000000" w:rsidP="00000000" w:rsidRDefault="00000000" w:rsidRPr="00000000" w14:paraId="000000A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C">
      <w:pPr>
        <w:spacing w:line="24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Booking link : </w:t>
      </w:r>
      <w:hyperlink r:id="rId17">
        <w:r w:rsidDel="00000000" w:rsidR="00000000" w:rsidRPr="00000000">
          <w:rPr>
            <w:rFonts w:ascii="Times New Roman" w:cs="Times New Roman" w:eastAsia="Times New Roman" w:hAnsi="Times New Roman"/>
            <w:b w:val="1"/>
            <w:bCs w:val="1"/>
            <w:color w:val="1155cc"/>
            <w:sz w:val="24"/>
            <w:szCs w:val="24"/>
            <w:u w:val="single"/>
            <w:rtl w:val="0"/>
          </w:rPr>
          <w:t xml:space="preserve">https://forms.gle/1m2Gsro41fLtZurRA</w:t>
        </w:r>
      </w:hyperlink>
      <w:r w:rsidDel="00000000" w:rsidR="00000000" w:rsidRPr="00000000">
        <w:rPr>
          <w:rtl w:val="0"/>
        </w:rPr>
      </w:r>
    </w:p>
    <w:p w:rsidR="00000000" w:rsidDel="00000000" w:rsidP="00000000" w:rsidRDefault="00000000" w:rsidRPr="00000000" w14:paraId="000000AD">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E">
      <w:pPr>
        <w:spacing w:line="240" w:lineRule="auto"/>
        <w:rPr>
          <w:sz w:val="24"/>
          <w:szCs w:val="24"/>
        </w:rPr>
      </w:pPr>
      <w:r w:rsidDel="00000000" w:rsidR="00000000" w:rsidRPr="00000000">
        <w:rPr>
          <w:rtl w:val="0"/>
        </w:rPr>
      </w:r>
    </w:p>
    <w:p w:rsidR="00000000" w:rsidDel="00000000" w:rsidP="00000000" w:rsidRDefault="00000000" w:rsidRPr="00000000" w14:paraId="000000AF">
      <w:pPr>
        <w:spacing w:line="240" w:lineRule="auto"/>
        <w:rPr>
          <w:sz w:val="24"/>
          <w:szCs w:val="24"/>
        </w:rPr>
      </w:pPr>
      <w:r w:rsidDel="00000000" w:rsidR="00000000" w:rsidRPr="00000000">
        <w:rPr>
          <w:rtl w:val="0"/>
        </w:rPr>
      </w:r>
    </w:p>
    <w:p w:rsidR="00000000" w:rsidDel="00000000" w:rsidP="00000000" w:rsidRDefault="00000000" w:rsidRPr="00000000" w14:paraId="000000B0">
      <w:pPr>
        <w:spacing w:line="240" w:lineRule="auto"/>
        <w:rPr>
          <w:sz w:val="24"/>
          <w:szCs w:val="24"/>
        </w:rPr>
      </w:pPr>
      <w:r w:rsidDel="00000000" w:rsidR="00000000" w:rsidRPr="00000000">
        <w:rPr>
          <w:rtl w:val="0"/>
        </w:rPr>
      </w:r>
    </w:p>
    <w:p w:rsidR="00000000" w:rsidDel="00000000" w:rsidP="00000000" w:rsidRDefault="00000000" w:rsidRPr="00000000" w14:paraId="000000B1">
      <w:pPr>
        <w:spacing w:line="240" w:lineRule="auto"/>
        <w:rPr>
          <w:sz w:val="24"/>
          <w:szCs w:val="24"/>
        </w:rPr>
      </w:pPr>
      <w:r w:rsidDel="00000000" w:rsidR="00000000" w:rsidRPr="00000000">
        <w:rPr>
          <w:rtl w:val="0"/>
        </w:rPr>
      </w:r>
    </w:p>
    <w:tbl>
      <w:tblPr>
        <w:tblStyle w:val="Table3"/>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3210"/>
        <w:gridCol w:w="3210"/>
        <w:tblGridChange w:id="0">
          <w:tblGrid>
            <w:gridCol w:w="3210"/>
            <w:gridCol w:w="3210"/>
            <w:gridCol w:w="3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sz w:val="24"/>
                <w:szCs w:val="24"/>
              </w:rPr>
            </w:pPr>
            <w:r w:rsidDel="00000000" w:rsidR="00000000" w:rsidRPr="00000000">
              <w:rPr>
                <w:rFonts w:ascii="Roboto" w:cs="Roboto" w:eastAsia="Roboto" w:hAnsi="Roboto"/>
                <w:color w:val="1155cc"/>
                <w:sz w:val="26"/>
                <w:szCs w:val="26"/>
                <w:rtl w:val="0"/>
              </w:rPr>
              <w:t xml:space="preserve">Project Created By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rFonts w:ascii="Roboto" w:cs="Roboto" w:eastAsia="Roboto" w:hAnsi="Roboto"/>
                <w:color w:val="1155cc"/>
                <w:sz w:val="26"/>
                <w:szCs w:val="26"/>
              </w:rPr>
            </w:pPr>
            <w:r w:rsidDel="00000000" w:rsidR="00000000" w:rsidRPr="00000000">
              <w:rPr>
                <w:rFonts w:ascii="Roboto" w:cs="Roboto" w:eastAsia="Roboto" w:hAnsi="Roboto"/>
                <w:color w:val="1155cc"/>
                <w:sz w:val="26"/>
                <w:szCs w:val="26"/>
                <w:rtl w:val="0"/>
              </w:rPr>
              <w:t xml:space="preserve">Verified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rFonts w:ascii="Roboto" w:cs="Roboto" w:eastAsia="Roboto" w:hAnsi="Roboto"/>
                <w:color w:val="1155cc"/>
                <w:sz w:val="26"/>
                <w:szCs w:val="26"/>
              </w:rPr>
            </w:pPr>
            <w:r w:rsidDel="00000000" w:rsidR="00000000" w:rsidRPr="00000000">
              <w:rPr>
                <w:rFonts w:ascii="Roboto" w:cs="Roboto" w:eastAsia="Roboto" w:hAnsi="Roboto"/>
                <w:color w:val="1155cc"/>
                <w:sz w:val="26"/>
                <w:szCs w:val="26"/>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18">
              <w:r w:rsidDel="00000000" w:rsidR="00000000" w:rsidRPr="00000000">
                <w:rPr>
                  <w:color w:val="0000ee"/>
                  <w:sz w:val="24"/>
                  <w:szCs w:val="24"/>
                  <w:u w:val="single"/>
                  <w:rtl w:val="0"/>
                </w:rPr>
                <w:t xml:space="preserve">Kirti Gupta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19">
              <w:r w:rsidDel="00000000" w:rsidR="00000000" w:rsidRPr="00000000">
                <w:rPr>
                  <w:color w:val="0000ee"/>
                  <w:sz w:val="24"/>
                  <w:szCs w:val="24"/>
                  <w:u w:val="single"/>
                  <w:rtl w:val="0"/>
                </w:rPr>
                <w:t xml:space="preserve">Shadiya P P</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20">
              <w:r w:rsidDel="00000000" w:rsidR="00000000" w:rsidRPr="00000000">
                <w:rPr>
                  <w:color w:val="0000ee"/>
                  <w:sz w:val="24"/>
                  <w:szCs w:val="24"/>
                  <w:u w:val="single"/>
                  <w:rtl w:val="0"/>
                </w:rPr>
                <w:t xml:space="preserve">Nehlath Harmain</w:t>
              </w:r>
            </w:hyperlink>
            <w:r w:rsidDel="00000000" w:rsidR="00000000" w:rsidRPr="00000000">
              <w:rPr>
                <w:rtl w:val="0"/>
              </w:rPr>
            </w:r>
          </w:p>
        </w:tc>
      </w:tr>
    </w:tbl>
    <w:p w:rsidR="00000000" w:rsidDel="00000000" w:rsidP="00000000" w:rsidRDefault="00000000" w:rsidRPr="00000000" w14:paraId="000000B8">
      <w:pPr>
        <w:spacing w:after="240" w:before="240" w:lineRule="auto"/>
        <w:jc w:val="right"/>
        <w:rPr>
          <w:sz w:val="24"/>
          <w:szCs w:val="24"/>
        </w:rPr>
      </w:pPr>
      <w:r w:rsidDel="00000000" w:rsidR="00000000" w:rsidRPr="00000000">
        <w:rPr>
          <w:rtl w:val="0"/>
        </w:rPr>
      </w:r>
    </w:p>
    <w:sectPr>
      <w:headerReference r:id="rId21" w:type="default"/>
      <w:footerReference r:id="rId22" w:type="default"/>
      <w:pgSz w:h="15840" w:w="12240" w:orient="portrait"/>
      <w:pgMar w:bottom="1170" w:top="0" w:left="1440" w:right="117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jc w:val="right"/>
      <w:rPr/>
    </w:pPr>
    <w:r w:rsidDel="00000000" w:rsidR="00000000" w:rsidRPr="00000000">
      <w:rPr>
        <w:b w:val="1"/>
        <w:bCs w:val="1"/>
        <w:sz w:val="24"/>
        <w:szCs w:val="24"/>
      </w:rPr>
      <w:drawing>
        <wp:inline distB="114300" distT="114300" distL="114300" distR="114300">
          <wp:extent cx="1728788" cy="542925"/>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728788" cy="542925"/>
                  </a:xfrm>
                  <a:prstGeom prst="rect"/>
                  <a:ln/>
                </pic:spPr>
              </pic:pic>
            </a:graphicData>
          </a:graphic>
        </wp:inline>
      </w:drawing>
    </w:r>
    <w:r w:rsidDel="00000000" w:rsidR="00000000" w:rsidRPr="00000000">
      <w:rPr/>
      <w:pict>
        <v:shape id="WordPictureWatermark1" style="position:absolute;width:467.99999999999994pt;height:97.01732673267325pt;rotation:0;z-index:-503316481;mso-position-horizontal-relative:margin;mso-position-horizontal:center;mso-position-vertical-relative:margin;mso-position-vertical:center;" alt="" type="#_x0000_t75">
          <v:imagedata blacklevel="22938f" cropbottom="0f" cropleft="0f" cropright="0f" croptop="0f" gain="19661f" r:id="rId2" o:title="image1.png"/>
        </v:shape>
      </w:pic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mailto:nehlath@hclguvi.com" TargetMode="External"/><Relationship Id="rId11" Type="http://schemas.openxmlformats.org/officeDocument/2006/relationships/hyperlink" Target="https://colab.research.google.com/drive/1WBfMDYsB8h6QVC_EFPZlsi9zRoBEIcPd?usp=sharing" TargetMode="External"/><Relationship Id="rId22" Type="http://schemas.openxmlformats.org/officeDocument/2006/relationships/footer" Target="footer1.xml"/><Relationship Id="rId10" Type="http://schemas.openxmlformats.org/officeDocument/2006/relationships/hyperlink" Target="https://drive.google.com/file/d/1wth24nkXyVIwpvWNmEEn3kQgZ3sga1mh/view?usp=sharing" TargetMode="External"/><Relationship Id="rId21" Type="http://schemas.openxmlformats.org/officeDocument/2006/relationships/header" Target="header1.xml"/><Relationship Id="rId13" Type="http://schemas.openxmlformats.org/officeDocument/2006/relationships/hyperlink" Target="https://docs.google.com/presentation/d/1XHCbgUOqbcXNUyQ87vTlKdKRgAbBxtkA/edit?usp=sharing&amp;ouid=109735616107417446342&amp;rtpof=true&amp;sd=true" TargetMode="External"/><Relationship Id="rId12" Type="http://schemas.openxmlformats.org/officeDocument/2006/relationships/hyperlink" Target="https://docs.google.com/document/u/0/d/1QisLD2kqDWFZJG2oDknKn2eMGi-Xq8oFPgA7UWSbcIQ/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LEvCmnH6GRmU_ysHD7QwgdR1tCKvw5fLqAkJ-w3gQ8/edit?usp=sharing" TargetMode="External"/><Relationship Id="rId15" Type="http://schemas.openxmlformats.org/officeDocument/2006/relationships/hyperlink" Target="https://docs.google.com/document/d/1AhjyA0zPMfOYaEwa1JKCErV67Jz3SvXfH8mkGa7vg7o/edit?usp=sharing" TargetMode="External"/><Relationship Id="rId14" Type="http://schemas.openxmlformats.org/officeDocument/2006/relationships/hyperlink" Target="https://docs.google.com/document/d/1oBGh4EAPqjpdy3jLtt1xgxgDHEjrjQgzqDdlEHnDPG0/edit?usp=sharing" TargetMode="External"/><Relationship Id="rId17" Type="http://schemas.openxmlformats.org/officeDocument/2006/relationships/hyperlink" Target="https://forms.gle/1m2Gsro41fLtZurRA" TargetMode="External"/><Relationship Id="rId16" Type="http://schemas.openxmlformats.org/officeDocument/2006/relationships/hyperlink" Target="https://docs.google.com/document/d/1J7z_Y2whgCtFDXixysXBNXqCuhXAYD9vkiNQ-7Q7XKs/edit?usp=sharing" TargetMode="External"/><Relationship Id="rId5" Type="http://schemas.openxmlformats.org/officeDocument/2006/relationships/styles" Target="styles.xml"/><Relationship Id="rId19" Type="http://schemas.openxmlformats.org/officeDocument/2006/relationships/hyperlink" Target="mailto:shadiya@hclguvi.com" TargetMode="External"/><Relationship Id="rId6" Type="http://schemas.openxmlformats.org/officeDocument/2006/relationships/hyperlink" Target="https://drive.google.com/file/d/1NdUpKIZwv1uBIszx_8x53NaS1FE9nT_O/view?usp=sharing" TargetMode="External"/><Relationship Id="rId18" Type="http://schemas.openxmlformats.org/officeDocument/2006/relationships/hyperlink" Target="mailto:kirti.gupta@guvi.in" TargetMode="External"/><Relationship Id="rId7" Type="http://schemas.openxmlformats.org/officeDocument/2006/relationships/hyperlink" Target="https://docs.streamlit.io/library/api-reference" TargetMode="External"/><Relationship Id="rId8" Type="http://schemas.openxmlformats.org/officeDocument/2006/relationships/hyperlink" Target="https://docs.google.com/document/d/1aR3pUZFlCi8gicpF6aPHPESeFdOtGMlfob5PckresZk/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