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2C3" w14:textId="77777777" w:rsidR="003064C4" w:rsidRDefault="001A5AF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8ACD03" w14:textId="77777777" w:rsidR="003064C4" w:rsidRDefault="001A5AF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0E7D4B1" w14:textId="77777777" w:rsidR="003064C4" w:rsidRDefault="003064C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064C4" w14:paraId="3239C132" w14:textId="77777777">
        <w:trPr>
          <w:jc w:val="center"/>
        </w:trPr>
        <w:tc>
          <w:tcPr>
            <w:tcW w:w="4508" w:type="dxa"/>
          </w:tcPr>
          <w:p w14:paraId="48D753A8" w14:textId="77777777" w:rsidR="003064C4" w:rsidRDefault="001A5A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B12735" w14:textId="70609E4F" w:rsidR="003064C4" w:rsidRDefault="003064C4">
            <w:pPr>
              <w:rPr>
                <w:rFonts w:ascii="Arial" w:eastAsia="Arial" w:hAnsi="Arial" w:cs="Arial"/>
              </w:rPr>
            </w:pPr>
          </w:p>
        </w:tc>
      </w:tr>
      <w:tr w:rsidR="003064C4" w14:paraId="76E49AFD" w14:textId="77777777">
        <w:trPr>
          <w:jc w:val="center"/>
        </w:trPr>
        <w:tc>
          <w:tcPr>
            <w:tcW w:w="4508" w:type="dxa"/>
          </w:tcPr>
          <w:p w14:paraId="6CB563B1" w14:textId="77777777" w:rsidR="003064C4" w:rsidRDefault="001A5A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5BE76EA" w14:textId="77777777" w:rsidR="003064C4" w:rsidRDefault="003064C4">
            <w:pPr>
              <w:rPr>
                <w:rFonts w:ascii="Arial" w:eastAsia="Arial" w:hAnsi="Arial" w:cs="Arial"/>
              </w:rPr>
            </w:pPr>
          </w:p>
        </w:tc>
      </w:tr>
      <w:tr w:rsidR="003064C4" w14:paraId="39FFB37D" w14:textId="77777777">
        <w:trPr>
          <w:jc w:val="center"/>
        </w:trPr>
        <w:tc>
          <w:tcPr>
            <w:tcW w:w="4508" w:type="dxa"/>
          </w:tcPr>
          <w:p w14:paraId="3B1ACDA7" w14:textId="77777777" w:rsidR="003064C4" w:rsidRDefault="001A5A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504F52" w14:textId="77777777" w:rsidR="003064C4" w:rsidRDefault="003064C4">
            <w:pPr>
              <w:rPr>
                <w:rFonts w:ascii="Arial" w:eastAsia="Arial" w:hAnsi="Arial" w:cs="Arial"/>
              </w:rPr>
            </w:pPr>
          </w:p>
        </w:tc>
      </w:tr>
      <w:tr w:rsidR="003064C4" w14:paraId="3FBE45A6" w14:textId="77777777">
        <w:trPr>
          <w:jc w:val="center"/>
        </w:trPr>
        <w:tc>
          <w:tcPr>
            <w:tcW w:w="4508" w:type="dxa"/>
          </w:tcPr>
          <w:p w14:paraId="21958CD1" w14:textId="77777777" w:rsidR="003064C4" w:rsidRDefault="001A5A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147EF91" w14:textId="13DD31BC" w:rsidR="003064C4" w:rsidRDefault="003064C4">
            <w:pPr>
              <w:rPr>
                <w:rFonts w:ascii="Arial" w:eastAsia="Arial" w:hAnsi="Arial" w:cs="Arial"/>
              </w:rPr>
            </w:pPr>
          </w:p>
        </w:tc>
      </w:tr>
    </w:tbl>
    <w:p w14:paraId="0182BF16" w14:textId="77777777" w:rsidR="003064C4" w:rsidRDefault="003064C4">
      <w:pPr>
        <w:rPr>
          <w:rFonts w:ascii="Arial" w:eastAsia="Arial" w:hAnsi="Arial" w:cs="Arial"/>
          <w:b/>
        </w:rPr>
      </w:pPr>
    </w:p>
    <w:p w14:paraId="0FE95C67" w14:textId="77777777" w:rsidR="003064C4" w:rsidRDefault="001A5AF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68A91BF" w14:textId="77777777" w:rsidR="003064C4" w:rsidRDefault="001A5AF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D05FF74" w14:textId="77777777" w:rsidR="003064C4" w:rsidRDefault="001A5AF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A25C3AB" w14:textId="77777777" w:rsidR="003064C4" w:rsidRDefault="001A5AF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3064C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D053FE" w14:textId="77777777" w:rsidR="003064C4" w:rsidRDefault="001A5AF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D49F46" wp14:editId="52EF004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4E2237" w14:textId="77777777" w:rsidR="003064C4" w:rsidRDefault="001A5AF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5839D47" w14:textId="77777777" w:rsidR="003064C4" w:rsidRDefault="001A5AF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5358C06" w14:textId="77777777" w:rsidR="003064C4" w:rsidRDefault="001A5AF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249BD36" w14:textId="77777777" w:rsidR="003064C4" w:rsidRDefault="001A5AF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1ECA432" w14:textId="77777777" w:rsidR="003064C4" w:rsidRDefault="001A5AF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E63FB5E" w14:textId="77777777" w:rsidR="003064C4" w:rsidRDefault="001A5AF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49F46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4E2237" w14:textId="77777777" w:rsidR="003064C4" w:rsidRDefault="001A5AF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5839D47" w14:textId="77777777" w:rsidR="003064C4" w:rsidRDefault="001A5AF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5358C06" w14:textId="77777777" w:rsidR="003064C4" w:rsidRDefault="001A5AF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249BD36" w14:textId="77777777" w:rsidR="003064C4" w:rsidRDefault="001A5AF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1ECA432" w14:textId="77777777" w:rsidR="003064C4" w:rsidRDefault="001A5AF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E63FB5E" w14:textId="77777777" w:rsidR="003064C4" w:rsidRDefault="001A5AF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43329C4" w14:textId="6F592170" w:rsidR="003064C4" w:rsidRDefault="003064C4">
      <w:pPr>
        <w:rPr>
          <w:rFonts w:ascii="Arial" w:eastAsia="Arial" w:hAnsi="Arial" w:cs="Arial"/>
          <w:b/>
        </w:rPr>
      </w:pPr>
    </w:p>
    <w:p w14:paraId="29D60CA9" w14:textId="4964ABD1" w:rsidR="003064C4" w:rsidRDefault="00C5506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7C65998" wp14:editId="0990DD4F">
            <wp:simplePos x="0" y="0"/>
            <wp:positionH relativeFrom="column">
              <wp:posOffset>300990</wp:posOffset>
            </wp:positionH>
            <wp:positionV relativeFrom="paragraph">
              <wp:posOffset>171450</wp:posOffset>
            </wp:positionV>
            <wp:extent cx="3724275" cy="2482850"/>
            <wp:effectExtent l="0" t="0" r="9525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A5AFA">
        <w:rPr>
          <w:rFonts w:ascii="Arial" w:eastAsia="Arial" w:hAnsi="Arial" w:cs="Arial"/>
          <w:b/>
        </w:rPr>
        <w:tab/>
      </w:r>
      <w:r w:rsidR="001A5AFA">
        <w:rPr>
          <w:rFonts w:ascii="Arial" w:eastAsia="Arial" w:hAnsi="Arial" w:cs="Arial"/>
          <w:b/>
        </w:rPr>
        <w:tab/>
      </w:r>
      <w:r w:rsidR="001A5AFA">
        <w:rPr>
          <w:rFonts w:ascii="Arial" w:eastAsia="Arial" w:hAnsi="Arial" w:cs="Arial"/>
          <w:b/>
        </w:rPr>
        <w:tab/>
      </w:r>
      <w:r w:rsidR="001A5AFA">
        <w:rPr>
          <w:rFonts w:ascii="Arial" w:eastAsia="Arial" w:hAnsi="Arial" w:cs="Arial"/>
          <w:b/>
        </w:rPr>
        <w:br/>
      </w:r>
    </w:p>
    <w:p w14:paraId="13B07BAD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54BE0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BCBAC6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561512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7336E4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0DC37D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11533A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B2901F" w14:textId="77777777" w:rsidR="003064C4" w:rsidRDefault="003064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892FA2" w14:textId="6C5B5139" w:rsidR="003064C4" w:rsidRDefault="001A5AF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239"/>
        <w:gridCol w:w="8636"/>
      </w:tblGrid>
      <w:tr w:rsidR="00C5506A" w:rsidRPr="00C5506A" w14:paraId="24692DA9" w14:textId="77777777" w:rsidTr="00C55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A9FF5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US"/>
              </w:rPr>
            </w:pPr>
            <w:r w:rsidRPr="00C5506A">
              <w:rPr>
                <w:rFonts w:ascii="Arial" w:eastAsia="Arial" w:hAnsi="Arial" w:cs="Arial"/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476155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US"/>
              </w:rPr>
            </w:pPr>
            <w:r w:rsidRPr="00C5506A">
              <w:rPr>
                <w:rFonts w:ascii="Arial" w:eastAsia="Arial" w:hAnsi="Arial" w:cs="Arial"/>
                <w:b/>
                <w:bCs/>
                <w:lang w:val="en-US"/>
              </w:rPr>
              <w:t>Technology / Tool Used</w:t>
            </w:r>
          </w:p>
        </w:tc>
        <w:tc>
          <w:tcPr>
            <w:tcW w:w="0" w:type="auto"/>
            <w:vAlign w:val="center"/>
            <w:hideMark/>
          </w:tcPr>
          <w:p w14:paraId="036DBFF1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US"/>
              </w:rPr>
            </w:pPr>
            <w:r w:rsidRPr="00C5506A">
              <w:rPr>
                <w:rFonts w:ascii="Arial" w:eastAsia="Arial" w:hAnsi="Arial" w:cs="Arial"/>
                <w:b/>
                <w:bCs/>
                <w:lang w:val="en-US"/>
              </w:rPr>
              <w:t>Purpose</w:t>
            </w:r>
          </w:p>
        </w:tc>
      </w:tr>
      <w:tr w:rsidR="00C5506A" w:rsidRPr="00C5506A" w14:paraId="271F1720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6D34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EAF68A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5A4F168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Creates the web page structure for the dashboard.</w:t>
            </w:r>
          </w:p>
        </w:tc>
      </w:tr>
      <w:tr w:rsidR="00C5506A" w:rsidRPr="00C5506A" w14:paraId="7754CF3F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EC4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606469B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073780CC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Designs the user interface and improves appearance.</w:t>
            </w:r>
          </w:p>
        </w:tc>
      </w:tr>
      <w:tr w:rsidR="00C5506A" w:rsidRPr="00C5506A" w14:paraId="7B1BE8A6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AC7C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7A8C99F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14B918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Handles application logic and serves web pages.</w:t>
            </w:r>
          </w:p>
        </w:tc>
      </w:tr>
      <w:tr w:rsidR="00C5506A" w:rsidRPr="00C5506A" w14:paraId="0FB1BDE0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1014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6EAABF22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27735C8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Connects the frontend with Tableau dashboard and manages routing.</w:t>
            </w:r>
          </w:p>
        </w:tc>
      </w:tr>
      <w:tr w:rsidR="00C5506A" w:rsidRPr="00C5506A" w14:paraId="2BC643B8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0681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ADC4B51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CSV Dataset</w:t>
            </w:r>
          </w:p>
        </w:tc>
        <w:tc>
          <w:tcPr>
            <w:tcW w:w="0" w:type="auto"/>
            <w:vAlign w:val="center"/>
            <w:hideMark/>
          </w:tcPr>
          <w:p w14:paraId="20425511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Stores product placement and sales data for analysis.</w:t>
            </w:r>
          </w:p>
        </w:tc>
      </w:tr>
      <w:tr w:rsidR="00C5506A" w:rsidRPr="00C5506A" w14:paraId="42A4C099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BBD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32D20FD4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Tableau Public</w:t>
            </w:r>
          </w:p>
        </w:tc>
        <w:tc>
          <w:tcPr>
            <w:tcW w:w="0" w:type="auto"/>
            <w:vAlign w:val="center"/>
            <w:hideMark/>
          </w:tcPr>
          <w:p w14:paraId="3FB5F5D5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Creates interactive charts, dashboards, and stories.</w:t>
            </w:r>
          </w:p>
        </w:tc>
      </w:tr>
      <w:tr w:rsidR="00C5506A" w:rsidRPr="00C5506A" w14:paraId="067B91D2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8DB7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Dashboard Integration</w:t>
            </w:r>
          </w:p>
        </w:tc>
        <w:tc>
          <w:tcPr>
            <w:tcW w:w="0" w:type="auto"/>
            <w:vAlign w:val="center"/>
            <w:hideMark/>
          </w:tcPr>
          <w:p w14:paraId="7CB2810A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Tableau Embed API</w:t>
            </w:r>
          </w:p>
        </w:tc>
        <w:tc>
          <w:tcPr>
            <w:tcW w:w="0" w:type="auto"/>
            <w:vAlign w:val="center"/>
            <w:hideMark/>
          </w:tcPr>
          <w:p w14:paraId="670D5B7C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Embeds the Tableau dashboard into the web application.</w:t>
            </w:r>
          </w:p>
        </w:tc>
      </w:tr>
      <w:tr w:rsidR="00C5506A" w:rsidRPr="00C5506A" w14:paraId="73CC322C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DCBC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09420206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44545EF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Used for coding, editing, and debugging the project.</w:t>
            </w:r>
          </w:p>
        </w:tc>
      </w:tr>
      <w:tr w:rsidR="00C5506A" w:rsidRPr="00C5506A" w14:paraId="45611E47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B944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2A96C8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8B43BA6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 xml:space="preserve">Tracks project changes and </w:t>
            </w:r>
            <w:proofErr w:type="gramStart"/>
            <w:r w:rsidRPr="00C5506A">
              <w:rPr>
                <w:rFonts w:ascii="Arial" w:eastAsia="Arial" w:hAnsi="Arial" w:cs="Arial"/>
                <w:lang w:val="en-US"/>
              </w:rPr>
              <w:t>manages</w:t>
            </w:r>
            <w:proofErr w:type="gramEnd"/>
            <w:r w:rsidRPr="00C5506A">
              <w:rPr>
                <w:rFonts w:ascii="Arial" w:eastAsia="Arial" w:hAnsi="Arial" w:cs="Arial"/>
                <w:lang w:val="en-US"/>
              </w:rPr>
              <w:t xml:space="preserve"> source code.</w:t>
            </w:r>
          </w:p>
        </w:tc>
      </w:tr>
      <w:tr w:rsidR="00C5506A" w:rsidRPr="00C5506A" w14:paraId="4A3ACC67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74D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Repository Hosting</w:t>
            </w:r>
          </w:p>
        </w:tc>
        <w:tc>
          <w:tcPr>
            <w:tcW w:w="0" w:type="auto"/>
            <w:vAlign w:val="center"/>
            <w:hideMark/>
          </w:tcPr>
          <w:p w14:paraId="003731C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07D83EC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Stores the project online and enables collaboration.</w:t>
            </w:r>
          </w:p>
        </w:tc>
      </w:tr>
      <w:tr w:rsidR="00C5506A" w:rsidRPr="00C5506A" w14:paraId="0057DAF2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6136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B5E2DA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Google Chrome / Microsoft Edge</w:t>
            </w:r>
          </w:p>
        </w:tc>
        <w:tc>
          <w:tcPr>
            <w:tcW w:w="0" w:type="auto"/>
            <w:vAlign w:val="center"/>
            <w:hideMark/>
          </w:tcPr>
          <w:p w14:paraId="3709719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Displays the Flask web application and Tableau dashboard.</w:t>
            </w:r>
          </w:p>
        </w:tc>
      </w:tr>
      <w:tr w:rsidR="00C5506A" w:rsidRPr="00C5506A" w14:paraId="64D14724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19A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5200E2A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Windows 10/11</w:t>
            </w:r>
          </w:p>
        </w:tc>
        <w:tc>
          <w:tcPr>
            <w:tcW w:w="0" w:type="auto"/>
            <w:vAlign w:val="center"/>
            <w:hideMark/>
          </w:tcPr>
          <w:p w14:paraId="39CC11BD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Development and execution environment.</w:t>
            </w:r>
          </w:p>
        </w:tc>
      </w:tr>
      <w:tr w:rsidR="00C5506A" w:rsidRPr="00C5506A" w14:paraId="4252C2CB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14DB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A63FB2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Tableau Calculated Fields</w:t>
            </w:r>
          </w:p>
        </w:tc>
        <w:tc>
          <w:tcPr>
            <w:tcW w:w="0" w:type="auto"/>
            <w:vAlign w:val="center"/>
            <w:hideMark/>
          </w:tcPr>
          <w:p w14:paraId="78A7396B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Performs calculations such as Average Sales, Profit, and Sales Metrics.</w:t>
            </w:r>
          </w:p>
        </w:tc>
      </w:tr>
      <w:tr w:rsidR="00C5506A" w:rsidRPr="00C5506A" w14:paraId="4C6E819A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C89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Dashboard Features</w:t>
            </w:r>
          </w:p>
        </w:tc>
        <w:tc>
          <w:tcPr>
            <w:tcW w:w="0" w:type="auto"/>
            <w:vAlign w:val="center"/>
            <w:hideMark/>
          </w:tcPr>
          <w:p w14:paraId="51A69FA5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Tableau Filters</w:t>
            </w:r>
          </w:p>
        </w:tc>
        <w:tc>
          <w:tcPr>
            <w:tcW w:w="0" w:type="auto"/>
            <w:vAlign w:val="center"/>
            <w:hideMark/>
          </w:tcPr>
          <w:p w14:paraId="00475AA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Allows users to filter data by Product Category, Season, Product Position, Promotion, etc.</w:t>
            </w:r>
          </w:p>
        </w:tc>
      </w:tr>
      <w:tr w:rsidR="00C5506A" w:rsidRPr="00C5506A" w14:paraId="30A72E4E" w14:textId="77777777" w:rsidTr="00C55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DA3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5B6867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14:paraId="66504656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Used to prepare project documentation and reports.</w:t>
            </w:r>
          </w:p>
        </w:tc>
      </w:tr>
    </w:tbl>
    <w:p w14:paraId="0DDF86C8" w14:textId="77777777" w:rsidR="00C5506A" w:rsidRDefault="00C5506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F51D97" w14:textId="77777777" w:rsidR="003064C4" w:rsidRDefault="001A5AF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18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9457"/>
      </w:tblGrid>
      <w:tr w:rsidR="00C5506A" w:rsidRPr="00C5506A" w14:paraId="2C216FD5" w14:textId="77777777" w:rsidTr="00C5506A">
        <w:trPr>
          <w:trHeight w:val="3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59031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US"/>
              </w:rPr>
            </w:pPr>
            <w:r w:rsidRPr="00C5506A">
              <w:rPr>
                <w:rFonts w:ascii="Arial" w:eastAsia="Arial" w:hAnsi="Arial" w:cs="Arial"/>
                <w:b/>
                <w:bCs/>
                <w:lang w:val="en-US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2D979C6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lang w:val="en-US"/>
              </w:rPr>
            </w:pPr>
            <w:r w:rsidRPr="00C5506A">
              <w:rPr>
                <w:rFonts w:ascii="Arial" w:eastAsia="Arial" w:hAnsi="Arial" w:cs="Arial"/>
                <w:b/>
                <w:bCs/>
                <w:lang w:val="en-US"/>
              </w:rPr>
              <w:t>Description</w:t>
            </w:r>
          </w:p>
        </w:tc>
      </w:tr>
      <w:tr w:rsidR="00C5506A" w:rsidRPr="00C5506A" w14:paraId="6597CBD8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19CBFC1F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4193FE8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Strategic Product Placement Analysis</w:t>
            </w:r>
          </w:p>
        </w:tc>
      </w:tr>
      <w:tr w:rsidR="00C5506A" w:rsidRPr="00C5506A" w14:paraId="415B7EEF" w14:textId="77777777" w:rsidTr="00C5506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0B73F8A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7B17210A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Data Analytics &amp; Business Intelligence Dashboard</w:t>
            </w:r>
          </w:p>
        </w:tc>
      </w:tr>
      <w:tr w:rsidR="00C5506A" w:rsidRPr="00C5506A" w14:paraId="4D7F0B7F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6E216BD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33403B6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Retail Analytics</w:t>
            </w:r>
          </w:p>
        </w:tc>
      </w:tr>
      <w:tr w:rsidR="00C5506A" w:rsidRPr="00C5506A" w14:paraId="0BA200C9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1DE8F1B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8CABA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Analyze product placement, pricing, promotions, and customer behavior to improve sales performance.</w:t>
            </w:r>
          </w:p>
        </w:tc>
      </w:tr>
      <w:tr w:rsidR="00C5506A" w:rsidRPr="00C5506A" w14:paraId="082C1C97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6104CDB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10542C17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Retail Managers, Store Managers, Marketing Team, Business Analysts</w:t>
            </w:r>
          </w:p>
        </w:tc>
      </w:tr>
      <w:tr w:rsidR="00C5506A" w:rsidRPr="00C5506A" w14:paraId="71295E90" w14:textId="77777777" w:rsidTr="00C5506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1F51831B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51F69C5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Web-based Dashboard</w:t>
            </w:r>
          </w:p>
        </w:tc>
      </w:tr>
      <w:tr w:rsidR="00C5506A" w:rsidRPr="00C5506A" w14:paraId="7B9EBB1A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5B1DBCC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EDF67D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HTML5, CSS3</w:t>
            </w:r>
          </w:p>
        </w:tc>
      </w:tr>
      <w:tr w:rsidR="00C5506A" w:rsidRPr="00C5506A" w14:paraId="59321FA4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137CD02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64A3DD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Python Flask</w:t>
            </w:r>
          </w:p>
        </w:tc>
      </w:tr>
      <w:tr w:rsidR="00C5506A" w:rsidRPr="00C5506A" w14:paraId="5193E3AB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72F4B09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Visualization Tool</w:t>
            </w:r>
          </w:p>
        </w:tc>
        <w:tc>
          <w:tcPr>
            <w:tcW w:w="0" w:type="auto"/>
            <w:vAlign w:val="center"/>
            <w:hideMark/>
          </w:tcPr>
          <w:p w14:paraId="30268A4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Tableau Public</w:t>
            </w:r>
          </w:p>
        </w:tc>
      </w:tr>
      <w:tr w:rsidR="00C5506A" w:rsidRPr="00C5506A" w14:paraId="1FF861E1" w14:textId="77777777" w:rsidTr="00C5506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3191E61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53511CB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Python</w:t>
            </w:r>
          </w:p>
        </w:tc>
      </w:tr>
      <w:tr w:rsidR="00C5506A" w:rsidRPr="00C5506A" w14:paraId="29B4CB51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16CFB302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Database/File Source</w:t>
            </w:r>
          </w:p>
        </w:tc>
        <w:tc>
          <w:tcPr>
            <w:tcW w:w="0" w:type="auto"/>
            <w:vAlign w:val="center"/>
            <w:hideMark/>
          </w:tcPr>
          <w:p w14:paraId="3913050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CSV Dataset</w:t>
            </w:r>
          </w:p>
        </w:tc>
      </w:tr>
      <w:tr w:rsidR="00C5506A" w:rsidRPr="00C5506A" w14:paraId="010AB674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17E899E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163E9BC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Windows 10/11</w:t>
            </w:r>
          </w:p>
        </w:tc>
      </w:tr>
      <w:tr w:rsidR="00C5506A" w:rsidRPr="00C5506A" w14:paraId="54F24567" w14:textId="77777777" w:rsidTr="00C5506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13063BDD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lastRenderedPageBreak/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713337D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Google Chrome, Microsoft Edge, Mozilla Firefox</w:t>
            </w:r>
          </w:p>
        </w:tc>
      </w:tr>
      <w:tr w:rsidR="00C5506A" w:rsidRPr="00C5506A" w14:paraId="37023C19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6D5D6040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2425D4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Data Cleaning, Aggregation, Filtering, Calculated Fields</w:t>
            </w:r>
          </w:p>
        </w:tc>
      </w:tr>
      <w:tr w:rsidR="00C5506A" w:rsidRPr="00C5506A" w14:paraId="6C7A8519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6BC85ED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0EBADE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Interactive Dashboard, Story Points, Charts, Filters</w:t>
            </w:r>
          </w:p>
        </w:tc>
      </w:tr>
      <w:tr w:rsidR="00C5506A" w:rsidRPr="00C5506A" w14:paraId="7112845A" w14:textId="77777777" w:rsidTr="00C5506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335113A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86BF7E9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Read-only dashboard access, secure local project files</w:t>
            </w:r>
          </w:p>
        </w:tc>
      </w:tr>
      <w:tr w:rsidR="00C5506A" w:rsidRPr="00C5506A" w14:paraId="38B9D626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6E6C614F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DE143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Fast dashboard loading with interactive visualizations</w:t>
            </w:r>
          </w:p>
        </w:tc>
      </w:tr>
      <w:tr w:rsidR="00C5506A" w:rsidRPr="00C5506A" w14:paraId="13D42CF8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4C593FA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6ECC1D1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Can handle additional datasets and more product categories</w:t>
            </w:r>
          </w:p>
        </w:tc>
      </w:tr>
      <w:tr w:rsidR="00C5506A" w:rsidRPr="00C5506A" w14:paraId="741F8C33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4DCDE8DB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F6AED5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Accessible through Tableau Public and Flask Web Interface</w:t>
            </w:r>
          </w:p>
        </w:tc>
      </w:tr>
      <w:tr w:rsidR="00C5506A" w:rsidRPr="00C5506A" w14:paraId="23B833EC" w14:textId="77777777" w:rsidTr="00C5506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795274E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B5B2C1D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Simple and user-friendly dashboard with interactive filters</w:t>
            </w:r>
          </w:p>
        </w:tc>
      </w:tr>
      <w:tr w:rsidR="00C5506A" w:rsidRPr="00C5506A" w14:paraId="0876BC60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6CACA10D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5AB5208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Easy to update datasets, dashboards, and visualizations</w:t>
            </w:r>
          </w:p>
        </w:tc>
      </w:tr>
      <w:tr w:rsidR="00C5506A" w:rsidRPr="00C5506A" w14:paraId="42C35DF5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4E255C95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A5D9254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Can be deployed on local machine or cloud server</w:t>
            </w:r>
          </w:p>
        </w:tc>
      </w:tr>
      <w:tr w:rsidR="00C5506A" w:rsidRPr="00C5506A" w14:paraId="169BFA88" w14:textId="77777777" w:rsidTr="00C5506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5BF857BE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Project Outcome</w:t>
            </w:r>
          </w:p>
        </w:tc>
        <w:tc>
          <w:tcPr>
            <w:tcW w:w="0" w:type="auto"/>
            <w:vAlign w:val="center"/>
            <w:hideMark/>
          </w:tcPr>
          <w:p w14:paraId="614B08C3" w14:textId="77777777" w:rsidR="00C5506A" w:rsidRPr="00C5506A" w:rsidRDefault="00C5506A" w:rsidP="00C5506A">
            <w:pPr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C5506A">
              <w:rPr>
                <w:rFonts w:ascii="Arial" w:eastAsia="Arial" w:hAnsi="Arial" w:cs="Arial"/>
                <w:lang w:val="en-US"/>
              </w:rPr>
              <w:t>Helps retailers identify the best product placement strategies and improve sales decisions.</w:t>
            </w:r>
          </w:p>
        </w:tc>
      </w:tr>
    </w:tbl>
    <w:p w14:paraId="21F2FCA3" w14:textId="77777777" w:rsidR="003064C4" w:rsidRDefault="003064C4">
      <w:pPr>
        <w:rPr>
          <w:rFonts w:ascii="Arial" w:eastAsia="Arial" w:hAnsi="Arial" w:cs="Arial"/>
          <w:b/>
        </w:rPr>
      </w:pPr>
    </w:p>
    <w:p w14:paraId="01D2B443" w14:textId="77777777" w:rsidR="003064C4" w:rsidRDefault="001A5AF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97883" w:rsidRPr="00997883" w14:paraId="5F84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662F" w14:textId="77777777" w:rsidR="00997883" w:rsidRPr="00997883" w:rsidRDefault="00997883" w:rsidP="00997883">
            <w:pPr>
              <w:rPr>
                <w:rFonts w:ascii="Arial" w:eastAsia="Arial" w:hAnsi="Arial" w:cs="Arial"/>
                <w:b/>
                <w:lang w:val="en-US"/>
              </w:rPr>
            </w:pPr>
          </w:p>
        </w:tc>
      </w:tr>
    </w:tbl>
    <w:p w14:paraId="0C05BA0F" w14:textId="77777777" w:rsidR="00997883" w:rsidRPr="00997883" w:rsidRDefault="00997883" w:rsidP="00997883">
      <w:pPr>
        <w:rPr>
          <w:rFonts w:ascii="Arial" w:eastAsia="Arial" w:hAnsi="Arial" w:cs="Arial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</w:tblGrid>
      <w:tr w:rsidR="00997883" w:rsidRPr="00997883" w14:paraId="1B57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98DB" w14:textId="77777777" w:rsidR="00997883" w:rsidRPr="00997883" w:rsidRDefault="00997883" w:rsidP="00997883">
            <w:pPr>
              <w:rPr>
                <w:rFonts w:ascii="Arial" w:eastAsia="Arial" w:hAnsi="Arial" w:cs="Arial"/>
                <w:b/>
                <w:lang w:val="en-US"/>
              </w:rPr>
            </w:pPr>
            <w:hyperlink r:id="rId8" w:tgtFrame="_new" w:history="1">
              <w:r w:rsidRPr="00997883">
                <w:rPr>
                  <w:rStyle w:val="Hyperlink"/>
                  <w:rFonts w:ascii="Arial" w:eastAsia="Arial" w:hAnsi="Arial" w:cs="Arial"/>
                  <w:b/>
                  <w:lang w:val="en-US"/>
                </w:rPr>
                <w:t>https://code.visualstudio.com/docs</w:t>
              </w:r>
            </w:hyperlink>
          </w:p>
        </w:tc>
      </w:tr>
    </w:tbl>
    <w:p w14:paraId="7F32BDB0" w14:textId="2DE8CAFE" w:rsidR="00997883" w:rsidRDefault="00997883">
      <w:pPr>
        <w:rPr>
          <w:rFonts w:ascii="Arial" w:eastAsia="Arial" w:hAnsi="Arial" w:cs="Arial"/>
          <w:b/>
        </w:rPr>
      </w:pPr>
      <w:hyperlink r:id="rId9" w:history="1">
        <w:r w:rsidRPr="007040F9">
          <w:rPr>
            <w:rStyle w:val="Hyperlink"/>
            <w:rFonts w:ascii="Arial" w:eastAsia="Arial" w:hAnsi="Arial" w:cs="Arial"/>
            <w:b/>
          </w:rPr>
          <w:t>https://help.tableau.com/current/pro/desktop/en-us/default.htm</w:t>
        </w:r>
      </w:hyperlink>
    </w:p>
    <w:p w14:paraId="2882B9BD" w14:textId="66FCF0CD" w:rsidR="00997883" w:rsidRDefault="00997883">
      <w:pPr>
        <w:rPr>
          <w:rFonts w:ascii="Arial" w:eastAsia="Arial" w:hAnsi="Arial" w:cs="Arial"/>
          <w:b/>
        </w:rPr>
      </w:pPr>
      <w:hyperlink r:id="rId10" w:history="1">
        <w:r w:rsidRPr="007040F9">
          <w:rPr>
            <w:rStyle w:val="Hyperlink"/>
            <w:rFonts w:ascii="Arial" w:eastAsia="Arial" w:hAnsi="Arial" w:cs="Arial"/>
            <w:b/>
          </w:rPr>
          <w:t>https://docs.github.com/en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97883" w:rsidRPr="00997883" w14:paraId="099D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6AAA" w14:textId="77777777" w:rsidR="00997883" w:rsidRPr="00997883" w:rsidRDefault="00997883" w:rsidP="00997883">
            <w:pPr>
              <w:rPr>
                <w:rFonts w:ascii="Arial" w:eastAsia="Arial" w:hAnsi="Arial" w:cs="Arial"/>
                <w:b/>
                <w:lang w:val="en-US"/>
              </w:rPr>
            </w:pPr>
          </w:p>
        </w:tc>
      </w:tr>
    </w:tbl>
    <w:p w14:paraId="028634E5" w14:textId="77777777" w:rsidR="00997883" w:rsidRPr="00997883" w:rsidRDefault="00997883" w:rsidP="00997883">
      <w:pPr>
        <w:rPr>
          <w:rFonts w:ascii="Arial" w:eastAsia="Arial" w:hAnsi="Arial" w:cs="Arial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</w:tblGrid>
      <w:tr w:rsidR="00997883" w:rsidRPr="00997883" w14:paraId="4FE9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DD80" w14:textId="77777777" w:rsidR="00997883" w:rsidRPr="00997883" w:rsidRDefault="00997883" w:rsidP="00997883">
            <w:pPr>
              <w:rPr>
                <w:rFonts w:ascii="Arial" w:eastAsia="Arial" w:hAnsi="Arial" w:cs="Arial"/>
                <w:b/>
                <w:lang w:val="en-US"/>
              </w:rPr>
            </w:pPr>
            <w:hyperlink r:id="rId11" w:tgtFrame="_new" w:history="1">
              <w:r w:rsidRPr="00997883">
                <w:rPr>
                  <w:rStyle w:val="Hyperlink"/>
                  <w:rFonts w:ascii="Arial" w:eastAsia="Arial" w:hAnsi="Arial" w:cs="Arial"/>
                  <w:b/>
                  <w:lang w:val="en-US"/>
                </w:rPr>
                <w:t>https://docs.python.org/3/</w:t>
              </w:r>
            </w:hyperlink>
          </w:p>
        </w:tc>
      </w:tr>
    </w:tbl>
    <w:p w14:paraId="0938D039" w14:textId="77777777" w:rsidR="00997883" w:rsidRDefault="00997883">
      <w:pPr>
        <w:rPr>
          <w:rFonts w:ascii="Arial" w:eastAsia="Arial" w:hAnsi="Arial" w:cs="Arial"/>
          <w:b/>
        </w:rPr>
      </w:pPr>
    </w:p>
    <w:sectPr w:rsidR="0099788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52F"/>
    <w:multiLevelType w:val="multilevel"/>
    <w:tmpl w:val="AF04DB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EAF3BE4"/>
    <w:multiLevelType w:val="multilevel"/>
    <w:tmpl w:val="1374CB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6627179">
    <w:abstractNumId w:val="1"/>
  </w:num>
  <w:num w:numId="2" w16cid:durableId="151148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4C4"/>
    <w:rsid w:val="001A5AFA"/>
    <w:rsid w:val="003064C4"/>
    <w:rsid w:val="007C213B"/>
    <w:rsid w:val="008A65A3"/>
    <w:rsid w:val="00997883"/>
    <w:rsid w:val="00BB6EBA"/>
    <w:rsid w:val="00C5506A"/>
    <w:rsid w:val="00F21B12"/>
    <w:rsid w:val="00F8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98E7"/>
  <w15:docId w15:val="{7BCBCC66-A20E-4E05-BBA3-16821FB7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github.com/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elp.tableau.com/current/pro/desktop/en-us/defaul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NITHEESHA E</cp:lastModifiedBy>
  <cp:revision>2</cp:revision>
  <dcterms:created xsi:type="dcterms:W3CDTF">2026-07-11T09:36:00Z</dcterms:created>
  <dcterms:modified xsi:type="dcterms:W3CDTF">2026-07-11T09:36:00Z</dcterms:modified>
</cp:coreProperties>
</file>