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A567" w14:textId="79E48830" w:rsidR="008808A2" w:rsidRDefault="00B13C17">
      <w:r>
        <w:rPr>
          <w:noProof/>
        </w:rPr>
        <w:drawing>
          <wp:inline distT="0" distB="0" distL="0" distR="0" wp14:anchorId="6B4DA71C" wp14:editId="352492E2">
            <wp:extent cx="5731510" cy="3223895"/>
            <wp:effectExtent l="0" t="0" r="2540" b="0"/>
            <wp:docPr id="589297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9705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093D5" wp14:editId="4A18D15C">
            <wp:extent cx="5731510" cy="3223895"/>
            <wp:effectExtent l="0" t="0" r="2540" b="0"/>
            <wp:docPr id="13539328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288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9814A" wp14:editId="4D9E39B6">
            <wp:extent cx="5731510" cy="3223895"/>
            <wp:effectExtent l="0" t="0" r="2540" b="0"/>
            <wp:docPr id="4222948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488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6323" w14:textId="77777777" w:rsidR="00B13C17" w:rsidRDefault="00B13C17"/>
    <w:p w14:paraId="75DB7765" w14:textId="77777777" w:rsidR="00B13C17" w:rsidRDefault="00B13C17"/>
    <w:p w14:paraId="772F5382" w14:textId="55E1AC5C" w:rsidR="00B13C17" w:rsidRPr="00B13C17" w:rsidRDefault="00B13C17">
      <w:pPr>
        <w:rPr>
          <w:sz w:val="96"/>
          <w:szCs w:val="96"/>
          <w:lang w:val="en-US"/>
        </w:rPr>
      </w:pPr>
      <w:r w:rsidRPr="00B13C17">
        <w:rPr>
          <w:sz w:val="96"/>
          <w:szCs w:val="96"/>
        </w:rPr>
        <w:t>Z280353VBRK</w:t>
      </w:r>
    </w:p>
    <w:sectPr w:rsidR="00B13C17" w:rsidRPr="00B1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17"/>
    <w:rsid w:val="00603D0F"/>
    <w:rsid w:val="008808A2"/>
    <w:rsid w:val="00B1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D4F7"/>
  <w15:chartTrackingRefBased/>
  <w15:docId w15:val="{9DA51589-9F3D-4F7A-AD4D-99EA36A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1</cp:revision>
  <dcterms:created xsi:type="dcterms:W3CDTF">2024-05-03T07:08:00Z</dcterms:created>
  <dcterms:modified xsi:type="dcterms:W3CDTF">2024-05-03T07:09:00Z</dcterms:modified>
</cp:coreProperties>
</file>