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22.jpg" ContentType="image/jpg"/>
  <Override PartName="/word/media/image24.jpg" ContentType="image/jpg"/>
  <Override PartName="/word/media/image28.jpg" ContentType="image/jpg"/>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5F67" w14:textId="77777777" w:rsidR="0086572C" w:rsidRPr="002044E4" w:rsidRDefault="00E10C13" w:rsidP="00B1164C">
      <w:pPr>
        <w:pStyle w:val="CoverTitle"/>
        <w:jc w:val="both"/>
        <w:rPr>
          <w:rFonts w:cs="Arial"/>
        </w:rPr>
      </w:pPr>
      <w:r w:rsidRPr="002044E4">
        <w:rPr>
          <w:rFonts w:cs="Arial"/>
        </w:rPr>
        <w:t>COLT ANALYTICS PLATFORM</w:t>
      </w:r>
    </w:p>
    <w:p w14:paraId="263C2D4D" w14:textId="77777777" w:rsidR="00D2195C" w:rsidRPr="002044E4" w:rsidRDefault="00813131" w:rsidP="00B1164C">
      <w:pPr>
        <w:pStyle w:val="CoverSubtitle"/>
        <w:jc w:val="both"/>
      </w:pPr>
      <w:r w:rsidRPr="002044E4">
        <w:t>Low</w:t>
      </w:r>
      <w:r w:rsidR="00E10C13" w:rsidRPr="002044E4">
        <w:t xml:space="preserve"> Level Design</w:t>
      </w:r>
    </w:p>
    <w:p w14:paraId="4C5238D9" w14:textId="77777777" w:rsidR="00B65992" w:rsidRPr="002044E4" w:rsidRDefault="00AD3FAF" w:rsidP="00B1164C">
      <w:pPr>
        <w:pStyle w:val="ConfidentialStatus"/>
        <w:jc w:val="both"/>
        <w:rPr>
          <w:b/>
        </w:rPr>
      </w:pPr>
      <w:r w:rsidRPr="002044E4">
        <w:t>CON</w:t>
      </w:r>
      <w:r w:rsidR="000D4CB0" w:rsidRPr="002044E4">
        <w:t>F</w:t>
      </w:r>
      <w:r w:rsidRPr="002044E4">
        <w:t>IDENTIAL</w:t>
      </w:r>
    </w:p>
    <w:p w14:paraId="570187A3" w14:textId="77777777" w:rsidR="000C7811" w:rsidRPr="002044E4" w:rsidRDefault="0016667D" w:rsidP="00B1164C">
      <w:pPr>
        <w:jc w:val="both"/>
        <w:rPr>
          <w:rFonts w:cs="Arial"/>
          <w:b/>
          <w:lang w:val="en-US"/>
        </w:rPr>
      </w:pPr>
      <w:r w:rsidRPr="002044E4">
        <w:rPr>
          <w:rFonts w:cs="Arial"/>
          <w:noProof/>
          <w:lang w:val="en-US"/>
        </w:rPr>
        <w:drawing>
          <wp:anchor distT="0" distB="0" distL="114300" distR="114300" simplePos="0" relativeHeight="251698176" behindDoc="1" locked="0" layoutInCell="1" allowOverlap="1" wp14:anchorId="788ECDC1" wp14:editId="19785F7A">
            <wp:simplePos x="0" y="0"/>
            <wp:positionH relativeFrom="column">
              <wp:posOffset>-2540</wp:posOffset>
            </wp:positionH>
            <wp:positionV relativeFrom="page">
              <wp:posOffset>3451225</wp:posOffset>
            </wp:positionV>
            <wp:extent cx="6119495" cy="3085465"/>
            <wp:effectExtent l="0" t="0" r="0" b="635"/>
            <wp:wrapNone/>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Description: Description: 272410_h_ergb_s_gl"/>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14" t="9828" r="137" b="15091"/>
                    <a:stretch/>
                  </pic:blipFill>
                  <pic:spPr bwMode="auto">
                    <a:xfrm>
                      <a:off x="0" y="0"/>
                      <a:ext cx="6119495" cy="3085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2A6659" w14:textId="77777777" w:rsidR="000C7811" w:rsidRPr="002044E4" w:rsidRDefault="000C7811" w:rsidP="00B1164C">
      <w:pPr>
        <w:jc w:val="both"/>
        <w:rPr>
          <w:rFonts w:cs="Arial"/>
          <w:b/>
          <w:lang w:val="en-US"/>
        </w:rPr>
      </w:pPr>
    </w:p>
    <w:p w14:paraId="0A37501D" w14:textId="77777777" w:rsidR="00101F58" w:rsidRPr="002044E4" w:rsidRDefault="00101F58" w:rsidP="00B1164C">
      <w:pPr>
        <w:jc w:val="both"/>
        <w:rPr>
          <w:rFonts w:cs="Arial"/>
          <w:b/>
          <w:lang w:val="en-US"/>
        </w:rPr>
        <w:sectPr w:rsidR="00101F58" w:rsidRPr="002044E4" w:rsidSect="005401BB">
          <w:headerReference w:type="default" r:id="rId13"/>
          <w:footerReference w:type="default" r:id="rId14"/>
          <w:headerReference w:type="first" r:id="rId15"/>
          <w:footerReference w:type="first" r:id="rId16"/>
          <w:pgSz w:w="11907" w:h="16840" w:code="9"/>
          <w:pgMar w:top="2552" w:right="1134" w:bottom="1985" w:left="1134" w:header="851" w:footer="1075" w:gutter="0"/>
          <w:cols w:space="708"/>
          <w:titlePg/>
          <w:docGrid w:linePitch="360"/>
        </w:sectPr>
      </w:pPr>
    </w:p>
    <w:p w14:paraId="4B6E8FBE" w14:textId="77777777" w:rsidR="00E10C13" w:rsidRPr="002044E4" w:rsidRDefault="00E10C13" w:rsidP="00B1164C">
      <w:pPr>
        <w:pStyle w:val="Heading1"/>
        <w:jc w:val="both"/>
        <w:rPr>
          <w:rFonts w:cs="Arial"/>
        </w:rPr>
      </w:pPr>
      <w:bookmarkStart w:id="0" w:name="_Toc532410753"/>
      <w:r w:rsidRPr="002044E4">
        <w:rPr>
          <w:rFonts w:cs="Arial"/>
        </w:rPr>
        <w:lastRenderedPageBreak/>
        <w:t>Document Information</w:t>
      </w:r>
      <w:bookmarkEnd w:id="0"/>
    </w:p>
    <w:p w14:paraId="2EA57BD8" w14:textId="77777777" w:rsidR="00E10C13" w:rsidRPr="002044E4" w:rsidRDefault="00E10C13" w:rsidP="00B1164C">
      <w:pPr>
        <w:pStyle w:val="Heading2"/>
        <w:jc w:val="both"/>
        <w:rPr>
          <w:rFonts w:cs="Arial"/>
        </w:rPr>
      </w:pPr>
      <w:bookmarkStart w:id="1" w:name="_Toc532410754"/>
      <w:r w:rsidRPr="002044E4">
        <w:rPr>
          <w:rFonts w:cs="Arial"/>
        </w:rPr>
        <w:t>Version History</w:t>
      </w:r>
      <w:bookmarkEnd w:id="1"/>
    </w:p>
    <w:tbl>
      <w:tblPr>
        <w:tblStyle w:val="Table"/>
        <w:tblW w:w="0" w:type="auto"/>
        <w:tblLook w:val="0420" w:firstRow="1" w:lastRow="0" w:firstColumn="0" w:lastColumn="0" w:noHBand="0" w:noVBand="1"/>
      </w:tblPr>
      <w:tblGrid>
        <w:gridCol w:w="993"/>
        <w:gridCol w:w="2409"/>
        <w:gridCol w:w="6237"/>
      </w:tblGrid>
      <w:tr w:rsidR="00E10C13" w:rsidRPr="002044E4" w14:paraId="3C7C78E7" w14:textId="77777777" w:rsidTr="6267DBEB">
        <w:trPr>
          <w:cnfStyle w:val="100000000000" w:firstRow="1" w:lastRow="0" w:firstColumn="0" w:lastColumn="0" w:oddVBand="0" w:evenVBand="0" w:oddHBand="0" w:evenHBand="0" w:firstRowFirstColumn="0" w:firstRowLastColumn="0" w:lastRowFirstColumn="0" w:lastRowLastColumn="0"/>
        </w:trPr>
        <w:tc>
          <w:tcPr>
            <w:tcW w:w="993" w:type="dxa"/>
          </w:tcPr>
          <w:p w14:paraId="6B814A1E" w14:textId="77777777" w:rsidR="00E10C13" w:rsidRPr="00707E9C" w:rsidRDefault="00E10C13" w:rsidP="00B1164C">
            <w:pPr>
              <w:jc w:val="both"/>
              <w:rPr>
                <w:rFonts w:cs="Arial"/>
                <w:color w:val="000000" w:themeColor="text1"/>
              </w:rPr>
            </w:pPr>
            <w:r w:rsidRPr="00707E9C">
              <w:rPr>
                <w:rFonts w:cs="Arial"/>
                <w:color w:val="000000" w:themeColor="text1"/>
              </w:rPr>
              <w:t>Version</w:t>
            </w:r>
          </w:p>
        </w:tc>
        <w:tc>
          <w:tcPr>
            <w:tcW w:w="2409" w:type="dxa"/>
          </w:tcPr>
          <w:p w14:paraId="491072FA" w14:textId="77777777" w:rsidR="00E10C13" w:rsidRPr="00707E9C" w:rsidRDefault="00E10C13" w:rsidP="00B1164C">
            <w:pPr>
              <w:jc w:val="both"/>
              <w:rPr>
                <w:rFonts w:cs="Arial"/>
                <w:color w:val="000000" w:themeColor="text1"/>
              </w:rPr>
            </w:pPr>
            <w:r w:rsidRPr="00707E9C">
              <w:rPr>
                <w:rFonts w:cs="Arial"/>
                <w:color w:val="000000" w:themeColor="text1"/>
              </w:rPr>
              <w:t>Date</w:t>
            </w:r>
          </w:p>
        </w:tc>
        <w:tc>
          <w:tcPr>
            <w:tcW w:w="6237" w:type="dxa"/>
          </w:tcPr>
          <w:p w14:paraId="31FF54C8" w14:textId="77777777" w:rsidR="00E10C13" w:rsidRPr="00707E9C" w:rsidRDefault="00E10C13" w:rsidP="00B1164C">
            <w:pPr>
              <w:jc w:val="both"/>
              <w:rPr>
                <w:rFonts w:cs="Arial"/>
                <w:color w:val="000000" w:themeColor="text1"/>
              </w:rPr>
            </w:pPr>
            <w:r w:rsidRPr="00707E9C">
              <w:rPr>
                <w:rFonts w:cs="Arial"/>
                <w:color w:val="000000" w:themeColor="text1"/>
              </w:rPr>
              <w:t>Description</w:t>
            </w:r>
          </w:p>
        </w:tc>
      </w:tr>
      <w:tr w:rsidR="00E10C13" w:rsidRPr="002044E4" w14:paraId="1E3972F3" w14:textId="77777777" w:rsidTr="6267DBEB">
        <w:tc>
          <w:tcPr>
            <w:tcW w:w="993" w:type="dxa"/>
          </w:tcPr>
          <w:p w14:paraId="4B3AA50C" w14:textId="77777777" w:rsidR="00E10C13" w:rsidRPr="002044E4" w:rsidRDefault="00370CB9" w:rsidP="00B1164C">
            <w:pPr>
              <w:jc w:val="both"/>
              <w:rPr>
                <w:rFonts w:cs="Arial"/>
              </w:rPr>
            </w:pPr>
            <w:r w:rsidRPr="002044E4">
              <w:rPr>
                <w:rFonts w:cs="Arial"/>
              </w:rPr>
              <w:t>1</w:t>
            </w:r>
            <w:r w:rsidR="003C2D47" w:rsidRPr="002044E4">
              <w:rPr>
                <w:rFonts w:cs="Arial"/>
              </w:rPr>
              <w:t>.</w:t>
            </w:r>
            <w:r w:rsidRPr="002044E4">
              <w:rPr>
                <w:rFonts w:cs="Arial"/>
              </w:rPr>
              <w:t>0</w:t>
            </w:r>
          </w:p>
        </w:tc>
        <w:tc>
          <w:tcPr>
            <w:tcW w:w="2409" w:type="dxa"/>
          </w:tcPr>
          <w:p w14:paraId="2A53B1F5" w14:textId="77777777" w:rsidR="00E10C13" w:rsidRPr="002044E4" w:rsidRDefault="00EF2184" w:rsidP="00B1164C">
            <w:pPr>
              <w:jc w:val="both"/>
              <w:rPr>
                <w:rFonts w:cs="Arial"/>
              </w:rPr>
            </w:pPr>
            <w:r w:rsidRPr="002044E4">
              <w:rPr>
                <w:rFonts w:cs="Arial"/>
              </w:rPr>
              <w:t>26/11/2018</w:t>
            </w:r>
          </w:p>
        </w:tc>
        <w:tc>
          <w:tcPr>
            <w:tcW w:w="6237" w:type="dxa"/>
          </w:tcPr>
          <w:p w14:paraId="2D4D15E3" w14:textId="77777777" w:rsidR="00E10C13" w:rsidRPr="002044E4" w:rsidRDefault="003F1684" w:rsidP="00B1164C">
            <w:pPr>
              <w:jc w:val="both"/>
              <w:rPr>
                <w:rFonts w:cs="Arial"/>
              </w:rPr>
            </w:pPr>
            <w:r w:rsidRPr="002044E4">
              <w:rPr>
                <w:rFonts w:cs="Arial"/>
              </w:rPr>
              <w:t>First</w:t>
            </w:r>
            <w:r w:rsidR="00E10C13" w:rsidRPr="002044E4">
              <w:rPr>
                <w:rFonts w:cs="Arial"/>
              </w:rPr>
              <w:t xml:space="preserve"> version prepared by SAP</w:t>
            </w:r>
          </w:p>
        </w:tc>
      </w:tr>
      <w:tr w:rsidR="00E10C13" w:rsidRPr="002044E4" w14:paraId="5DAB6C7B" w14:textId="77777777" w:rsidTr="6267DBEB">
        <w:tc>
          <w:tcPr>
            <w:tcW w:w="993" w:type="dxa"/>
          </w:tcPr>
          <w:p w14:paraId="02EB378F" w14:textId="77777777" w:rsidR="00E10C13" w:rsidRPr="002044E4" w:rsidRDefault="00E10C13" w:rsidP="00B1164C">
            <w:pPr>
              <w:jc w:val="both"/>
              <w:rPr>
                <w:rFonts w:cs="Arial"/>
              </w:rPr>
            </w:pPr>
          </w:p>
        </w:tc>
        <w:tc>
          <w:tcPr>
            <w:tcW w:w="2409" w:type="dxa"/>
          </w:tcPr>
          <w:p w14:paraId="6A05A809" w14:textId="77777777" w:rsidR="00E10C13" w:rsidRPr="002044E4" w:rsidRDefault="00E10C13" w:rsidP="00B1164C">
            <w:pPr>
              <w:jc w:val="both"/>
              <w:rPr>
                <w:rFonts w:cs="Arial"/>
              </w:rPr>
            </w:pPr>
          </w:p>
        </w:tc>
        <w:tc>
          <w:tcPr>
            <w:tcW w:w="6237" w:type="dxa"/>
          </w:tcPr>
          <w:p w14:paraId="5A39BBE3" w14:textId="77777777" w:rsidR="00E10C13" w:rsidRPr="002044E4" w:rsidRDefault="00E10C13" w:rsidP="00B1164C">
            <w:pPr>
              <w:jc w:val="both"/>
              <w:rPr>
                <w:rFonts w:cs="Arial"/>
              </w:rPr>
            </w:pPr>
          </w:p>
        </w:tc>
      </w:tr>
      <w:tr w:rsidR="0088248D" w:rsidRPr="002044E4" w14:paraId="41C8F396" w14:textId="77777777" w:rsidTr="6267DBEB">
        <w:tc>
          <w:tcPr>
            <w:tcW w:w="993" w:type="dxa"/>
          </w:tcPr>
          <w:p w14:paraId="72A3D3EC" w14:textId="77777777" w:rsidR="0088248D" w:rsidRPr="002044E4" w:rsidRDefault="0088248D" w:rsidP="00B1164C">
            <w:pPr>
              <w:jc w:val="both"/>
              <w:rPr>
                <w:rFonts w:cs="Arial"/>
              </w:rPr>
            </w:pPr>
          </w:p>
        </w:tc>
        <w:tc>
          <w:tcPr>
            <w:tcW w:w="2409" w:type="dxa"/>
          </w:tcPr>
          <w:p w14:paraId="0D0B940D" w14:textId="77777777" w:rsidR="0088248D" w:rsidRPr="002044E4" w:rsidRDefault="0088248D" w:rsidP="00B1164C">
            <w:pPr>
              <w:jc w:val="both"/>
              <w:rPr>
                <w:rFonts w:cs="Arial"/>
              </w:rPr>
            </w:pPr>
          </w:p>
        </w:tc>
        <w:tc>
          <w:tcPr>
            <w:tcW w:w="6237" w:type="dxa"/>
          </w:tcPr>
          <w:p w14:paraId="0E27B00A" w14:textId="77777777" w:rsidR="0088248D" w:rsidRPr="002044E4" w:rsidRDefault="0088248D" w:rsidP="00B1164C">
            <w:pPr>
              <w:jc w:val="both"/>
              <w:rPr>
                <w:rFonts w:cs="Arial"/>
              </w:rPr>
            </w:pPr>
          </w:p>
        </w:tc>
      </w:tr>
      <w:tr w:rsidR="00F800F0" w:rsidRPr="002044E4" w14:paraId="60061E4C" w14:textId="77777777" w:rsidTr="6267DBEB">
        <w:tc>
          <w:tcPr>
            <w:tcW w:w="993" w:type="dxa"/>
          </w:tcPr>
          <w:p w14:paraId="44EAFD9C" w14:textId="77777777" w:rsidR="00F800F0" w:rsidRPr="002044E4" w:rsidRDefault="00F800F0" w:rsidP="00B1164C">
            <w:pPr>
              <w:jc w:val="both"/>
              <w:rPr>
                <w:rFonts w:cs="Arial"/>
              </w:rPr>
            </w:pPr>
          </w:p>
        </w:tc>
        <w:tc>
          <w:tcPr>
            <w:tcW w:w="2409" w:type="dxa"/>
          </w:tcPr>
          <w:p w14:paraId="4B94D5A5" w14:textId="77777777" w:rsidR="00F800F0" w:rsidRPr="002044E4" w:rsidRDefault="00F800F0" w:rsidP="00B1164C">
            <w:pPr>
              <w:jc w:val="both"/>
              <w:rPr>
                <w:rFonts w:cs="Arial"/>
              </w:rPr>
            </w:pPr>
          </w:p>
        </w:tc>
        <w:tc>
          <w:tcPr>
            <w:tcW w:w="6237" w:type="dxa"/>
          </w:tcPr>
          <w:p w14:paraId="3DEEC669" w14:textId="77777777" w:rsidR="00F800F0" w:rsidRPr="002044E4" w:rsidRDefault="00F800F0" w:rsidP="00B1164C">
            <w:pPr>
              <w:jc w:val="both"/>
              <w:rPr>
                <w:rFonts w:cs="Arial"/>
              </w:rPr>
            </w:pPr>
          </w:p>
        </w:tc>
      </w:tr>
      <w:tr w:rsidR="00397DEB" w:rsidRPr="002044E4" w14:paraId="3656B9AB" w14:textId="77777777" w:rsidTr="6267DBEB">
        <w:tc>
          <w:tcPr>
            <w:tcW w:w="993" w:type="dxa"/>
          </w:tcPr>
          <w:p w14:paraId="45FB0818" w14:textId="77777777" w:rsidR="00397DEB" w:rsidRPr="002044E4" w:rsidRDefault="00397DEB" w:rsidP="00B1164C">
            <w:pPr>
              <w:jc w:val="both"/>
              <w:rPr>
                <w:rFonts w:cs="Arial"/>
              </w:rPr>
            </w:pPr>
          </w:p>
        </w:tc>
        <w:tc>
          <w:tcPr>
            <w:tcW w:w="2409" w:type="dxa"/>
          </w:tcPr>
          <w:p w14:paraId="049F31CB" w14:textId="77777777" w:rsidR="00397DEB" w:rsidRPr="002044E4" w:rsidRDefault="00397DEB" w:rsidP="00B1164C">
            <w:pPr>
              <w:jc w:val="both"/>
              <w:rPr>
                <w:rFonts w:cs="Arial"/>
              </w:rPr>
            </w:pPr>
          </w:p>
        </w:tc>
        <w:tc>
          <w:tcPr>
            <w:tcW w:w="6237" w:type="dxa"/>
          </w:tcPr>
          <w:p w14:paraId="53128261" w14:textId="77777777" w:rsidR="00397DEB" w:rsidRPr="002044E4" w:rsidRDefault="00397DEB" w:rsidP="00B1164C">
            <w:pPr>
              <w:jc w:val="both"/>
              <w:rPr>
                <w:rFonts w:cs="Arial"/>
              </w:rPr>
            </w:pPr>
          </w:p>
        </w:tc>
      </w:tr>
    </w:tbl>
    <w:p w14:paraId="16746DB1" w14:textId="31A3E615" w:rsidR="6267DBEB" w:rsidRDefault="6267DBEB"/>
    <w:p w14:paraId="62486C05" w14:textId="77777777" w:rsidR="00E10C13" w:rsidRPr="002044E4" w:rsidRDefault="00E10C13" w:rsidP="00B1164C">
      <w:pPr>
        <w:jc w:val="both"/>
        <w:rPr>
          <w:rFonts w:cs="Arial"/>
        </w:rPr>
      </w:pPr>
    </w:p>
    <w:p w14:paraId="613A14CB" w14:textId="77777777" w:rsidR="00E10C13" w:rsidRPr="002044E4" w:rsidRDefault="00E10C13" w:rsidP="00B1164C">
      <w:pPr>
        <w:pStyle w:val="Heading2"/>
        <w:jc w:val="both"/>
        <w:rPr>
          <w:rFonts w:cs="Arial"/>
        </w:rPr>
      </w:pPr>
      <w:bookmarkStart w:id="2" w:name="_Toc532410755"/>
      <w:r w:rsidRPr="002044E4">
        <w:rPr>
          <w:rFonts w:cs="Arial"/>
        </w:rPr>
        <w:t>Document Author</w:t>
      </w:r>
      <w:bookmarkEnd w:id="2"/>
    </w:p>
    <w:tbl>
      <w:tblPr>
        <w:tblStyle w:val="Table"/>
        <w:tblW w:w="10456" w:type="dxa"/>
        <w:tblLook w:val="0420" w:firstRow="1" w:lastRow="0" w:firstColumn="0" w:lastColumn="0" w:noHBand="0" w:noVBand="1"/>
      </w:tblPr>
      <w:tblGrid>
        <w:gridCol w:w="3936"/>
        <w:gridCol w:w="6520"/>
      </w:tblGrid>
      <w:tr w:rsidR="00E10C13" w:rsidRPr="002044E4" w14:paraId="55F2E946" w14:textId="77777777" w:rsidTr="6267DBEB">
        <w:trPr>
          <w:cnfStyle w:val="100000000000" w:firstRow="1" w:lastRow="0" w:firstColumn="0" w:lastColumn="0" w:oddVBand="0" w:evenVBand="0" w:oddHBand="0" w:evenHBand="0" w:firstRowFirstColumn="0" w:firstRowLastColumn="0" w:lastRowFirstColumn="0" w:lastRowLastColumn="0"/>
        </w:trPr>
        <w:tc>
          <w:tcPr>
            <w:tcW w:w="3936" w:type="dxa"/>
          </w:tcPr>
          <w:p w14:paraId="0D909AED" w14:textId="77777777" w:rsidR="00E10C13" w:rsidRPr="002044E4" w:rsidRDefault="00E10C13" w:rsidP="00B1164C">
            <w:pPr>
              <w:jc w:val="both"/>
              <w:rPr>
                <w:rFonts w:cs="Arial"/>
              </w:rPr>
            </w:pPr>
            <w:r w:rsidRPr="002044E4">
              <w:rPr>
                <w:rFonts w:cs="Arial"/>
              </w:rPr>
              <w:t>Name</w:t>
            </w:r>
          </w:p>
        </w:tc>
        <w:tc>
          <w:tcPr>
            <w:tcW w:w="6520" w:type="dxa"/>
          </w:tcPr>
          <w:p w14:paraId="7810568A" w14:textId="77777777" w:rsidR="00E10C13" w:rsidRPr="002044E4" w:rsidRDefault="00E10C13" w:rsidP="00B1164C">
            <w:pPr>
              <w:jc w:val="both"/>
              <w:rPr>
                <w:rFonts w:cs="Arial"/>
              </w:rPr>
            </w:pPr>
            <w:r w:rsidRPr="002044E4">
              <w:rPr>
                <w:rFonts w:cs="Arial"/>
              </w:rPr>
              <w:t>Role</w:t>
            </w:r>
          </w:p>
        </w:tc>
      </w:tr>
      <w:tr w:rsidR="00813131" w:rsidRPr="002044E4" w14:paraId="2AFF32E8" w14:textId="77777777" w:rsidTr="6267DBEB">
        <w:tc>
          <w:tcPr>
            <w:tcW w:w="3936" w:type="dxa"/>
          </w:tcPr>
          <w:p w14:paraId="5CB8C3FC" w14:textId="77777777" w:rsidR="00813131" w:rsidRPr="002044E4" w:rsidRDefault="00813131" w:rsidP="00B1164C">
            <w:pPr>
              <w:jc w:val="both"/>
              <w:rPr>
                <w:rFonts w:cs="Arial"/>
              </w:rPr>
            </w:pPr>
            <w:r w:rsidRPr="002044E4">
              <w:rPr>
                <w:rFonts w:cs="Arial"/>
              </w:rPr>
              <w:t>Ashish Aitiwadekar (SAP)</w:t>
            </w:r>
          </w:p>
        </w:tc>
        <w:tc>
          <w:tcPr>
            <w:tcW w:w="6520" w:type="dxa"/>
          </w:tcPr>
          <w:p w14:paraId="7DAE5B3D" w14:textId="77777777" w:rsidR="00813131" w:rsidRPr="002044E4" w:rsidRDefault="00813131" w:rsidP="00B1164C">
            <w:pPr>
              <w:jc w:val="both"/>
              <w:rPr>
                <w:rFonts w:cs="Arial"/>
              </w:rPr>
            </w:pPr>
            <w:r w:rsidRPr="002044E4">
              <w:rPr>
                <w:rFonts w:cs="Arial"/>
              </w:rPr>
              <w:t>SAP Solution Architect</w:t>
            </w:r>
          </w:p>
        </w:tc>
      </w:tr>
      <w:tr w:rsidR="00813131" w:rsidRPr="002044E4" w14:paraId="4101652C" w14:textId="77777777" w:rsidTr="6267DBEB">
        <w:tc>
          <w:tcPr>
            <w:tcW w:w="3936" w:type="dxa"/>
          </w:tcPr>
          <w:p w14:paraId="4B99056E" w14:textId="77777777" w:rsidR="00813131" w:rsidRPr="002044E4" w:rsidRDefault="00813131" w:rsidP="00B1164C">
            <w:pPr>
              <w:jc w:val="both"/>
              <w:rPr>
                <w:rFonts w:cs="Arial"/>
              </w:rPr>
            </w:pPr>
          </w:p>
        </w:tc>
        <w:tc>
          <w:tcPr>
            <w:tcW w:w="6520" w:type="dxa"/>
          </w:tcPr>
          <w:p w14:paraId="1299C43A" w14:textId="77777777" w:rsidR="00813131" w:rsidRPr="002044E4" w:rsidRDefault="00813131" w:rsidP="00B1164C">
            <w:pPr>
              <w:jc w:val="both"/>
              <w:rPr>
                <w:rFonts w:cs="Arial"/>
              </w:rPr>
            </w:pPr>
          </w:p>
        </w:tc>
      </w:tr>
      <w:tr w:rsidR="00813131" w:rsidRPr="002044E4" w14:paraId="4DDBEF00" w14:textId="77777777" w:rsidTr="6267DBEB">
        <w:tc>
          <w:tcPr>
            <w:tcW w:w="3936" w:type="dxa"/>
          </w:tcPr>
          <w:p w14:paraId="3461D779" w14:textId="77777777" w:rsidR="00813131" w:rsidRPr="002044E4" w:rsidRDefault="00813131" w:rsidP="00B1164C">
            <w:pPr>
              <w:jc w:val="both"/>
              <w:rPr>
                <w:rFonts w:cs="Arial"/>
              </w:rPr>
            </w:pPr>
          </w:p>
        </w:tc>
        <w:tc>
          <w:tcPr>
            <w:tcW w:w="6520" w:type="dxa"/>
          </w:tcPr>
          <w:p w14:paraId="3CF2D8B6" w14:textId="77777777" w:rsidR="00813131" w:rsidRPr="002044E4" w:rsidRDefault="00813131" w:rsidP="00B1164C">
            <w:pPr>
              <w:jc w:val="both"/>
              <w:rPr>
                <w:rFonts w:cs="Arial"/>
              </w:rPr>
            </w:pPr>
          </w:p>
        </w:tc>
      </w:tr>
    </w:tbl>
    <w:p w14:paraId="60F508ED" w14:textId="00659512" w:rsidR="6267DBEB" w:rsidRDefault="6267DBEB"/>
    <w:p w14:paraId="028C006A" w14:textId="77777777" w:rsidR="00E10C13" w:rsidRPr="002044E4" w:rsidRDefault="00E10C13" w:rsidP="00B1164C">
      <w:pPr>
        <w:pStyle w:val="Heading2"/>
        <w:jc w:val="both"/>
        <w:rPr>
          <w:rFonts w:cs="Arial"/>
        </w:rPr>
      </w:pPr>
      <w:bookmarkStart w:id="3" w:name="_Toc532410756"/>
      <w:r w:rsidRPr="002044E4">
        <w:rPr>
          <w:rFonts w:cs="Arial"/>
        </w:rPr>
        <w:t>Contributors</w:t>
      </w:r>
      <w:bookmarkEnd w:id="3"/>
      <w:r w:rsidRPr="002044E4">
        <w:rPr>
          <w:rFonts w:cs="Arial"/>
        </w:rPr>
        <w:t xml:space="preserve"> </w:t>
      </w:r>
    </w:p>
    <w:tbl>
      <w:tblPr>
        <w:tblStyle w:val="Table"/>
        <w:tblW w:w="10456" w:type="dxa"/>
        <w:tblLook w:val="0420" w:firstRow="1" w:lastRow="0" w:firstColumn="0" w:lastColumn="0" w:noHBand="0" w:noVBand="1"/>
      </w:tblPr>
      <w:tblGrid>
        <w:gridCol w:w="3936"/>
        <w:gridCol w:w="6520"/>
      </w:tblGrid>
      <w:tr w:rsidR="00E10C13" w:rsidRPr="002044E4" w14:paraId="3E759B86" w14:textId="77777777" w:rsidTr="6267DBEB">
        <w:trPr>
          <w:cnfStyle w:val="100000000000" w:firstRow="1" w:lastRow="0" w:firstColumn="0" w:lastColumn="0" w:oddVBand="0" w:evenVBand="0" w:oddHBand="0" w:evenHBand="0" w:firstRowFirstColumn="0" w:firstRowLastColumn="0" w:lastRowFirstColumn="0" w:lastRowLastColumn="0"/>
        </w:trPr>
        <w:tc>
          <w:tcPr>
            <w:tcW w:w="3936" w:type="dxa"/>
          </w:tcPr>
          <w:p w14:paraId="76CAFD79" w14:textId="77777777" w:rsidR="00E10C13" w:rsidRPr="002044E4" w:rsidRDefault="00E10C13" w:rsidP="00B1164C">
            <w:pPr>
              <w:jc w:val="both"/>
              <w:rPr>
                <w:rFonts w:cs="Arial"/>
              </w:rPr>
            </w:pPr>
            <w:r w:rsidRPr="002044E4">
              <w:rPr>
                <w:rFonts w:cs="Arial"/>
              </w:rPr>
              <w:t>Name</w:t>
            </w:r>
          </w:p>
        </w:tc>
        <w:tc>
          <w:tcPr>
            <w:tcW w:w="6520" w:type="dxa"/>
          </w:tcPr>
          <w:p w14:paraId="58CD447F" w14:textId="77777777" w:rsidR="00E10C13" w:rsidRPr="002044E4" w:rsidRDefault="00E10C13" w:rsidP="00B1164C">
            <w:pPr>
              <w:jc w:val="both"/>
              <w:rPr>
                <w:rFonts w:cs="Arial"/>
              </w:rPr>
            </w:pPr>
            <w:r w:rsidRPr="002044E4">
              <w:rPr>
                <w:rFonts w:cs="Arial"/>
              </w:rPr>
              <w:t>Role</w:t>
            </w:r>
          </w:p>
        </w:tc>
      </w:tr>
      <w:tr w:rsidR="00962714" w:rsidRPr="002044E4" w14:paraId="6B4C9E86" w14:textId="77777777" w:rsidTr="6267DBEB">
        <w:tc>
          <w:tcPr>
            <w:tcW w:w="3936" w:type="dxa"/>
          </w:tcPr>
          <w:p w14:paraId="749005FC" w14:textId="77777777" w:rsidR="00962714" w:rsidRPr="002044E4" w:rsidRDefault="00962714" w:rsidP="00962714">
            <w:pPr>
              <w:jc w:val="both"/>
              <w:rPr>
                <w:rFonts w:cs="Arial"/>
              </w:rPr>
            </w:pPr>
            <w:r w:rsidRPr="002044E4">
              <w:rPr>
                <w:rFonts w:cs="Arial"/>
              </w:rPr>
              <w:t>Oleg Filippov (SAP)</w:t>
            </w:r>
          </w:p>
        </w:tc>
        <w:tc>
          <w:tcPr>
            <w:tcW w:w="6520" w:type="dxa"/>
          </w:tcPr>
          <w:p w14:paraId="10F4CD6F" w14:textId="77777777" w:rsidR="00962714" w:rsidRPr="002044E4" w:rsidRDefault="00962714" w:rsidP="00962714">
            <w:pPr>
              <w:jc w:val="both"/>
              <w:rPr>
                <w:rFonts w:cs="Arial"/>
              </w:rPr>
            </w:pPr>
            <w:r w:rsidRPr="002044E4">
              <w:rPr>
                <w:rFonts w:cs="Arial"/>
              </w:rPr>
              <w:t>SAP Technical Architect</w:t>
            </w:r>
          </w:p>
        </w:tc>
      </w:tr>
      <w:tr w:rsidR="00962714" w:rsidRPr="002044E4" w14:paraId="0FB78278" w14:textId="77777777" w:rsidTr="6267DBEB">
        <w:tc>
          <w:tcPr>
            <w:tcW w:w="3936" w:type="dxa"/>
          </w:tcPr>
          <w:p w14:paraId="1FC39945" w14:textId="77777777" w:rsidR="00962714" w:rsidRPr="002044E4" w:rsidRDefault="00962714" w:rsidP="00962714">
            <w:pPr>
              <w:jc w:val="both"/>
              <w:rPr>
                <w:rFonts w:cs="Arial"/>
              </w:rPr>
            </w:pPr>
          </w:p>
        </w:tc>
        <w:tc>
          <w:tcPr>
            <w:tcW w:w="6520" w:type="dxa"/>
          </w:tcPr>
          <w:p w14:paraId="0562CB0E" w14:textId="77777777" w:rsidR="00962714" w:rsidRPr="002044E4" w:rsidRDefault="00962714" w:rsidP="00962714">
            <w:pPr>
              <w:jc w:val="both"/>
              <w:rPr>
                <w:rFonts w:cs="Arial"/>
              </w:rPr>
            </w:pPr>
          </w:p>
        </w:tc>
      </w:tr>
      <w:tr w:rsidR="00962714" w:rsidRPr="002044E4" w14:paraId="34CE0A41" w14:textId="77777777" w:rsidTr="6267DBEB">
        <w:tc>
          <w:tcPr>
            <w:tcW w:w="3936" w:type="dxa"/>
          </w:tcPr>
          <w:p w14:paraId="62EBF3C5" w14:textId="77777777" w:rsidR="00962714" w:rsidRPr="002044E4" w:rsidRDefault="00962714" w:rsidP="00962714">
            <w:pPr>
              <w:jc w:val="both"/>
              <w:rPr>
                <w:rFonts w:cs="Arial"/>
              </w:rPr>
            </w:pPr>
          </w:p>
        </w:tc>
        <w:tc>
          <w:tcPr>
            <w:tcW w:w="6520" w:type="dxa"/>
          </w:tcPr>
          <w:p w14:paraId="6D98A12B" w14:textId="77777777" w:rsidR="00962714" w:rsidRPr="002044E4" w:rsidRDefault="00962714" w:rsidP="00962714">
            <w:pPr>
              <w:jc w:val="both"/>
              <w:rPr>
                <w:rFonts w:cs="Arial"/>
              </w:rPr>
            </w:pPr>
          </w:p>
        </w:tc>
      </w:tr>
    </w:tbl>
    <w:p w14:paraId="1BCB7CAB" w14:textId="2D6D44BC" w:rsidR="6267DBEB" w:rsidRDefault="6267DBEB"/>
    <w:p w14:paraId="736E7244" w14:textId="77777777" w:rsidR="00E10C13" w:rsidRPr="002044E4" w:rsidRDefault="00E10C13" w:rsidP="00B1164C">
      <w:pPr>
        <w:pStyle w:val="Heading2"/>
        <w:jc w:val="both"/>
        <w:rPr>
          <w:rFonts w:cs="Arial"/>
        </w:rPr>
      </w:pPr>
      <w:bookmarkStart w:id="4" w:name="_Toc532410757"/>
      <w:r w:rsidRPr="002044E4">
        <w:rPr>
          <w:rFonts w:cs="Arial"/>
        </w:rPr>
        <w:t>Approvers</w:t>
      </w:r>
      <w:bookmarkEnd w:id="4"/>
    </w:p>
    <w:tbl>
      <w:tblPr>
        <w:tblStyle w:val="Table"/>
        <w:tblW w:w="9875" w:type="dxa"/>
        <w:tblLook w:val="0420" w:firstRow="1" w:lastRow="0" w:firstColumn="0" w:lastColumn="0" w:noHBand="0" w:noVBand="1"/>
      </w:tblPr>
      <w:tblGrid>
        <w:gridCol w:w="2681"/>
        <w:gridCol w:w="3225"/>
        <w:gridCol w:w="1701"/>
        <w:gridCol w:w="2268"/>
      </w:tblGrid>
      <w:tr w:rsidR="00E10C13" w:rsidRPr="002044E4" w14:paraId="48C4D6FA" w14:textId="77777777" w:rsidTr="6267DBEB">
        <w:trPr>
          <w:cnfStyle w:val="100000000000" w:firstRow="1" w:lastRow="0" w:firstColumn="0" w:lastColumn="0" w:oddVBand="0" w:evenVBand="0" w:oddHBand="0" w:evenHBand="0" w:firstRowFirstColumn="0" w:firstRowLastColumn="0" w:lastRowFirstColumn="0" w:lastRowLastColumn="0"/>
        </w:trPr>
        <w:tc>
          <w:tcPr>
            <w:tcW w:w="2681" w:type="dxa"/>
          </w:tcPr>
          <w:p w14:paraId="5D4478A0" w14:textId="77777777" w:rsidR="00E10C13" w:rsidRPr="004D4960" w:rsidRDefault="00E10C13" w:rsidP="00B1164C">
            <w:pPr>
              <w:jc w:val="both"/>
              <w:rPr>
                <w:rFonts w:cs="Arial"/>
                <w:color w:val="000000" w:themeColor="text1"/>
              </w:rPr>
            </w:pPr>
            <w:r w:rsidRPr="004D4960">
              <w:rPr>
                <w:rFonts w:cs="Arial"/>
                <w:color w:val="000000" w:themeColor="text1"/>
              </w:rPr>
              <w:t>Name</w:t>
            </w:r>
          </w:p>
        </w:tc>
        <w:tc>
          <w:tcPr>
            <w:tcW w:w="3225" w:type="dxa"/>
          </w:tcPr>
          <w:p w14:paraId="11F680A8" w14:textId="77777777" w:rsidR="00E10C13" w:rsidRPr="004D4960" w:rsidRDefault="00E10C13" w:rsidP="00B1164C">
            <w:pPr>
              <w:jc w:val="both"/>
              <w:rPr>
                <w:rFonts w:cs="Arial"/>
                <w:color w:val="000000" w:themeColor="text1"/>
              </w:rPr>
            </w:pPr>
            <w:r w:rsidRPr="004D4960">
              <w:rPr>
                <w:rFonts w:cs="Arial"/>
                <w:color w:val="000000" w:themeColor="text1"/>
              </w:rPr>
              <w:t>Role</w:t>
            </w:r>
          </w:p>
        </w:tc>
        <w:tc>
          <w:tcPr>
            <w:tcW w:w="1701" w:type="dxa"/>
          </w:tcPr>
          <w:p w14:paraId="17255F2C" w14:textId="77777777" w:rsidR="00E10C13" w:rsidRPr="004D4960" w:rsidRDefault="00E10C13" w:rsidP="00B1164C">
            <w:pPr>
              <w:jc w:val="both"/>
              <w:rPr>
                <w:rFonts w:cs="Arial"/>
                <w:color w:val="000000" w:themeColor="text1"/>
              </w:rPr>
            </w:pPr>
            <w:r w:rsidRPr="004D4960">
              <w:rPr>
                <w:rFonts w:cs="Arial"/>
                <w:color w:val="000000" w:themeColor="text1"/>
              </w:rPr>
              <w:t>Evidence Link</w:t>
            </w:r>
          </w:p>
        </w:tc>
        <w:tc>
          <w:tcPr>
            <w:tcW w:w="2268" w:type="dxa"/>
          </w:tcPr>
          <w:p w14:paraId="59493BBC" w14:textId="77777777" w:rsidR="00E10C13" w:rsidRPr="004D4960" w:rsidRDefault="00E10C13" w:rsidP="00B1164C">
            <w:pPr>
              <w:jc w:val="both"/>
              <w:rPr>
                <w:rFonts w:cs="Arial"/>
                <w:color w:val="000000" w:themeColor="text1"/>
              </w:rPr>
            </w:pPr>
            <w:r w:rsidRPr="004D4960">
              <w:rPr>
                <w:rFonts w:cs="Arial"/>
                <w:color w:val="000000" w:themeColor="text1"/>
              </w:rPr>
              <w:t>Date of Approval</w:t>
            </w:r>
          </w:p>
        </w:tc>
      </w:tr>
      <w:tr w:rsidR="005D4CC5" w:rsidRPr="002044E4" w14:paraId="4EF1F882" w14:textId="77777777" w:rsidTr="6267DBEB">
        <w:tc>
          <w:tcPr>
            <w:tcW w:w="2681" w:type="dxa"/>
          </w:tcPr>
          <w:p w14:paraId="5785B305" w14:textId="77777777" w:rsidR="005D4CC5" w:rsidRPr="002044E4" w:rsidRDefault="005D4CC5" w:rsidP="00B1164C">
            <w:pPr>
              <w:jc w:val="both"/>
              <w:rPr>
                <w:rFonts w:cs="Arial"/>
              </w:rPr>
            </w:pPr>
            <w:r>
              <w:rPr>
                <w:rFonts w:cs="Arial"/>
              </w:rPr>
              <w:t xml:space="preserve">Ian </w:t>
            </w:r>
            <w:proofErr w:type="gramStart"/>
            <w:r>
              <w:rPr>
                <w:rFonts w:cs="Arial"/>
              </w:rPr>
              <w:t>Roberts(</w:t>
            </w:r>
            <w:proofErr w:type="gramEnd"/>
            <w:r>
              <w:rPr>
                <w:rFonts w:cs="Arial"/>
              </w:rPr>
              <w:t>SAP)</w:t>
            </w:r>
          </w:p>
        </w:tc>
        <w:tc>
          <w:tcPr>
            <w:tcW w:w="3225" w:type="dxa"/>
          </w:tcPr>
          <w:p w14:paraId="5ACFBBB3" w14:textId="77777777" w:rsidR="005D4CC5" w:rsidRPr="002044E4" w:rsidRDefault="005D4CC5" w:rsidP="00B1164C">
            <w:pPr>
              <w:jc w:val="both"/>
              <w:rPr>
                <w:rFonts w:cs="Arial"/>
              </w:rPr>
            </w:pPr>
            <w:r>
              <w:rPr>
                <w:rFonts w:cs="Arial"/>
              </w:rPr>
              <w:t>Principal Program Manager</w:t>
            </w:r>
          </w:p>
        </w:tc>
        <w:tc>
          <w:tcPr>
            <w:tcW w:w="1701" w:type="dxa"/>
          </w:tcPr>
          <w:p w14:paraId="2946DB82" w14:textId="77777777" w:rsidR="005D4CC5" w:rsidRPr="002044E4" w:rsidRDefault="005D4CC5" w:rsidP="00B1164C">
            <w:pPr>
              <w:jc w:val="both"/>
              <w:rPr>
                <w:rFonts w:cs="Arial"/>
              </w:rPr>
            </w:pPr>
          </w:p>
        </w:tc>
        <w:tc>
          <w:tcPr>
            <w:tcW w:w="2268" w:type="dxa"/>
          </w:tcPr>
          <w:p w14:paraId="5997CC1D" w14:textId="77777777" w:rsidR="005D4CC5" w:rsidRPr="002044E4" w:rsidRDefault="005D4CC5" w:rsidP="00B1164C">
            <w:pPr>
              <w:jc w:val="both"/>
              <w:rPr>
                <w:rFonts w:cs="Arial"/>
              </w:rPr>
            </w:pPr>
          </w:p>
        </w:tc>
      </w:tr>
      <w:tr w:rsidR="005D4CC5" w:rsidRPr="002044E4" w14:paraId="16BB2AFC" w14:textId="77777777" w:rsidTr="6267DBEB">
        <w:tc>
          <w:tcPr>
            <w:tcW w:w="2681" w:type="dxa"/>
          </w:tcPr>
          <w:p w14:paraId="4C5DC5E8" w14:textId="77777777" w:rsidR="005D4CC5" w:rsidRPr="002044E4" w:rsidRDefault="001A26C0" w:rsidP="00B1164C">
            <w:pPr>
              <w:jc w:val="both"/>
              <w:rPr>
                <w:rFonts w:cs="Arial"/>
              </w:rPr>
            </w:pPr>
            <w:r>
              <w:rPr>
                <w:rFonts w:cs="Arial"/>
              </w:rPr>
              <w:t>Bhupend</w:t>
            </w:r>
            <w:r w:rsidR="005D4CC5">
              <w:rPr>
                <w:rFonts w:cs="Arial"/>
              </w:rPr>
              <w:t>r</w:t>
            </w:r>
            <w:r>
              <w:rPr>
                <w:rFonts w:cs="Arial"/>
              </w:rPr>
              <w:t>a</w:t>
            </w:r>
            <w:r w:rsidR="005D4CC5">
              <w:rPr>
                <w:rFonts w:cs="Arial"/>
              </w:rPr>
              <w:t xml:space="preserve"> </w:t>
            </w:r>
            <w:r>
              <w:rPr>
                <w:rFonts w:cs="Arial"/>
              </w:rPr>
              <w:t xml:space="preserve">Bahadur </w:t>
            </w:r>
            <w:r w:rsidR="005D4CC5">
              <w:rPr>
                <w:rFonts w:cs="Arial"/>
              </w:rPr>
              <w:t>Singh</w:t>
            </w:r>
            <w:r>
              <w:rPr>
                <w:rFonts w:cs="Arial"/>
              </w:rPr>
              <w:t xml:space="preserve"> (SAP)</w:t>
            </w:r>
          </w:p>
        </w:tc>
        <w:tc>
          <w:tcPr>
            <w:tcW w:w="3225" w:type="dxa"/>
          </w:tcPr>
          <w:p w14:paraId="757A1A6E" w14:textId="77777777" w:rsidR="005D4CC5" w:rsidRPr="002044E4" w:rsidRDefault="001A26C0" w:rsidP="00B1164C">
            <w:pPr>
              <w:jc w:val="both"/>
              <w:rPr>
                <w:rFonts w:cs="Arial"/>
              </w:rPr>
            </w:pPr>
            <w:r>
              <w:rPr>
                <w:rFonts w:cs="Arial"/>
              </w:rPr>
              <w:t xml:space="preserve">Project Manager </w:t>
            </w:r>
          </w:p>
        </w:tc>
        <w:tc>
          <w:tcPr>
            <w:tcW w:w="1701" w:type="dxa"/>
          </w:tcPr>
          <w:p w14:paraId="110FFD37" w14:textId="77777777" w:rsidR="005D4CC5" w:rsidRPr="002044E4" w:rsidRDefault="005D4CC5" w:rsidP="00B1164C">
            <w:pPr>
              <w:jc w:val="both"/>
              <w:rPr>
                <w:rFonts w:cs="Arial"/>
              </w:rPr>
            </w:pPr>
          </w:p>
        </w:tc>
        <w:tc>
          <w:tcPr>
            <w:tcW w:w="2268" w:type="dxa"/>
          </w:tcPr>
          <w:p w14:paraId="6B699379" w14:textId="77777777" w:rsidR="005D4CC5" w:rsidRPr="002044E4" w:rsidRDefault="005D4CC5" w:rsidP="00B1164C">
            <w:pPr>
              <w:jc w:val="both"/>
              <w:rPr>
                <w:rFonts w:cs="Arial"/>
              </w:rPr>
            </w:pPr>
          </w:p>
        </w:tc>
      </w:tr>
      <w:tr w:rsidR="00E10C13" w:rsidRPr="002044E4" w14:paraId="3FE9F23F" w14:textId="77777777" w:rsidTr="6267DBEB">
        <w:tc>
          <w:tcPr>
            <w:tcW w:w="2681" w:type="dxa"/>
          </w:tcPr>
          <w:p w14:paraId="1F72F646" w14:textId="77777777" w:rsidR="00E10C13" w:rsidRPr="002044E4" w:rsidRDefault="00E10C13" w:rsidP="00B1164C">
            <w:pPr>
              <w:jc w:val="both"/>
              <w:rPr>
                <w:rFonts w:cs="Arial"/>
              </w:rPr>
            </w:pPr>
          </w:p>
        </w:tc>
        <w:tc>
          <w:tcPr>
            <w:tcW w:w="3225" w:type="dxa"/>
          </w:tcPr>
          <w:p w14:paraId="08CE6F91" w14:textId="77777777" w:rsidR="00E10C13" w:rsidRPr="002044E4" w:rsidRDefault="00E10C13" w:rsidP="00B1164C">
            <w:pPr>
              <w:jc w:val="both"/>
              <w:rPr>
                <w:rFonts w:cs="Arial"/>
              </w:rPr>
            </w:pPr>
          </w:p>
        </w:tc>
        <w:tc>
          <w:tcPr>
            <w:tcW w:w="1701" w:type="dxa"/>
          </w:tcPr>
          <w:p w14:paraId="61CDCEAD" w14:textId="77777777" w:rsidR="00E10C13" w:rsidRPr="002044E4" w:rsidRDefault="00E10C13" w:rsidP="00B1164C">
            <w:pPr>
              <w:jc w:val="both"/>
              <w:rPr>
                <w:rFonts w:cs="Arial"/>
              </w:rPr>
            </w:pPr>
          </w:p>
        </w:tc>
        <w:tc>
          <w:tcPr>
            <w:tcW w:w="2268" w:type="dxa"/>
          </w:tcPr>
          <w:p w14:paraId="6BB9E253" w14:textId="77777777" w:rsidR="00E10C13" w:rsidRPr="002044E4" w:rsidRDefault="00E10C13" w:rsidP="00B1164C">
            <w:pPr>
              <w:jc w:val="both"/>
              <w:rPr>
                <w:rFonts w:cs="Arial"/>
              </w:rPr>
            </w:pPr>
          </w:p>
        </w:tc>
      </w:tr>
    </w:tbl>
    <w:p w14:paraId="680D462E" w14:textId="321C178A" w:rsidR="6267DBEB" w:rsidRDefault="6267DBEB"/>
    <w:p w14:paraId="758259D7" w14:textId="77777777" w:rsidR="00E10C13" w:rsidRPr="002044E4" w:rsidRDefault="00E10C13" w:rsidP="00B1164C">
      <w:pPr>
        <w:pStyle w:val="Heading2"/>
        <w:jc w:val="both"/>
        <w:rPr>
          <w:rFonts w:cs="Arial"/>
        </w:rPr>
      </w:pPr>
      <w:bookmarkStart w:id="5" w:name="_Toc532410758"/>
      <w:r w:rsidRPr="002044E4">
        <w:rPr>
          <w:rFonts w:cs="Arial"/>
        </w:rPr>
        <w:t>For Distribution</w:t>
      </w:r>
      <w:bookmarkEnd w:id="5"/>
    </w:p>
    <w:tbl>
      <w:tblPr>
        <w:tblStyle w:val="Table"/>
        <w:tblW w:w="0" w:type="auto"/>
        <w:tblLook w:val="0420" w:firstRow="1" w:lastRow="0" w:firstColumn="0" w:lastColumn="0" w:noHBand="0" w:noVBand="1"/>
      </w:tblPr>
      <w:tblGrid>
        <w:gridCol w:w="3629"/>
        <w:gridCol w:w="4158"/>
        <w:gridCol w:w="1852"/>
      </w:tblGrid>
      <w:tr w:rsidR="00E10C13" w:rsidRPr="002044E4" w14:paraId="5CA1F053" w14:textId="77777777" w:rsidTr="6267DBEB">
        <w:trPr>
          <w:cnfStyle w:val="100000000000" w:firstRow="1" w:lastRow="0" w:firstColumn="0" w:lastColumn="0" w:oddVBand="0" w:evenVBand="0" w:oddHBand="0" w:evenHBand="0" w:firstRowFirstColumn="0" w:firstRowLastColumn="0" w:lastRowFirstColumn="0" w:lastRowLastColumn="0"/>
        </w:trPr>
        <w:tc>
          <w:tcPr>
            <w:tcW w:w="3936" w:type="dxa"/>
          </w:tcPr>
          <w:p w14:paraId="44BD188F" w14:textId="77777777" w:rsidR="00E10C13" w:rsidRPr="002044E4" w:rsidRDefault="00E10C13" w:rsidP="00B1164C">
            <w:pPr>
              <w:jc w:val="both"/>
              <w:rPr>
                <w:rFonts w:cs="Arial"/>
              </w:rPr>
            </w:pPr>
            <w:r w:rsidRPr="002044E4">
              <w:rPr>
                <w:rFonts w:cs="Arial"/>
              </w:rPr>
              <w:t>Name</w:t>
            </w:r>
          </w:p>
        </w:tc>
        <w:tc>
          <w:tcPr>
            <w:tcW w:w="4536" w:type="dxa"/>
          </w:tcPr>
          <w:p w14:paraId="02084D02" w14:textId="77777777" w:rsidR="00E10C13" w:rsidRPr="002044E4" w:rsidRDefault="00E10C13" w:rsidP="00B1164C">
            <w:pPr>
              <w:jc w:val="both"/>
              <w:rPr>
                <w:rFonts w:cs="Arial"/>
              </w:rPr>
            </w:pPr>
            <w:r w:rsidRPr="002044E4">
              <w:rPr>
                <w:rFonts w:cs="Arial"/>
              </w:rPr>
              <w:t>Role</w:t>
            </w:r>
          </w:p>
        </w:tc>
        <w:tc>
          <w:tcPr>
            <w:tcW w:w="1948" w:type="dxa"/>
          </w:tcPr>
          <w:p w14:paraId="2AE331A5" w14:textId="77777777" w:rsidR="00E10C13" w:rsidRPr="002044E4" w:rsidRDefault="00E10C13" w:rsidP="00B1164C">
            <w:pPr>
              <w:jc w:val="both"/>
              <w:rPr>
                <w:rFonts w:cs="Arial"/>
              </w:rPr>
            </w:pPr>
            <w:r w:rsidRPr="002044E4">
              <w:rPr>
                <w:rFonts w:cs="Arial"/>
              </w:rPr>
              <w:t>Version</w:t>
            </w:r>
          </w:p>
        </w:tc>
      </w:tr>
      <w:tr w:rsidR="00E10C13" w:rsidRPr="002044E4" w14:paraId="23DE523C" w14:textId="77777777" w:rsidTr="6267DBEB">
        <w:tc>
          <w:tcPr>
            <w:tcW w:w="3936" w:type="dxa"/>
          </w:tcPr>
          <w:p w14:paraId="52E56223" w14:textId="77777777" w:rsidR="00E10C13" w:rsidRPr="002044E4" w:rsidRDefault="00E10C13" w:rsidP="00B1164C">
            <w:pPr>
              <w:jc w:val="both"/>
              <w:rPr>
                <w:rFonts w:cs="Arial"/>
              </w:rPr>
            </w:pPr>
          </w:p>
        </w:tc>
        <w:tc>
          <w:tcPr>
            <w:tcW w:w="4536" w:type="dxa"/>
          </w:tcPr>
          <w:p w14:paraId="07547A01" w14:textId="77777777" w:rsidR="00E10C13" w:rsidRPr="002044E4" w:rsidRDefault="00E10C13" w:rsidP="00B1164C">
            <w:pPr>
              <w:jc w:val="both"/>
              <w:rPr>
                <w:rFonts w:cs="Arial"/>
              </w:rPr>
            </w:pPr>
          </w:p>
        </w:tc>
        <w:tc>
          <w:tcPr>
            <w:tcW w:w="1948" w:type="dxa"/>
          </w:tcPr>
          <w:p w14:paraId="5043CB0F" w14:textId="77777777" w:rsidR="00E10C13" w:rsidRPr="002044E4" w:rsidRDefault="00E10C13" w:rsidP="00B1164C">
            <w:pPr>
              <w:jc w:val="both"/>
              <w:rPr>
                <w:rFonts w:cs="Arial"/>
              </w:rPr>
            </w:pPr>
          </w:p>
        </w:tc>
      </w:tr>
      <w:tr w:rsidR="00E10C13" w:rsidRPr="002044E4" w14:paraId="07459315" w14:textId="77777777" w:rsidTr="6267DBEB">
        <w:tc>
          <w:tcPr>
            <w:tcW w:w="3936" w:type="dxa"/>
          </w:tcPr>
          <w:p w14:paraId="6537F28F" w14:textId="77777777" w:rsidR="00E10C13" w:rsidRPr="002044E4" w:rsidRDefault="00E10C13" w:rsidP="00B1164C">
            <w:pPr>
              <w:jc w:val="both"/>
              <w:rPr>
                <w:rFonts w:cs="Arial"/>
              </w:rPr>
            </w:pPr>
          </w:p>
        </w:tc>
        <w:tc>
          <w:tcPr>
            <w:tcW w:w="4536" w:type="dxa"/>
          </w:tcPr>
          <w:p w14:paraId="6DFB9E20" w14:textId="77777777" w:rsidR="00E10C13" w:rsidRPr="002044E4" w:rsidRDefault="00E10C13" w:rsidP="00B1164C">
            <w:pPr>
              <w:jc w:val="both"/>
              <w:rPr>
                <w:rFonts w:cs="Arial"/>
              </w:rPr>
            </w:pPr>
          </w:p>
        </w:tc>
        <w:tc>
          <w:tcPr>
            <w:tcW w:w="1948" w:type="dxa"/>
          </w:tcPr>
          <w:p w14:paraId="70DF9E56" w14:textId="77777777" w:rsidR="00E10C13" w:rsidRPr="002044E4" w:rsidRDefault="00E10C13" w:rsidP="00B1164C">
            <w:pPr>
              <w:jc w:val="both"/>
              <w:rPr>
                <w:rFonts w:cs="Arial"/>
              </w:rPr>
            </w:pPr>
          </w:p>
        </w:tc>
      </w:tr>
    </w:tbl>
    <w:p w14:paraId="3952C24D" w14:textId="69E2C0AD" w:rsidR="6267DBEB" w:rsidRDefault="6267DBEB"/>
    <w:sdt>
      <w:sdtPr>
        <w:rPr>
          <w:rStyle w:val="PlaceholderText"/>
          <w:rFonts w:cs="Arial"/>
        </w:rPr>
        <w:id w:val="2073458101"/>
        <w:placeholder>
          <w:docPart w:val="C2792820541EA74CA52D8397DF7B7974"/>
        </w:placeholder>
        <w:temporary/>
        <w:showingPlcHdr/>
      </w:sdtPr>
      <w:sdtEndPr>
        <w:rPr>
          <w:rStyle w:val="PlaceholderText"/>
        </w:rPr>
      </w:sdtEndPr>
      <w:sdtContent>
        <w:p w14:paraId="29D6B04F" w14:textId="77777777" w:rsidR="00E10C13" w:rsidRPr="002044E4" w:rsidRDefault="00E10C13" w:rsidP="00B1164C">
          <w:pPr>
            <w:jc w:val="both"/>
            <w:rPr>
              <w:rStyle w:val="PlaceholderText"/>
              <w:rFonts w:cs="Arial"/>
            </w:rPr>
          </w:pPr>
          <w:r w:rsidRPr="002044E4">
            <w:rPr>
              <w:rFonts w:cs="Arial"/>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8733"/>
          </w:tblGrid>
          <w:tr w:rsidR="00E10C13" w:rsidRPr="002044E4" w14:paraId="6A64816D" w14:textId="77777777" w:rsidTr="001972DF">
            <w:trPr>
              <w:trHeight w:val="1099"/>
            </w:trPr>
            <w:tc>
              <w:tcPr>
                <w:tcW w:w="447" w:type="pct"/>
                <w:shd w:val="clear" w:color="auto" w:fill="F2F2F2" w:themeFill="background1" w:themeFillShade="F2"/>
                <w:vAlign w:val="center"/>
              </w:tcPr>
              <w:p w14:paraId="44E871BC" w14:textId="77777777" w:rsidR="00E10C13" w:rsidRPr="002044E4" w:rsidRDefault="00E10C13" w:rsidP="00B1164C">
                <w:pPr>
                  <w:jc w:val="both"/>
                  <w:rPr>
                    <w:rStyle w:val="PlaceholderText"/>
                    <w:rFonts w:cs="Arial"/>
                  </w:rPr>
                </w:pPr>
                <w:r w:rsidRPr="002044E4">
                  <w:rPr>
                    <w:rFonts w:cs="Arial"/>
                    <w:noProof/>
                    <w:lang w:val="en-US"/>
                  </w:rPr>
                  <w:drawing>
                    <wp:inline distT="0" distB="0" distL="0" distR="0" wp14:anchorId="12D793B5" wp14:editId="734A3342">
                      <wp:extent cx="428625" cy="428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nfo.png"/>
                              <pic:cNvPicPr/>
                            </pic:nvPicPr>
                            <pic:blipFill>
                              <a:blip r:embed="rId17">
                                <a:extLst>
                                  <a:ext uri="{28A0092B-C50C-407E-A947-70E740481C1C}">
                                    <a14:useLocalDpi xmlns:a14="http://schemas.microsoft.com/office/drawing/2010/main" val="0"/>
                                  </a:ext>
                                </a:extLst>
                              </a:blip>
                              <a:stretch>
                                <a:fillRect/>
                              </a:stretch>
                            </pic:blipFill>
                            <pic:spPr>
                              <a:xfrm>
                                <a:off x="0" y="0"/>
                                <a:ext cx="428625" cy="428625"/>
                              </a:xfrm>
                              <a:prstGeom prst="rect">
                                <a:avLst/>
                              </a:prstGeom>
                            </pic:spPr>
                          </pic:pic>
                        </a:graphicData>
                      </a:graphic>
                    </wp:inline>
                  </w:drawing>
                </w:r>
              </w:p>
            </w:tc>
            <w:tc>
              <w:tcPr>
                <w:tcW w:w="4553" w:type="pct"/>
                <w:shd w:val="clear" w:color="auto" w:fill="F2F2F2" w:themeFill="background1" w:themeFillShade="F2"/>
                <w:vAlign w:val="center"/>
              </w:tcPr>
              <w:p w14:paraId="0454A9ED" w14:textId="77777777" w:rsidR="00E10C13" w:rsidRPr="002044E4" w:rsidRDefault="00E10C13" w:rsidP="00B1164C">
                <w:pPr>
                  <w:jc w:val="both"/>
                  <w:rPr>
                    <w:rStyle w:val="PlaceholderText"/>
                    <w:rFonts w:cs="Arial"/>
                  </w:rPr>
                </w:pPr>
                <w:r w:rsidRPr="002044E4">
                  <w:rPr>
                    <w:rStyle w:val="PlaceholderText"/>
                    <w:rFonts w:cs="Arial"/>
                  </w:rPr>
                  <w:t>List all approvers for the document, and insert a link to the evidence of approval (Ctrl+K) for audit.</w:t>
                </w:r>
              </w:p>
            </w:tc>
          </w:tr>
        </w:tbl>
        <w:p w14:paraId="0A6959E7" w14:textId="77777777" w:rsidR="00E10C13" w:rsidRPr="002044E4" w:rsidRDefault="00E10C13" w:rsidP="00B1164C">
          <w:pPr>
            <w:pStyle w:val="ListParagraph"/>
            <w:jc w:val="both"/>
            <w:rPr>
              <w:rFonts w:cs="Arial"/>
            </w:rPr>
          </w:pPr>
          <w:r w:rsidRPr="002044E4">
            <w:rPr>
              <w:rStyle w:val="PlaceholderText"/>
              <w:rFonts w:cs="Arial"/>
            </w:rPr>
            <w:t xml:space="preserve"> </w:t>
          </w:r>
        </w:p>
      </w:sdtContent>
    </w:sdt>
    <w:p w14:paraId="144A5D23" w14:textId="77777777" w:rsidR="00E10C13" w:rsidRPr="002044E4" w:rsidRDefault="00E10C13" w:rsidP="00B1164C">
      <w:pPr>
        <w:jc w:val="both"/>
        <w:rPr>
          <w:rFonts w:cs="Arial"/>
        </w:rPr>
      </w:pPr>
    </w:p>
    <w:p w14:paraId="738610EB" w14:textId="77777777" w:rsidR="00E10C13" w:rsidRPr="002044E4" w:rsidRDefault="00E10C13" w:rsidP="00B1164C">
      <w:pPr>
        <w:jc w:val="both"/>
        <w:rPr>
          <w:rFonts w:cs="Arial"/>
          <w:b/>
          <w:caps/>
          <w:sz w:val="32"/>
          <w:szCs w:val="40"/>
          <w:lang w:val="en-US"/>
        </w:rPr>
      </w:pPr>
      <w:r w:rsidRPr="002044E4">
        <w:rPr>
          <w:rFonts w:cs="Arial"/>
        </w:rPr>
        <w:br w:type="page"/>
      </w:r>
    </w:p>
    <w:p w14:paraId="637805D2" w14:textId="77777777" w:rsidR="00FC3B4F" w:rsidRDefault="00FC3B4F" w:rsidP="00B1164C">
      <w:pPr>
        <w:pStyle w:val="TOC"/>
        <w:jc w:val="both"/>
      </w:pPr>
    </w:p>
    <w:p w14:paraId="121AF65D" w14:textId="77777777" w:rsidR="000C7811" w:rsidRPr="002044E4" w:rsidRDefault="00935EE2" w:rsidP="00B1164C">
      <w:pPr>
        <w:pStyle w:val="TOC"/>
        <w:jc w:val="both"/>
      </w:pPr>
      <w:r w:rsidRPr="002044E4">
        <w:t xml:space="preserve">Table of </w:t>
      </w:r>
      <w:r w:rsidR="00702A31" w:rsidRPr="002044E4">
        <w:t>Content</w:t>
      </w:r>
      <w:r w:rsidR="00D90B87" w:rsidRPr="002044E4">
        <w:t>S</w:t>
      </w:r>
    </w:p>
    <w:p w14:paraId="4F3C9028" w14:textId="77777777" w:rsidR="00316266" w:rsidRDefault="00FD4A3D">
      <w:pPr>
        <w:pStyle w:val="TOC1"/>
        <w:tabs>
          <w:tab w:val="left" w:pos="880"/>
        </w:tabs>
        <w:rPr>
          <w:rFonts w:asciiTheme="minorHAnsi" w:eastAsiaTheme="minorEastAsia" w:hAnsiTheme="minorHAnsi" w:cstheme="minorBidi"/>
          <w:b w:val="0"/>
          <w:caps w:val="0"/>
          <w:noProof/>
          <w:sz w:val="22"/>
          <w:lang w:eastAsia="en-GB"/>
        </w:rPr>
      </w:pPr>
      <w:r w:rsidRPr="002044E4">
        <w:rPr>
          <w:rFonts w:cs="Arial"/>
          <w:lang w:val="de-DE"/>
        </w:rPr>
        <w:fldChar w:fldCharType="begin"/>
      </w:r>
      <w:r w:rsidR="001237CC" w:rsidRPr="002044E4">
        <w:rPr>
          <w:rFonts w:cs="Arial"/>
        </w:rPr>
        <w:instrText xml:space="preserve"> TOC \o "1-4" \h \z \u </w:instrText>
      </w:r>
      <w:r w:rsidRPr="002044E4">
        <w:rPr>
          <w:rFonts w:cs="Arial"/>
          <w:lang w:val="de-DE"/>
        </w:rPr>
        <w:fldChar w:fldCharType="separate"/>
      </w:r>
      <w:hyperlink w:anchor="_Toc532410753" w:history="1">
        <w:r w:rsidR="00316266" w:rsidRPr="0015063C">
          <w:rPr>
            <w:rStyle w:val="Hyperlink"/>
            <w:rFonts w:cs="Arial"/>
            <w:noProof/>
          </w:rPr>
          <w:t>1</w:t>
        </w:r>
        <w:r w:rsidR="00316266">
          <w:rPr>
            <w:rFonts w:asciiTheme="minorHAnsi" w:eastAsiaTheme="minorEastAsia" w:hAnsiTheme="minorHAnsi" w:cstheme="minorBidi"/>
            <w:b w:val="0"/>
            <w:caps w:val="0"/>
            <w:noProof/>
            <w:sz w:val="22"/>
            <w:lang w:eastAsia="en-GB"/>
          </w:rPr>
          <w:tab/>
        </w:r>
        <w:r w:rsidR="00316266" w:rsidRPr="0015063C">
          <w:rPr>
            <w:rStyle w:val="Hyperlink"/>
            <w:rFonts w:cs="Arial"/>
            <w:noProof/>
          </w:rPr>
          <w:t>Document Information</w:t>
        </w:r>
        <w:r w:rsidR="00316266">
          <w:rPr>
            <w:noProof/>
            <w:webHidden/>
          </w:rPr>
          <w:tab/>
        </w:r>
        <w:r w:rsidR="00316266">
          <w:rPr>
            <w:noProof/>
            <w:webHidden/>
          </w:rPr>
          <w:fldChar w:fldCharType="begin"/>
        </w:r>
        <w:r w:rsidR="00316266">
          <w:rPr>
            <w:noProof/>
            <w:webHidden/>
          </w:rPr>
          <w:instrText xml:space="preserve"> PAGEREF _Toc532410753 \h </w:instrText>
        </w:r>
        <w:r w:rsidR="00316266">
          <w:rPr>
            <w:noProof/>
            <w:webHidden/>
          </w:rPr>
        </w:r>
        <w:r w:rsidR="00316266">
          <w:rPr>
            <w:noProof/>
            <w:webHidden/>
          </w:rPr>
          <w:fldChar w:fldCharType="separate"/>
        </w:r>
        <w:r w:rsidR="00316266">
          <w:rPr>
            <w:noProof/>
            <w:webHidden/>
          </w:rPr>
          <w:t>2</w:t>
        </w:r>
        <w:r w:rsidR="00316266">
          <w:rPr>
            <w:noProof/>
            <w:webHidden/>
          </w:rPr>
          <w:fldChar w:fldCharType="end"/>
        </w:r>
      </w:hyperlink>
    </w:p>
    <w:p w14:paraId="3C287265"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54" w:history="1">
        <w:r w:rsidRPr="0015063C">
          <w:rPr>
            <w:rStyle w:val="Hyperlink"/>
            <w:rFonts w:cs="Arial"/>
            <w:noProof/>
          </w:rPr>
          <w:t>1.1</w:t>
        </w:r>
        <w:r>
          <w:rPr>
            <w:rFonts w:asciiTheme="minorHAnsi" w:eastAsiaTheme="minorEastAsia" w:hAnsiTheme="minorHAnsi" w:cstheme="minorBidi"/>
            <w:b w:val="0"/>
            <w:noProof/>
            <w:sz w:val="22"/>
            <w:lang w:eastAsia="en-GB"/>
          </w:rPr>
          <w:tab/>
        </w:r>
        <w:r w:rsidRPr="0015063C">
          <w:rPr>
            <w:rStyle w:val="Hyperlink"/>
            <w:rFonts w:cs="Arial"/>
            <w:noProof/>
          </w:rPr>
          <w:t>Version History</w:t>
        </w:r>
        <w:r>
          <w:rPr>
            <w:noProof/>
            <w:webHidden/>
          </w:rPr>
          <w:tab/>
        </w:r>
        <w:r>
          <w:rPr>
            <w:noProof/>
            <w:webHidden/>
          </w:rPr>
          <w:fldChar w:fldCharType="begin"/>
        </w:r>
        <w:r>
          <w:rPr>
            <w:noProof/>
            <w:webHidden/>
          </w:rPr>
          <w:instrText xml:space="preserve"> PAGEREF _Toc532410754 \h </w:instrText>
        </w:r>
        <w:r>
          <w:rPr>
            <w:noProof/>
            <w:webHidden/>
          </w:rPr>
        </w:r>
        <w:r>
          <w:rPr>
            <w:noProof/>
            <w:webHidden/>
          </w:rPr>
          <w:fldChar w:fldCharType="separate"/>
        </w:r>
        <w:r>
          <w:rPr>
            <w:noProof/>
            <w:webHidden/>
          </w:rPr>
          <w:t>2</w:t>
        </w:r>
        <w:r>
          <w:rPr>
            <w:noProof/>
            <w:webHidden/>
          </w:rPr>
          <w:fldChar w:fldCharType="end"/>
        </w:r>
      </w:hyperlink>
    </w:p>
    <w:p w14:paraId="5E9A54B3"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55" w:history="1">
        <w:r w:rsidRPr="0015063C">
          <w:rPr>
            <w:rStyle w:val="Hyperlink"/>
            <w:rFonts w:cs="Arial"/>
            <w:noProof/>
          </w:rPr>
          <w:t>1.2</w:t>
        </w:r>
        <w:r>
          <w:rPr>
            <w:rFonts w:asciiTheme="minorHAnsi" w:eastAsiaTheme="minorEastAsia" w:hAnsiTheme="minorHAnsi" w:cstheme="minorBidi"/>
            <w:b w:val="0"/>
            <w:noProof/>
            <w:sz w:val="22"/>
            <w:lang w:eastAsia="en-GB"/>
          </w:rPr>
          <w:tab/>
        </w:r>
        <w:r w:rsidRPr="0015063C">
          <w:rPr>
            <w:rStyle w:val="Hyperlink"/>
            <w:rFonts w:cs="Arial"/>
            <w:noProof/>
          </w:rPr>
          <w:t>Document Author</w:t>
        </w:r>
        <w:r>
          <w:rPr>
            <w:noProof/>
            <w:webHidden/>
          </w:rPr>
          <w:tab/>
        </w:r>
        <w:r>
          <w:rPr>
            <w:noProof/>
            <w:webHidden/>
          </w:rPr>
          <w:fldChar w:fldCharType="begin"/>
        </w:r>
        <w:r>
          <w:rPr>
            <w:noProof/>
            <w:webHidden/>
          </w:rPr>
          <w:instrText xml:space="preserve"> PAGEREF _Toc532410755 \h </w:instrText>
        </w:r>
        <w:r>
          <w:rPr>
            <w:noProof/>
            <w:webHidden/>
          </w:rPr>
        </w:r>
        <w:r>
          <w:rPr>
            <w:noProof/>
            <w:webHidden/>
          </w:rPr>
          <w:fldChar w:fldCharType="separate"/>
        </w:r>
        <w:r>
          <w:rPr>
            <w:noProof/>
            <w:webHidden/>
          </w:rPr>
          <w:t>2</w:t>
        </w:r>
        <w:r>
          <w:rPr>
            <w:noProof/>
            <w:webHidden/>
          </w:rPr>
          <w:fldChar w:fldCharType="end"/>
        </w:r>
      </w:hyperlink>
    </w:p>
    <w:p w14:paraId="54CB6ADB"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56" w:history="1">
        <w:r w:rsidRPr="0015063C">
          <w:rPr>
            <w:rStyle w:val="Hyperlink"/>
            <w:rFonts w:cs="Arial"/>
            <w:noProof/>
          </w:rPr>
          <w:t>1.3</w:t>
        </w:r>
        <w:r>
          <w:rPr>
            <w:rFonts w:asciiTheme="minorHAnsi" w:eastAsiaTheme="minorEastAsia" w:hAnsiTheme="minorHAnsi" w:cstheme="minorBidi"/>
            <w:b w:val="0"/>
            <w:noProof/>
            <w:sz w:val="22"/>
            <w:lang w:eastAsia="en-GB"/>
          </w:rPr>
          <w:tab/>
        </w:r>
        <w:r w:rsidRPr="0015063C">
          <w:rPr>
            <w:rStyle w:val="Hyperlink"/>
            <w:rFonts w:cs="Arial"/>
            <w:noProof/>
          </w:rPr>
          <w:t>Contributors</w:t>
        </w:r>
        <w:r>
          <w:rPr>
            <w:noProof/>
            <w:webHidden/>
          </w:rPr>
          <w:tab/>
        </w:r>
        <w:r>
          <w:rPr>
            <w:noProof/>
            <w:webHidden/>
          </w:rPr>
          <w:fldChar w:fldCharType="begin"/>
        </w:r>
        <w:r>
          <w:rPr>
            <w:noProof/>
            <w:webHidden/>
          </w:rPr>
          <w:instrText xml:space="preserve"> PAGEREF _Toc532410756 \h </w:instrText>
        </w:r>
        <w:r>
          <w:rPr>
            <w:noProof/>
            <w:webHidden/>
          </w:rPr>
        </w:r>
        <w:r>
          <w:rPr>
            <w:noProof/>
            <w:webHidden/>
          </w:rPr>
          <w:fldChar w:fldCharType="separate"/>
        </w:r>
        <w:r>
          <w:rPr>
            <w:noProof/>
            <w:webHidden/>
          </w:rPr>
          <w:t>2</w:t>
        </w:r>
        <w:r>
          <w:rPr>
            <w:noProof/>
            <w:webHidden/>
          </w:rPr>
          <w:fldChar w:fldCharType="end"/>
        </w:r>
      </w:hyperlink>
    </w:p>
    <w:p w14:paraId="257B3E45"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57" w:history="1">
        <w:r w:rsidRPr="0015063C">
          <w:rPr>
            <w:rStyle w:val="Hyperlink"/>
            <w:rFonts w:cs="Arial"/>
            <w:noProof/>
          </w:rPr>
          <w:t>1.4</w:t>
        </w:r>
        <w:r>
          <w:rPr>
            <w:rFonts w:asciiTheme="minorHAnsi" w:eastAsiaTheme="minorEastAsia" w:hAnsiTheme="minorHAnsi" w:cstheme="minorBidi"/>
            <w:b w:val="0"/>
            <w:noProof/>
            <w:sz w:val="22"/>
            <w:lang w:eastAsia="en-GB"/>
          </w:rPr>
          <w:tab/>
        </w:r>
        <w:r w:rsidRPr="0015063C">
          <w:rPr>
            <w:rStyle w:val="Hyperlink"/>
            <w:rFonts w:cs="Arial"/>
            <w:noProof/>
          </w:rPr>
          <w:t>Approvers</w:t>
        </w:r>
        <w:r>
          <w:rPr>
            <w:noProof/>
            <w:webHidden/>
          </w:rPr>
          <w:tab/>
        </w:r>
        <w:r>
          <w:rPr>
            <w:noProof/>
            <w:webHidden/>
          </w:rPr>
          <w:fldChar w:fldCharType="begin"/>
        </w:r>
        <w:r>
          <w:rPr>
            <w:noProof/>
            <w:webHidden/>
          </w:rPr>
          <w:instrText xml:space="preserve"> PAGEREF _Toc532410757 \h </w:instrText>
        </w:r>
        <w:r>
          <w:rPr>
            <w:noProof/>
            <w:webHidden/>
          </w:rPr>
        </w:r>
        <w:r>
          <w:rPr>
            <w:noProof/>
            <w:webHidden/>
          </w:rPr>
          <w:fldChar w:fldCharType="separate"/>
        </w:r>
        <w:r>
          <w:rPr>
            <w:noProof/>
            <w:webHidden/>
          </w:rPr>
          <w:t>2</w:t>
        </w:r>
        <w:r>
          <w:rPr>
            <w:noProof/>
            <w:webHidden/>
          </w:rPr>
          <w:fldChar w:fldCharType="end"/>
        </w:r>
      </w:hyperlink>
    </w:p>
    <w:p w14:paraId="7474EE5E"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58" w:history="1">
        <w:r w:rsidRPr="0015063C">
          <w:rPr>
            <w:rStyle w:val="Hyperlink"/>
            <w:rFonts w:cs="Arial"/>
            <w:noProof/>
          </w:rPr>
          <w:t>1.5</w:t>
        </w:r>
        <w:r>
          <w:rPr>
            <w:rFonts w:asciiTheme="minorHAnsi" w:eastAsiaTheme="minorEastAsia" w:hAnsiTheme="minorHAnsi" w:cstheme="minorBidi"/>
            <w:b w:val="0"/>
            <w:noProof/>
            <w:sz w:val="22"/>
            <w:lang w:eastAsia="en-GB"/>
          </w:rPr>
          <w:tab/>
        </w:r>
        <w:r w:rsidRPr="0015063C">
          <w:rPr>
            <w:rStyle w:val="Hyperlink"/>
            <w:rFonts w:cs="Arial"/>
            <w:noProof/>
          </w:rPr>
          <w:t>For Distribution</w:t>
        </w:r>
        <w:r>
          <w:rPr>
            <w:noProof/>
            <w:webHidden/>
          </w:rPr>
          <w:tab/>
        </w:r>
        <w:r>
          <w:rPr>
            <w:noProof/>
            <w:webHidden/>
          </w:rPr>
          <w:fldChar w:fldCharType="begin"/>
        </w:r>
        <w:r>
          <w:rPr>
            <w:noProof/>
            <w:webHidden/>
          </w:rPr>
          <w:instrText xml:space="preserve"> PAGEREF _Toc532410758 \h </w:instrText>
        </w:r>
        <w:r>
          <w:rPr>
            <w:noProof/>
            <w:webHidden/>
          </w:rPr>
        </w:r>
        <w:r>
          <w:rPr>
            <w:noProof/>
            <w:webHidden/>
          </w:rPr>
          <w:fldChar w:fldCharType="separate"/>
        </w:r>
        <w:r>
          <w:rPr>
            <w:noProof/>
            <w:webHidden/>
          </w:rPr>
          <w:t>2</w:t>
        </w:r>
        <w:r>
          <w:rPr>
            <w:noProof/>
            <w:webHidden/>
          </w:rPr>
          <w:fldChar w:fldCharType="end"/>
        </w:r>
      </w:hyperlink>
    </w:p>
    <w:p w14:paraId="3A02F6BA"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59" w:history="1">
        <w:r w:rsidRPr="0015063C">
          <w:rPr>
            <w:rStyle w:val="Hyperlink"/>
            <w:rFonts w:cs="Arial"/>
            <w:noProof/>
            <w:lang w:val="en-US"/>
          </w:rPr>
          <w:t>2</w:t>
        </w:r>
        <w:r>
          <w:rPr>
            <w:rFonts w:asciiTheme="minorHAnsi" w:eastAsiaTheme="minorEastAsia" w:hAnsiTheme="minorHAnsi" w:cstheme="minorBidi"/>
            <w:b w:val="0"/>
            <w:caps w:val="0"/>
            <w:noProof/>
            <w:sz w:val="22"/>
            <w:lang w:eastAsia="en-GB"/>
          </w:rPr>
          <w:tab/>
        </w:r>
        <w:r w:rsidRPr="0015063C">
          <w:rPr>
            <w:rStyle w:val="Hyperlink"/>
            <w:rFonts w:cs="Arial"/>
            <w:noProof/>
          </w:rPr>
          <w:t>References</w:t>
        </w:r>
        <w:r>
          <w:rPr>
            <w:noProof/>
            <w:webHidden/>
          </w:rPr>
          <w:tab/>
        </w:r>
        <w:r>
          <w:rPr>
            <w:noProof/>
            <w:webHidden/>
          </w:rPr>
          <w:fldChar w:fldCharType="begin"/>
        </w:r>
        <w:r>
          <w:rPr>
            <w:noProof/>
            <w:webHidden/>
          </w:rPr>
          <w:instrText xml:space="preserve"> PAGEREF _Toc532410759 \h </w:instrText>
        </w:r>
        <w:r>
          <w:rPr>
            <w:noProof/>
            <w:webHidden/>
          </w:rPr>
        </w:r>
        <w:r>
          <w:rPr>
            <w:noProof/>
            <w:webHidden/>
          </w:rPr>
          <w:fldChar w:fldCharType="separate"/>
        </w:r>
        <w:r>
          <w:rPr>
            <w:noProof/>
            <w:webHidden/>
          </w:rPr>
          <w:t>5</w:t>
        </w:r>
        <w:r>
          <w:rPr>
            <w:noProof/>
            <w:webHidden/>
          </w:rPr>
          <w:fldChar w:fldCharType="end"/>
        </w:r>
      </w:hyperlink>
    </w:p>
    <w:p w14:paraId="4C7C0A15"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60" w:history="1">
        <w:r w:rsidRPr="0015063C">
          <w:rPr>
            <w:rStyle w:val="Hyperlink"/>
            <w:rFonts w:cs="Arial"/>
            <w:noProof/>
          </w:rPr>
          <w:t>2.1</w:t>
        </w:r>
        <w:r>
          <w:rPr>
            <w:rFonts w:asciiTheme="minorHAnsi" w:eastAsiaTheme="minorEastAsia" w:hAnsiTheme="minorHAnsi" w:cstheme="minorBidi"/>
            <w:b w:val="0"/>
            <w:noProof/>
            <w:sz w:val="22"/>
            <w:lang w:eastAsia="en-GB"/>
          </w:rPr>
          <w:tab/>
        </w:r>
        <w:r w:rsidRPr="0015063C">
          <w:rPr>
            <w:rStyle w:val="Hyperlink"/>
            <w:rFonts w:cs="Arial"/>
            <w:noProof/>
          </w:rPr>
          <w:t>Documents</w:t>
        </w:r>
        <w:r>
          <w:rPr>
            <w:noProof/>
            <w:webHidden/>
          </w:rPr>
          <w:tab/>
        </w:r>
        <w:r>
          <w:rPr>
            <w:noProof/>
            <w:webHidden/>
          </w:rPr>
          <w:fldChar w:fldCharType="begin"/>
        </w:r>
        <w:r>
          <w:rPr>
            <w:noProof/>
            <w:webHidden/>
          </w:rPr>
          <w:instrText xml:space="preserve"> PAGEREF _Toc532410760 \h </w:instrText>
        </w:r>
        <w:r>
          <w:rPr>
            <w:noProof/>
            <w:webHidden/>
          </w:rPr>
        </w:r>
        <w:r>
          <w:rPr>
            <w:noProof/>
            <w:webHidden/>
          </w:rPr>
          <w:fldChar w:fldCharType="separate"/>
        </w:r>
        <w:r>
          <w:rPr>
            <w:noProof/>
            <w:webHidden/>
          </w:rPr>
          <w:t>5</w:t>
        </w:r>
        <w:r>
          <w:rPr>
            <w:noProof/>
            <w:webHidden/>
          </w:rPr>
          <w:fldChar w:fldCharType="end"/>
        </w:r>
      </w:hyperlink>
    </w:p>
    <w:p w14:paraId="1BF01805"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61" w:history="1">
        <w:r w:rsidRPr="0015063C">
          <w:rPr>
            <w:rStyle w:val="Hyperlink"/>
            <w:rFonts w:cs="Arial"/>
            <w:noProof/>
          </w:rPr>
          <w:t>2.2</w:t>
        </w:r>
        <w:r>
          <w:rPr>
            <w:rFonts w:asciiTheme="minorHAnsi" w:eastAsiaTheme="minorEastAsia" w:hAnsiTheme="minorHAnsi" w:cstheme="minorBidi"/>
            <w:b w:val="0"/>
            <w:noProof/>
            <w:sz w:val="22"/>
            <w:lang w:eastAsia="en-GB"/>
          </w:rPr>
          <w:tab/>
        </w:r>
        <w:r w:rsidRPr="0015063C">
          <w:rPr>
            <w:rStyle w:val="Hyperlink"/>
            <w:rFonts w:cs="Arial"/>
            <w:noProof/>
          </w:rPr>
          <w:t>SAP Notes</w:t>
        </w:r>
        <w:r>
          <w:rPr>
            <w:noProof/>
            <w:webHidden/>
          </w:rPr>
          <w:tab/>
        </w:r>
        <w:r>
          <w:rPr>
            <w:noProof/>
            <w:webHidden/>
          </w:rPr>
          <w:fldChar w:fldCharType="begin"/>
        </w:r>
        <w:r>
          <w:rPr>
            <w:noProof/>
            <w:webHidden/>
          </w:rPr>
          <w:instrText xml:space="preserve"> PAGEREF _Toc532410761 \h </w:instrText>
        </w:r>
        <w:r>
          <w:rPr>
            <w:noProof/>
            <w:webHidden/>
          </w:rPr>
        </w:r>
        <w:r>
          <w:rPr>
            <w:noProof/>
            <w:webHidden/>
          </w:rPr>
          <w:fldChar w:fldCharType="separate"/>
        </w:r>
        <w:r>
          <w:rPr>
            <w:noProof/>
            <w:webHidden/>
          </w:rPr>
          <w:t>5</w:t>
        </w:r>
        <w:r>
          <w:rPr>
            <w:noProof/>
            <w:webHidden/>
          </w:rPr>
          <w:fldChar w:fldCharType="end"/>
        </w:r>
      </w:hyperlink>
    </w:p>
    <w:p w14:paraId="7A9496AC"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62" w:history="1">
        <w:r w:rsidRPr="0015063C">
          <w:rPr>
            <w:rStyle w:val="Hyperlink"/>
            <w:rFonts w:cs="Arial"/>
            <w:noProof/>
          </w:rPr>
          <w:t>2.3</w:t>
        </w:r>
        <w:r>
          <w:rPr>
            <w:rFonts w:asciiTheme="minorHAnsi" w:eastAsiaTheme="minorEastAsia" w:hAnsiTheme="minorHAnsi" w:cstheme="minorBidi"/>
            <w:b w:val="0"/>
            <w:noProof/>
            <w:sz w:val="22"/>
            <w:lang w:eastAsia="en-GB"/>
          </w:rPr>
          <w:tab/>
        </w:r>
        <w:r w:rsidRPr="0015063C">
          <w:rPr>
            <w:rStyle w:val="Hyperlink"/>
            <w:rFonts w:cs="Arial"/>
            <w:noProof/>
          </w:rPr>
          <w:t>Glossary of Terms</w:t>
        </w:r>
        <w:r>
          <w:rPr>
            <w:noProof/>
            <w:webHidden/>
          </w:rPr>
          <w:tab/>
        </w:r>
        <w:r>
          <w:rPr>
            <w:noProof/>
            <w:webHidden/>
          </w:rPr>
          <w:fldChar w:fldCharType="begin"/>
        </w:r>
        <w:r>
          <w:rPr>
            <w:noProof/>
            <w:webHidden/>
          </w:rPr>
          <w:instrText xml:space="preserve"> PAGEREF _Toc532410762 \h </w:instrText>
        </w:r>
        <w:r>
          <w:rPr>
            <w:noProof/>
            <w:webHidden/>
          </w:rPr>
        </w:r>
        <w:r>
          <w:rPr>
            <w:noProof/>
            <w:webHidden/>
          </w:rPr>
          <w:fldChar w:fldCharType="separate"/>
        </w:r>
        <w:r>
          <w:rPr>
            <w:noProof/>
            <w:webHidden/>
          </w:rPr>
          <w:t>6</w:t>
        </w:r>
        <w:r>
          <w:rPr>
            <w:noProof/>
            <w:webHidden/>
          </w:rPr>
          <w:fldChar w:fldCharType="end"/>
        </w:r>
      </w:hyperlink>
    </w:p>
    <w:p w14:paraId="3BAE999C"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63" w:history="1">
        <w:r w:rsidRPr="0015063C">
          <w:rPr>
            <w:rStyle w:val="Hyperlink"/>
            <w:rFonts w:cs="Arial"/>
            <w:noProof/>
          </w:rPr>
          <w:t>3</w:t>
        </w:r>
        <w:r>
          <w:rPr>
            <w:rFonts w:asciiTheme="minorHAnsi" w:eastAsiaTheme="minorEastAsia" w:hAnsiTheme="minorHAnsi" w:cstheme="minorBidi"/>
            <w:b w:val="0"/>
            <w:caps w:val="0"/>
            <w:noProof/>
            <w:sz w:val="22"/>
            <w:lang w:eastAsia="en-GB"/>
          </w:rPr>
          <w:tab/>
        </w:r>
        <w:r w:rsidRPr="0015063C">
          <w:rPr>
            <w:rStyle w:val="Hyperlink"/>
            <w:rFonts w:cs="Arial"/>
            <w:noProof/>
          </w:rPr>
          <w:t>Introduction</w:t>
        </w:r>
        <w:r>
          <w:rPr>
            <w:noProof/>
            <w:webHidden/>
          </w:rPr>
          <w:tab/>
        </w:r>
        <w:r>
          <w:rPr>
            <w:noProof/>
            <w:webHidden/>
          </w:rPr>
          <w:fldChar w:fldCharType="begin"/>
        </w:r>
        <w:r>
          <w:rPr>
            <w:noProof/>
            <w:webHidden/>
          </w:rPr>
          <w:instrText xml:space="preserve"> PAGEREF _Toc532410763 \h </w:instrText>
        </w:r>
        <w:r>
          <w:rPr>
            <w:noProof/>
            <w:webHidden/>
          </w:rPr>
        </w:r>
        <w:r>
          <w:rPr>
            <w:noProof/>
            <w:webHidden/>
          </w:rPr>
          <w:fldChar w:fldCharType="separate"/>
        </w:r>
        <w:r>
          <w:rPr>
            <w:noProof/>
            <w:webHidden/>
          </w:rPr>
          <w:t>7</w:t>
        </w:r>
        <w:r>
          <w:rPr>
            <w:noProof/>
            <w:webHidden/>
          </w:rPr>
          <w:fldChar w:fldCharType="end"/>
        </w:r>
      </w:hyperlink>
    </w:p>
    <w:p w14:paraId="594A3148"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64" w:history="1">
        <w:r w:rsidRPr="0015063C">
          <w:rPr>
            <w:rStyle w:val="Hyperlink"/>
            <w:rFonts w:cs="Arial"/>
            <w:noProof/>
          </w:rPr>
          <w:t>3.1</w:t>
        </w:r>
        <w:r>
          <w:rPr>
            <w:rFonts w:asciiTheme="minorHAnsi" w:eastAsiaTheme="minorEastAsia" w:hAnsiTheme="minorHAnsi" w:cstheme="minorBidi"/>
            <w:b w:val="0"/>
            <w:noProof/>
            <w:sz w:val="22"/>
            <w:lang w:eastAsia="en-GB"/>
          </w:rPr>
          <w:tab/>
        </w:r>
        <w:r w:rsidRPr="0015063C">
          <w:rPr>
            <w:rStyle w:val="Hyperlink"/>
            <w:rFonts w:cs="Arial"/>
            <w:noProof/>
          </w:rPr>
          <w:t>Project Summary</w:t>
        </w:r>
        <w:r>
          <w:rPr>
            <w:noProof/>
            <w:webHidden/>
          </w:rPr>
          <w:tab/>
        </w:r>
        <w:r>
          <w:rPr>
            <w:noProof/>
            <w:webHidden/>
          </w:rPr>
          <w:fldChar w:fldCharType="begin"/>
        </w:r>
        <w:r>
          <w:rPr>
            <w:noProof/>
            <w:webHidden/>
          </w:rPr>
          <w:instrText xml:space="preserve"> PAGEREF _Toc532410764 \h </w:instrText>
        </w:r>
        <w:r>
          <w:rPr>
            <w:noProof/>
            <w:webHidden/>
          </w:rPr>
        </w:r>
        <w:r>
          <w:rPr>
            <w:noProof/>
            <w:webHidden/>
          </w:rPr>
          <w:fldChar w:fldCharType="separate"/>
        </w:r>
        <w:r>
          <w:rPr>
            <w:noProof/>
            <w:webHidden/>
          </w:rPr>
          <w:t>7</w:t>
        </w:r>
        <w:r>
          <w:rPr>
            <w:noProof/>
            <w:webHidden/>
          </w:rPr>
          <w:fldChar w:fldCharType="end"/>
        </w:r>
      </w:hyperlink>
    </w:p>
    <w:p w14:paraId="34B7C0E3"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65" w:history="1">
        <w:r w:rsidRPr="0015063C">
          <w:rPr>
            <w:rStyle w:val="Hyperlink"/>
            <w:rFonts w:cs="Arial"/>
            <w:noProof/>
          </w:rPr>
          <w:t>3.2</w:t>
        </w:r>
        <w:r>
          <w:rPr>
            <w:rFonts w:asciiTheme="minorHAnsi" w:eastAsiaTheme="minorEastAsia" w:hAnsiTheme="minorHAnsi" w:cstheme="minorBidi"/>
            <w:b w:val="0"/>
            <w:noProof/>
            <w:sz w:val="22"/>
            <w:lang w:eastAsia="en-GB"/>
          </w:rPr>
          <w:tab/>
        </w:r>
        <w:r w:rsidRPr="0015063C">
          <w:rPr>
            <w:rStyle w:val="Hyperlink"/>
            <w:rFonts w:cs="Arial"/>
            <w:noProof/>
          </w:rPr>
          <w:t>Scope</w:t>
        </w:r>
        <w:r>
          <w:rPr>
            <w:noProof/>
            <w:webHidden/>
          </w:rPr>
          <w:tab/>
        </w:r>
        <w:r>
          <w:rPr>
            <w:noProof/>
            <w:webHidden/>
          </w:rPr>
          <w:fldChar w:fldCharType="begin"/>
        </w:r>
        <w:r>
          <w:rPr>
            <w:noProof/>
            <w:webHidden/>
          </w:rPr>
          <w:instrText xml:space="preserve"> PAGEREF _Toc532410765 \h </w:instrText>
        </w:r>
        <w:r>
          <w:rPr>
            <w:noProof/>
            <w:webHidden/>
          </w:rPr>
        </w:r>
        <w:r>
          <w:rPr>
            <w:noProof/>
            <w:webHidden/>
          </w:rPr>
          <w:fldChar w:fldCharType="separate"/>
        </w:r>
        <w:r>
          <w:rPr>
            <w:noProof/>
            <w:webHidden/>
          </w:rPr>
          <w:t>7</w:t>
        </w:r>
        <w:r>
          <w:rPr>
            <w:noProof/>
            <w:webHidden/>
          </w:rPr>
          <w:fldChar w:fldCharType="end"/>
        </w:r>
      </w:hyperlink>
    </w:p>
    <w:p w14:paraId="0B3CD763"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66" w:history="1">
        <w:r w:rsidRPr="0015063C">
          <w:rPr>
            <w:rStyle w:val="Hyperlink"/>
            <w:rFonts w:cs="Arial"/>
            <w:noProof/>
            <w:highlight w:val="yellow"/>
          </w:rPr>
          <w:t>4</w:t>
        </w:r>
        <w:r>
          <w:rPr>
            <w:rFonts w:asciiTheme="minorHAnsi" w:eastAsiaTheme="minorEastAsia" w:hAnsiTheme="minorHAnsi" w:cstheme="minorBidi"/>
            <w:b w:val="0"/>
            <w:caps w:val="0"/>
            <w:noProof/>
            <w:sz w:val="22"/>
            <w:lang w:eastAsia="en-GB"/>
          </w:rPr>
          <w:tab/>
        </w:r>
        <w:r w:rsidRPr="0015063C">
          <w:rPr>
            <w:rStyle w:val="Hyperlink"/>
            <w:rFonts w:cs="Arial"/>
            <w:noProof/>
            <w:highlight w:val="yellow"/>
          </w:rPr>
          <w:t>Executive summary – TO BE Updated</w:t>
        </w:r>
        <w:r>
          <w:rPr>
            <w:noProof/>
            <w:webHidden/>
          </w:rPr>
          <w:tab/>
        </w:r>
        <w:r>
          <w:rPr>
            <w:noProof/>
            <w:webHidden/>
          </w:rPr>
          <w:fldChar w:fldCharType="begin"/>
        </w:r>
        <w:r>
          <w:rPr>
            <w:noProof/>
            <w:webHidden/>
          </w:rPr>
          <w:instrText xml:space="preserve"> PAGEREF _Toc532410766 \h </w:instrText>
        </w:r>
        <w:r>
          <w:rPr>
            <w:noProof/>
            <w:webHidden/>
          </w:rPr>
        </w:r>
        <w:r>
          <w:rPr>
            <w:noProof/>
            <w:webHidden/>
          </w:rPr>
          <w:fldChar w:fldCharType="separate"/>
        </w:r>
        <w:r>
          <w:rPr>
            <w:noProof/>
            <w:webHidden/>
          </w:rPr>
          <w:t>8</w:t>
        </w:r>
        <w:r>
          <w:rPr>
            <w:noProof/>
            <w:webHidden/>
          </w:rPr>
          <w:fldChar w:fldCharType="end"/>
        </w:r>
      </w:hyperlink>
    </w:p>
    <w:p w14:paraId="7932F677"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67" w:history="1">
        <w:r w:rsidRPr="0015063C">
          <w:rPr>
            <w:rStyle w:val="Hyperlink"/>
            <w:rFonts w:cs="Arial"/>
            <w:noProof/>
            <w:lang w:eastAsia="en-GB"/>
          </w:rPr>
          <w:t>5</w:t>
        </w:r>
        <w:r>
          <w:rPr>
            <w:rFonts w:asciiTheme="minorHAnsi" w:eastAsiaTheme="minorEastAsia" w:hAnsiTheme="minorHAnsi" w:cstheme="minorBidi"/>
            <w:b w:val="0"/>
            <w:caps w:val="0"/>
            <w:noProof/>
            <w:sz w:val="22"/>
            <w:lang w:eastAsia="en-GB"/>
          </w:rPr>
          <w:tab/>
        </w:r>
        <w:r w:rsidRPr="0015063C">
          <w:rPr>
            <w:rStyle w:val="Hyperlink"/>
            <w:rFonts w:cs="Arial"/>
            <w:noProof/>
            <w:lang w:eastAsia="en-GB"/>
          </w:rPr>
          <w:t>Solution Architecture</w:t>
        </w:r>
        <w:r>
          <w:rPr>
            <w:noProof/>
            <w:webHidden/>
          </w:rPr>
          <w:tab/>
        </w:r>
        <w:r>
          <w:rPr>
            <w:noProof/>
            <w:webHidden/>
          </w:rPr>
          <w:fldChar w:fldCharType="begin"/>
        </w:r>
        <w:r>
          <w:rPr>
            <w:noProof/>
            <w:webHidden/>
          </w:rPr>
          <w:instrText xml:space="preserve"> PAGEREF _Toc532410767 \h </w:instrText>
        </w:r>
        <w:r>
          <w:rPr>
            <w:noProof/>
            <w:webHidden/>
          </w:rPr>
        </w:r>
        <w:r>
          <w:rPr>
            <w:noProof/>
            <w:webHidden/>
          </w:rPr>
          <w:fldChar w:fldCharType="separate"/>
        </w:r>
        <w:r>
          <w:rPr>
            <w:noProof/>
            <w:webHidden/>
          </w:rPr>
          <w:t>9</w:t>
        </w:r>
        <w:r>
          <w:rPr>
            <w:noProof/>
            <w:webHidden/>
          </w:rPr>
          <w:fldChar w:fldCharType="end"/>
        </w:r>
      </w:hyperlink>
    </w:p>
    <w:p w14:paraId="2781DC47"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68" w:history="1">
        <w:r w:rsidRPr="0015063C">
          <w:rPr>
            <w:rStyle w:val="Hyperlink"/>
            <w:rFonts w:cs="Arial"/>
            <w:noProof/>
          </w:rPr>
          <w:t>5.1</w:t>
        </w:r>
        <w:r>
          <w:rPr>
            <w:rFonts w:asciiTheme="minorHAnsi" w:eastAsiaTheme="minorEastAsia" w:hAnsiTheme="minorHAnsi" w:cstheme="minorBidi"/>
            <w:b w:val="0"/>
            <w:noProof/>
            <w:sz w:val="22"/>
            <w:lang w:eastAsia="en-GB"/>
          </w:rPr>
          <w:tab/>
        </w:r>
        <w:r w:rsidRPr="0015063C">
          <w:rPr>
            <w:rStyle w:val="Hyperlink"/>
            <w:rFonts w:cs="Arial"/>
            <w:noProof/>
          </w:rPr>
          <w:t>Subject Areas in scope of BI Analytics:</w:t>
        </w:r>
        <w:r>
          <w:rPr>
            <w:noProof/>
            <w:webHidden/>
          </w:rPr>
          <w:tab/>
        </w:r>
        <w:r>
          <w:rPr>
            <w:noProof/>
            <w:webHidden/>
          </w:rPr>
          <w:fldChar w:fldCharType="begin"/>
        </w:r>
        <w:r>
          <w:rPr>
            <w:noProof/>
            <w:webHidden/>
          </w:rPr>
          <w:instrText xml:space="preserve"> PAGEREF _Toc532410768 \h </w:instrText>
        </w:r>
        <w:r>
          <w:rPr>
            <w:noProof/>
            <w:webHidden/>
          </w:rPr>
        </w:r>
        <w:r>
          <w:rPr>
            <w:noProof/>
            <w:webHidden/>
          </w:rPr>
          <w:fldChar w:fldCharType="separate"/>
        </w:r>
        <w:r>
          <w:rPr>
            <w:noProof/>
            <w:webHidden/>
          </w:rPr>
          <w:t>9</w:t>
        </w:r>
        <w:r>
          <w:rPr>
            <w:noProof/>
            <w:webHidden/>
          </w:rPr>
          <w:fldChar w:fldCharType="end"/>
        </w:r>
      </w:hyperlink>
    </w:p>
    <w:p w14:paraId="5FF2B3F6"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69" w:history="1">
        <w:r w:rsidRPr="0015063C">
          <w:rPr>
            <w:rStyle w:val="Hyperlink"/>
            <w:rFonts w:cs="Arial"/>
            <w:noProof/>
          </w:rPr>
          <w:t>6</w:t>
        </w:r>
        <w:r>
          <w:rPr>
            <w:rFonts w:asciiTheme="minorHAnsi" w:eastAsiaTheme="minorEastAsia" w:hAnsiTheme="minorHAnsi" w:cstheme="minorBidi"/>
            <w:b w:val="0"/>
            <w:caps w:val="0"/>
            <w:noProof/>
            <w:sz w:val="22"/>
            <w:lang w:eastAsia="en-GB"/>
          </w:rPr>
          <w:tab/>
        </w:r>
        <w:r w:rsidRPr="0015063C">
          <w:rPr>
            <w:rStyle w:val="Hyperlink"/>
            <w:rFonts w:cs="Arial"/>
            <w:noProof/>
          </w:rPr>
          <w:t>Technical Solution “As-Is”</w:t>
        </w:r>
        <w:r>
          <w:rPr>
            <w:noProof/>
            <w:webHidden/>
          </w:rPr>
          <w:tab/>
        </w:r>
        <w:r>
          <w:rPr>
            <w:noProof/>
            <w:webHidden/>
          </w:rPr>
          <w:fldChar w:fldCharType="begin"/>
        </w:r>
        <w:r>
          <w:rPr>
            <w:noProof/>
            <w:webHidden/>
          </w:rPr>
          <w:instrText xml:space="preserve"> PAGEREF _Toc532410769 \h </w:instrText>
        </w:r>
        <w:r>
          <w:rPr>
            <w:noProof/>
            <w:webHidden/>
          </w:rPr>
        </w:r>
        <w:r>
          <w:rPr>
            <w:noProof/>
            <w:webHidden/>
          </w:rPr>
          <w:fldChar w:fldCharType="separate"/>
        </w:r>
        <w:r>
          <w:rPr>
            <w:noProof/>
            <w:webHidden/>
          </w:rPr>
          <w:t>10</w:t>
        </w:r>
        <w:r>
          <w:rPr>
            <w:noProof/>
            <w:webHidden/>
          </w:rPr>
          <w:fldChar w:fldCharType="end"/>
        </w:r>
      </w:hyperlink>
    </w:p>
    <w:p w14:paraId="044B358E"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70" w:history="1">
        <w:r w:rsidRPr="0015063C">
          <w:rPr>
            <w:rStyle w:val="Hyperlink"/>
            <w:rFonts w:cs="Arial"/>
            <w:noProof/>
          </w:rPr>
          <w:t>7</w:t>
        </w:r>
        <w:r>
          <w:rPr>
            <w:rFonts w:asciiTheme="minorHAnsi" w:eastAsiaTheme="minorEastAsia" w:hAnsiTheme="minorHAnsi" w:cstheme="minorBidi"/>
            <w:b w:val="0"/>
            <w:caps w:val="0"/>
            <w:noProof/>
            <w:sz w:val="22"/>
            <w:lang w:eastAsia="en-GB"/>
          </w:rPr>
          <w:tab/>
        </w:r>
        <w:r w:rsidRPr="0015063C">
          <w:rPr>
            <w:rStyle w:val="Hyperlink"/>
            <w:rFonts w:cs="Arial"/>
            <w:noProof/>
          </w:rPr>
          <w:t>To-Be approach</w:t>
        </w:r>
        <w:r>
          <w:rPr>
            <w:noProof/>
            <w:webHidden/>
          </w:rPr>
          <w:tab/>
        </w:r>
        <w:r>
          <w:rPr>
            <w:noProof/>
            <w:webHidden/>
          </w:rPr>
          <w:fldChar w:fldCharType="begin"/>
        </w:r>
        <w:r>
          <w:rPr>
            <w:noProof/>
            <w:webHidden/>
          </w:rPr>
          <w:instrText xml:space="preserve"> PAGEREF _Toc532410770 \h </w:instrText>
        </w:r>
        <w:r>
          <w:rPr>
            <w:noProof/>
            <w:webHidden/>
          </w:rPr>
        </w:r>
        <w:r>
          <w:rPr>
            <w:noProof/>
            <w:webHidden/>
          </w:rPr>
          <w:fldChar w:fldCharType="separate"/>
        </w:r>
        <w:r>
          <w:rPr>
            <w:noProof/>
            <w:webHidden/>
          </w:rPr>
          <w:t>13</w:t>
        </w:r>
        <w:r>
          <w:rPr>
            <w:noProof/>
            <w:webHidden/>
          </w:rPr>
          <w:fldChar w:fldCharType="end"/>
        </w:r>
      </w:hyperlink>
    </w:p>
    <w:p w14:paraId="79D80260"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71" w:history="1">
        <w:r w:rsidRPr="0015063C">
          <w:rPr>
            <w:rStyle w:val="Hyperlink"/>
            <w:rFonts w:cs="Arial"/>
            <w:noProof/>
          </w:rPr>
          <w:t>7.1</w:t>
        </w:r>
        <w:r>
          <w:rPr>
            <w:rFonts w:asciiTheme="minorHAnsi" w:eastAsiaTheme="minorEastAsia" w:hAnsiTheme="minorHAnsi" w:cstheme="minorBidi"/>
            <w:b w:val="0"/>
            <w:noProof/>
            <w:sz w:val="22"/>
            <w:lang w:eastAsia="en-GB"/>
          </w:rPr>
          <w:tab/>
        </w:r>
        <w:r w:rsidRPr="0015063C">
          <w:rPr>
            <w:rStyle w:val="Hyperlink"/>
            <w:rFonts w:cs="Arial"/>
            <w:noProof/>
          </w:rPr>
          <w:t>Mapping of Old design to new design</w:t>
        </w:r>
        <w:r>
          <w:rPr>
            <w:noProof/>
            <w:webHidden/>
          </w:rPr>
          <w:tab/>
        </w:r>
        <w:r>
          <w:rPr>
            <w:noProof/>
            <w:webHidden/>
          </w:rPr>
          <w:fldChar w:fldCharType="begin"/>
        </w:r>
        <w:r>
          <w:rPr>
            <w:noProof/>
            <w:webHidden/>
          </w:rPr>
          <w:instrText xml:space="preserve"> PAGEREF _Toc532410771 \h </w:instrText>
        </w:r>
        <w:r>
          <w:rPr>
            <w:noProof/>
            <w:webHidden/>
          </w:rPr>
        </w:r>
        <w:r>
          <w:rPr>
            <w:noProof/>
            <w:webHidden/>
          </w:rPr>
          <w:fldChar w:fldCharType="separate"/>
        </w:r>
        <w:r>
          <w:rPr>
            <w:noProof/>
            <w:webHidden/>
          </w:rPr>
          <w:t>13</w:t>
        </w:r>
        <w:r>
          <w:rPr>
            <w:noProof/>
            <w:webHidden/>
          </w:rPr>
          <w:fldChar w:fldCharType="end"/>
        </w:r>
      </w:hyperlink>
    </w:p>
    <w:p w14:paraId="6A141C47" w14:textId="77777777" w:rsidR="00316266" w:rsidRDefault="00316266">
      <w:pPr>
        <w:pStyle w:val="TOC2"/>
        <w:tabs>
          <w:tab w:val="left" w:pos="880"/>
          <w:tab w:val="right" w:leader="dot" w:pos="9629"/>
        </w:tabs>
        <w:rPr>
          <w:rFonts w:asciiTheme="minorHAnsi" w:eastAsiaTheme="minorEastAsia" w:hAnsiTheme="minorHAnsi" w:cstheme="minorBidi"/>
          <w:b w:val="0"/>
          <w:noProof/>
          <w:sz w:val="22"/>
          <w:lang w:eastAsia="en-GB"/>
        </w:rPr>
      </w:pPr>
      <w:hyperlink w:anchor="_Toc532410772" w:history="1">
        <w:r w:rsidRPr="0015063C">
          <w:rPr>
            <w:rStyle w:val="Hyperlink"/>
            <w:rFonts w:cs="Arial"/>
            <w:noProof/>
          </w:rPr>
          <w:t>7.2</w:t>
        </w:r>
        <w:r>
          <w:rPr>
            <w:rFonts w:asciiTheme="minorHAnsi" w:eastAsiaTheme="minorEastAsia" w:hAnsiTheme="minorHAnsi" w:cstheme="minorBidi"/>
            <w:b w:val="0"/>
            <w:noProof/>
            <w:sz w:val="22"/>
            <w:lang w:eastAsia="en-GB"/>
          </w:rPr>
          <w:tab/>
        </w:r>
        <w:r w:rsidRPr="0015063C">
          <w:rPr>
            <w:rStyle w:val="Hyperlink"/>
            <w:rFonts w:cs="Arial"/>
            <w:noProof/>
          </w:rPr>
          <w:t>Proposed Target Architecture</w:t>
        </w:r>
        <w:r>
          <w:rPr>
            <w:noProof/>
            <w:webHidden/>
          </w:rPr>
          <w:tab/>
        </w:r>
        <w:r>
          <w:rPr>
            <w:noProof/>
            <w:webHidden/>
          </w:rPr>
          <w:fldChar w:fldCharType="begin"/>
        </w:r>
        <w:r>
          <w:rPr>
            <w:noProof/>
            <w:webHidden/>
          </w:rPr>
          <w:instrText xml:space="preserve"> PAGEREF _Toc532410772 \h </w:instrText>
        </w:r>
        <w:r>
          <w:rPr>
            <w:noProof/>
            <w:webHidden/>
          </w:rPr>
        </w:r>
        <w:r>
          <w:rPr>
            <w:noProof/>
            <w:webHidden/>
          </w:rPr>
          <w:fldChar w:fldCharType="separate"/>
        </w:r>
        <w:r>
          <w:rPr>
            <w:noProof/>
            <w:webHidden/>
          </w:rPr>
          <w:t>14</w:t>
        </w:r>
        <w:r>
          <w:rPr>
            <w:noProof/>
            <w:webHidden/>
          </w:rPr>
          <w:fldChar w:fldCharType="end"/>
        </w:r>
      </w:hyperlink>
    </w:p>
    <w:p w14:paraId="3FB7FEF7"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73" w:history="1">
        <w:r w:rsidRPr="0015063C">
          <w:rPr>
            <w:rStyle w:val="Hyperlink"/>
            <w:rFonts w:cs="Arial"/>
            <w:noProof/>
            <w:lang w:val="en-US"/>
          </w:rPr>
          <w:t>7.2.1</w:t>
        </w:r>
        <w:r>
          <w:rPr>
            <w:rFonts w:asciiTheme="minorHAnsi" w:eastAsiaTheme="minorEastAsia" w:hAnsiTheme="minorHAnsi" w:cstheme="minorBidi"/>
            <w:b w:val="0"/>
            <w:i w:val="0"/>
            <w:noProof/>
            <w:sz w:val="22"/>
            <w:lang w:eastAsia="en-GB"/>
          </w:rPr>
          <w:tab/>
        </w:r>
        <w:r w:rsidRPr="0015063C">
          <w:rPr>
            <w:rStyle w:val="Hyperlink"/>
            <w:rFonts w:cs="Arial"/>
            <w:noProof/>
            <w:lang w:val="en-US"/>
          </w:rPr>
          <w:t>Phase 1- Minimal Disruptive approach - Transitional stage</w:t>
        </w:r>
        <w:r>
          <w:rPr>
            <w:noProof/>
            <w:webHidden/>
          </w:rPr>
          <w:tab/>
        </w:r>
        <w:r>
          <w:rPr>
            <w:noProof/>
            <w:webHidden/>
          </w:rPr>
          <w:fldChar w:fldCharType="begin"/>
        </w:r>
        <w:r>
          <w:rPr>
            <w:noProof/>
            <w:webHidden/>
          </w:rPr>
          <w:instrText xml:space="preserve"> PAGEREF _Toc532410773 \h </w:instrText>
        </w:r>
        <w:r>
          <w:rPr>
            <w:noProof/>
            <w:webHidden/>
          </w:rPr>
        </w:r>
        <w:r>
          <w:rPr>
            <w:noProof/>
            <w:webHidden/>
          </w:rPr>
          <w:fldChar w:fldCharType="separate"/>
        </w:r>
        <w:r>
          <w:rPr>
            <w:noProof/>
            <w:webHidden/>
          </w:rPr>
          <w:t>14</w:t>
        </w:r>
        <w:r>
          <w:rPr>
            <w:noProof/>
            <w:webHidden/>
          </w:rPr>
          <w:fldChar w:fldCharType="end"/>
        </w:r>
      </w:hyperlink>
    </w:p>
    <w:p w14:paraId="2DFF1FC3"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74" w:history="1">
        <w:r w:rsidRPr="0015063C">
          <w:rPr>
            <w:rStyle w:val="Hyperlink"/>
            <w:rFonts w:cs="Arial"/>
            <w:noProof/>
            <w:lang w:val="en-US"/>
          </w:rPr>
          <w:t>7.2.2</w:t>
        </w:r>
        <w:r>
          <w:rPr>
            <w:rFonts w:asciiTheme="minorHAnsi" w:eastAsiaTheme="minorEastAsia" w:hAnsiTheme="minorHAnsi" w:cstheme="minorBidi"/>
            <w:b w:val="0"/>
            <w:i w:val="0"/>
            <w:noProof/>
            <w:sz w:val="22"/>
            <w:lang w:eastAsia="en-GB"/>
          </w:rPr>
          <w:tab/>
        </w:r>
        <w:r w:rsidRPr="0015063C">
          <w:rPr>
            <w:rStyle w:val="Hyperlink"/>
            <w:rFonts w:cs="Arial"/>
            <w:noProof/>
            <w:lang w:val="en-US"/>
          </w:rPr>
          <w:t>Overview of the Development Architecture</w:t>
        </w:r>
        <w:r>
          <w:rPr>
            <w:noProof/>
            <w:webHidden/>
          </w:rPr>
          <w:tab/>
        </w:r>
        <w:r>
          <w:rPr>
            <w:noProof/>
            <w:webHidden/>
          </w:rPr>
          <w:fldChar w:fldCharType="begin"/>
        </w:r>
        <w:r>
          <w:rPr>
            <w:noProof/>
            <w:webHidden/>
          </w:rPr>
          <w:instrText xml:space="preserve"> PAGEREF _Toc532410774 \h </w:instrText>
        </w:r>
        <w:r>
          <w:rPr>
            <w:noProof/>
            <w:webHidden/>
          </w:rPr>
        </w:r>
        <w:r>
          <w:rPr>
            <w:noProof/>
            <w:webHidden/>
          </w:rPr>
          <w:fldChar w:fldCharType="separate"/>
        </w:r>
        <w:r>
          <w:rPr>
            <w:noProof/>
            <w:webHidden/>
          </w:rPr>
          <w:t>15</w:t>
        </w:r>
        <w:r>
          <w:rPr>
            <w:noProof/>
            <w:webHidden/>
          </w:rPr>
          <w:fldChar w:fldCharType="end"/>
        </w:r>
      </w:hyperlink>
    </w:p>
    <w:p w14:paraId="51E82490"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75" w:history="1">
        <w:r w:rsidRPr="0015063C">
          <w:rPr>
            <w:rStyle w:val="Hyperlink"/>
            <w:rFonts w:cs="Arial"/>
            <w:noProof/>
            <w:lang w:val="en-US"/>
          </w:rPr>
          <w:t>7.2.3</w:t>
        </w:r>
        <w:r>
          <w:rPr>
            <w:rFonts w:asciiTheme="minorHAnsi" w:eastAsiaTheme="minorEastAsia" w:hAnsiTheme="minorHAnsi" w:cstheme="minorBidi"/>
            <w:b w:val="0"/>
            <w:i w:val="0"/>
            <w:noProof/>
            <w:sz w:val="22"/>
            <w:lang w:eastAsia="en-GB"/>
          </w:rPr>
          <w:tab/>
        </w:r>
        <w:r w:rsidRPr="0015063C">
          <w:rPr>
            <w:rStyle w:val="Hyperlink"/>
            <w:rFonts w:cs="Arial"/>
            <w:noProof/>
            <w:lang w:val="en-US"/>
          </w:rPr>
          <w:t>Development tools</w:t>
        </w:r>
        <w:r>
          <w:rPr>
            <w:noProof/>
            <w:webHidden/>
          </w:rPr>
          <w:tab/>
        </w:r>
        <w:r>
          <w:rPr>
            <w:noProof/>
            <w:webHidden/>
          </w:rPr>
          <w:fldChar w:fldCharType="begin"/>
        </w:r>
        <w:r>
          <w:rPr>
            <w:noProof/>
            <w:webHidden/>
          </w:rPr>
          <w:instrText xml:space="preserve"> PAGEREF _Toc532410775 \h </w:instrText>
        </w:r>
        <w:r>
          <w:rPr>
            <w:noProof/>
            <w:webHidden/>
          </w:rPr>
        </w:r>
        <w:r>
          <w:rPr>
            <w:noProof/>
            <w:webHidden/>
          </w:rPr>
          <w:fldChar w:fldCharType="separate"/>
        </w:r>
        <w:r>
          <w:rPr>
            <w:noProof/>
            <w:webHidden/>
          </w:rPr>
          <w:t>16</w:t>
        </w:r>
        <w:r>
          <w:rPr>
            <w:noProof/>
            <w:webHidden/>
          </w:rPr>
          <w:fldChar w:fldCharType="end"/>
        </w:r>
      </w:hyperlink>
    </w:p>
    <w:p w14:paraId="56A11C0F"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76" w:history="1">
        <w:r w:rsidRPr="0015063C">
          <w:rPr>
            <w:rStyle w:val="Hyperlink"/>
            <w:rFonts w:cs="Arial"/>
            <w:noProof/>
            <w:lang w:val="en-US"/>
          </w:rPr>
          <w:t>7.2.4</w:t>
        </w:r>
        <w:r>
          <w:rPr>
            <w:rFonts w:asciiTheme="minorHAnsi" w:eastAsiaTheme="minorEastAsia" w:hAnsiTheme="minorHAnsi" w:cstheme="minorBidi"/>
            <w:b w:val="0"/>
            <w:i w:val="0"/>
            <w:noProof/>
            <w:sz w:val="22"/>
            <w:lang w:eastAsia="en-GB"/>
          </w:rPr>
          <w:tab/>
        </w:r>
        <w:r w:rsidRPr="0015063C">
          <w:rPr>
            <w:rStyle w:val="Hyperlink"/>
            <w:rFonts w:cs="Arial"/>
            <w:noProof/>
            <w:lang w:val="en-US"/>
          </w:rPr>
          <w:t>Development Process Comparison</w:t>
        </w:r>
        <w:r>
          <w:rPr>
            <w:noProof/>
            <w:webHidden/>
          </w:rPr>
          <w:tab/>
        </w:r>
        <w:r>
          <w:rPr>
            <w:noProof/>
            <w:webHidden/>
          </w:rPr>
          <w:fldChar w:fldCharType="begin"/>
        </w:r>
        <w:r>
          <w:rPr>
            <w:noProof/>
            <w:webHidden/>
          </w:rPr>
          <w:instrText xml:space="preserve"> PAGEREF _Toc532410776 \h </w:instrText>
        </w:r>
        <w:r>
          <w:rPr>
            <w:noProof/>
            <w:webHidden/>
          </w:rPr>
        </w:r>
        <w:r>
          <w:rPr>
            <w:noProof/>
            <w:webHidden/>
          </w:rPr>
          <w:fldChar w:fldCharType="separate"/>
        </w:r>
        <w:r>
          <w:rPr>
            <w:noProof/>
            <w:webHidden/>
          </w:rPr>
          <w:t>18</w:t>
        </w:r>
        <w:r>
          <w:rPr>
            <w:noProof/>
            <w:webHidden/>
          </w:rPr>
          <w:fldChar w:fldCharType="end"/>
        </w:r>
      </w:hyperlink>
    </w:p>
    <w:p w14:paraId="24CD8BE9"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77" w:history="1">
        <w:r w:rsidRPr="0015063C">
          <w:rPr>
            <w:rStyle w:val="Hyperlink"/>
            <w:rFonts w:cs="Arial"/>
            <w:noProof/>
            <w:lang w:val="en-US"/>
          </w:rPr>
          <w:t>7.2.5</w:t>
        </w:r>
        <w:r>
          <w:rPr>
            <w:rFonts w:asciiTheme="minorHAnsi" w:eastAsiaTheme="minorEastAsia" w:hAnsiTheme="minorHAnsi" w:cstheme="minorBidi"/>
            <w:b w:val="0"/>
            <w:i w:val="0"/>
            <w:noProof/>
            <w:sz w:val="22"/>
            <w:lang w:eastAsia="en-GB"/>
          </w:rPr>
          <w:tab/>
        </w:r>
        <w:r w:rsidRPr="0015063C">
          <w:rPr>
            <w:rStyle w:val="Hyperlink"/>
            <w:rFonts w:cs="Arial"/>
            <w:noProof/>
            <w:lang w:val="en-US"/>
          </w:rPr>
          <w:t>MTA Project</w:t>
        </w:r>
        <w:r>
          <w:rPr>
            <w:noProof/>
            <w:webHidden/>
          </w:rPr>
          <w:tab/>
        </w:r>
        <w:r>
          <w:rPr>
            <w:noProof/>
            <w:webHidden/>
          </w:rPr>
          <w:fldChar w:fldCharType="begin"/>
        </w:r>
        <w:r>
          <w:rPr>
            <w:noProof/>
            <w:webHidden/>
          </w:rPr>
          <w:instrText xml:space="preserve"> PAGEREF _Toc532410777 \h </w:instrText>
        </w:r>
        <w:r>
          <w:rPr>
            <w:noProof/>
            <w:webHidden/>
          </w:rPr>
        </w:r>
        <w:r>
          <w:rPr>
            <w:noProof/>
            <w:webHidden/>
          </w:rPr>
          <w:fldChar w:fldCharType="separate"/>
        </w:r>
        <w:r>
          <w:rPr>
            <w:noProof/>
            <w:webHidden/>
          </w:rPr>
          <w:t>19</w:t>
        </w:r>
        <w:r>
          <w:rPr>
            <w:noProof/>
            <w:webHidden/>
          </w:rPr>
          <w:fldChar w:fldCharType="end"/>
        </w:r>
      </w:hyperlink>
    </w:p>
    <w:p w14:paraId="32874F7F"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78" w:history="1">
        <w:r w:rsidRPr="0015063C">
          <w:rPr>
            <w:rStyle w:val="Hyperlink"/>
            <w:rFonts w:cs="Arial"/>
            <w:noProof/>
            <w:lang w:val="en-US"/>
          </w:rPr>
          <w:t>7.2.6</w:t>
        </w:r>
        <w:r>
          <w:rPr>
            <w:rFonts w:asciiTheme="minorHAnsi" w:eastAsiaTheme="minorEastAsia" w:hAnsiTheme="minorHAnsi" w:cstheme="minorBidi"/>
            <w:b w:val="0"/>
            <w:i w:val="0"/>
            <w:noProof/>
            <w:sz w:val="22"/>
            <w:lang w:eastAsia="en-GB"/>
          </w:rPr>
          <w:tab/>
        </w:r>
        <w:r w:rsidRPr="0015063C">
          <w:rPr>
            <w:rStyle w:val="Hyperlink"/>
            <w:rFonts w:cs="Arial"/>
            <w:noProof/>
            <w:lang w:val="en-US"/>
          </w:rPr>
          <w:t>Database Module Principles</w:t>
        </w:r>
        <w:r>
          <w:rPr>
            <w:noProof/>
            <w:webHidden/>
          </w:rPr>
          <w:tab/>
        </w:r>
        <w:r>
          <w:rPr>
            <w:noProof/>
            <w:webHidden/>
          </w:rPr>
          <w:fldChar w:fldCharType="begin"/>
        </w:r>
        <w:r>
          <w:rPr>
            <w:noProof/>
            <w:webHidden/>
          </w:rPr>
          <w:instrText xml:space="preserve"> PAGEREF _Toc532410778 \h </w:instrText>
        </w:r>
        <w:r>
          <w:rPr>
            <w:noProof/>
            <w:webHidden/>
          </w:rPr>
        </w:r>
        <w:r>
          <w:rPr>
            <w:noProof/>
            <w:webHidden/>
          </w:rPr>
          <w:fldChar w:fldCharType="separate"/>
        </w:r>
        <w:r>
          <w:rPr>
            <w:noProof/>
            <w:webHidden/>
          </w:rPr>
          <w:t>20</w:t>
        </w:r>
        <w:r>
          <w:rPr>
            <w:noProof/>
            <w:webHidden/>
          </w:rPr>
          <w:fldChar w:fldCharType="end"/>
        </w:r>
      </w:hyperlink>
    </w:p>
    <w:p w14:paraId="5DA185A8"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79" w:history="1">
        <w:r w:rsidRPr="0015063C">
          <w:rPr>
            <w:rStyle w:val="Hyperlink"/>
            <w:rFonts w:cs="Arial"/>
            <w:noProof/>
            <w:lang w:val="en-US"/>
          </w:rPr>
          <w:t>7.2.7</w:t>
        </w:r>
        <w:r>
          <w:rPr>
            <w:rFonts w:asciiTheme="minorHAnsi" w:eastAsiaTheme="minorEastAsia" w:hAnsiTheme="minorHAnsi" w:cstheme="minorBidi"/>
            <w:b w:val="0"/>
            <w:i w:val="0"/>
            <w:noProof/>
            <w:sz w:val="22"/>
            <w:lang w:eastAsia="en-GB"/>
          </w:rPr>
          <w:tab/>
        </w:r>
        <w:r w:rsidRPr="0015063C">
          <w:rPr>
            <w:rStyle w:val="Hyperlink"/>
            <w:rFonts w:cs="Arial"/>
            <w:noProof/>
            <w:lang w:val="en-US"/>
          </w:rPr>
          <w:t>HDI Container</w:t>
        </w:r>
        <w:r>
          <w:rPr>
            <w:noProof/>
            <w:webHidden/>
          </w:rPr>
          <w:tab/>
        </w:r>
        <w:r>
          <w:rPr>
            <w:noProof/>
            <w:webHidden/>
          </w:rPr>
          <w:fldChar w:fldCharType="begin"/>
        </w:r>
        <w:r>
          <w:rPr>
            <w:noProof/>
            <w:webHidden/>
          </w:rPr>
          <w:instrText xml:space="preserve"> PAGEREF _Toc532410779 \h </w:instrText>
        </w:r>
        <w:r>
          <w:rPr>
            <w:noProof/>
            <w:webHidden/>
          </w:rPr>
        </w:r>
        <w:r>
          <w:rPr>
            <w:noProof/>
            <w:webHidden/>
          </w:rPr>
          <w:fldChar w:fldCharType="separate"/>
        </w:r>
        <w:r>
          <w:rPr>
            <w:noProof/>
            <w:webHidden/>
          </w:rPr>
          <w:t>21</w:t>
        </w:r>
        <w:r>
          <w:rPr>
            <w:noProof/>
            <w:webHidden/>
          </w:rPr>
          <w:fldChar w:fldCharType="end"/>
        </w:r>
      </w:hyperlink>
    </w:p>
    <w:p w14:paraId="6B365EB3"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0" w:history="1">
        <w:r w:rsidRPr="0015063C">
          <w:rPr>
            <w:rStyle w:val="Hyperlink"/>
            <w:rFonts w:cs="Arial"/>
            <w:noProof/>
            <w:lang w:val="en-US"/>
          </w:rPr>
          <w:t>7.2.8</w:t>
        </w:r>
        <w:r>
          <w:rPr>
            <w:rFonts w:asciiTheme="minorHAnsi" w:eastAsiaTheme="minorEastAsia" w:hAnsiTheme="minorHAnsi" w:cstheme="minorBidi"/>
            <w:b w:val="0"/>
            <w:i w:val="0"/>
            <w:noProof/>
            <w:sz w:val="22"/>
            <w:lang w:eastAsia="en-GB"/>
          </w:rPr>
          <w:tab/>
        </w:r>
        <w:r w:rsidRPr="0015063C">
          <w:rPr>
            <w:rStyle w:val="Hyperlink"/>
            <w:rFonts w:cs="Arial"/>
            <w:noProof/>
            <w:lang w:val="en-US"/>
          </w:rPr>
          <w:t>Database Module Folder Structure</w:t>
        </w:r>
        <w:r>
          <w:rPr>
            <w:noProof/>
            <w:webHidden/>
          </w:rPr>
          <w:tab/>
        </w:r>
        <w:r>
          <w:rPr>
            <w:noProof/>
            <w:webHidden/>
          </w:rPr>
          <w:fldChar w:fldCharType="begin"/>
        </w:r>
        <w:r>
          <w:rPr>
            <w:noProof/>
            <w:webHidden/>
          </w:rPr>
          <w:instrText xml:space="preserve"> PAGEREF _Toc532410780 \h </w:instrText>
        </w:r>
        <w:r>
          <w:rPr>
            <w:noProof/>
            <w:webHidden/>
          </w:rPr>
        </w:r>
        <w:r>
          <w:rPr>
            <w:noProof/>
            <w:webHidden/>
          </w:rPr>
          <w:fldChar w:fldCharType="separate"/>
        </w:r>
        <w:r>
          <w:rPr>
            <w:noProof/>
            <w:webHidden/>
          </w:rPr>
          <w:t>22</w:t>
        </w:r>
        <w:r>
          <w:rPr>
            <w:noProof/>
            <w:webHidden/>
          </w:rPr>
          <w:fldChar w:fldCharType="end"/>
        </w:r>
      </w:hyperlink>
    </w:p>
    <w:p w14:paraId="45172A30"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1" w:history="1">
        <w:r w:rsidRPr="0015063C">
          <w:rPr>
            <w:rStyle w:val="Hyperlink"/>
            <w:rFonts w:cs="Arial"/>
            <w:noProof/>
            <w:lang w:val="en-US"/>
          </w:rPr>
          <w:t>7.2.9</w:t>
        </w:r>
        <w:r>
          <w:rPr>
            <w:rFonts w:asciiTheme="minorHAnsi" w:eastAsiaTheme="minorEastAsia" w:hAnsiTheme="minorHAnsi" w:cstheme="minorBidi"/>
            <w:b w:val="0"/>
            <w:i w:val="0"/>
            <w:noProof/>
            <w:sz w:val="22"/>
            <w:lang w:eastAsia="en-GB"/>
          </w:rPr>
          <w:tab/>
        </w:r>
        <w:r w:rsidRPr="0015063C">
          <w:rPr>
            <w:rStyle w:val="Hyperlink"/>
            <w:rFonts w:cs="Arial"/>
            <w:noProof/>
            <w:lang w:val="en-US"/>
          </w:rPr>
          <w:t>Naming conventions</w:t>
        </w:r>
        <w:r>
          <w:rPr>
            <w:noProof/>
            <w:webHidden/>
          </w:rPr>
          <w:tab/>
        </w:r>
        <w:r>
          <w:rPr>
            <w:noProof/>
            <w:webHidden/>
          </w:rPr>
          <w:fldChar w:fldCharType="begin"/>
        </w:r>
        <w:r>
          <w:rPr>
            <w:noProof/>
            <w:webHidden/>
          </w:rPr>
          <w:instrText xml:space="preserve"> PAGEREF _Toc532410781 \h </w:instrText>
        </w:r>
        <w:r>
          <w:rPr>
            <w:noProof/>
            <w:webHidden/>
          </w:rPr>
        </w:r>
        <w:r>
          <w:rPr>
            <w:noProof/>
            <w:webHidden/>
          </w:rPr>
          <w:fldChar w:fldCharType="separate"/>
        </w:r>
        <w:r>
          <w:rPr>
            <w:noProof/>
            <w:webHidden/>
          </w:rPr>
          <w:t>23</w:t>
        </w:r>
        <w:r>
          <w:rPr>
            <w:noProof/>
            <w:webHidden/>
          </w:rPr>
          <w:fldChar w:fldCharType="end"/>
        </w:r>
      </w:hyperlink>
    </w:p>
    <w:p w14:paraId="7FB81896"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2" w:history="1">
        <w:r w:rsidRPr="0015063C">
          <w:rPr>
            <w:rStyle w:val="Hyperlink"/>
            <w:rFonts w:cs="Arial"/>
            <w:noProof/>
            <w:lang w:val="en-US"/>
          </w:rPr>
          <w:t>7.2.10</w:t>
        </w:r>
        <w:r>
          <w:rPr>
            <w:rFonts w:asciiTheme="minorHAnsi" w:eastAsiaTheme="minorEastAsia" w:hAnsiTheme="minorHAnsi" w:cstheme="minorBidi"/>
            <w:b w:val="0"/>
            <w:i w:val="0"/>
            <w:noProof/>
            <w:sz w:val="22"/>
            <w:lang w:eastAsia="en-GB"/>
          </w:rPr>
          <w:tab/>
        </w:r>
        <w:r w:rsidRPr="0015063C">
          <w:rPr>
            <w:rStyle w:val="Hyperlink"/>
            <w:rFonts w:cs="Arial"/>
            <w:noProof/>
            <w:lang w:val="en-US"/>
          </w:rPr>
          <w:t>Guidelines</w:t>
        </w:r>
        <w:r>
          <w:rPr>
            <w:noProof/>
            <w:webHidden/>
          </w:rPr>
          <w:tab/>
        </w:r>
        <w:r>
          <w:rPr>
            <w:noProof/>
            <w:webHidden/>
          </w:rPr>
          <w:fldChar w:fldCharType="begin"/>
        </w:r>
        <w:r>
          <w:rPr>
            <w:noProof/>
            <w:webHidden/>
          </w:rPr>
          <w:instrText xml:space="preserve"> PAGEREF _Toc532410782 \h </w:instrText>
        </w:r>
        <w:r>
          <w:rPr>
            <w:noProof/>
            <w:webHidden/>
          </w:rPr>
        </w:r>
        <w:r>
          <w:rPr>
            <w:noProof/>
            <w:webHidden/>
          </w:rPr>
          <w:fldChar w:fldCharType="separate"/>
        </w:r>
        <w:r>
          <w:rPr>
            <w:noProof/>
            <w:webHidden/>
          </w:rPr>
          <w:t>24</w:t>
        </w:r>
        <w:r>
          <w:rPr>
            <w:noProof/>
            <w:webHidden/>
          </w:rPr>
          <w:fldChar w:fldCharType="end"/>
        </w:r>
      </w:hyperlink>
    </w:p>
    <w:p w14:paraId="4C042587"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3" w:history="1">
        <w:r w:rsidRPr="0015063C">
          <w:rPr>
            <w:rStyle w:val="Hyperlink"/>
            <w:rFonts w:cs="Arial"/>
            <w:noProof/>
            <w:lang w:val="en-US"/>
          </w:rPr>
          <w:t>7.2.11</w:t>
        </w:r>
        <w:r>
          <w:rPr>
            <w:rFonts w:asciiTheme="minorHAnsi" w:eastAsiaTheme="minorEastAsia" w:hAnsiTheme="minorHAnsi" w:cstheme="minorBidi"/>
            <w:b w:val="0"/>
            <w:i w:val="0"/>
            <w:noProof/>
            <w:sz w:val="22"/>
            <w:lang w:eastAsia="en-GB"/>
          </w:rPr>
          <w:tab/>
        </w:r>
        <w:r w:rsidRPr="0015063C">
          <w:rPr>
            <w:rStyle w:val="Hyperlink"/>
            <w:rFonts w:cs="Arial"/>
            <w:noProof/>
            <w:lang w:val="en-US"/>
          </w:rPr>
          <w:t>Projects in Web Ide</w:t>
        </w:r>
        <w:r>
          <w:rPr>
            <w:noProof/>
            <w:webHidden/>
          </w:rPr>
          <w:tab/>
        </w:r>
        <w:r>
          <w:rPr>
            <w:noProof/>
            <w:webHidden/>
          </w:rPr>
          <w:fldChar w:fldCharType="begin"/>
        </w:r>
        <w:r>
          <w:rPr>
            <w:noProof/>
            <w:webHidden/>
          </w:rPr>
          <w:instrText xml:space="preserve"> PAGEREF _Toc532410783 \h </w:instrText>
        </w:r>
        <w:r>
          <w:rPr>
            <w:noProof/>
            <w:webHidden/>
          </w:rPr>
        </w:r>
        <w:r>
          <w:rPr>
            <w:noProof/>
            <w:webHidden/>
          </w:rPr>
          <w:fldChar w:fldCharType="separate"/>
        </w:r>
        <w:r>
          <w:rPr>
            <w:noProof/>
            <w:webHidden/>
          </w:rPr>
          <w:t>25</w:t>
        </w:r>
        <w:r>
          <w:rPr>
            <w:noProof/>
            <w:webHidden/>
          </w:rPr>
          <w:fldChar w:fldCharType="end"/>
        </w:r>
      </w:hyperlink>
    </w:p>
    <w:p w14:paraId="079915D5"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84" w:history="1">
        <w:r w:rsidRPr="0015063C">
          <w:rPr>
            <w:rStyle w:val="Hyperlink"/>
            <w:rFonts w:cs="Arial"/>
            <w:noProof/>
          </w:rPr>
          <w:t>8</w:t>
        </w:r>
        <w:r>
          <w:rPr>
            <w:rFonts w:asciiTheme="minorHAnsi" w:eastAsiaTheme="minorEastAsia" w:hAnsiTheme="minorHAnsi" w:cstheme="minorBidi"/>
            <w:b w:val="0"/>
            <w:caps w:val="0"/>
            <w:noProof/>
            <w:sz w:val="22"/>
            <w:lang w:eastAsia="en-GB"/>
          </w:rPr>
          <w:tab/>
        </w:r>
        <w:r w:rsidRPr="0015063C">
          <w:rPr>
            <w:rStyle w:val="Hyperlink"/>
            <w:rFonts w:cs="Arial"/>
            <w:noProof/>
          </w:rPr>
          <w:t>DEVELOPMENT ACTIVITIES</w:t>
        </w:r>
        <w:r>
          <w:rPr>
            <w:noProof/>
            <w:webHidden/>
          </w:rPr>
          <w:tab/>
        </w:r>
        <w:r>
          <w:rPr>
            <w:noProof/>
            <w:webHidden/>
          </w:rPr>
          <w:fldChar w:fldCharType="begin"/>
        </w:r>
        <w:r>
          <w:rPr>
            <w:noProof/>
            <w:webHidden/>
          </w:rPr>
          <w:instrText xml:space="preserve"> PAGEREF _Toc532410784 \h </w:instrText>
        </w:r>
        <w:r>
          <w:rPr>
            <w:noProof/>
            <w:webHidden/>
          </w:rPr>
        </w:r>
        <w:r>
          <w:rPr>
            <w:noProof/>
            <w:webHidden/>
          </w:rPr>
          <w:fldChar w:fldCharType="separate"/>
        </w:r>
        <w:r>
          <w:rPr>
            <w:noProof/>
            <w:webHidden/>
          </w:rPr>
          <w:t>27</w:t>
        </w:r>
        <w:r>
          <w:rPr>
            <w:noProof/>
            <w:webHidden/>
          </w:rPr>
          <w:fldChar w:fldCharType="end"/>
        </w:r>
      </w:hyperlink>
    </w:p>
    <w:p w14:paraId="086AC748"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5" w:history="1">
        <w:r w:rsidRPr="0015063C">
          <w:rPr>
            <w:rStyle w:val="Hyperlink"/>
            <w:rFonts w:cs="Arial"/>
            <w:noProof/>
            <w:lang w:val="en-US"/>
          </w:rPr>
          <w:t>8.1.1</w:t>
        </w:r>
        <w:r>
          <w:rPr>
            <w:rFonts w:asciiTheme="minorHAnsi" w:eastAsiaTheme="minorEastAsia" w:hAnsiTheme="minorHAnsi" w:cstheme="minorBidi"/>
            <w:b w:val="0"/>
            <w:i w:val="0"/>
            <w:noProof/>
            <w:sz w:val="22"/>
            <w:lang w:eastAsia="en-GB"/>
          </w:rPr>
          <w:tab/>
        </w:r>
        <w:r w:rsidRPr="0015063C">
          <w:rPr>
            <w:rStyle w:val="Hyperlink"/>
            <w:rFonts w:cs="Arial"/>
            <w:noProof/>
            <w:lang w:val="en-US"/>
          </w:rPr>
          <w:t>SQL DW ETL Design</w:t>
        </w:r>
        <w:r>
          <w:rPr>
            <w:noProof/>
            <w:webHidden/>
          </w:rPr>
          <w:tab/>
        </w:r>
        <w:r>
          <w:rPr>
            <w:noProof/>
            <w:webHidden/>
          </w:rPr>
          <w:fldChar w:fldCharType="begin"/>
        </w:r>
        <w:r>
          <w:rPr>
            <w:noProof/>
            <w:webHidden/>
          </w:rPr>
          <w:instrText xml:space="preserve"> PAGEREF _Toc532410785 \h </w:instrText>
        </w:r>
        <w:r>
          <w:rPr>
            <w:noProof/>
            <w:webHidden/>
          </w:rPr>
        </w:r>
        <w:r>
          <w:rPr>
            <w:noProof/>
            <w:webHidden/>
          </w:rPr>
          <w:fldChar w:fldCharType="separate"/>
        </w:r>
        <w:r>
          <w:rPr>
            <w:noProof/>
            <w:webHidden/>
          </w:rPr>
          <w:t>28</w:t>
        </w:r>
        <w:r>
          <w:rPr>
            <w:noProof/>
            <w:webHidden/>
          </w:rPr>
          <w:fldChar w:fldCharType="end"/>
        </w:r>
      </w:hyperlink>
    </w:p>
    <w:p w14:paraId="0A3F3A4D"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6" w:history="1">
        <w:r w:rsidRPr="0015063C">
          <w:rPr>
            <w:rStyle w:val="Hyperlink"/>
            <w:rFonts w:cs="Arial"/>
            <w:noProof/>
            <w:lang w:val="en-US"/>
          </w:rPr>
          <w:t>8.1.2</w:t>
        </w:r>
        <w:r>
          <w:rPr>
            <w:rFonts w:asciiTheme="minorHAnsi" w:eastAsiaTheme="minorEastAsia" w:hAnsiTheme="minorHAnsi" w:cstheme="minorBidi"/>
            <w:b w:val="0"/>
            <w:i w:val="0"/>
            <w:noProof/>
            <w:sz w:val="22"/>
            <w:lang w:eastAsia="en-GB"/>
          </w:rPr>
          <w:tab/>
        </w:r>
        <w:r w:rsidRPr="0015063C">
          <w:rPr>
            <w:rStyle w:val="Hyperlink"/>
            <w:rFonts w:cs="Arial"/>
            <w:noProof/>
            <w:lang w:val="en-US"/>
          </w:rPr>
          <w:t>DB creation</w:t>
        </w:r>
        <w:r>
          <w:rPr>
            <w:noProof/>
            <w:webHidden/>
          </w:rPr>
          <w:tab/>
        </w:r>
        <w:r>
          <w:rPr>
            <w:noProof/>
            <w:webHidden/>
          </w:rPr>
          <w:fldChar w:fldCharType="begin"/>
        </w:r>
        <w:r>
          <w:rPr>
            <w:noProof/>
            <w:webHidden/>
          </w:rPr>
          <w:instrText xml:space="preserve"> PAGEREF _Toc532410786 \h </w:instrText>
        </w:r>
        <w:r>
          <w:rPr>
            <w:noProof/>
            <w:webHidden/>
          </w:rPr>
        </w:r>
        <w:r>
          <w:rPr>
            <w:noProof/>
            <w:webHidden/>
          </w:rPr>
          <w:fldChar w:fldCharType="separate"/>
        </w:r>
        <w:r>
          <w:rPr>
            <w:noProof/>
            <w:webHidden/>
          </w:rPr>
          <w:t>28</w:t>
        </w:r>
        <w:r>
          <w:rPr>
            <w:noProof/>
            <w:webHidden/>
          </w:rPr>
          <w:fldChar w:fldCharType="end"/>
        </w:r>
      </w:hyperlink>
    </w:p>
    <w:p w14:paraId="56C83CF1"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7" w:history="1">
        <w:r w:rsidRPr="0015063C">
          <w:rPr>
            <w:rStyle w:val="Hyperlink"/>
            <w:rFonts w:cs="Arial"/>
            <w:noProof/>
          </w:rPr>
          <w:t>8.1.3</w:t>
        </w:r>
        <w:r>
          <w:rPr>
            <w:rFonts w:asciiTheme="minorHAnsi" w:eastAsiaTheme="minorEastAsia" w:hAnsiTheme="minorHAnsi" w:cstheme="minorBidi"/>
            <w:b w:val="0"/>
            <w:i w:val="0"/>
            <w:noProof/>
            <w:sz w:val="22"/>
            <w:lang w:eastAsia="en-GB"/>
          </w:rPr>
          <w:tab/>
        </w:r>
        <w:r w:rsidRPr="0015063C">
          <w:rPr>
            <w:rStyle w:val="Hyperlink"/>
            <w:rFonts w:cs="Arial"/>
            <w:noProof/>
            <w:lang w:val="en-US"/>
          </w:rPr>
          <w:t>Virtualization - Calculation Views</w:t>
        </w:r>
        <w:r>
          <w:rPr>
            <w:noProof/>
            <w:webHidden/>
          </w:rPr>
          <w:tab/>
        </w:r>
        <w:r>
          <w:rPr>
            <w:noProof/>
            <w:webHidden/>
          </w:rPr>
          <w:fldChar w:fldCharType="begin"/>
        </w:r>
        <w:r>
          <w:rPr>
            <w:noProof/>
            <w:webHidden/>
          </w:rPr>
          <w:instrText xml:space="preserve"> PAGEREF _Toc532410787 \h </w:instrText>
        </w:r>
        <w:r>
          <w:rPr>
            <w:noProof/>
            <w:webHidden/>
          </w:rPr>
        </w:r>
        <w:r>
          <w:rPr>
            <w:noProof/>
            <w:webHidden/>
          </w:rPr>
          <w:fldChar w:fldCharType="separate"/>
        </w:r>
        <w:r>
          <w:rPr>
            <w:noProof/>
            <w:webHidden/>
          </w:rPr>
          <w:t>34</w:t>
        </w:r>
        <w:r>
          <w:rPr>
            <w:noProof/>
            <w:webHidden/>
          </w:rPr>
          <w:fldChar w:fldCharType="end"/>
        </w:r>
      </w:hyperlink>
    </w:p>
    <w:p w14:paraId="2CFD4F90"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8" w:history="1">
        <w:r w:rsidRPr="0015063C">
          <w:rPr>
            <w:rStyle w:val="Hyperlink"/>
            <w:rFonts w:cs="Arial"/>
            <w:noProof/>
            <w:lang w:val="en-US"/>
          </w:rPr>
          <w:t>8.1.4</w:t>
        </w:r>
        <w:r>
          <w:rPr>
            <w:rFonts w:asciiTheme="minorHAnsi" w:eastAsiaTheme="minorEastAsia" w:hAnsiTheme="minorHAnsi" w:cstheme="minorBidi"/>
            <w:b w:val="0"/>
            <w:i w:val="0"/>
            <w:noProof/>
            <w:sz w:val="22"/>
            <w:lang w:eastAsia="en-GB"/>
          </w:rPr>
          <w:tab/>
        </w:r>
        <w:r w:rsidRPr="0015063C">
          <w:rPr>
            <w:rStyle w:val="Hyperlink"/>
            <w:rFonts w:cs="Arial"/>
            <w:noProof/>
            <w:lang w:val="en-US"/>
          </w:rPr>
          <w:t>Persistency Scenarios</w:t>
        </w:r>
        <w:r>
          <w:rPr>
            <w:noProof/>
            <w:webHidden/>
          </w:rPr>
          <w:tab/>
        </w:r>
        <w:r>
          <w:rPr>
            <w:noProof/>
            <w:webHidden/>
          </w:rPr>
          <w:fldChar w:fldCharType="begin"/>
        </w:r>
        <w:r>
          <w:rPr>
            <w:noProof/>
            <w:webHidden/>
          </w:rPr>
          <w:instrText xml:space="preserve"> PAGEREF _Toc532410788 \h </w:instrText>
        </w:r>
        <w:r>
          <w:rPr>
            <w:noProof/>
            <w:webHidden/>
          </w:rPr>
        </w:r>
        <w:r>
          <w:rPr>
            <w:noProof/>
            <w:webHidden/>
          </w:rPr>
          <w:fldChar w:fldCharType="separate"/>
        </w:r>
        <w:r>
          <w:rPr>
            <w:noProof/>
            <w:webHidden/>
          </w:rPr>
          <w:t>37</w:t>
        </w:r>
        <w:r>
          <w:rPr>
            <w:noProof/>
            <w:webHidden/>
          </w:rPr>
          <w:fldChar w:fldCharType="end"/>
        </w:r>
      </w:hyperlink>
    </w:p>
    <w:p w14:paraId="061E9F61"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89" w:history="1">
        <w:r w:rsidRPr="0015063C">
          <w:rPr>
            <w:rStyle w:val="Hyperlink"/>
            <w:rFonts w:cs="Arial"/>
            <w:noProof/>
            <w:lang w:val="en-US"/>
          </w:rPr>
          <w:t>8.1.1</w:t>
        </w:r>
        <w:r>
          <w:rPr>
            <w:rFonts w:asciiTheme="minorHAnsi" w:eastAsiaTheme="minorEastAsia" w:hAnsiTheme="minorHAnsi" w:cstheme="minorBidi"/>
            <w:b w:val="0"/>
            <w:i w:val="0"/>
            <w:noProof/>
            <w:sz w:val="22"/>
            <w:lang w:eastAsia="en-GB"/>
          </w:rPr>
          <w:tab/>
        </w:r>
        <w:r w:rsidRPr="0015063C">
          <w:rPr>
            <w:rStyle w:val="Hyperlink"/>
            <w:rFonts w:cs="Arial"/>
            <w:noProof/>
            <w:lang w:val="en-US"/>
          </w:rPr>
          <w:t>Remote sources</w:t>
        </w:r>
        <w:r>
          <w:rPr>
            <w:noProof/>
            <w:webHidden/>
          </w:rPr>
          <w:tab/>
        </w:r>
        <w:r>
          <w:rPr>
            <w:noProof/>
            <w:webHidden/>
          </w:rPr>
          <w:fldChar w:fldCharType="begin"/>
        </w:r>
        <w:r>
          <w:rPr>
            <w:noProof/>
            <w:webHidden/>
          </w:rPr>
          <w:instrText xml:space="preserve"> PAGEREF _Toc532410789 \h </w:instrText>
        </w:r>
        <w:r>
          <w:rPr>
            <w:noProof/>
            <w:webHidden/>
          </w:rPr>
        </w:r>
        <w:r>
          <w:rPr>
            <w:noProof/>
            <w:webHidden/>
          </w:rPr>
          <w:fldChar w:fldCharType="separate"/>
        </w:r>
        <w:r>
          <w:rPr>
            <w:noProof/>
            <w:webHidden/>
          </w:rPr>
          <w:t>38</w:t>
        </w:r>
        <w:r>
          <w:rPr>
            <w:noProof/>
            <w:webHidden/>
          </w:rPr>
          <w:fldChar w:fldCharType="end"/>
        </w:r>
      </w:hyperlink>
    </w:p>
    <w:p w14:paraId="66F175E6" w14:textId="77777777" w:rsidR="00316266" w:rsidRDefault="00316266">
      <w:pPr>
        <w:pStyle w:val="TOC3"/>
        <w:tabs>
          <w:tab w:val="left" w:pos="880"/>
          <w:tab w:val="right" w:leader="dot" w:pos="9629"/>
        </w:tabs>
        <w:rPr>
          <w:rFonts w:asciiTheme="minorHAnsi" w:eastAsiaTheme="minorEastAsia" w:hAnsiTheme="minorHAnsi" w:cstheme="minorBidi"/>
          <w:b w:val="0"/>
          <w:i w:val="0"/>
          <w:noProof/>
          <w:sz w:val="22"/>
          <w:lang w:eastAsia="en-GB"/>
        </w:rPr>
      </w:pPr>
      <w:hyperlink w:anchor="_Toc532410790" w:history="1">
        <w:r w:rsidRPr="0015063C">
          <w:rPr>
            <w:rStyle w:val="Hyperlink"/>
            <w:rFonts w:cs="Arial"/>
            <w:noProof/>
            <w:lang w:val="en-US"/>
          </w:rPr>
          <w:t>8.1.2</w:t>
        </w:r>
        <w:r>
          <w:rPr>
            <w:rFonts w:asciiTheme="minorHAnsi" w:eastAsiaTheme="minorEastAsia" w:hAnsiTheme="minorHAnsi" w:cstheme="minorBidi"/>
            <w:b w:val="0"/>
            <w:i w:val="0"/>
            <w:noProof/>
            <w:sz w:val="22"/>
            <w:lang w:eastAsia="en-GB"/>
          </w:rPr>
          <w:tab/>
        </w:r>
        <w:r w:rsidRPr="0015063C">
          <w:rPr>
            <w:rStyle w:val="Hyperlink"/>
            <w:rFonts w:cs="Arial"/>
            <w:noProof/>
            <w:lang w:val="en-US"/>
          </w:rPr>
          <w:t>Reporting</w:t>
        </w:r>
        <w:r>
          <w:rPr>
            <w:noProof/>
            <w:webHidden/>
          </w:rPr>
          <w:tab/>
        </w:r>
        <w:r>
          <w:rPr>
            <w:noProof/>
            <w:webHidden/>
          </w:rPr>
          <w:fldChar w:fldCharType="begin"/>
        </w:r>
        <w:r>
          <w:rPr>
            <w:noProof/>
            <w:webHidden/>
          </w:rPr>
          <w:instrText xml:space="preserve"> PAGEREF _Toc532410790 \h </w:instrText>
        </w:r>
        <w:r>
          <w:rPr>
            <w:noProof/>
            <w:webHidden/>
          </w:rPr>
        </w:r>
        <w:r>
          <w:rPr>
            <w:noProof/>
            <w:webHidden/>
          </w:rPr>
          <w:fldChar w:fldCharType="separate"/>
        </w:r>
        <w:r>
          <w:rPr>
            <w:noProof/>
            <w:webHidden/>
          </w:rPr>
          <w:t>39</w:t>
        </w:r>
        <w:r>
          <w:rPr>
            <w:noProof/>
            <w:webHidden/>
          </w:rPr>
          <w:fldChar w:fldCharType="end"/>
        </w:r>
      </w:hyperlink>
    </w:p>
    <w:p w14:paraId="4A74A069"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91" w:history="1">
        <w:r w:rsidRPr="0015063C">
          <w:rPr>
            <w:rStyle w:val="Hyperlink"/>
            <w:rFonts w:cs="Arial"/>
            <w:noProof/>
          </w:rPr>
          <w:t>9</w:t>
        </w:r>
        <w:r>
          <w:rPr>
            <w:rFonts w:asciiTheme="minorHAnsi" w:eastAsiaTheme="minorEastAsia" w:hAnsiTheme="minorHAnsi" w:cstheme="minorBidi"/>
            <w:b w:val="0"/>
            <w:caps w:val="0"/>
            <w:noProof/>
            <w:sz w:val="22"/>
            <w:lang w:eastAsia="en-GB"/>
          </w:rPr>
          <w:tab/>
        </w:r>
        <w:r w:rsidRPr="0015063C">
          <w:rPr>
            <w:rStyle w:val="Hyperlink"/>
            <w:rFonts w:cs="Arial"/>
            <w:noProof/>
          </w:rPr>
          <w:t>Application Lifecycle Management</w:t>
        </w:r>
        <w:r>
          <w:rPr>
            <w:noProof/>
            <w:webHidden/>
          </w:rPr>
          <w:tab/>
        </w:r>
        <w:r>
          <w:rPr>
            <w:noProof/>
            <w:webHidden/>
          </w:rPr>
          <w:fldChar w:fldCharType="begin"/>
        </w:r>
        <w:r>
          <w:rPr>
            <w:noProof/>
            <w:webHidden/>
          </w:rPr>
          <w:instrText xml:space="preserve"> PAGEREF _Toc532410791 \h </w:instrText>
        </w:r>
        <w:r>
          <w:rPr>
            <w:noProof/>
            <w:webHidden/>
          </w:rPr>
        </w:r>
        <w:r>
          <w:rPr>
            <w:noProof/>
            <w:webHidden/>
          </w:rPr>
          <w:fldChar w:fldCharType="separate"/>
        </w:r>
        <w:r>
          <w:rPr>
            <w:noProof/>
            <w:webHidden/>
          </w:rPr>
          <w:t>40</w:t>
        </w:r>
        <w:r>
          <w:rPr>
            <w:noProof/>
            <w:webHidden/>
          </w:rPr>
          <w:fldChar w:fldCharType="end"/>
        </w:r>
      </w:hyperlink>
    </w:p>
    <w:p w14:paraId="421F6734"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92" w:history="1">
        <w:r w:rsidRPr="0015063C">
          <w:rPr>
            <w:rStyle w:val="Hyperlink"/>
            <w:rFonts w:cs="Arial"/>
            <w:noProof/>
          </w:rPr>
          <w:t>10</w:t>
        </w:r>
        <w:r>
          <w:rPr>
            <w:rFonts w:asciiTheme="minorHAnsi" w:eastAsiaTheme="minorEastAsia" w:hAnsiTheme="minorHAnsi" w:cstheme="minorBidi"/>
            <w:b w:val="0"/>
            <w:caps w:val="0"/>
            <w:noProof/>
            <w:sz w:val="22"/>
            <w:lang w:eastAsia="en-GB"/>
          </w:rPr>
          <w:tab/>
        </w:r>
        <w:r w:rsidRPr="0015063C">
          <w:rPr>
            <w:rStyle w:val="Hyperlink"/>
            <w:rFonts w:cs="Arial"/>
            <w:noProof/>
          </w:rPr>
          <w:t>Security</w:t>
        </w:r>
        <w:r>
          <w:rPr>
            <w:noProof/>
            <w:webHidden/>
          </w:rPr>
          <w:tab/>
        </w:r>
        <w:r>
          <w:rPr>
            <w:noProof/>
            <w:webHidden/>
          </w:rPr>
          <w:fldChar w:fldCharType="begin"/>
        </w:r>
        <w:r>
          <w:rPr>
            <w:noProof/>
            <w:webHidden/>
          </w:rPr>
          <w:instrText xml:space="preserve"> PAGEREF _Toc532410792 \h </w:instrText>
        </w:r>
        <w:r>
          <w:rPr>
            <w:noProof/>
            <w:webHidden/>
          </w:rPr>
        </w:r>
        <w:r>
          <w:rPr>
            <w:noProof/>
            <w:webHidden/>
          </w:rPr>
          <w:fldChar w:fldCharType="separate"/>
        </w:r>
        <w:r>
          <w:rPr>
            <w:noProof/>
            <w:webHidden/>
          </w:rPr>
          <w:t>43</w:t>
        </w:r>
        <w:r>
          <w:rPr>
            <w:noProof/>
            <w:webHidden/>
          </w:rPr>
          <w:fldChar w:fldCharType="end"/>
        </w:r>
      </w:hyperlink>
    </w:p>
    <w:p w14:paraId="2CB05624"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93" w:history="1">
        <w:r w:rsidRPr="0015063C">
          <w:rPr>
            <w:rStyle w:val="Hyperlink"/>
            <w:rFonts w:cs="Arial"/>
            <w:noProof/>
          </w:rPr>
          <w:t>11</w:t>
        </w:r>
        <w:r>
          <w:rPr>
            <w:rFonts w:asciiTheme="minorHAnsi" w:eastAsiaTheme="minorEastAsia" w:hAnsiTheme="minorHAnsi" w:cstheme="minorBidi"/>
            <w:b w:val="0"/>
            <w:caps w:val="0"/>
            <w:noProof/>
            <w:sz w:val="22"/>
            <w:lang w:eastAsia="en-GB"/>
          </w:rPr>
          <w:tab/>
        </w:r>
        <w:r w:rsidRPr="0015063C">
          <w:rPr>
            <w:rStyle w:val="Hyperlink"/>
            <w:rFonts w:cs="Arial"/>
            <w:noProof/>
          </w:rPr>
          <w:t>Testing</w:t>
        </w:r>
        <w:r>
          <w:rPr>
            <w:noProof/>
            <w:webHidden/>
          </w:rPr>
          <w:tab/>
        </w:r>
        <w:r>
          <w:rPr>
            <w:noProof/>
            <w:webHidden/>
          </w:rPr>
          <w:fldChar w:fldCharType="begin"/>
        </w:r>
        <w:r>
          <w:rPr>
            <w:noProof/>
            <w:webHidden/>
          </w:rPr>
          <w:instrText xml:space="preserve"> PAGEREF _Toc532410793 \h </w:instrText>
        </w:r>
        <w:r>
          <w:rPr>
            <w:noProof/>
            <w:webHidden/>
          </w:rPr>
        </w:r>
        <w:r>
          <w:rPr>
            <w:noProof/>
            <w:webHidden/>
          </w:rPr>
          <w:fldChar w:fldCharType="separate"/>
        </w:r>
        <w:r>
          <w:rPr>
            <w:noProof/>
            <w:webHidden/>
          </w:rPr>
          <w:t>45</w:t>
        </w:r>
        <w:r>
          <w:rPr>
            <w:noProof/>
            <w:webHidden/>
          </w:rPr>
          <w:fldChar w:fldCharType="end"/>
        </w:r>
      </w:hyperlink>
    </w:p>
    <w:p w14:paraId="56C38240"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94" w:history="1">
        <w:r w:rsidRPr="0015063C">
          <w:rPr>
            <w:rStyle w:val="Hyperlink"/>
            <w:rFonts w:cs="Arial"/>
            <w:noProof/>
          </w:rPr>
          <w:t>12</w:t>
        </w:r>
        <w:r>
          <w:rPr>
            <w:rFonts w:asciiTheme="minorHAnsi" w:eastAsiaTheme="minorEastAsia" w:hAnsiTheme="minorHAnsi" w:cstheme="minorBidi"/>
            <w:b w:val="0"/>
            <w:caps w:val="0"/>
            <w:noProof/>
            <w:sz w:val="22"/>
            <w:lang w:eastAsia="en-GB"/>
          </w:rPr>
          <w:tab/>
        </w:r>
        <w:r w:rsidRPr="0015063C">
          <w:rPr>
            <w:rStyle w:val="Hyperlink"/>
            <w:rFonts w:cs="Arial"/>
            <w:noProof/>
          </w:rPr>
          <w:t>Currently out of scope but should be considered for Phase 2.</w:t>
        </w:r>
        <w:r>
          <w:rPr>
            <w:noProof/>
            <w:webHidden/>
          </w:rPr>
          <w:tab/>
        </w:r>
        <w:r>
          <w:rPr>
            <w:noProof/>
            <w:webHidden/>
          </w:rPr>
          <w:fldChar w:fldCharType="begin"/>
        </w:r>
        <w:r>
          <w:rPr>
            <w:noProof/>
            <w:webHidden/>
          </w:rPr>
          <w:instrText xml:space="preserve"> PAGEREF _Toc532410794 \h </w:instrText>
        </w:r>
        <w:r>
          <w:rPr>
            <w:noProof/>
            <w:webHidden/>
          </w:rPr>
        </w:r>
        <w:r>
          <w:rPr>
            <w:noProof/>
            <w:webHidden/>
          </w:rPr>
          <w:fldChar w:fldCharType="separate"/>
        </w:r>
        <w:r>
          <w:rPr>
            <w:noProof/>
            <w:webHidden/>
          </w:rPr>
          <w:t>46</w:t>
        </w:r>
        <w:r>
          <w:rPr>
            <w:noProof/>
            <w:webHidden/>
          </w:rPr>
          <w:fldChar w:fldCharType="end"/>
        </w:r>
      </w:hyperlink>
    </w:p>
    <w:p w14:paraId="11D457ED"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95" w:history="1">
        <w:r w:rsidRPr="0015063C">
          <w:rPr>
            <w:rStyle w:val="Hyperlink"/>
            <w:rFonts w:cs="Arial"/>
            <w:noProof/>
          </w:rPr>
          <w:t>13</w:t>
        </w:r>
        <w:r>
          <w:rPr>
            <w:rFonts w:asciiTheme="minorHAnsi" w:eastAsiaTheme="minorEastAsia" w:hAnsiTheme="minorHAnsi" w:cstheme="minorBidi"/>
            <w:b w:val="0"/>
            <w:caps w:val="0"/>
            <w:noProof/>
            <w:sz w:val="22"/>
            <w:lang w:eastAsia="en-GB"/>
          </w:rPr>
          <w:tab/>
        </w:r>
        <w:r w:rsidRPr="0015063C">
          <w:rPr>
            <w:rStyle w:val="Hyperlink"/>
            <w:rFonts w:cs="Arial"/>
            <w:noProof/>
          </w:rPr>
          <w:t>Appendix –</w:t>
        </w:r>
        <w:r>
          <w:rPr>
            <w:noProof/>
            <w:webHidden/>
          </w:rPr>
          <w:tab/>
        </w:r>
        <w:r>
          <w:rPr>
            <w:noProof/>
            <w:webHidden/>
          </w:rPr>
          <w:fldChar w:fldCharType="begin"/>
        </w:r>
        <w:r>
          <w:rPr>
            <w:noProof/>
            <w:webHidden/>
          </w:rPr>
          <w:instrText xml:space="preserve"> PAGEREF _Toc532410795 \h </w:instrText>
        </w:r>
        <w:r>
          <w:rPr>
            <w:noProof/>
            <w:webHidden/>
          </w:rPr>
        </w:r>
        <w:r>
          <w:rPr>
            <w:noProof/>
            <w:webHidden/>
          </w:rPr>
          <w:fldChar w:fldCharType="separate"/>
        </w:r>
        <w:r>
          <w:rPr>
            <w:noProof/>
            <w:webHidden/>
          </w:rPr>
          <w:t>47</w:t>
        </w:r>
        <w:r>
          <w:rPr>
            <w:noProof/>
            <w:webHidden/>
          </w:rPr>
          <w:fldChar w:fldCharType="end"/>
        </w:r>
      </w:hyperlink>
    </w:p>
    <w:p w14:paraId="696C2B13" w14:textId="77777777" w:rsidR="00316266" w:rsidRDefault="00316266">
      <w:pPr>
        <w:pStyle w:val="TOC1"/>
        <w:tabs>
          <w:tab w:val="left" w:pos="880"/>
        </w:tabs>
        <w:rPr>
          <w:rFonts w:asciiTheme="minorHAnsi" w:eastAsiaTheme="minorEastAsia" w:hAnsiTheme="minorHAnsi" w:cstheme="minorBidi"/>
          <w:b w:val="0"/>
          <w:caps w:val="0"/>
          <w:noProof/>
          <w:sz w:val="22"/>
          <w:lang w:eastAsia="en-GB"/>
        </w:rPr>
      </w:pPr>
      <w:hyperlink w:anchor="_Toc532410796" w:history="1">
        <w:r w:rsidRPr="0015063C">
          <w:rPr>
            <w:rStyle w:val="Hyperlink"/>
            <w:rFonts w:cs="Arial"/>
            <w:noProof/>
          </w:rPr>
          <w:t>14</w:t>
        </w:r>
        <w:r>
          <w:rPr>
            <w:rFonts w:asciiTheme="minorHAnsi" w:eastAsiaTheme="minorEastAsia" w:hAnsiTheme="minorHAnsi" w:cstheme="minorBidi"/>
            <w:b w:val="0"/>
            <w:caps w:val="0"/>
            <w:noProof/>
            <w:sz w:val="22"/>
            <w:lang w:eastAsia="en-GB"/>
          </w:rPr>
          <w:tab/>
        </w:r>
        <w:r w:rsidRPr="0015063C">
          <w:rPr>
            <w:rStyle w:val="Hyperlink"/>
            <w:rFonts w:cs="Arial"/>
            <w:noProof/>
          </w:rPr>
          <w:t>References – To be updated</w:t>
        </w:r>
        <w:r>
          <w:rPr>
            <w:noProof/>
            <w:webHidden/>
          </w:rPr>
          <w:tab/>
        </w:r>
        <w:r>
          <w:rPr>
            <w:noProof/>
            <w:webHidden/>
          </w:rPr>
          <w:fldChar w:fldCharType="begin"/>
        </w:r>
        <w:r>
          <w:rPr>
            <w:noProof/>
            <w:webHidden/>
          </w:rPr>
          <w:instrText xml:space="preserve"> PAGEREF _Toc532410796 \h </w:instrText>
        </w:r>
        <w:r>
          <w:rPr>
            <w:noProof/>
            <w:webHidden/>
          </w:rPr>
        </w:r>
        <w:r>
          <w:rPr>
            <w:noProof/>
            <w:webHidden/>
          </w:rPr>
          <w:fldChar w:fldCharType="separate"/>
        </w:r>
        <w:r>
          <w:rPr>
            <w:noProof/>
            <w:webHidden/>
          </w:rPr>
          <w:t>48</w:t>
        </w:r>
        <w:r>
          <w:rPr>
            <w:noProof/>
            <w:webHidden/>
          </w:rPr>
          <w:fldChar w:fldCharType="end"/>
        </w:r>
      </w:hyperlink>
    </w:p>
    <w:p w14:paraId="3EFA780D" w14:textId="77777777" w:rsidR="000B2D4B" w:rsidRPr="002044E4" w:rsidRDefault="00FD4A3D" w:rsidP="00B1164C">
      <w:pPr>
        <w:pStyle w:val="TableofFigures"/>
        <w:jc w:val="both"/>
        <w:rPr>
          <w:rFonts w:cs="Arial"/>
          <w:lang w:val="en-US"/>
        </w:rPr>
      </w:pPr>
      <w:r w:rsidRPr="002044E4">
        <w:rPr>
          <w:rFonts w:cs="Arial"/>
        </w:rPr>
        <w:fldChar w:fldCharType="end"/>
      </w:r>
      <w:r w:rsidR="00D965E3" w:rsidRPr="002044E4">
        <w:rPr>
          <w:rFonts w:cs="Arial"/>
          <w:lang w:val="en-US"/>
        </w:rPr>
        <w:br w:type="page"/>
      </w:r>
      <w:bookmarkStart w:id="6" w:name="_Toc520732315"/>
      <w:bookmarkStart w:id="7" w:name="_Toc406424122"/>
      <w:bookmarkStart w:id="8" w:name="_Toc419302042"/>
      <w:r w:rsidR="000B2D4B" w:rsidRPr="002044E4">
        <w:rPr>
          <w:rFonts w:cs="Arial"/>
          <w:lang w:val="en-US"/>
        </w:rPr>
        <w:lastRenderedPageBreak/>
        <w:t>Table of figures</w:t>
      </w:r>
    </w:p>
    <w:p w14:paraId="463F29E8" w14:textId="77777777" w:rsidR="00B0412A" w:rsidRPr="002044E4" w:rsidRDefault="00B0412A" w:rsidP="00B1164C">
      <w:pPr>
        <w:jc w:val="both"/>
        <w:rPr>
          <w:rFonts w:cs="Arial"/>
          <w:lang w:val="en-US"/>
        </w:rPr>
      </w:pPr>
    </w:p>
    <w:p w14:paraId="23F2E76E" w14:textId="77777777" w:rsidR="00CC7C77" w:rsidRDefault="000B2D4B">
      <w:pPr>
        <w:pStyle w:val="TableofFigures"/>
        <w:tabs>
          <w:tab w:val="right" w:leader="dot" w:pos="9629"/>
        </w:tabs>
        <w:rPr>
          <w:rFonts w:asciiTheme="minorHAnsi" w:eastAsiaTheme="minorEastAsia" w:hAnsiTheme="minorHAnsi" w:cstheme="minorBidi"/>
          <w:noProof/>
          <w:sz w:val="22"/>
          <w:lang w:eastAsia="en-GB"/>
        </w:rPr>
      </w:pPr>
      <w:r w:rsidRPr="002044E4">
        <w:rPr>
          <w:rFonts w:cs="Arial"/>
          <w:lang w:val="en-US"/>
        </w:rPr>
        <w:fldChar w:fldCharType="begin"/>
      </w:r>
      <w:r w:rsidRPr="002044E4">
        <w:rPr>
          <w:rFonts w:cs="Arial"/>
          <w:lang w:val="en-US"/>
        </w:rPr>
        <w:instrText xml:space="preserve"> TOC \h \z \c "Figure" </w:instrText>
      </w:r>
      <w:r w:rsidRPr="002044E4">
        <w:rPr>
          <w:rFonts w:cs="Arial"/>
          <w:lang w:val="en-US"/>
        </w:rPr>
        <w:fldChar w:fldCharType="separate"/>
      </w:r>
      <w:hyperlink w:anchor="_Toc531009691" w:history="1">
        <w:r w:rsidR="00CC7C77" w:rsidRPr="00FC644C">
          <w:rPr>
            <w:rStyle w:val="Hyperlink"/>
            <w:rFonts w:cs="Arial"/>
            <w:noProof/>
          </w:rPr>
          <w:t>Figure 1. As-Is High Level Architecture</w:t>
        </w:r>
        <w:r w:rsidR="00CC7C77">
          <w:rPr>
            <w:noProof/>
            <w:webHidden/>
          </w:rPr>
          <w:tab/>
        </w:r>
        <w:r w:rsidR="00CC7C77">
          <w:rPr>
            <w:noProof/>
            <w:webHidden/>
          </w:rPr>
          <w:fldChar w:fldCharType="begin"/>
        </w:r>
        <w:r w:rsidR="00CC7C77">
          <w:rPr>
            <w:noProof/>
            <w:webHidden/>
          </w:rPr>
          <w:instrText xml:space="preserve"> PAGEREF _Toc531009691 \h </w:instrText>
        </w:r>
        <w:r w:rsidR="00CC7C77">
          <w:rPr>
            <w:noProof/>
            <w:webHidden/>
          </w:rPr>
        </w:r>
        <w:r w:rsidR="00CC7C77">
          <w:rPr>
            <w:noProof/>
            <w:webHidden/>
          </w:rPr>
          <w:fldChar w:fldCharType="separate"/>
        </w:r>
        <w:r w:rsidR="00CC7C77">
          <w:rPr>
            <w:noProof/>
            <w:webHidden/>
          </w:rPr>
          <w:t>9</w:t>
        </w:r>
        <w:r w:rsidR="00CC7C77">
          <w:rPr>
            <w:noProof/>
            <w:webHidden/>
          </w:rPr>
          <w:fldChar w:fldCharType="end"/>
        </w:r>
      </w:hyperlink>
    </w:p>
    <w:p w14:paraId="51144079" w14:textId="77777777" w:rsidR="00CC7C77" w:rsidRDefault="00CC7C77">
      <w:pPr>
        <w:pStyle w:val="TableofFigures"/>
        <w:tabs>
          <w:tab w:val="right" w:leader="dot" w:pos="9629"/>
        </w:tabs>
        <w:rPr>
          <w:rFonts w:asciiTheme="minorHAnsi" w:eastAsiaTheme="minorEastAsia" w:hAnsiTheme="minorHAnsi" w:cstheme="minorBidi"/>
          <w:noProof/>
          <w:sz w:val="22"/>
          <w:lang w:eastAsia="en-GB"/>
        </w:rPr>
      </w:pPr>
      <w:hyperlink w:anchor="_Toc531009692" w:history="1">
        <w:r w:rsidRPr="00FC644C">
          <w:rPr>
            <w:rStyle w:val="Hyperlink"/>
            <w:rFonts w:cs="Arial"/>
            <w:noProof/>
          </w:rPr>
          <w:t>Figure 2. As-Is L1 Solution Diagram (Subject areas)</w:t>
        </w:r>
        <w:r>
          <w:rPr>
            <w:noProof/>
            <w:webHidden/>
          </w:rPr>
          <w:tab/>
        </w:r>
        <w:r>
          <w:rPr>
            <w:noProof/>
            <w:webHidden/>
          </w:rPr>
          <w:fldChar w:fldCharType="begin"/>
        </w:r>
        <w:r>
          <w:rPr>
            <w:noProof/>
            <w:webHidden/>
          </w:rPr>
          <w:instrText xml:space="preserve"> PAGEREF _Toc531009692 \h </w:instrText>
        </w:r>
        <w:r>
          <w:rPr>
            <w:noProof/>
            <w:webHidden/>
          </w:rPr>
        </w:r>
        <w:r>
          <w:rPr>
            <w:noProof/>
            <w:webHidden/>
          </w:rPr>
          <w:fldChar w:fldCharType="separate"/>
        </w:r>
        <w:r>
          <w:rPr>
            <w:noProof/>
            <w:webHidden/>
          </w:rPr>
          <w:t>10</w:t>
        </w:r>
        <w:r>
          <w:rPr>
            <w:noProof/>
            <w:webHidden/>
          </w:rPr>
          <w:fldChar w:fldCharType="end"/>
        </w:r>
      </w:hyperlink>
    </w:p>
    <w:p w14:paraId="2EED2326" w14:textId="77777777" w:rsidR="00CC7C77" w:rsidRDefault="00CC7C77">
      <w:pPr>
        <w:pStyle w:val="TableofFigures"/>
        <w:tabs>
          <w:tab w:val="right" w:leader="dot" w:pos="9629"/>
        </w:tabs>
        <w:rPr>
          <w:rFonts w:asciiTheme="minorHAnsi" w:eastAsiaTheme="minorEastAsia" w:hAnsiTheme="minorHAnsi" w:cstheme="minorBidi"/>
          <w:noProof/>
          <w:sz w:val="22"/>
          <w:lang w:eastAsia="en-GB"/>
        </w:rPr>
      </w:pPr>
      <w:hyperlink w:anchor="_Toc531009693" w:history="1">
        <w:r w:rsidRPr="00FC644C">
          <w:rPr>
            <w:rStyle w:val="Hyperlink"/>
            <w:rFonts w:cs="Arial"/>
            <w:noProof/>
          </w:rPr>
          <w:t>Figure 3. As-Is L1 Solution Diagram (non-Subject areas)</w:t>
        </w:r>
        <w:r>
          <w:rPr>
            <w:noProof/>
            <w:webHidden/>
          </w:rPr>
          <w:tab/>
        </w:r>
        <w:r>
          <w:rPr>
            <w:noProof/>
            <w:webHidden/>
          </w:rPr>
          <w:fldChar w:fldCharType="begin"/>
        </w:r>
        <w:r>
          <w:rPr>
            <w:noProof/>
            <w:webHidden/>
          </w:rPr>
          <w:instrText xml:space="preserve"> PAGEREF _Toc531009693 \h </w:instrText>
        </w:r>
        <w:r>
          <w:rPr>
            <w:noProof/>
            <w:webHidden/>
          </w:rPr>
        </w:r>
        <w:r>
          <w:rPr>
            <w:noProof/>
            <w:webHidden/>
          </w:rPr>
          <w:fldChar w:fldCharType="separate"/>
        </w:r>
        <w:r>
          <w:rPr>
            <w:noProof/>
            <w:webHidden/>
          </w:rPr>
          <w:t>11</w:t>
        </w:r>
        <w:r>
          <w:rPr>
            <w:noProof/>
            <w:webHidden/>
          </w:rPr>
          <w:fldChar w:fldCharType="end"/>
        </w:r>
      </w:hyperlink>
    </w:p>
    <w:p w14:paraId="071E4E01" w14:textId="77777777" w:rsidR="001972DF" w:rsidRPr="002044E4" w:rsidRDefault="000B2D4B" w:rsidP="00B1164C">
      <w:pPr>
        <w:pStyle w:val="Heading1"/>
        <w:jc w:val="both"/>
        <w:rPr>
          <w:rFonts w:cs="Arial"/>
          <w:lang w:val="en-US"/>
        </w:rPr>
      </w:pPr>
      <w:r w:rsidRPr="002044E4">
        <w:rPr>
          <w:rFonts w:cs="Arial"/>
          <w:lang w:val="en-US"/>
        </w:rPr>
        <w:fldChar w:fldCharType="end"/>
      </w:r>
      <w:bookmarkStart w:id="9" w:name="_Toc532410759"/>
      <w:r w:rsidR="001972DF" w:rsidRPr="002044E4">
        <w:rPr>
          <w:rFonts w:cs="Arial"/>
        </w:rPr>
        <w:t>References</w:t>
      </w:r>
      <w:bookmarkEnd w:id="6"/>
      <w:bookmarkEnd w:id="9"/>
    </w:p>
    <w:p w14:paraId="450B4D9F" w14:textId="77777777" w:rsidR="001972DF" w:rsidRPr="002044E4" w:rsidRDefault="001972DF" w:rsidP="00B1164C">
      <w:pPr>
        <w:pStyle w:val="Heading2"/>
        <w:jc w:val="both"/>
        <w:rPr>
          <w:rFonts w:cs="Arial"/>
        </w:rPr>
      </w:pPr>
      <w:bookmarkStart w:id="10" w:name="_Toc481577101"/>
      <w:bookmarkStart w:id="11" w:name="_Toc520732316"/>
      <w:bookmarkStart w:id="12" w:name="_Toc532410760"/>
      <w:r w:rsidRPr="002044E4">
        <w:rPr>
          <w:rFonts w:cs="Arial"/>
        </w:rPr>
        <w:t>Documents</w:t>
      </w:r>
      <w:bookmarkEnd w:id="10"/>
      <w:bookmarkEnd w:id="11"/>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9"/>
        <w:gridCol w:w="2001"/>
        <w:gridCol w:w="2083"/>
        <w:gridCol w:w="1996"/>
      </w:tblGrid>
      <w:tr w:rsidR="00F12DA5" w:rsidRPr="002044E4" w14:paraId="4EED53FE" w14:textId="77777777" w:rsidTr="6D224EEC">
        <w:trPr>
          <w:trHeight w:val="583"/>
          <w:tblHeader/>
        </w:trPr>
        <w:tc>
          <w:tcPr>
            <w:tcW w:w="3559" w:type="dxa"/>
            <w:tcBorders>
              <w:top w:val="nil"/>
              <w:left w:val="nil"/>
              <w:bottom w:val="single" w:sz="18" w:space="0" w:color="auto"/>
              <w:right w:val="single" w:sz="4" w:space="0" w:color="auto"/>
            </w:tcBorders>
            <w:shd w:val="clear" w:color="auto" w:fill="F0AB00" w:themeFill="accent1"/>
            <w:tcMar>
              <w:top w:w="113" w:type="dxa"/>
              <w:bottom w:w="0" w:type="dxa"/>
            </w:tcMar>
          </w:tcPr>
          <w:p w14:paraId="7089407A" w14:textId="77777777" w:rsidR="00F12DA5" w:rsidRPr="002044E4" w:rsidRDefault="00F12DA5" w:rsidP="00B1164C">
            <w:pPr>
              <w:pStyle w:val="TableHeadline"/>
              <w:jc w:val="both"/>
              <w:rPr>
                <w:rFonts w:cs="Arial"/>
              </w:rPr>
            </w:pPr>
            <w:r w:rsidRPr="002044E4">
              <w:rPr>
                <w:rFonts w:cs="Arial"/>
              </w:rPr>
              <w:t>Document</w:t>
            </w:r>
          </w:p>
        </w:tc>
        <w:tc>
          <w:tcPr>
            <w:tcW w:w="2001" w:type="dxa"/>
            <w:tcBorders>
              <w:top w:val="nil"/>
              <w:left w:val="single" w:sz="4" w:space="0" w:color="auto"/>
              <w:bottom w:val="single" w:sz="18" w:space="0" w:color="auto"/>
              <w:right w:val="single" w:sz="4" w:space="0" w:color="auto"/>
            </w:tcBorders>
            <w:shd w:val="clear" w:color="auto" w:fill="F0AB00" w:themeFill="accent1"/>
            <w:tcMar>
              <w:top w:w="113" w:type="dxa"/>
              <w:bottom w:w="0" w:type="dxa"/>
            </w:tcMar>
          </w:tcPr>
          <w:p w14:paraId="17F17DAF" w14:textId="77777777" w:rsidR="00F12DA5" w:rsidRPr="002044E4" w:rsidRDefault="00F12DA5" w:rsidP="00B1164C">
            <w:pPr>
              <w:pStyle w:val="TableHeadline"/>
              <w:jc w:val="both"/>
              <w:rPr>
                <w:rFonts w:cs="Arial"/>
              </w:rPr>
            </w:pPr>
            <w:r w:rsidRPr="002044E4">
              <w:rPr>
                <w:rFonts w:cs="Arial"/>
              </w:rPr>
              <w:t>Last Update</w:t>
            </w:r>
          </w:p>
        </w:tc>
        <w:tc>
          <w:tcPr>
            <w:tcW w:w="2083" w:type="dxa"/>
            <w:tcBorders>
              <w:top w:val="nil"/>
              <w:left w:val="single" w:sz="4" w:space="0" w:color="auto"/>
              <w:bottom w:val="single" w:sz="18" w:space="0" w:color="auto"/>
              <w:right w:val="single" w:sz="4" w:space="0" w:color="auto"/>
            </w:tcBorders>
            <w:shd w:val="clear" w:color="auto" w:fill="F0AB00" w:themeFill="accent1"/>
            <w:tcMar>
              <w:top w:w="113" w:type="dxa"/>
            </w:tcMar>
          </w:tcPr>
          <w:p w14:paraId="536DB5B5" w14:textId="77777777" w:rsidR="00F12DA5" w:rsidRPr="002044E4" w:rsidRDefault="00F12DA5" w:rsidP="00B1164C">
            <w:pPr>
              <w:pStyle w:val="TableHeadline"/>
              <w:jc w:val="both"/>
              <w:rPr>
                <w:rFonts w:cs="Arial"/>
              </w:rPr>
            </w:pPr>
            <w:r w:rsidRPr="002044E4">
              <w:rPr>
                <w:rFonts w:cs="Arial"/>
              </w:rPr>
              <w:t>Document Version</w:t>
            </w:r>
          </w:p>
        </w:tc>
        <w:tc>
          <w:tcPr>
            <w:tcW w:w="1996" w:type="dxa"/>
            <w:tcBorders>
              <w:top w:val="nil"/>
              <w:left w:val="single" w:sz="4" w:space="0" w:color="auto"/>
              <w:bottom w:val="single" w:sz="18" w:space="0" w:color="auto"/>
              <w:right w:val="nil"/>
            </w:tcBorders>
            <w:shd w:val="clear" w:color="auto" w:fill="F0AB00" w:themeFill="accent1"/>
            <w:tcMar>
              <w:top w:w="113" w:type="dxa"/>
              <w:bottom w:w="0" w:type="dxa"/>
            </w:tcMar>
          </w:tcPr>
          <w:p w14:paraId="1C7DF0E4" w14:textId="77777777" w:rsidR="00F12DA5" w:rsidRPr="002044E4" w:rsidRDefault="00F12DA5" w:rsidP="00B1164C">
            <w:pPr>
              <w:pStyle w:val="TableHeadline"/>
              <w:jc w:val="both"/>
              <w:rPr>
                <w:rFonts w:cs="Arial"/>
              </w:rPr>
            </w:pPr>
            <w:r w:rsidRPr="002044E4">
              <w:rPr>
                <w:rFonts w:cs="Arial"/>
              </w:rPr>
              <w:t>Author</w:t>
            </w:r>
          </w:p>
        </w:tc>
      </w:tr>
      <w:tr w:rsidR="00F12DA5" w:rsidRPr="002044E4" w14:paraId="48C37E1E" w14:textId="77777777" w:rsidTr="6D224EEC">
        <w:tc>
          <w:tcPr>
            <w:tcW w:w="3559" w:type="dxa"/>
            <w:tcBorders>
              <w:top w:val="single" w:sz="18" w:space="0" w:color="auto"/>
              <w:left w:val="nil"/>
              <w:bottom w:val="single" w:sz="4" w:space="0" w:color="auto"/>
            </w:tcBorders>
            <w:tcMar>
              <w:top w:w="108" w:type="dxa"/>
              <w:bottom w:w="108" w:type="dxa"/>
            </w:tcMar>
            <w:vAlign w:val="center"/>
          </w:tcPr>
          <w:p w14:paraId="0861757A" w14:textId="77777777" w:rsidR="00F12DA5" w:rsidRPr="002044E4" w:rsidRDefault="00F12DA5" w:rsidP="00B1164C">
            <w:pPr>
              <w:pStyle w:val="TableText"/>
              <w:jc w:val="both"/>
              <w:rPr>
                <w:rFonts w:cs="Arial"/>
              </w:rPr>
            </w:pPr>
            <w:r w:rsidRPr="002044E4">
              <w:rPr>
                <w:rFonts w:cs="Arial"/>
              </w:rPr>
              <w:t>BI_Solution_Architecture_Plan_V0.1.docx</w:t>
            </w:r>
          </w:p>
        </w:tc>
        <w:tc>
          <w:tcPr>
            <w:tcW w:w="2001" w:type="dxa"/>
            <w:tcBorders>
              <w:top w:val="single" w:sz="18" w:space="0" w:color="auto"/>
              <w:bottom w:val="single" w:sz="4" w:space="0" w:color="auto"/>
            </w:tcBorders>
            <w:tcMar>
              <w:top w:w="108" w:type="dxa"/>
              <w:bottom w:w="108" w:type="dxa"/>
            </w:tcMar>
            <w:vAlign w:val="center"/>
          </w:tcPr>
          <w:p w14:paraId="440809AB" w14:textId="77777777" w:rsidR="00F12DA5" w:rsidRPr="002044E4" w:rsidRDefault="00F12DA5" w:rsidP="00B1164C">
            <w:pPr>
              <w:pStyle w:val="TableText"/>
              <w:jc w:val="both"/>
              <w:rPr>
                <w:rFonts w:cs="Arial"/>
              </w:rPr>
            </w:pPr>
            <w:r w:rsidRPr="002044E4">
              <w:rPr>
                <w:rFonts w:cs="Arial"/>
              </w:rPr>
              <w:t>11-07-18</w:t>
            </w:r>
          </w:p>
        </w:tc>
        <w:tc>
          <w:tcPr>
            <w:tcW w:w="2083" w:type="dxa"/>
            <w:tcBorders>
              <w:top w:val="single" w:sz="18" w:space="0" w:color="auto"/>
              <w:bottom w:val="single" w:sz="4" w:space="0" w:color="auto"/>
            </w:tcBorders>
            <w:vAlign w:val="center"/>
          </w:tcPr>
          <w:p w14:paraId="6F54A5A7" w14:textId="77777777" w:rsidR="00F12DA5" w:rsidRPr="002044E4" w:rsidRDefault="00F12DA5" w:rsidP="00B1164C">
            <w:pPr>
              <w:pStyle w:val="TableText"/>
              <w:jc w:val="both"/>
              <w:rPr>
                <w:rFonts w:cs="Arial"/>
              </w:rPr>
            </w:pPr>
            <w:r w:rsidRPr="002044E4">
              <w:rPr>
                <w:rFonts w:cs="Arial"/>
              </w:rPr>
              <w:t>0.1</w:t>
            </w:r>
          </w:p>
        </w:tc>
        <w:tc>
          <w:tcPr>
            <w:tcW w:w="1996" w:type="dxa"/>
            <w:tcBorders>
              <w:top w:val="single" w:sz="18" w:space="0" w:color="auto"/>
              <w:bottom w:val="single" w:sz="4" w:space="0" w:color="auto"/>
              <w:right w:val="nil"/>
            </w:tcBorders>
            <w:tcMar>
              <w:top w:w="108" w:type="dxa"/>
              <w:bottom w:w="108" w:type="dxa"/>
            </w:tcMar>
            <w:vAlign w:val="center"/>
          </w:tcPr>
          <w:p w14:paraId="19FE3426" w14:textId="77777777" w:rsidR="00F12DA5" w:rsidRPr="002044E4" w:rsidRDefault="00F12DA5" w:rsidP="00B1164C">
            <w:pPr>
              <w:pStyle w:val="TableText"/>
              <w:jc w:val="both"/>
              <w:rPr>
                <w:rFonts w:cs="Arial"/>
              </w:rPr>
            </w:pPr>
            <w:r w:rsidRPr="002044E4">
              <w:rPr>
                <w:rFonts w:cs="Arial"/>
              </w:rPr>
              <w:t>Colt</w:t>
            </w:r>
          </w:p>
        </w:tc>
      </w:tr>
      <w:tr w:rsidR="009A0B70" w:rsidRPr="002044E4" w14:paraId="51D4E81F" w14:textId="77777777" w:rsidTr="6D224EEC">
        <w:trPr>
          <w:trHeight w:val="24"/>
        </w:trPr>
        <w:tc>
          <w:tcPr>
            <w:tcW w:w="3559" w:type="dxa"/>
            <w:tcBorders>
              <w:left w:val="nil"/>
            </w:tcBorders>
            <w:tcMar>
              <w:top w:w="108" w:type="dxa"/>
              <w:bottom w:w="108" w:type="dxa"/>
            </w:tcMar>
            <w:vAlign w:val="center"/>
          </w:tcPr>
          <w:p w14:paraId="5CCBBFE1" w14:textId="77777777" w:rsidR="009A0B70" w:rsidRPr="002044E4" w:rsidRDefault="009A0B70" w:rsidP="00B1164C">
            <w:pPr>
              <w:pStyle w:val="TableText"/>
              <w:jc w:val="both"/>
              <w:rPr>
                <w:rFonts w:cs="Arial"/>
              </w:rPr>
            </w:pPr>
            <w:r w:rsidRPr="002044E4">
              <w:rPr>
                <w:rFonts w:cs="Arial"/>
              </w:rPr>
              <w:t>Netezza_DB_Information.xlsx</w:t>
            </w:r>
          </w:p>
        </w:tc>
        <w:tc>
          <w:tcPr>
            <w:tcW w:w="2001" w:type="dxa"/>
            <w:tcMar>
              <w:top w:w="108" w:type="dxa"/>
              <w:bottom w:w="108" w:type="dxa"/>
            </w:tcMar>
            <w:vAlign w:val="center"/>
          </w:tcPr>
          <w:p w14:paraId="6FB1A8DB" w14:textId="77777777" w:rsidR="009A0B70" w:rsidRPr="002044E4" w:rsidRDefault="009A0B70" w:rsidP="00B1164C">
            <w:pPr>
              <w:pStyle w:val="TableText"/>
              <w:jc w:val="both"/>
              <w:rPr>
                <w:rFonts w:cs="Arial"/>
              </w:rPr>
            </w:pPr>
            <w:r w:rsidRPr="002044E4">
              <w:rPr>
                <w:rFonts w:cs="Arial"/>
              </w:rPr>
              <w:t>19-07-18</w:t>
            </w:r>
          </w:p>
        </w:tc>
        <w:tc>
          <w:tcPr>
            <w:tcW w:w="2083" w:type="dxa"/>
            <w:vAlign w:val="center"/>
          </w:tcPr>
          <w:p w14:paraId="146E8121" w14:textId="77777777" w:rsidR="009A0B70" w:rsidRPr="002044E4" w:rsidRDefault="009A0B70" w:rsidP="00B1164C">
            <w:pPr>
              <w:pStyle w:val="TableText"/>
              <w:jc w:val="both"/>
              <w:rPr>
                <w:rFonts w:cs="Arial"/>
              </w:rPr>
            </w:pPr>
            <w:r w:rsidRPr="002044E4">
              <w:rPr>
                <w:rFonts w:cs="Arial"/>
              </w:rPr>
              <w:t>NA</w:t>
            </w:r>
          </w:p>
        </w:tc>
        <w:tc>
          <w:tcPr>
            <w:tcW w:w="1996" w:type="dxa"/>
            <w:tcBorders>
              <w:right w:val="nil"/>
            </w:tcBorders>
            <w:tcMar>
              <w:top w:w="108" w:type="dxa"/>
              <w:bottom w:w="108" w:type="dxa"/>
            </w:tcMar>
            <w:vAlign w:val="center"/>
          </w:tcPr>
          <w:p w14:paraId="54871C86" w14:textId="77777777" w:rsidR="009A0B70" w:rsidRPr="002044E4" w:rsidRDefault="009A0B70" w:rsidP="00B1164C">
            <w:pPr>
              <w:pStyle w:val="TableText"/>
              <w:jc w:val="both"/>
              <w:rPr>
                <w:rFonts w:cs="Arial"/>
              </w:rPr>
            </w:pPr>
            <w:r w:rsidRPr="002044E4">
              <w:rPr>
                <w:rFonts w:cs="Arial"/>
              </w:rPr>
              <w:t>Colt</w:t>
            </w:r>
          </w:p>
        </w:tc>
      </w:tr>
      <w:tr w:rsidR="006B35E5" w:rsidRPr="002044E4" w14:paraId="7E2B8C8C" w14:textId="77777777" w:rsidTr="6D224EEC">
        <w:trPr>
          <w:trHeight w:val="24"/>
        </w:trPr>
        <w:tc>
          <w:tcPr>
            <w:tcW w:w="3559" w:type="dxa"/>
            <w:tcBorders>
              <w:left w:val="nil"/>
            </w:tcBorders>
            <w:tcMar>
              <w:top w:w="108" w:type="dxa"/>
              <w:bottom w:w="108" w:type="dxa"/>
            </w:tcMar>
            <w:vAlign w:val="center"/>
          </w:tcPr>
          <w:p w14:paraId="0731D505" w14:textId="77777777" w:rsidR="006B35E5" w:rsidRPr="002044E4" w:rsidRDefault="006B35E5" w:rsidP="00B1164C">
            <w:pPr>
              <w:pStyle w:val="TableText"/>
              <w:jc w:val="both"/>
              <w:rPr>
                <w:rFonts w:cs="Arial"/>
              </w:rPr>
            </w:pPr>
            <w:r w:rsidRPr="002044E4">
              <w:rPr>
                <w:rFonts w:cs="Arial"/>
              </w:rPr>
              <w:t>Feed_Details_Inbound_Outbound.xlsx</w:t>
            </w:r>
          </w:p>
        </w:tc>
        <w:tc>
          <w:tcPr>
            <w:tcW w:w="2001" w:type="dxa"/>
            <w:tcMar>
              <w:top w:w="108" w:type="dxa"/>
              <w:bottom w:w="108" w:type="dxa"/>
            </w:tcMar>
            <w:vAlign w:val="center"/>
          </w:tcPr>
          <w:p w14:paraId="013EBB08" w14:textId="77777777" w:rsidR="006B35E5" w:rsidRPr="002044E4" w:rsidRDefault="006B35E5" w:rsidP="00B1164C">
            <w:pPr>
              <w:pStyle w:val="TableText"/>
              <w:jc w:val="both"/>
              <w:rPr>
                <w:rFonts w:cs="Arial"/>
              </w:rPr>
            </w:pPr>
            <w:r w:rsidRPr="002044E4">
              <w:rPr>
                <w:rFonts w:cs="Arial"/>
              </w:rPr>
              <w:t>30-07-18</w:t>
            </w:r>
          </w:p>
        </w:tc>
        <w:tc>
          <w:tcPr>
            <w:tcW w:w="2083" w:type="dxa"/>
            <w:vAlign w:val="center"/>
          </w:tcPr>
          <w:p w14:paraId="0E95CDC1" w14:textId="77777777" w:rsidR="006B35E5" w:rsidRPr="002044E4" w:rsidRDefault="006B35E5" w:rsidP="00B1164C">
            <w:pPr>
              <w:pStyle w:val="TableText"/>
              <w:jc w:val="both"/>
              <w:rPr>
                <w:rFonts w:cs="Arial"/>
              </w:rPr>
            </w:pPr>
            <w:r w:rsidRPr="002044E4">
              <w:rPr>
                <w:rFonts w:cs="Arial"/>
              </w:rPr>
              <w:t>NA</w:t>
            </w:r>
          </w:p>
        </w:tc>
        <w:tc>
          <w:tcPr>
            <w:tcW w:w="1996" w:type="dxa"/>
            <w:tcBorders>
              <w:right w:val="nil"/>
            </w:tcBorders>
            <w:tcMar>
              <w:top w:w="108" w:type="dxa"/>
              <w:bottom w:w="108" w:type="dxa"/>
            </w:tcMar>
            <w:vAlign w:val="center"/>
          </w:tcPr>
          <w:p w14:paraId="3E973BFC" w14:textId="77777777" w:rsidR="006B35E5" w:rsidRPr="002044E4" w:rsidRDefault="006B35E5" w:rsidP="00B1164C">
            <w:pPr>
              <w:pStyle w:val="TableText"/>
              <w:jc w:val="both"/>
              <w:rPr>
                <w:rFonts w:cs="Arial"/>
              </w:rPr>
            </w:pPr>
            <w:r w:rsidRPr="002044E4">
              <w:rPr>
                <w:rFonts w:cs="Arial"/>
              </w:rPr>
              <w:t>Colt</w:t>
            </w:r>
          </w:p>
        </w:tc>
      </w:tr>
      <w:tr w:rsidR="008D742E" w:rsidRPr="002044E4" w14:paraId="4DB11F17" w14:textId="77777777" w:rsidTr="6D224EEC">
        <w:trPr>
          <w:trHeight w:val="24"/>
        </w:trPr>
        <w:tc>
          <w:tcPr>
            <w:tcW w:w="3559" w:type="dxa"/>
            <w:tcBorders>
              <w:left w:val="nil"/>
            </w:tcBorders>
            <w:tcMar>
              <w:top w:w="108" w:type="dxa"/>
              <w:bottom w:w="108" w:type="dxa"/>
            </w:tcMar>
            <w:vAlign w:val="center"/>
          </w:tcPr>
          <w:p w14:paraId="5171F652" w14:textId="77777777" w:rsidR="008D742E" w:rsidRPr="002044E4" w:rsidRDefault="009B4457" w:rsidP="00B1164C">
            <w:pPr>
              <w:pStyle w:val="TableText"/>
              <w:jc w:val="both"/>
              <w:rPr>
                <w:rFonts w:cs="Arial"/>
              </w:rPr>
            </w:pPr>
            <w:r w:rsidRPr="002044E4">
              <w:rPr>
                <w:rFonts w:cs="Arial"/>
              </w:rPr>
              <w:t>2018_09_17_Entity_Analysis.</w:t>
            </w:r>
            <w:r w:rsidR="00884732" w:rsidRPr="002044E4">
              <w:rPr>
                <w:rFonts w:cs="Arial"/>
              </w:rPr>
              <w:t>xlsx</w:t>
            </w:r>
          </w:p>
        </w:tc>
        <w:tc>
          <w:tcPr>
            <w:tcW w:w="2001" w:type="dxa"/>
            <w:tcMar>
              <w:top w:w="108" w:type="dxa"/>
              <w:bottom w:w="108" w:type="dxa"/>
            </w:tcMar>
            <w:vAlign w:val="center"/>
          </w:tcPr>
          <w:p w14:paraId="7043E08A" w14:textId="77777777" w:rsidR="008D742E" w:rsidRPr="002044E4" w:rsidRDefault="00884732" w:rsidP="00B1164C">
            <w:pPr>
              <w:pStyle w:val="TableText"/>
              <w:jc w:val="both"/>
              <w:rPr>
                <w:rFonts w:cs="Arial"/>
              </w:rPr>
            </w:pPr>
            <w:r w:rsidRPr="002044E4">
              <w:rPr>
                <w:rFonts w:cs="Arial"/>
              </w:rPr>
              <w:t>17-09-2018</w:t>
            </w:r>
          </w:p>
        </w:tc>
        <w:tc>
          <w:tcPr>
            <w:tcW w:w="2083" w:type="dxa"/>
            <w:vAlign w:val="center"/>
          </w:tcPr>
          <w:p w14:paraId="12995319" w14:textId="77777777" w:rsidR="008D742E" w:rsidRPr="002044E4" w:rsidRDefault="00884732" w:rsidP="00B1164C">
            <w:pPr>
              <w:pStyle w:val="TableText"/>
              <w:jc w:val="both"/>
              <w:rPr>
                <w:rFonts w:cs="Arial"/>
              </w:rPr>
            </w:pPr>
            <w:r w:rsidRPr="002044E4">
              <w:rPr>
                <w:rFonts w:cs="Arial"/>
              </w:rPr>
              <w:t>NA</w:t>
            </w:r>
          </w:p>
        </w:tc>
        <w:tc>
          <w:tcPr>
            <w:tcW w:w="1996" w:type="dxa"/>
            <w:tcBorders>
              <w:right w:val="nil"/>
            </w:tcBorders>
            <w:tcMar>
              <w:top w:w="108" w:type="dxa"/>
              <w:bottom w:w="108" w:type="dxa"/>
            </w:tcMar>
            <w:vAlign w:val="center"/>
          </w:tcPr>
          <w:p w14:paraId="1C6A9D52" w14:textId="77777777" w:rsidR="008D742E" w:rsidRPr="002044E4" w:rsidRDefault="00884732" w:rsidP="00B1164C">
            <w:pPr>
              <w:pStyle w:val="TableText"/>
              <w:jc w:val="both"/>
              <w:rPr>
                <w:rFonts w:cs="Arial"/>
              </w:rPr>
            </w:pPr>
            <w:r w:rsidRPr="002044E4">
              <w:rPr>
                <w:rFonts w:cs="Arial"/>
              </w:rPr>
              <w:t>Colt</w:t>
            </w:r>
          </w:p>
        </w:tc>
      </w:tr>
      <w:tr w:rsidR="00EF2184" w:rsidRPr="002044E4" w14:paraId="436DE3FE" w14:textId="77777777" w:rsidTr="6D224EEC">
        <w:trPr>
          <w:trHeight w:val="24"/>
        </w:trPr>
        <w:tc>
          <w:tcPr>
            <w:tcW w:w="3559" w:type="dxa"/>
            <w:tcBorders>
              <w:left w:val="nil"/>
            </w:tcBorders>
            <w:tcMar>
              <w:top w:w="108" w:type="dxa"/>
              <w:bottom w:w="108" w:type="dxa"/>
            </w:tcMar>
            <w:vAlign w:val="center"/>
          </w:tcPr>
          <w:p w14:paraId="5A08B33A" w14:textId="77777777" w:rsidR="00EF2184" w:rsidRPr="002044E4" w:rsidRDefault="00173362" w:rsidP="00B1164C">
            <w:pPr>
              <w:pStyle w:val="TableText"/>
              <w:jc w:val="both"/>
              <w:rPr>
                <w:rFonts w:cs="Arial"/>
              </w:rPr>
            </w:pPr>
            <w:r>
              <w:rPr>
                <w:rFonts w:cs="Arial"/>
              </w:rPr>
              <w:t>Netezza_DB_Details_V3.4</w:t>
            </w:r>
          </w:p>
        </w:tc>
        <w:tc>
          <w:tcPr>
            <w:tcW w:w="2001" w:type="dxa"/>
            <w:tcMar>
              <w:top w:w="108" w:type="dxa"/>
              <w:bottom w:w="108" w:type="dxa"/>
            </w:tcMar>
            <w:vAlign w:val="center"/>
          </w:tcPr>
          <w:p w14:paraId="7C039708" w14:textId="77777777" w:rsidR="00EF2184" w:rsidRPr="002044E4" w:rsidRDefault="00173362" w:rsidP="00B1164C">
            <w:pPr>
              <w:pStyle w:val="TableText"/>
              <w:jc w:val="both"/>
              <w:rPr>
                <w:rFonts w:cs="Arial"/>
              </w:rPr>
            </w:pPr>
            <w:r>
              <w:rPr>
                <w:rFonts w:cs="Arial"/>
              </w:rPr>
              <w:t>07</w:t>
            </w:r>
            <w:r w:rsidR="002D122D">
              <w:rPr>
                <w:rFonts w:cs="Arial"/>
              </w:rPr>
              <w:t>.1</w:t>
            </w:r>
            <w:r>
              <w:rPr>
                <w:rFonts w:cs="Arial"/>
              </w:rPr>
              <w:t>2</w:t>
            </w:r>
            <w:r w:rsidR="002D122D">
              <w:rPr>
                <w:rFonts w:cs="Arial"/>
              </w:rPr>
              <w:t>.2018</w:t>
            </w:r>
          </w:p>
        </w:tc>
        <w:tc>
          <w:tcPr>
            <w:tcW w:w="2083" w:type="dxa"/>
            <w:vAlign w:val="center"/>
          </w:tcPr>
          <w:p w14:paraId="2F7BA2E8" w14:textId="77777777" w:rsidR="00EF2184" w:rsidRPr="002044E4" w:rsidRDefault="002D122D" w:rsidP="00B1164C">
            <w:pPr>
              <w:pStyle w:val="TableText"/>
              <w:jc w:val="both"/>
              <w:rPr>
                <w:rFonts w:cs="Arial"/>
              </w:rPr>
            </w:pPr>
            <w:r>
              <w:rPr>
                <w:rFonts w:cs="Arial"/>
              </w:rPr>
              <w:t>3.1</w:t>
            </w:r>
          </w:p>
        </w:tc>
        <w:tc>
          <w:tcPr>
            <w:tcW w:w="1996" w:type="dxa"/>
            <w:tcBorders>
              <w:right w:val="nil"/>
            </w:tcBorders>
            <w:tcMar>
              <w:top w:w="108" w:type="dxa"/>
              <w:bottom w:w="108" w:type="dxa"/>
            </w:tcMar>
            <w:vAlign w:val="center"/>
          </w:tcPr>
          <w:p w14:paraId="50599460" w14:textId="77777777" w:rsidR="00EF2184" w:rsidRPr="002044E4" w:rsidRDefault="00EF2184" w:rsidP="00B1164C">
            <w:pPr>
              <w:pStyle w:val="TableText"/>
              <w:jc w:val="both"/>
              <w:rPr>
                <w:rFonts w:cs="Arial"/>
              </w:rPr>
            </w:pPr>
            <w:r w:rsidRPr="002044E4">
              <w:rPr>
                <w:rFonts w:cs="Arial"/>
              </w:rPr>
              <w:t>Colt</w:t>
            </w:r>
          </w:p>
        </w:tc>
      </w:tr>
      <w:tr w:rsidR="00EF2184" w:rsidRPr="002044E4" w14:paraId="622477FD" w14:textId="77777777" w:rsidTr="6D224EEC">
        <w:trPr>
          <w:trHeight w:val="24"/>
        </w:trPr>
        <w:tc>
          <w:tcPr>
            <w:tcW w:w="3559" w:type="dxa"/>
            <w:tcBorders>
              <w:left w:val="nil"/>
            </w:tcBorders>
            <w:tcMar>
              <w:top w:w="108" w:type="dxa"/>
              <w:bottom w:w="108" w:type="dxa"/>
            </w:tcMar>
            <w:vAlign w:val="center"/>
          </w:tcPr>
          <w:p w14:paraId="173DC2F8" w14:textId="77777777" w:rsidR="00EF2184" w:rsidRPr="002044E4" w:rsidRDefault="002D122D" w:rsidP="00B1164C">
            <w:pPr>
              <w:pStyle w:val="TableText"/>
              <w:jc w:val="both"/>
              <w:rPr>
                <w:rFonts w:cs="Arial"/>
              </w:rPr>
            </w:pPr>
            <w:r>
              <w:rPr>
                <w:rFonts w:cs="Arial"/>
              </w:rPr>
              <w:t>Netezza_Application_DB</w:t>
            </w:r>
            <w:r w:rsidR="00173362">
              <w:rPr>
                <w:rFonts w:cs="Arial"/>
              </w:rPr>
              <w:t>_v1.3</w:t>
            </w:r>
          </w:p>
        </w:tc>
        <w:tc>
          <w:tcPr>
            <w:tcW w:w="2001" w:type="dxa"/>
            <w:tcMar>
              <w:top w:w="108" w:type="dxa"/>
              <w:bottom w:w="108" w:type="dxa"/>
            </w:tcMar>
            <w:vAlign w:val="center"/>
          </w:tcPr>
          <w:p w14:paraId="4856828F" w14:textId="77777777" w:rsidR="00EF2184" w:rsidRPr="002044E4" w:rsidRDefault="00173362" w:rsidP="00B1164C">
            <w:pPr>
              <w:pStyle w:val="TableText"/>
              <w:jc w:val="both"/>
              <w:rPr>
                <w:rFonts w:cs="Arial"/>
              </w:rPr>
            </w:pPr>
            <w:r>
              <w:rPr>
                <w:rFonts w:cs="Arial"/>
              </w:rPr>
              <w:t>07</w:t>
            </w:r>
            <w:r w:rsidR="002D122D">
              <w:rPr>
                <w:rFonts w:cs="Arial"/>
              </w:rPr>
              <w:t>.1</w:t>
            </w:r>
            <w:r>
              <w:rPr>
                <w:rFonts w:cs="Arial"/>
              </w:rPr>
              <w:t>2</w:t>
            </w:r>
            <w:r w:rsidR="002D122D">
              <w:rPr>
                <w:rFonts w:cs="Arial"/>
              </w:rPr>
              <w:t>.2018</w:t>
            </w:r>
          </w:p>
        </w:tc>
        <w:tc>
          <w:tcPr>
            <w:tcW w:w="2083" w:type="dxa"/>
            <w:vAlign w:val="center"/>
          </w:tcPr>
          <w:p w14:paraId="391525AD" w14:textId="77777777" w:rsidR="00EF2184" w:rsidRPr="002044E4" w:rsidRDefault="002D122D" w:rsidP="00B1164C">
            <w:pPr>
              <w:pStyle w:val="TableText"/>
              <w:jc w:val="both"/>
              <w:rPr>
                <w:rFonts w:cs="Arial"/>
              </w:rPr>
            </w:pPr>
            <w:r>
              <w:rPr>
                <w:rFonts w:cs="Arial"/>
              </w:rPr>
              <w:t>NA</w:t>
            </w:r>
          </w:p>
        </w:tc>
        <w:tc>
          <w:tcPr>
            <w:tcW w:w="1996" w:type="dxa"/>
            <w:tcBorders>
              <w:right w:val="nil"/>
            </w:tcBorders>
            <w:tcMar>
              <w:top w:w="108" w:type="dxa"/>
              <w:bottom w:w="108" w:type="dxa"/>
            </w:tcMar>
            <w:vAlign w:val="center"/>
          </w:tcPr>
          <w:p w14:paraId="19CB94A0" w14:textId="77777777" w:rsidR="00EF2184" w:rsidRPr="002044E4" w:rsidRDefault="00EF2184" w:rsidP="00B1164C">
            <w:pPr>
              <w:pStyle w:val="TableText"/>
              <w:jc w:val="both"/>
              <w:rPr>
                <w:rFonts w:cs="Arial"/>
              </w:rPr>
            </w:pPr>
            <w:r w:rsidRPr="002044E4">
              <w:rPr>
                <w:rFonts w:cs="Arial"/>
              </w:rPr>
              <w:t>Colt</w:t>
            </w:r>
          </w:p>
        </w:tc>
      </w:tr>
    </w:tbl>
    <w:p w14:paraId="0522DDDE" w14:textId="66825AA7" w:rsidR="6D224EEC" w:rsidRDefault="6D224EEC"/>
    <w:p w14:paraId="03F10986" w14:textId="77777777" w:rsidR="001972DF" w:rsidRPr="002044E4" w:rsidRDefault="001972DF" w:rsidP="00B1164C">
      <w:pPr>
        <w:pStyle w:val="Heading2"/>
        <w:jc w:val="both"/>
        <w:rPr>
          <w:rFonts w:cs="Arial"/>
        </w:rPr>
      </w:pPr>
      <w:bookmarkStart w:id="13" w:name="_Toc481577102"/>
      <w:bookmarkStart w:id="14" w:name="_Toc520732317"/>
      <w:bookmarkStart w:id="15" w:name="_Toc532410761"/>
      <w:r w:rsidRPr="002044E4">
        <w:rPr>
          <w:rFonts w:cs="Arial"/>
        </w:rPr>
        <w:t>SAP Notes</w:t>
      </w:r>
      <w:bookmarkEnd w:id="13"/>
      <w:bookmarkEnd w:id="14"/>
      <w:bookmarkEnd w:id="15"/>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796"/>
      </w:tblGrid>
      <w:tr w:rsidR="009A0B70" w:rsidRPr="002044E4" w14:paraId="0966EA61" w14:textId="77777777" w:rsidTr="6D224EEC">
        <w:trPr>
          <w:trHeight w:val="583"/>
          <w:tblHeader/>
        </w:trPr>
        <w:tc>
          <w:tcPr>
            <w:tcW w:w="1843" w:type="dxa"/>
            <w:tcBorders>
              <w:top w:val="nil"/>
              <w:left w:val="nil"/>
              <w:bottom w:val="single" w:sz="18" w:space="0" w:color="auto"/>
              <w:right w:val="single" w:sz="4" w:space="0" w:color="auto"/>
            </w:tcBorders>
            <w:shd w:val="clear" w:color="auto" w:fill="F0AB00" w:themeFill="accent1"/>
            <w:tcMar>
              <w:top w:w="113" w:type="dxa"/>
              <w:bottom w:w="0" w:type="dxa"/>
            </w:tcMar>
          </w:tcPr>
          <w:p w14:paraId="0A970367" w14:textId="77777777" w:rsidR="009A0B70" w:rsidRPr="002044E4" w:rsidRDefault="009A0B70" w:rsidP="00B1164C">
            <w:pPr>
              <w:pStyle w:val="TableHeadline"/>
              <w:jc w:val="both"/>
              <w:rPr>
                <w:rFonts w:cs="Arial"/>
              </w:rPr>
            </w:pPr>
            <w:r w:rsidRPr="002044E4">
              <w:rPr>
                <w:rFonts w:cs="Arial"/>
              </w:rPr>
              <w:t>ID</w:t>
            </w:r>
          </w:p>
        </w:tc>
        <w:tc>
          <w:tcPr>
            <w:tcW w:w="7796" w:type="dxa"/>
            <w:tcBorders>
              <w:top w:val="nil"/>
              <w:left w:val="single" w:sz="4" w:space="0" w:color="auto"/>
              <w:bottom w:val="single" w:sz="18" w:space="0" w:color="auto"/>
              <w:right w:val="single" w:sz="4" w:space="0" w:color="auto"/>
            </w:tcBorders>
            <w:shd w:val="clear" w:color="auto" w:fill="F0AB00" w:themeFill="accent1"/>
            <w:tcMar>
              <w:top w:w="113" w:type="dxa"/>
              <w:bottom w:w="0" w:type="dxa"/>
            </w:tcMar>
          </w:tcPr>
          <w:p w14:paraId="40FC690C" w14:textId="77777777" w:rsidR="009A0B70" w:rsidRPr="002044E4" w:rsidRDefault="009A0B70" w:rsidP="00B1164C">
            <w:pPr>
              <w:pStyle w:val="TableHeadline"/>
              <w:jc w:val="both"/>
              <w:rPr>
                <w:rFonts w:cs="Arial"/>
              </w:rPr>
            </w:pPr>
            <w:r w:rsidRPr="002044E4">
              <w:rPr>
                <w:rFonts w:cs="Arial"/>
              </w:rPr>
              <w:t>Note</w:t>
            </w:r>
          </w:p>
        </w:tc>
      </w:tr>
      <w:tr w:rsidR="009A0B70" w:rsidRPr="002044E4" w14:paraId="052D4764" w14:textId="77777777" w:rsidTr="6D224EEC">
        <w:tc>
          <w:tcPr>
            <w:tcW w:w="1843" w:type="dxa"/>
            <w:tcBorders>
              <w:top w:val="single" w:sz="18" w:space="0" w:color="auto"/>
              <w:left w:val="nil"/>
              <w:bottom w:val="single" w:sz="4" w:space="0" w:color="auto"/>
            </w:tcBorders>
            <w:tcMar>
              <w:top w:w="108" w:type="dxa"/>
              <w:bottom w:w="108" w:type="dxa"/>
            </w:tcMar>
            <w:vAlign w:val="center"/>
          </w:tcPr>
          <w:p w14:paraId="4BCC4FB9" w14:textId="77777777" w:rsidR="009A0B70" w:rsidRPr="002044E4" w:rsidRDefault="009A0B70" w:rsidP="00B1164C">
            <w:pPr>
              <w:pStyle w:val="TableText"/>
              <w:jc w:val="both"/>
              <w:rPr>
                <w:rFonts w:cs="Arial"/>
              </w:rPr>
            </w:pPr>
            <w:r w:rsidRPr="002044E4">
              <w:rPr>
                <w:rFonts w:cs="Arial"/>
              </w:rPr>
              <w:t>1788665</w:t>
            </w:r>
          </w:p>
        </w:tc>
        <w:tc>
          <w:tcPr>
            <w:tcW w:w="7796" w:type="dxa"/>
            <w:tcBorders>
              <w:top w:val="single" w:sz="18" w:space="0" w:color="auto"/>
              <w:bottom w:val="single" w:sz="4" w:space="0" w:color="auto"/>
            </w:tcBorders>
            <w:tcMar>
              <w:top w:w="108" w:type="dxa"/>
              <w:bottom w:w="108" w:type="dxa"/>
            </w:tcMar>
            <w:vAlign w:val="center"/>
          </w:tcPr>
          <w:p w14:paraId="516924EE" w14:textId="77777777" w:rsidR="009A0B70" w:rsidRPr="002044E4" w:rsidRDefault="009A0B70" w:rsidP="00B1164C">
            <w:pPr>
              <w:pStyle w:val="TableText"/>
              <w:jc w:val="both"/>
              <w:rPr>
                <w:rFonts w:cs="Arial"/>
              </w:rPr>
            </w:pPr>
            <w:r w:rsidRPr="002044E4">
              <w:rPr>
                <w:rFonts w:cs="Arial"/>
              </w:rPr>
              <w:t>SAP HANA Support for virtualized / partitioned (multi-tenant) environments</w:t>
            </w:r>
          </w:p>
        </w:tc>
      </w:tr>
      <w:tr w:rsidR="009A0B70" w:rsidRPr="002044E4" w14:paraId="39734AC0" w14:textId="77777777" w:rsidTr="6D224EEC">
        <w:trPr>
          <w:trHeight w:val="24"/>
        </w:trPr>
        <w:tc>
          <w:tcPr>
            <w:tcW w:w="1843" w:type="dxa"/>
            <w:tcBorders>
              <w:left w:val="nil"/>
            </w:tcBorders>
            <w:tcMar>
              <w:top w:w="108" w:type="dxa"/>
              <w:bottom w:w="108" w:type="dxa"/>
            </w:tcMar>
            <w:vAlign w:val="center"/>
          </w:tcPr>
          <w:p w14:paraId="6918DFE6" w14:textId="77777777" w:rsidR="009A0B70" w:rsidRPr="002044E4" w:rsidRDefault="0040596D" w:rsidP="00B1164C">
            <w:pPr>
              <w:pStyle w:val="TableText"/>
              <w:jc w:val="both"/>
              <w:rPr>
                <w:rFonts w:cs="Arial"/>
              </w:rPr>
            </w:pPr>
            <w:r w:rsidRPr="0040596D">
              <w:rPr>
                <w:rFonts w:cs="Arial"/>
              </w:rPr>
              <w:t>2465027</w:t>
            </w:r>
          </w:p>
        </w:tc>
        <w:tc>
          <w:tcPr>
            <w:tcW w:w="7796" w:type="dxa"/>
            <w:tcMar>
              <w:top w:w="108" w:type="dxa"/>
              <w:bottom w:w="108" w:type="dxa"/>
            </w:tcMar>
            <w:vAlign w:val="center"/>
          </w:tcPr>
          <w:p w14:paraId="5A4C6805" w14:textId="77777777" w:rsidR="009A0B70" w:rsidRPr="002044E4" w:rsidRDefault="0040596D" w:rsidP="00B1164C">
            <w:pPr>
              <w:pStyle w:val="TableText"/>
              <w:jc w:val="both"/>
              <w:rPr>
                <w:rFonts w:cs="Arial"/>
              </w:rPr>
            </w:pPr>
            <w:r w:rsidRPr="0040596D">
              <w:rPr>
                <w:rFonts w:cs="Arial"/>
              </w:rPr>
              <w:t>Deprecation of SAP HANA extended application services, classic model and SAP HANA Repository</w:t>
            </w:r>
          </w:p>
        </w:tc>
      </w:tr>
      <w:tr w:rsidR="009A0B70" w:rsidRPr="002044E4" w14:paraId="5EE0F374" w14:textId="77777777" w:rsidTr="6D224EEC">
        <w:trPr>
          <w:trHeight w:val="24"/>
        </w:trPr>
        <w:tc>
          <w:tcPr>
            <w:tcW w:w="1843" w:type="dxa"/>
            <w:tcBorders>
              <w:left w:val="nil"/>
            </w:tcBorders>
            <w:tcMar>
              <w:top w:w="108" w:type="dxa"/>
              <w:bottom w:w="108" w:type="dxa"/>
            </w:tcMar>
            <w:vAlign w:val="center"/>
          </w:tcPr>
          <w:p w14:paraId="515D1848" w14:textId="77777777" w:rsidR="009A0B70" w:rsidRPr="002044E4" w:rsidRDefault="0040596D" w:rsidP="00B1164C">
            <w:pPr>
              <w:pStyle w:val="TableText"/>
              <w:jc w:val="both"/>
              <w:rPr>
                <w:rFonts w:cs="Arial"/>
              </w:rPr>
            </w:pPr>
            <w:r w:rsidRPr="0040596D">
              <w:rPr>
                <w:rFonts w:cs="Arial"/>
              </w:rPr>
              <w:t>2555629</w:t>
            </w:r>
          </w:p>
        </w:tc>
        <w:tc>
          <w:tcPr>
            <w:tcW w:w="7796" w:type="dxa"/>
            <w:tcMar>
              <w:top w:w="108" w:type="dxa"/>
              <w:bottom w:w="108" w:type="dxa"/>
            </w:tcMar>
            <w:vAlign w:val="center"/>
          </w:tcPr>
          <w:p w14:paraId="153224F6" w14:textId="77777777" w:rsidR="009A0B70" w:rsidRPr="002044E4" w:rsidRDefault="0040596D" w:rsidP="00B1164C">
            <w:pPr>
              <w:pStyle w:val="TableText"/>
              <w:jc w:val="both"/>
              <w:rPr>
                <w:rFonts w:cs="Arial"/>
              </w:rPr>
            </w:pPr>
            <w:r w:rsidRPr="0040596D">
              <w:rPr>
                <w:rFonts w:cs="Arial"/>
              </w:rPr>
              <w:t>SAP HANA 2.0 Dynamic Tiering – Hypervisor and Cloud Support</w:t>
            </w:r>
          </w:p>
        </w:tc>
      </w:tr>
    </w:tbl>
    <w:p w14:paraId="54DFBBF9" w14:textId="785BF754" w:rsidR="6D224EEC" w:rsidRDefault="6D224EEC"/>
    <w:p w14:paraId="3B7B4B86" w14:textId="77777777" w:rsidR="0040596D" w:rsidRDefault="0040596D" w:rsidP="00B1164C">
      <w:pPr>
        <w:spacing w:after="200"/>
        <w:jc w:val="both"/>
        <w:rPr>
          <w:rFonts w:cs="Arial"/>
        </w:rPr>
      </w:pPr>
    </w:p>
    <w:p w14:paraId="3A0FF5F2" w14:textId="77777777" w:rsidR="0040596D" w:rsidRDefault="0040596D">
      <w:pPr>
        <w:rPr>
          <w:rFonts w:cs="Arial"/>
        </w:rPr>
      </w:pPr>
      <w:r>
        <w:rPr>
          <w:rFonts w:cs="Arial"/>
        </w:rPr>
        <w:br w:type="page"/>
      </w:r>
    </w:p>
    <w:p w14:paraId="5630AD66" w14:textId="77777777" w:rsidR="001972DF" w:rsidRPr="002044E4" w:rsidRDefault="001972DF" w:rsidP="00B1164C">
      <w:pPr>
        <w:spacing w:after="200"/>
        <w:jc w:val="both"/>
        <w:rPr>
          <w:rFonts w:cs="Arial"/>
        </w:rPr>
      </w:pPr>
    </w:p>
    <w:p w14:paraId="407A884D" w14:textId="77777777" w:rsidR="001972DF" w:rsidRPr="002044E4" w:rsidRDefault="001972DF" w:rsidP="00B1164C">
      <w:pPr>
        <w:pStyle w:val="Heading2"/>
        <w:jc w:val="both"/>
        <w:rPr>
          <w:rFonts w:cs="Arial"/>
        </w:rPr>
      </w:pPr>
      <w:bookmarkStart w:id="16" w:name="_Toc481577103"/>
      <w:bookmarkStart w:id="17" w:name="_Toc520732318"/>
      <w:bookmarkStart w:id="18" w:name="_Toc532410762"/>
      <w:r w:rsidRPr="002044E4">
        <w:rPr>
          <w:rFonts w:cs="Arial"/>
        </w:rPr>
        <w:t>Glossary of Terms</w:t>
      </w:r>
      <w:bookmarkEnd w:id="16"/>
      <w:bookmarkEnd w:id="17"/>
      <w:bookmarkEnd w:id="18"/>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7087"/>
      </w:tblGrid>
      <w:tr w:rsidR="009A0B70" w:rsidRPr="002044E4" w14:paraId="1B375CD2" w14:textId="77777777" w:rsidTr="009A0B70">
        <w:trPr>
          <w:trHeight w:val="583"/>
          <w:tblHeader/>
        </w:trPr>
        <w:tc>
          <w:tcPr>
            <w:tcW w:w="2552" w:type="dxa"/>
            <w:tcBorders>
              <w:top w:val="nil"/>
              <w:left w:val="nil"/>
              <w:bottom w:val="single" w:sz="18" w:space="0" w:color="auto"/>
              <w:right w:val="single" w:sz="4" w:space="0" w:color="auto"/>
            </w:tcBorders>
            <w:shd w:val="clear" w:color="auto" w:fill="F0AB00" w:themeFill="accent1"/>
            <w:tcMar>
              <w:top w:w="113" w:type="dxa"/>
              <w:bottom w:w="0" w:type="dxa"/>
            </w:tcMar>
          </w:tcPr>
          <w:p w14:paraId="5F31422F" w14:textId="77777777" w:rsidR="009A0B70" w:rsidRPr="002044E4" w:rsidRDefault="009A0B70" w:rsidP="00B1164C">
            <w:pPr>
              <w:pStyle w:val="TableHeadline"/>
              <w:jc w:val="both"/>
              <w:rPr>
                <w:rFonts w:cs="Arial"/>
              </w:rPr>
            </w:pPr>
            <w:r w:rsidRPr="002044E4">
              <w:rPr>
                <w:rFonts w:cs="Arial"/>
              </w:rPr>
              <w:t>ID</w:t>
            </w:r>
          </w:p>
        </w:tc>
        <w:tc>
          <w:tcPr>
            <w:tcW w:w="7087" w:type="dxa"/>
            <w:tcBorders>
              <w:top w:val="nil"/>
              <w:left w:val="single" w:sz="4" w:space="0" w:color="auto"/>
              <w:bottom w:val="single" w:sz="18" w:space="0" w:color="auto"/>
              <w:right w:val="single" w:sz="4" w:space="0" w:color="auto"/>
            </w:tcBorders>
            <w:shd w:val="clear" w:color="auto" w:fill="F0AB00" w:themeFill="accent1"/>
            <w:tcMar>
              <w:top w:w="113" w:type="dxa"/>
              <w:bottom w:w="0" w:type="dxa"/>
            </w:tcMar>
          </w:tcPr>
          <w:p w14:paraId="02F99ED9" w14:textId="77777777" w:rsidR="009A0B70" w:rsidRPr="002044E4" w:rsidRDefault="009A0B70" w:rsidP="00B1164C">
            <w:pPr>
              <w:pStyle w:val="TableHeadline"/>
              <w:jc w:val="both"/>
              <w:rPr>
                <w:rFonts w:cs="Arial"/>
              </w:rPr>
            </w:pPr>
            <w:r w:rsidRPr="002044E4">
              <w:rPr>
                <w:rFonts w:cs="Arial"/>
              </w:rPr>
              <w:t>Description</w:t>
            </w:r>
          </w:p>
        </w:tc>
      </w:tr>
      <w:tr w:rsidR="009A0B70" w:rsidRPr="002044E4" w14:paraId="166AB8DC" w14:textId="77777777" w:rsidTr="009A0B70">
        <w:trPr>
          <w:trHeight w:val="24"/>
        </w:trPr>
        <w:tc>
          <w:tcPr>
            <w:tcW w:w="2552" w:type="dxa"/>
            <w:tcBorders>
              <w:left w:val="nil"/>
            </w:tcBorders>
            <w:tcMar>
              <w:top w:w="108" w:type="dxa"/>
              <w:bottom w:w="108" w:type="dxa"/>
            </w:tcMar>
            <w:vAlign w:val="center"/>
          </w:tcPr>
          <w:p w14:paraId="26A94678" w14:textId="77777777" w:rsidR="009A0B70" w:rsidRPr="002044E4" w:rsidRDefault="009A0B70" w:rsidP="00B1164C">
            <w:pPr>
              <w:jc w:val="both"/>
              <w:rPr>
                <w:rFonts w:cs="Arial"/>
              </w:rPr>
            </w:pPr>
            <w:r w:rsidRPr="002044E4">
              <w:rPr>
                <w:rFonts w:cs="Arial"/>
              </w:rPr>
              <w:t>SDI</w:t>
            </w:r>
          </w:p>
        </w:tc>
        <w:tc>
          <w:tcPr>
            <w:tcW w:w="7087" w:type="dxa"/>
            <w:tcMar>
              <w:top w:w="108" w:type="dxa"/>
              <w:bottom w:w="108" w:type="dxa"/>
            </w:tcMar>
            <w:vAlign w:val="center"/>
          </w:tcPr>
          <w:p w14:paraId="271F4EA4" w14:textId="77777777" w:rsidR="009A0B70" w:rsidRPr="002044E4" w:rsidRDefault="009A0B70" w:rsidP="00B1164C">
            <w:pPr>
              <w:jc w:val="both"/>
              <w:rPr>
                <w:rFonts w:cs="Arial"/>
              </w:rPr>
            </w:pPr>
            <w:r w:rsidRPr="002044E4">
              <w:rPr>
                <w:rFonts w:cs="Arial"/>
              </w:rPr>
              <w:t>Smart Data Integration</w:t>
            </w:r>
          </w:p>
        </w:tc>
      </w:tr>
      <w:tr w:rsidR="009A0B70" w:rsidRPr="002044E4" w14:paraId="578AD54B" w14:textId="77777777" w:rsidTr="009A0B70">
        <w:trPr>
          <w:trHeight w:val="24"/>
        </w:trPr>
        <w:tc>
          <w:tcPr>
            <w:tcW w:w="2552" w:type="dxa"/>
            <w:tcBorders>
              <w:left w:val="nil"/>
            </w:tcBorders>
            <w:tcMar>
              <w:top w:w="108" w:type="dxa"/>
              <w:bottom w:w="108" w:type="dxa"/>
            </w:tcMar>
            <w:vAlign w:val="center"/>
          </w:tcPr>
          <w:p w14:paraId="7CA4DAAE" w14:textId="77777777" w:rsidR="009A0B70" w:rsidRPr="002044E4" w:rsidRDefault="009A0B70" w:rsidP="00B1164C">
            <w:pPr>
              <w:jc w:val="both"/>
              <w:rPr>
                <w:rFonts w:cs="Arial"/>
              </w:rPr>
            </w:pPr>
            <w:r w:rsidRPr="002044E4">
              <w:rPr>
                <w:rFonts w:cs="Arial"/>
              </w:rPr>
              <w:t>SDA</w:t>
            </w:r>
          </w:p>
        </w:tc>
        <w:tc>
          <w:tcPr>
            <w:tcW w:w="7087" w:type="dxa"/>
            <w:tcMar>
              <w:top w:w="108" w:type="dxa"/>
              <w:bottom w:w="108" w:type="dxa"/>
            </w:tcMar>
            <w:vAlign w:val="center"/>
          </w:tcPr>
          <w:p w14:paraId="385EC858" w14:textId="77777777" w:rsidR="009A0B70" w:rsidRPr="002044E4" w:rsidRDefault="009A0B70" w:rsidP="00B1164C">
            <w:pPr>
              <w:jc w:val="both"/>
              <w:rPr>
                <w:rFonts w:cs="Arial"/>
              </w:rPr>
            </w:pPr>
            <w:r w:rsidRPr="002044E4">
              <w:rPr>
                <w:rFonts w:cs="Arial"/>
              </w:rPr>
              <w:t>Smart Data Access</w:t>
            </w:r>
          </w:p>
        </w:tc>
      </w:tr>
      <w:tr w:rsidR="009A0B70" w:rsidRPr="002044E4" w14:paraId="47D5725C" w14:textId="77777777" w:rsidTr="009A0B70">
        <w:trPr>
          <w:trHeight w:val="24"/>
        </w:trPr>
        <w:tc>
          <w:tcPr>
            <w:tcW w:w="2552" w:type="dxa"/>
            <w:tcBorders>
              <w:left w:val="nil"/>
            </w:tcBorders>
            <w:tcMar>
              <w:top w:w="108" w:type="dxa"/>
              <w:bottom w:w="108" w:type="dxa"/>
            </w:tcMar>
            <w:vAlign w:val="center"/>
          </w:tcPr>
          <w:p w14:paraId="52AAC54A" w14:textId="77777777" w:rsidR="009A0B70" w:rsidRPr="002044E4" w:rsidRDefault="009A0B70" w:rsidP="00B1164C">
            <w:pPr>
              <w:jc w:val="both"/>
              <w:rPr>
                <w:rFonts w:cs="Arial"/>
              </w:rPr>
            </w:pPr>
            <w:r w:rsidRPr="002044E4">
              <w:rPr>
                <w:rFonts w:cs="Arial"/>
              </w:rPr>
              <w:t>DP</w:t>
            </w:r>
          </w:p>
        </w:tc>
        <w:tc>
          <w:tcPr>
            <w:tcW w:w="7087" w:type="dxa"/>
            <w:tcMar>
              <w:top w:w="108" w:type="dxa"/>
              <w:bottom w:w="108" w:type="dxa"/>
            </w:tcMar>
            <w:vAlign w:val="center"/>
          </w:tcPr>
          <w:p w14:paraId="4CECE402" w14:textId="77777777" w:rsidR="009A0B70" w:rsidRPr="002044E4" w:rsidRDefault="009A0B70" w:rsidP="00B1164C">
            <w:pPr>
              <w:jc w:val="both"/>
              <w:rPr>
                <w:rFonts w:cs="Arial"/>
              </w:rPr>
            </w:pPr>
            <w:r w:rsidRPr="002044E4">
              <w:rPr>
                <w:rFonts w:cs="Arial"/>
              </w:rPr>
              <w:t xml:space="preserve">Data Provisioning </w:t>
            </w:r>
          </w:p>
        </w:tc>
      </w:tr>
      <w:tr w:rsidR="009A0B70" w:rsidRPr="002044E4" w14:paraId="0A3BFF48" w14:textId="77777777" w:rsidTr="009A0B70">
        <w:trPr>
          <w:trHeight w:val="24"/>
        </w:trPr>
        <w:tc>
          <w:tcPr>
            <w:tcW w:w="2552" w:type="dxa"/>
            <w:tcBorders>
              <w:left w:val="nil"/>
            </w:tcBorders>
            <w:tcMar>
              <w:top w:w="108" w:type="dxa"/>
              <w:bottom w:w="108" w:type="dxa"/>
            </w:tcMar>
            <w:vAlign w:val="center"/>
          </w:tcPr>
          <w:p w14:paraId="3372F74C" w14:textId="77777777" w:rsidR="009A0B70" w:rsidRPr="002044E4" w:rsidRDefault="009A0B70" w:rsidP="00B1164C">
            <w:pPr>
              <w:jc w:val="both"/>
              <w:rPr>
                <w:rFonts w:cs="Arial"/>
              </w:rPr>
            </w:pPr>
            <w:r w:rsidRPr="002044E4">
              <w:rPr>
                <w:rFonts w:cs="Arial"/>
              </w:rPr>
              <w:t>ODP</w:t>
            </w:r>
          </w:p>
        </w:tc>
        <w:tc>
          <w:tcPr>
            <w:tcW w:w="7087" w:type="dxa"/>
            <w:tcMar>
              <w:top w:w="108" w:type="dxa"/>
              <w:bottom w:w="108" w:type="dxa"/>
            </w:tcMar>
            <w:vAlign w:val="center"/>
          </w:tcPr>
          <w:p w14:paraId="0827AAFD" w14:textId="77777777" w:rsidR="009A0B70" w:rsidRPr="002044E4" w:rsidRDefault="009A0B70" w:rsidP="00B1164C">
            <w:pPr>
              <w:jc w:val="both"/>
              <w:rPr>
                <w:rFonts w:cs="Arial"/>
              </w:rPr>
            </w:pPr>
            <w:r w:rsidRPr="002044E4">
              <w:rPr>
                <w:rFonts w:cs="Arial"/>
              </w:rPr>
              <w:t>Operational Data Provisioning</w:t>
            </w:r>
          </w:p>
        </w:tc>
      </w:tr>
      <w:tr w:rsidR="009A0B70" w:rsidRPr="002044E4" w14:paraId="450ADA26" w14:textId="77777777" w:rsidTr="009A0B70">
        <w:trPr>
          <w:trHeight w:val="24"/>
        </w:trPr>
        <w:tc>
          <w:tcPr>
            <w:tcW w:w="2552" w:type="dxa"/>
            <w:tcBorders>
              <w:left w:val="nil"/>
            </w:tcBorders>
            <w:tcMar>
              <w:top w:w="108" w:type="dxa"/>
              <w:bottom w:w="108" w:type="dxa"/>
            </w:tcMar>
            <w:vAlign w:val="center"/>
          </w:tcPr>
          <w:p w14:paraId="4F26A434" w14:textId="77777777" w:rsidR="009A0B70" w:rsidRPr="002044E4" w:rsidRDefault="009A0B70" w:rsidP="00B1164C">
            <w:pPr>
              <w:jc w:val="both"/>
              <w:rPr>
                <w:rFonts w:cs="Arial"/>
              </w:rPr>
            </w:pPr>
            <w:r w:rsidRPr="002044E4">
              <w:rPr>
                <w:rFonts w:cs="Arial"/>
              </w:rPr>
              <w:t>DWH, DW</w:t>
            </w:r>
          </w:p>
        </w:tc>
        <w:tc>
          <w:tcPr>
            <w:tcW w:w="7087" w:type="dxa"/>
            <w:tcMar>
              <w:top w:w="108" w:type="dxa"/>
              <w:bottom w:w="108" w:type="dxa"/>
            </w:tcMar>
            <w:vAlign w:val="center"/>
          </w:tcPr>
          <w:p w14:paraId="284BD786" w14:textId="77777777" w:rsidR="009A0B70" w:rsidRPr="002044E4" w:rsidRDefault="009A0B70" w:rsidP="00B1164C">
            <w:pPr>
              <w:jc w:val="both"/>
              <w:rPr>
                <w:rFonts w:cs="Arial"/>
              </w:rPr>
            </w:pPr>
            <w:r w:rsidRPr="002044E4">
              <w:rPr>
                <w:rFonts w:cs="Arial"/>
              </w:rPr>
              <w:t>Data Warehouse</w:t>
            </w:r>
          </w:p>
        </w:tc>
      </w:tr>
      <w:tr w:rsidR="009A0B70" w:rsidRPr="002044E4" w14:paraId="3F56D8C2" w14:textId="77777777" w:rsidTr="009A0B70">
        <w:trPr>
          <w:trHeight w:val="24"/>
        </w:trPr>
        <w:tc>
          <w:tcPr>
            <w:tcW w:w="2552" w:type="dxa"/>
            <w:tcBorders>
              <w:left w:val="nil"/>
            </w:tcBorders>
            <w:tcMar>
              <w:top w:w="108" w:type="dxa"/>
              <w:bottom w:w="108" w:type="dxa"/>
            </w:tcMar>
            <w:vAlign w:val="center"/>
          </w:tcPr>
          <w:p w14:paraId="689DA24D" w14:textId="77777777" w:rsidR="009A0B70" w:rsidRPr="002044E4" w:rsidRDefault="009A0B70" w:rsidP="00B1164C">
            <w:pPr>
              <w:jc w:val="both"/>
              <w:rPr>
                <w:rFonts w:cs="Arial"/>
              </w:rPr>
            </w:pPr>
            <w:r w:rsidRPr="002044E4">
              <w:rPr>
                <w:rFonts w:cs="Arial"/>
              </w:rPr>
              <w:t>DT</w:t>
            </w:r>
          </w:p>
        </w:tc>
        <w:tc>
          <w:tcPr>
            <w:tcW w:w="7087" w:type="dxa"/>
            <w:tcMar>
              <w:top w:w="108" w:type="dxa"/>
              <w:bottom w:w="108" w:type="dxa"/>
            </w:tcMar>
            <w:vAlign w:val="center"/>
          </w:tcPr>
          <w:p w14:paraId="30BF511A" w14:textId="77777777" w:rsidR="009A0B70" w:rsidRPr="002044E4" w:rsidRDefault="009A0B70" w:rsidP="00B1164C">
            <w:pPr>
              <w:jc w:val="both"/>
              <w:rPr>
                <w:rFonts w:cs="Arial"/>
              </w:rPr>
            </w:pPr>
            <w:r w:rsidRPr="002044E4">
              <w:rPr>
                <w:rFonts w:cs="Arial"/>
              </w:rPr>
              <w:t>Dynamic Tiering</w:t>
            </w:r>
          </w:p>
        </w:tc>
      </w:tr>
      <w:tr w:rsidR="009A0B70" w:rsidRPr="002044E4" w14:paraId="1CD2C008" w14:textId="77777777" w:rsidTr="009A0B70">
        <w:trPr>
          <w:trHeight w:val="24"/>
        </w:trPr>
        <w:tc>
          <w:tcPr>
            <w:tcW w:w="2552" w:type="dxa"/>
            <w:tcBorders>
              <w:left w:val="nil"/>
            </w:tcBorders>
            <w:tcMar>
              <w:top w:w="108" w:type="dxa"/>
              <w:bottom w:w="108" w:type="dxa"/>
            </w:tcMar>
            <w:vAlign w:val="center"/>
          </w:tcPr>
          <w:p w14:paraId="682F2937" w14:textId="77777777" w:rsidR="009A0B70" w:rsidRPr="002044E4" w:rsidRDefault="009A0B70" w:rsidP="00B1164C">
            <w:pPr>
              <w:jc w:val="both"/>
              <w:rPr>
                <w:rFonts w:cs="Arial"/>
              </w:rPr>
            </w:pPr>
            <w:r w:rsidRPr="002044E4">
              <w:rPr>
                <w:rFonts w:cs="Arial"/>
              </w:rPr>
              <w:t>ALM</w:t>
            </w:r>
          </w:p>
        </w:tc>
        <w:tc>
          <w:tcPr>
            <w:tcW w:w="7087" w:type="dxa"/>
            <w:tcMar>
              <w:top w:w="108" w:type="dxa"/>
              <w:bottom w:w="108" w:type="dxa"/>
            </w:tcMar>
            <w:vAlign w:val="center"/>
          </w:tcPr>
          <w:p w14:paraId="15D4A699" w14:textId="77777777" w:rsidR="009A0B70" w:rsidRPr="002044E4" w:rsidRDefault="009A0B70" w:rsidP="00B1164C">
            <w:pPr>
              <w:jc w:val="both"/>
              <w:rPr>
                <w:rFonts w:cs="Arial"/>
              </w:rPr>
            </w:pPr>
            <w:r w:rsidRPr="002044E4">
              <w:rPr>
                <w:rFonts w:cs="Arial"/>
              </w:rPr>
              <w:t>Application Lifecycle Manager</w:t>
            </w:r>
          </w:p>
        </w:tc>
      </w:tr>
      <w:tr w:rsidR="009A0B70" w:rsidRPr="002044E4" w14:paraId="32E8AAE3" w14:textId="77777777" w:rsidTr="009A0B70">
        <w:trPr>
          <w:trHeight w:val="24"/>
        </w:trPr>
        <w:tc>
          <w:tcPr>
            <w:tcW w:w="2552" w:type="dxa"/>
            <w:tcBorders>
              <w:left w:val="nil"/>
            </w:tcBorders>
            <w:tcMar>
              <w:top w:w="108" w:type="dxa"/>
              <w:bottom w:w="108" w:type="dxa"/>
            </w:tcMar>
            <w:vAlign w:val="center"/>
          </w:tcPr>
          <w:p w14:paraId="6CE6B859" w14:textId="77777777" w:rsidR="009A0B70" w:rsidRPr="002044E4" w:rsidRDefault="009A0B70" w:rsidP="00B1164C">
            <w:pPr>
              <w:jc w:val="both"/>
              <w:rPr>
                <w:rFonts w:cs="Arial"/>
              </w:rPr>
            </w:pPr>
            <w:r w:rsidRPr="002044E4">
              <w:rPr>
                <w:rFonts w:cs="Arial"/>
              </w:rPr>
              <w:t>DWF, SAP HDW</w:t>
            </w:r>
          </w:p>
        </w:tc>
        <w:tc>
          <w:tcPr>
            <w:tcW w:w="7087" w:type="dxa"/>
            <w:tcMar>
              <w:top w:w="108" w:type="dxa"/>
              <w:bottom w:w="108" w:type="dxa"/>
            </w:tcMar>
            <w:vAlign w:val="center"/>
          </w:tcPr>
          <w:p w14:paraId="287AD40B" w14:textId="77777777" w:rsidR="009A0B70" w:rsidRPr="002044E4" w:rsidRDefault="009A0B70" w:rsidP="00B1164C">
            <w:pPr>
              <w:jc w:val="both"/>
              <w:rPr>
                <w:rFonts w:cs="Arial"/>
              </w:rPr>
            </w:pPr>
            <w:r w:rsidRPr="002044E4">
              <w:rPr>
                <w:rFonts w:cs="Arial"/>
              </w:rPr>
              <w:t>Data Warehouse</w:t>
            </w:r>
          </w:p>
        </w:tc>
      </w:tr>
      <w:tr w:rsidR="00B47D70" w:rsidRPr="002044E4" w14:paraId="48EBCC51" w14:textId="77777777" w:rsidTr="009A0B70">
        <w:trPr>
          <w:trHeight w:val="24"/>
        </w:trPr>
        <w:tc>
          <w:tcPr>
            <w:tcW w:w="2552" w:type="dxa"/>
            <w:tcBorders>
              <w:left w:val="nil"/>
            </w:tcBorders>
            <w:tcMar>
              <w:top w:w="108" w:type="dxa"/>
              <w:bottom w:w="108" w:type="dxa"/>
            </w:tcMar>
            <w:vAlign w:val="center"/>
          </w:tcPr>
          <w:p w14:paraId="520A532E" w14:textId="77777777" w:rsidR="00B47D70" w:rsidRPr="002044E4" w:rsidRDefault="00B47D70" w:rsidP="00B1164C">
            <w:pPr>
              <w:jc w:val="both"/>
              <w:rPr>
                <w:rFonts w:cs="Arial"/>
              </w:rPr>
            </w:pPr>
            <w:r w:rsidRPr="002044E4">
              <w:rPr>
                <w:rFonts w:cs="Arial"/>
              </w:rPr>
              <w:t>NDSO</w:t>
            </w:r>
          </w:p>
        </w:tc>
        <w:tc>
          <w:tcPr>
            <w:tcW w:w="7087" w:type="dxa"/>
            <w:tcMar>
              <w:top w:w="108" w:type="dxa"/>
              <w:bottom w:w="108" w:type="dxa"/>
            </w:tcMar>
            <w:vAlign w:val="center"/>
          </w:tcPr>
          <w:p w14:paraId="0A80D7FF" w14:textId="77777777" w:rsidR="00B47D70" w:rsidRPr="002044E4" w:rsidRDefault="00B47D70" w:rsidP="00B1164C">
            <w:pPr>
              <w:jc w:val="both"/>
              <w:rPr>
                <w:rFonts w:cs="Arial"/>
              </w:rPr>
            </w:pPr>
            <w:r w:rsidRPr="002044E4">
              <w:rPr>
                <w:rFonts w:cs="Arial"/>
              </w:rPr>
              <w:t>Native Datastore Object</w:t>
            </w:r>
          </w:p>
        </w:tc>
      </w:tr>
      <w:tr w:rsidR="0040596D" w:rsidRPr="002044E4" w14:paraId="3AF48FB0" w14:textId="77777777" w:rsidTr="009A0B70">
        <w:trPr>
          <w:trHeight w:val="24"/>
        </w:trPr>
        <w:tc>
          <w:tcPr>
            <w:tcW w:w="2552" w:type="dxa"/>
            <w:tcBorders>
              <w:left w:val="nil"/>
            </w:tcBorders>
            <w:tcMar>
              <w:top w:w="108" w:type="dxa"/>
              <w:bottom w:w="108" w:type="dxa"/>
            </w:tcMar>
            <w:vAlign w:val="center"/>
          </w:tcPr>
          <w:p w14:paraId="7971AE92" w14:textId="77777777" w:rsidR="0040596D" w:rsidRPr="002044E4" w:rsidRDefault="0040596D" w:rsidP="00B1164C">
            <w:pPr>
              <w:jc w:val="both"/>
              <w:rPr>
                <w:rFonts w:cs="Arial"/>
              </w:rPr>
            </w:pPr>
            <w:r>
              <w:rPr>
                <w:rFonts w:cs="Arial"/>
              </w:rPr>
              <w:t>HDI</w:t>
            </w:r>
          </w:p>
        </w:tc>
        <w:tc>
          <w:tcPr>
            <w:tcW w:w="7087" w:type="dxa"/>
            <w:tcMar>
              <w:top w:w="108" w:type="dxa"/>
              <w:bottom w:w="108" w:type="dxa"/>
            </w:tcMar>
            <w:vAlign w:val="center"/>
          </w:tcPr>
          <w:p w14:paraId="2BAE31F1" w14:textId="77777777" w:rsidR="0040596D" w:rsidRPr="002044E4" w:rsidRDefault="0040596D" w:rsidP="00B1164C">
            <w:pPr>
              <w:jc w:val="both"/>
              <w:rPr>
                <w:rFonts w:cs="Arial"/>
              </w:rPr>
            </w:pPr>
            <w:r>
              <w:rPr>
                <w:rFonts w:cs="Arial"/>
              </w:rPr>
              <w:t>HANA Deployment Infrastructure</w:t>
            </w:r>
          </w:p>
        </w:tc>
      </w:tr>
    </w:tbl>
    <w:p w14:paraId="61829076" w14:textId="77777777" w:rsidR="000115ED" w:rsidRDefault="000115ED" w:rsidP="00B1164C">
      <w:pPr>
        <w:jc w:val="both"/>
        <w:rPr>
          <w:rFonts w:cs="Arial"/>
        </w:rPr>
      </w:pPr>
    </w:p>
    <w:p w14:paraId="2BA226A1" w14:textId="77777777" w:rsidR="000115ED" w:rsidRDefault="000115ED">
      <w:pPr>
        <w:rPr>
          <w:rFonts w:cs="Arial"/>
        </w:rPr>
      </w:pPr>
      <w:r>
        <w:rPr>
          <w:rFonts w:cs="Arial"/>
        </w:rPr>
        <w:br w:type="page"/>
      </w:r>
    </w:p>
    <w:p w14:paraId="17AD93B2" w14:textId="77777777" w:rsidR="009A0B70" w:rsidRPr="002044E4" w:rsidRDefault="009A0B70" w:rsidP="00B1164C">
      <w:pPr>
        <w:jc w:val="both"/>
        <w:rPr>
          <w:rFonts w:cs="Arial"/>
        </w:rPr>
      </w:pPr>
    </w:p>
    <w:p w14:paraId="3E7A9F1C" w14:textId="77777777" w:rsidR="001972DF" w:rsidRPr="002044E4" w:rsidRDefault="001972DF" w:rsidP="00B1164C">
      <w:pPr>
        <w:pStyle w:val="Heading1"/>
        <w:jc w:val="both"/>
        <w:rPr>
          <w:rFonts w:cs="Arial"/>
        </w:rPr>
      </w:pPr>
      <w:bookmarkStart w:id="19" w:name="_Toc520732319"/>
      <w:bookmarkStart w:id="20" w:name="_Toc532410763"/>
      <w:r w:rsidRPr="002044E4">
        <w:rPr>
          <w:rFonts w:cs="Arial"/>
        </w:rPr>
        <w:t>Introduction</w:t>
      </w:r>
      <w:bookmarkEnd w:id="7"/>
      <w:bookmarkEnd w:id="8"/>
      <w:bookmarkEnd w:id="19"/>
      <w:bookmarkEnd w:id="20"/>
      <w:r w:rsidRPr="002044E4">
        <w:rPr>
          <w:rFonts w:cs="Arial"/>
        </w:rPr>
        <w:tab/>
      </w:r>
    </w:p>
    <w:p w14:paraId="65CE5DE1" w14:textId="77777777" w:rsidR="001972DF" w:rsidRPr="002044E4" w:rsidRDefault="001972DF" w:rsidP="00B1164C">
      <w:pPr>
        <w:pStyle w:val="Heading2"/>
        <w:jc w:val="both"/>
        <w:rPr>
          <w:rFonts w:cs="Arial"/>
        </w:rPr>
      </w:pPr>
      <w:bookmarkStart w:id="21" w:name="_Toc406424123"/>
      <w:bookmarkStart w:id="22" w:name="_Toc419302043"/>
      <w:bookmarkStart w:id="23" w:name="_Toc520732320"/>
      <w:bookmarkStart w:id="24" w:name="_Toc532410764"/>
      <w:r w:rsidRPr="002044E4">
        <w:rPr>
          <w:rFonts w:cs="Arial"/>
        </w:rPr>
        <w:t>Project Summary</w:t>
      </w:r>
      <w:bookmarkEnd w:id="21"/>
      <w:bookmarkEnd w:id="22"/>
      <w:bookmarkEnd w:id="23"/>
      <w:bookmarkEnd w:id="24"/>
    </w:p>
    <w:p w14:paraId="0740B5F1" w14:textId="77777777" w:rsidR="001972DF" w:rsidRPr="002044E4" w:rsidRDefault="001972DF" w:rsidP="00B1164C">
      <w:pPr>
        <w:pStyle w:val="BodyCopy"/>
        <w:jc w:val="both"/>
        <w:rPr>
          <w:rFonts w:cs="Arial"/>
          <w:shd w:val="clear" w:color="auto" w:fill="FFFFFF"/>
        </w:rPr>
      </w:pPr>
      <w:bookmarkStart w:id="25" w:name="_Toc406424125"/>
      <w:bookmarkStart w:id="26" w:name="_Toc419302044"/>
      <w:r w:rsidRPr="002044E4">
        <w:rPr>
          <w:rFonts w:cs="Arial"/>
          <w:shd w:val="clear" w:color="auto" w:fill="FFFFFF"/>
        </w:rPr>
        <w:t>Colt are considering migrating from IBM Netezza based to SAP HANA based Business Intelligence solution</w:t>
      </w:r>
    </w:p>
    <w:p w14:paraId="538C020F" w14:textId="77777777" w:rsidR="001972DF" w:rsidRPr="002044E4" w:rsidRDefault="001972DF" w:rsidP="00B1164C">
      <w:pPr>
        <w:pStyle w:val="BodyCopy"/>
        <w:jc w:val="both"/>
        <w:rPr>
          <w:rFonts w:cs="Arial"/>
          <w:shd w:val="clear" w:color="auto" w:fill="FFFFFF"/>
        </w:rPr>
      </w:pPr>
      <w:r w:rsidRPr="002044E4">
        <w:rPr>
          <w:rFonts w:cs="Arial"/>
          <w:shd w:val="clear" w:color="auto" w:fill="FFFFFF"/>
        </w:rPr>
        <w:t xml:space="preserve">The purpose of </w:t>
      </w:r>
      <w:r w:rsidRPr="002044E4">
        <w:rPr>
          <w:rFonts w:cs="Arial"/>
        </w:rPr>
        <w:t xml:space="preserve">this document </w:t>
      </w:r>
      <w:r w:rsidRPr="002044E4">
        <w:rPr>
          <w:rFonts w:cs="Arial"/>
          <w:shd w:val="clear" w:color="auto" w:fill="FFFFFF"/>
        </w:rPr>
        <w:t xml:space="preserve">is to provide a </w:t>
      </w:r>
      <w:r w:rsidR="005E460A">
        <w:rPr>
          <w:rFonts w:cs="Arial"/>
          <w:shd w:val="clear" w:color="auto" w:fill="FFFFFF"/>
        </w:rPr>
        <w:t>detailed view of the design for the Phase 1 of the project.</w:t>
      </w:r>
    </w:p>
    <w:p w14:paraId="5FE4FD4E" w14:textId="77777777" w:rsidR="001972DF" w:rsidRPr="002044E4" w:rsidRDefault="00F6244B" w:rsidP="00B1164C">
      <w:pPr>
        <w:pStyle w:val="BodyCopy"/>
        <w:jc w:val="both"/>
        <w:rPr>
          <w:rFonts w:cs="Arial"/>
        </w:rPr>
      </w:pPr>
      <w:r>
        <w:rPr>
          <w:rFonts w:cs="Arial"/>
          <w:shd w:val="clear" w:color="auto" w:fill="FFFFFF"/>
        </w:rPr>
        <w:t>Phase 1 is primarily a lift and Shift activities with optimizations performed where it is relevant. Due to the nature of the work involved in Phase 1 system generated documentation for HANA models w</w:t>
      </w:r>
      <w:r w:rsidR="00DC021D">
        <w:rPr>
          <w:rFonts w:cs="Arial"/>
          <w:shd w:val="clear" w:color="auto" w:fill="FFFFFF"/>
        </w:rPr>
        <w:t>ill be created for simple views.</w:t>
      </w:r>
    </w:p>
    <w:p w14:paraId="56DABE0D" w14:textId="77777777" w:rsidR="001972DF" w:rsidRPr="002044E4" w:rsidRDefault="001972DF" w:rsidP="00B1164C">
      <w:pPr>
        <w:pStyle w:val="Heading2"/>
        <w:jc w:val="both"/>
        <w:rPr>
          <w:rFonts w:cs="Arial"/>
        </w:rPr>
      </w:pPr>
      <w:bookmarkStart w:id="27" w:name="_Toc520732321"/>
      <w:bookmarkStart w:id="28" w:name="_Toc532410765"/>
      <w:r w:rsidRPr="002044E4">
        <w:rPr>
          <w:rFonts w:cs="Arial"/>
        </w:rPr>
        <w:t>Scope</w:t>
      </w:r>
      <w:bookmarkEnd w:id="25"/>
      <w:bookmarkEnd w:id="26"/>
      <w:bookmarkEnd w:id="27"/>
      <w:bookmarkEnd w:id="28"/>
    </w:p>
    <w:p w14:paraId="4F5078F2" w14:textId="77777777" w:rsidR="001972DF" w:rsidRPr="002044E4" w:rsidRDefault="001972DF" w:rsidP="00B1164C">
      <w:pPr>
        <w:pStyle w:val="BodyCopy"/>
        <w:jc w:val="both"/>
        <w:rPr>
          <w:rFonts w:cs="Arial"/>
        </w:rPr>
      </w:pPr>
      <w:bookmarkStart w:id="29" w:name="_Toc436231498"/>
      <w:r w:rsidRPr="002044E4">
        <w:rPr>
          <w:rFonts w:cs="Arial"/>
        </w:rPr>
        <w:t>The scope of the document covers high level design and decision rationale for the following areas:</w:t>
      </w:r>
    </w:p>
    <w:p w14:paraId="0ACA4E92" w14:textId="77777777" w:rsidR="00535D84" w:rsidRDefault="00535D84" w:rsidP="00535D84">
      <w:pPr>
        <w:pStyle w:val="BodyCopy"/>
        <w:numPr>
          <w:ilvl w:val="0"/>
          <w:numId w:val="8"/>
        </w:numPr>
        <w:jc w:val="both"/>
        <w:rPr>
          <w:rFonts w:cs="Arial"/>
        </w:rPr>
      </w:pPr>
      <w:r w:rsidRPr="002044E4">
        <w:rPr>
          <w:rFonts w:cs="Arial"/>
        </w:rPr>
        <w:t>Data Migration and modeling approaches</w:t>
      </w:r>
    </w:p>
    <w:p w14:paraId="305287B6" w14:textId="77777777" w:rsidR="00535D84" w:rsidRPr="002044E4" w:rsidRDefault="00535D84" w:rsidP="00535D84">
      <w:pPr>
        <w:pStyle w:val="BodyCopy"/>
        <w:numPr>
          <w:ilvl w:val="0"/>
          <w:numId w:val="8"/>
        </w:numPr>
        <w:jc w:val="both"/>
        <w:rPr>
          <w:rFonts w:cs="Arial"/>
        </w:rPr>
      </w:pPr>
      <w:r w:rsidRPr="002044E4">
        <w:rPr>
          <w:rFonts w:cs="Arial"/>
        </w:rPr>
        <w:t>Integration / Data Sources</w:t>
      </w:r>
    </w:p>
    <w:p w14:paraId="70679E8D" w14:textId="77777777" w:rsidR="00417F12" w:rsidRDefault="00417F12" w:rsidP="00535D84">
      <w:pPr>
        <w:pStyle w:val="BodyCopy"/>
        <w:numPr>
          <w:ilvl w:val="0"/>
          <w:numId w:val="8"/>
        </w:numPr>
        <w:jc w:val="both"/>
        <w:rPr>
          <w:rFonts w:cs="Arial"/>
        </w:rPr>
      </w:pPr>
      <w:r>
        <w:rPr>
          <w:rFonts w:cs="Arial"/>
        </w:rPr>
        <w:t>Application Lifecycle Management</w:t>
      </w:r>
    </w:p>
    <w:p w14:paraId="57D0E10D" w14:textId="77777777" w:rsidR="00417F12" w:rsidRDefault="00417F12" w:rsidP="00535D84">
      <w:pPr>
        <w:pStyle w:val="BodyCopy"/>
        <w:numPr>
          <w:ilvl w:val="0"/>
          <w:numId w:val="8"/>
        </w:numPr>
        <w:jc w:val="both"/>
        <w:rPr>
          <w:rFonts w:cs="Arial"/>
        </w:rPr>
      </w:pPr>
      <w:r>
        <w:rPr>
          <w:rFonts w:cs="Arial"/>
        </w:rPr>
        <w:t>High Level security design approach</w:t>
      </w:r>
    </w:p>
    <w:p w14:paraId="6E1777ED" w14:textId="77777777" w:rsidR="00417F12" w:rsidRDefault="00417F12" w:rsidP="00535D84">
      <w:pPr>
        <w:pStyle w:val="BodyCopy"/>
        <w:numPr>
          <w:ilvl w:val="0"/>
          <w:numId w:val="8"/>
        </w:numPr>
        <w:jc w:val="both"/>
        <w:rPr>
          <w:rFonts w:cs="Arial"/>
        </w:rPr>
      </w:pPr>
      <w:r>
        <w:rPr>
          <w:rFonts w:cs="Arial"/>
        </w:rPr>
        <w:t>High Level Testing approach</w:t>
      </w:r>
    </w:p>
    <w:p w14:paraId="0DE4B5B7" w14:textId="77777777" w:rsidR="00417F12" w:rsidRDefault="00417F12" w:rsidP="00417F12">
      <w:pPr>
        <w:pStyle w:val="BodyCopy"/>
        <w:ind w:left="720"/>
        <w:jc w:val="both"/>
        <w:rPr>
          <w:rFonts w:cs="Arial"/>
        </w:rPr>
      </w:pPr>
    </w:p>
    <w:p w14:paraId="66204FF1" w14:textId="77777777" w:rsidR="00535D84" w:rsidRPr="002044E4" w:rsidRDefault="00535D84" w:rsidP="00535D84">
      <w:pPr>
        <w:pStyle w:val="BodyCopy"/>
        <w:ind w:left="720"/>
        <w:jc w:val="both"/>
        <w:rPr>
          <w:rFonts w:cs="Arial"/>
        </w:rPr>
      </w:pPr>
    </w:p>
    <w:p w14:paraId="2DBF0D7D" w14:textId="77777777" w:rsidR="00535D84" w:rsidRDefault="00535D84" w:rsidP="00535D84">
      <w:pPr>
        <w:pStyle w:val="BodyCopy"/>
        <w:ind w:left="720"/>
        <w:jc w:val="both"/>
        <w:rPr>
          <w:rFonts w:cs="Arial"/>
        </w:rPr>
      </w:pPr>
    </w:p>
    <w:p w14:paraId="6B62F1B3" w14:textId="77777777" w:rsidR="00DF6DBB" w:rsidRDefault="00DF6DBB">
      <w:pPr>
        <w:rPr>
          <w:rFonts w:cs="Arial"/>
          <w:lang w:val="en-US"/>
        </w:rPr>
      </w:pPr>
      <w:r>
        <w:rPr>
          <w:rFonts w:cs="Arial"/>
        </w:rPr>
        <w:br w:type="page"/>
      </w:r>
    </w:p>
    <w:p w14:paraId="02F2C34E" w14:textId="77777777" w:rsidR="001972DF" w:rsidRPr="002044E4" w:rsidRDefault="001972DF" w:rsidP="00DF6DBB">
      <w:pPr>
        <w:pStyle w:val="BodyCopy"/>
        <w:ind w:left="720"/>
        <w:jc w:val="both"/>
        <w:rPr>
          <w:rFonts w:cs="Arial"/>
        </w:rPr>
      </w:pPr>
    </w:p>
    <w:p w14:paraId="7757CD91" w14:textId="77777777" w:rsidR="00DC075B" w:rsidRPr="00D073BE" w:rsidRDefault="00DC075B" w:rsidP="00B1164C">
      <w:pPr>
        <w:pStyle w:val="Heading1"/>
        <w:jc w:val="both"/>
        <w:rPr>
          <w:rFonts w:cs="Arial"/>
          <w:highlight w:val="yellow"/>
        </w:rPr>
      </w:pPr>
      <w:bookmarkStart w:id="30" w:name="_Toc532410766"/>
      <w:r w:rsidRPr="00D073BE">
        <w:rPr>
          <w:rFonts w:cs="Arial"/>
          <w:highlight w:val="yellow"/>
        </w:rPr>
        <w:t>Executive summary</w:t>
      </w:r>
      <w:r w:rsidR="00D073BE" w:rsidRPr="00D073BE">
        <w:rPr>
          <w:rFonts w:cs="Arial"/>
          <w:highlight w:val="yellow"/>
        </w:rPr>
        <w:t xml:space="preserve"> – TO BE Updated</w:t>
      </w:r>
      <w:bookmarkEnd w:id="30"/>
    </w:p>
    <w:p w14:paraId="680A4E5D" w14:textId="77777777" w:rsidR="00F564E5" w:rsidRDefault="00F564E5" w:rsidP="00B1164C">
      <w:pPr>
        <w:jc w:val="both"/>
        <w:rPr>
          <w:rFonts w:cs="Arial"/>
        </w:rPr>
      </w:pPr>
    </w:p>
    <w:p w14:paraId="19219836" w14:textId="77777777" w:rsidR="001F4928" w:rsidRPr="002044E4" w:rsidRDefault="001F4928" w:rsidP="00B1164C">
      <w:pPr>
        <w:jc w:val="both"/>
        <w:rPr>
          <w:rFonts w:cs="Arial"/>
          <w:lang w:val="en-US"/>
        </w:rPr>
      </w:pPr>
      <w:r w:rsidRPr="002044E4">
        <w:rPr>
          <w:rFonts w:cs="Arial"/>
        </w:rPr>
        <w:br w:type="page"/>
      </w:r>
    </w:p>
    <w:p w14:paraId="296FEF7D" w14:textId="77777777" w:rsidR="00F564E5" w:rsidRDefault="00F564E5" w:rsidP="00F564E5">
      <w:pPr>
        <w:pStyle w:val="Heading1"/>
        <w:numPr>
          <w:ilvl w:val="0"/>
          <w:numId w:val="0"/>
        </w:numPr>
        <w:ind w:left="792"/>
        <w:jc w:val="both"/>
        <w:rPr>
          <w:rFonts w:cs="Arial"/>
          <w:lang w:eastAsia="en-GB"/>
        </w:rPr>
      </w:pPr>
      <w:bookmarkStart w:id="31" w:name="_Toc520732322"/>
    </w:p>
    <w:p w14:paraId="5584DD38" w14:textId="77777777" w:rsidR="001972DF" w:rsidRPr="002044E4" w:rsidRDefault="001972DF" w:rsidP="00B1164C">
      <w:pPr>
        <w:pStyle w:val="Heading1"/>
        <w:jc w:val="both"/>
        <w:rPr>
          <w:rFonts w:cs="Arial"/>
          <w:lang w:eastAsia="en-GB"/>
        </w:rPr>
      </w:pPr>
      <w:bookmarkStart w:id="32" w:name="_Toc532410767"/>
      <w:r w:rsidRPr="002044E4">
        <w:rPr>
          <w:rFonts w:cs="Arial"/>
          <w:lang w:eastAsia="en-GB"/>
        </w:rPr>
        <w:t>Solution Architecture</w:t>
      </w:r>
      <w:bookmarkEnd w:id="31"/>
      <w:bookmarkEnd w:id="32"/>
    </w:p>
    <w:p w14:paraId="4ADBB0CC" w14:textId="77777777" w:rsidR="00B90D41" w:rsidRDefault="00B90D41" w:rsidP="00B1164C">
      <w:pPr>
        <w:pStyle w:val="BodyCopy"/>
        <w:jc w:val="both"/>
        <w:rPr>
          <w:rFonts w:cs="Arial"/>
          <w:lang w:eastAsia="en-GB"/>
        </w:rPr>
      </w:pPr>
      <w:r>
        <w:rPr>
          <w:rFonts w:cs="Arial"/>
          <w:lang w:eastAsia="en-GB"/>
        </w:rPr>
        <w:t xml:space="preserve">The aim of Phase 1 is to achieve continued Reporting and Analytics on the various source data transformed and Loaded to HANA database. This will be achieved by replicating the Netezza structures onto HANA and IBM </w:t>
      </w:r>
      <w:proofErr w:type="spellStart"/>
      <w:r>
        <w:rPr>
          <w:rFonts w:cs="Arial"/>
          <w:lang w:eastAsia="en-GB"/>
        </w:rPr>
        <w:t>Datastage</w:t>
      </w:r>
      <w:proofErr w:type="spellEnd"/>
      <w:r>
        <w:rPr>
          <w:rFonts w:cs="Arial"/>
          <w:lang w:eastAsia="en-GB"/>
        </w:rPr>
        <w:t xml:space="preserve"> will be used to provision the data to HANA for Reporting requirements and from HANA for Outbound interface requirements. </w:t>
      </w:r>
    </w:p>
    <w:p w14:paraId="412875F0" w14:textId="77777777" w:rsidR="00B90D41" w:rsidRDefault="00B90D41" w:rsidP="00B1164C">
      <w:pPr>
        <w:pStyle w:val="BodyCopy"/>
        <w:jc w:val="both"/>
        <w:rPr>
          <w:rFonts w:cs="Arial"/>
          <w:lang w:eastAsia="en-GB"/>
        </w:rPr>
      </w:pPr>
      <w:r>
        <w:rPr>
          <w:rFonts w:cs="Arial"/>
          <w:lang w:eastAsia="en-GB"/>
        </w:rPr>
        <w:t>Data Migration will be performed by IBM Data stage for this phase in addition SDI will be evaluated for Data migration activities. SDI will also be used for scenarios to load data into Native Datastore objects.</w:t>
      </w:r>
    </w:p>
    <w:p w14:paraId="2E3F585B" w14:textId="77777777" w:rsidR="001972DF" w:rsidRPr="002044E4" w:rsidRDefault="001972DF" w:rsidP="00B1164C">
      <w:pPr>
        <w:pStyle w:val="Heading2"/>
        <w:jc w:val="both"/>
        <w:rPr>
          <w:rFonts w:cs="Arial"/>
        </w:rPr>
      </w:pPr>
      <w:bookmarkStart w:id="33" w:name="_Toc520732323"/>
      <w:bookmarkStart w:id="34" w:name="_Toc532410768"/>
      <w:r w:rsidRPr="002044E4">
        <w:rPr>
          <w:rFonts w:cs="Arial"/>
        </w:rPr>
        <w:t>Subject Areas in scope of BI Analytics:</w:t>
      </w:r>
      <w:bookmarkEnd w:id="33"/>
      <w:bookmarkEnd w:id="34"/>
    </w:p>
    <w:p w14:paraId="4A07340E" w14:textId="77777777" w:rsidR="001972DF" w:rsidRPr="002044E4" w:rsidRDefault="001972DF" w:rsidP="00B1164C">
      <w:pPr>
        <w:pStyle w:val="BodyCopy"/>
        <w:jc w:val="both"/>
        <w:rPr>
          <w:rFonts w:cs="Arial"/>
          <w:lang w:eastAsia="en-GB"/>
        </w:rPr>
      </w:pPr>
      <w:r w:rsidRPr="002044E4">
        <w:rPr>
          <w:rFonts w:cs="Arial"/>
          <w:lang w:eastAsia="en-GB"/>
        </w:rPr>
        <w:t>The following subject areas would be introduced to the solution landscape as part of this transformation.</w:t>
      </w:r>
    </w:p>
    <w:p w14:paraId="4E2B5BB4"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Accounting (Revenue Data)</w:t>
      </w:r>
    </w:p>
    <w:p w14:paraId="27850436"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Campaigns</w:t>
      </w:r>
    </w:p>
    <w:p w14:paraId="0F3C1D33"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Corporate Data</w:t>
      </w:r>
    </w:p>
    <w:p w14:paraId="628C6255"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Inventory</w:t>
      </w:r>
    </w:p>
    <w:p w14:paraId="45FBBF29"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 xml:space="preserve">Invoicing </w:t>
      </w:r>
    </w:p>
    <w:p w14:paraId="6BCB288F"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Involve Party – Master Data</w:t>
      </w:r>
    </w:p>
    <w:p w14:paraId="1D2B207C"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Location</w:t>
      </w:r>
    </w:p>
    <w:p w14:paraId="67C5D6C2" w14:textId="77777777" w:rsidR="00E9671D" w:rsidRDefault="001972DF" w:rsidP="00E9671D">
      <w:pPr>
        <w:pStyle w:val="BodyCopy"/>
        <w:numPr>
          <w:ilvl w:val="0"/>
          <w:numId w:val="9"/>
        </w:numPr>
        <w:jc w:val="both"/>
        <w:rPr>
          <w:rFonts w:cs="Arial"/>
          <w:lang w:eastAsia="en-GB"/>
        </w:rPr>
      </w:pPr>
      <w:r w:rsidRPr="00E9671D">
        <w:rPr>
          <w:rFonts w:cs="Arial"/>
          <w:lang w:eastAsia="en-GB"/>
        </w:rPr>
        <w:t xml:space="preserve">Products </w:t>
      </w:r>
    </w:p>
    <w:p w14:paraId="5D34BB2A" w14:textId="77777777" w:rsidR="001972DF" w:rsidRPr="00E9671D" w:rsidRDefault="001972DF" w:rsidP="00E9671D">
      <w:pPr>
        <w:pStyle w:val="BodyCopy"/>
        <w:numPr>
          <w:ilvl w:val="0"/>
          <w:numId w:val="9"/>
        </w:numPr>
        <w:jc w:val="both"/>
        <w:rPr>
          <w:rFonts w:cs="Arial"/>
          <w:lang w:eastAsia="en-GB"/>
        </w:rPr>
      </w:pPr>
      <w:r w:rsidRPr="00E9671D">
        <w:rPr>
          <w:rFonts w:cs="Arial"/>
          <w:lang w:eastAsia="en-GB"/>
        </w:rPr>
        <w:t>Services assurance</w:t>
      </w:r>
    </w:p>
    <w:p w14:paraId="778E476F" w14:textId="77777777" w:rsidR="001972DF" w:rsidRPr="002044E4" w:rsidRDefault="001972DF" w:rsidP="008C58D4">
      <w:pPr>
        <w:pStyle w:val="BodyCopy"/>
        <w:numPr>
          <w:ilvl w:val="0"/>
          <w:numId w:val="9"/>
        </w:numPr>
        <w:jc w:val="both"/>
        <w:rPr>
          <w:rFonts w:cs="Arial"/>
          <w:lang w:eastAsia="en-GB"/>
        </w:rPr>
      </w:pPr>
      <w:r w:rsidRPr="002044E4">
        <w:rPr>
          <w:rFonts w:cs="Arial"/>
          <w:lang w:eastAsia="en-GB"/>
        </w:rPr>
        <w:t>Service usage</w:t>
      </w:r>
    </w:p>
    <w:p w14:paraId="6DEC58C7" w14:textId="77777777" w:rsidR="00B47D70" w:rsidRPr="002044E4" w:rsidRDefault="001972DF" w:rsidP="008C58D4">
      <w:pPr>
        <w:pStyle w:val="BodyCopy"/>
        <w:numPr>
          <w:ilvl w:val="0"/>
          <w:numId w:val="9"/>
        </w:numPr>
        <w:jc w:val="both"/>
        <w:rPr>
          <w:rFonts w:cs="Arial"/>
          <w:lang w:eastAsia="en-GB"/>
        </w:rPr>
      </w:pPr>
      <w:r w:rsidRPr="002044E4">
        <w:rPr>
          <w:rFonts w:cs="Arial"/>
          <w:lang w:eastAsia="en-GB"/>
        </w:rPr>
        <w:t>Service orders</w:t>
      </w:r>
    </w:p>
    <w:p w14:paraId="7194DBDC" w14:textId="77777777" w:rsidR="006D4EEA" w:rsidRDefault="00B47D70" w:rsidP="000B400E">
      <w:pPr>
        <w:jc w:val="both"/>
        <w:rPr>
          <w:rFonts w:cs="Arial"/>
        </w:rPr>
      </w:pPr>
      <w:r w:rsidRPr="002044E4">
        <w:rPr>
          <w:rFonts w:cs="Arial"/>
          <w:lang w:eastAsia="en-GB"/>
        </w:rPr>
        <w:br w:type="page"/>
      </w:r>
      <w:bookmarkStart w:id="35" w:name="_Toc520732324"/>
      <w:bookmarkEnd w:id="29"/>
    </w:p>
    <w:p w14:paraId="769D0D3C" w14:textId="77777777" w:rsidR="000B400E" w:rsidRDefault="000B400E" w:rsidP="000B400E">
      <w:pPr>
        <w:pStyle w:val="Heading1"/>
        <w:numPr>
          <w:ilvl w:val="0"/>
          <w:numId w:val="0"/>
        </w:numPr>
        <w:ind w:left="792"/>
        <w:jc w:val="both"/>
        <w:rPr>
          <w:rFonts w:cs="Arial"/>
        </w:rPr>
      </w:pPr>
    </w:p>
    <w:p w14:paraId="6751EA6B" w14:textId="77777777" w:rsidR="001972DF" w:rsidRPr="002044E4" w:rsidRDefault="001972DF" w:rsidP="00B1164C">
      <w:pPr>
        <w:pStyle w:val="Heading1"/>
        <w:jc w:val="both"/>
        <w:rPr>
          <w:rFonts w:cs="Arial"/>
        </w:rPr>
      </w:pPr>
      <w:bookmarkStart w:id="36" w:name="_Toc532410769"/>
      <w:r w:rsidRPr="002044E4">
        <w:rPr>
          <w:rFonts w:cs="Arial"/>
        </w:rPr>
        <w:t>Technical Solution “As-Is”</w:t>
      </w:r>
      <w:bookmarkEnd w:id="35"/>
      <w:bookmarkEnd w:id="36"/>
    </w:p>
    <w:p w14:paraId="0A9F11E5" w14:textId="77777777" w:rsidR="001972DF" w:rsidRPr="002044E4" w:rsidRDefault="001972DF" w:rsidP="00B1164C">
      <w:pPr>
        <w:pStyle w:val="BodyCopy"/>
        <w:jc w:val="both"/>
        <w:rPr>
          <w:rFonts w:cs="Arial"/>
        </w:rPr>
      </w:pPr>
      <w:r w:rsidRPr="002044E4">
        <w:rPr>
          <w:rFonts w:cs="Arial"/>
        </w:rPr>
        <w:t>At a high level the current BI architecture is the following:</w:t>
      </w:r>
    </w:p>
    <w:p w14:paraId="54CD245A" w14:textId="77777777" w:rsidR="0004480F" w:rsidRPr="002044E4" w:rsidRDefault="00430FEE" w:rsidP="00B1164C">
      <w:pPr>
        <w:pStyle w:val="BodyCopy"/>
        <w:keepNext/>
        <w:jc w:val="both"/>
        <w:rPr>
          <w:rFonts w:cs="Arial"/>
        </w:rPr>
      </w:pPr>
      <w:r w:rsidRPr="002044E4">
        <w:rPr>
          <w:rFonts w:cs="Arial"/>
          <w:noProof/>
        </w:rPr>
        <w:drawing>
          <wp:inline distT="0" distB="0" distL="0" distR="0" wp14:anchorId="68CAE8E9" wp14:editId="2A093256">
            <wp:extent cx="6120765" cy="2920365"/>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2920365"/>
                    </a:xfrm>
                    <a:prstGeom prst="rect">
                      <a:avLst/>
                    </a:prstGeom>
                  </pic:spPr>
                </pic:pic>
              </a:graphicData>
            </a:graphic>
          </wp:inline>
        </w:drawing>
      </w:r>
    </w:p>
    <w:p w14:paraId="472BC15B" w14:textId="77777777" w:rsidR="001972DF" w:rsidRPr="002044E4" w:rsidRDefault="0004480F" w:rsidP="00B1164C">
      <w:pPr>
        <w:pStyle w:val="Caption"/>
        <w:jc w:val="both"/>
        <w:rPr>
          <w:rFonts w:cs="Arial"/>
        </w:rPr>
      </w:pPr>
      <w:bookmarkStart w:id="37" w:name="_Toc531009691"/>
      <w:r w:rsidRPr="002044E4">
        <w:rPr>
          <w:rFonts w:cs="Arial"/>
        </w:rPr>
        <w:t xml:space="preserve">Figure </w:t>
      </w:r>
      <w:r w:rsidRPr="002044E4">
        <w:rPr>
          <w:rFonts w:cs="Arial"/>
        </w:rPr>
        <w:fldChar w:fldCharType="begin"/>
      </w:r>
      <w:r w:rsidRPr="002044E4">
        <w:rPr>
          <w:rFonts w:cs="Arial"/>
        </w:rPr>
        <w:instrText xml:space="preserve"> SEQ Figure \* ARABIC </w:instrText>
      </w:r>
      <w:r w:rsidRPr="002044E4">
        <w:rPr>
          <w:rFonts w:cs="Arial"/>
        </w:rPr>
        <w:fldChar w:fldCharType="separate"/>
      </w:r>
      <w:r w:rsidR="00207117" w:rsidRPr="002044E4">
        <w:rPr>
          <w:rFonts w:cs="Arial"/>
        </w:rPr>
        <w:t>1</w:t>
      </w:r>
      <w:r w:rsidRPr="002044E4">
        <w:rPr>
          <w:rFonts w:cs="Arial"/>
        </w:rPr>
        <w:fldChar w:fldCharType="end"/>
      </w:r>
      <w:r w:rsidRPr="002044E4">
        <w:rPr>
          <w:rFonts w:cs="Arial"/>
        </w:rPr>
        <w:t>. As-Is High Level Architecture</w:t>
      </w:r>
      <w:bookmarkEnd w:id="37"/>
    </w:p>
    <w:p w14:paraId="5E334459" w14:textId="77777777" w:rsidR="001972DF" w:rsidRPr="002044E4" w:rsidRDefault="001972DF" w:rsidP="008C58D4">
      <w:pPr>
        <w:pStyle w:val="BodyCopy"/>
        <w:numPr>
          <w:ilvl w:val="0"/>
          <w:numId w:val="10"/>
        </w:numPr>
        <w:jc w:val="both"/>
        <w:rPr>
          <w:rFonts w:cs="Arial"/>
        </w:rPr>
      </w:pPr>
      <w:r w:rsidRPr="002044E4">
        <w:rPr>
          <w:rFonts w:cs="Arial"/>
        </w:rPr>
        <w:t xml:space="preserve">IBM </w:t>
      </w:r>
      <w:proofErr w:type="spellStart"/>
      <w:r w:rsidRPr="002044E4">
        <w:rPr>
          <w:rFonts w:cs="Arial"/>
        </w:rPr>
        <w:t>InfoSphere</w:t>
      </w:r>
      <w:proofErr w:type="spellEnd"/>
      <w:r w:rsidRPr="002044E4">
        <w:rPr>
          <w:rFonts w:cs="Arial"/>
        </w:rPr>
        <w:t xml:space="preserve"> DataStage is used as ETL tool for inbound / outbound interfaces </w:t>
      </w:r>
    </w:p>
    <w:p w14:paraId="51E1BFD6" w14:textId="0999DA18" w:rsidR="001972DF" w:rsidRPr="002044E4" w:rsidRDefault="001972DF" w:rsidP="008C58D4">
      <w:pPr>
        <w:pStyle w:val="BodyCopy"/>
        <w:numPr>
          <w:ilvl w:val="0"/>
          <w:numId w:val="10"/>
        </w:numPr>
        <w:jc w:val="both"/>
        <w:rPr>
          <w:rFonts w:cs="Arial"/>
        </w:rPr>
      </w:pPr>
      <w:r w:rsidRPr="002044E4">
        <w:rPr>
          <w:rFonts w:cs="Arial"/>
        </w:rPr>
        <w:t>There are 41 source interfaces</w:t>
      </w:r>
      <w:r w:rsidR="00A160E9" w:rsidRPr="002044E4">
        <w:rPr>
          <w:rFonts w:cs="Arial"/>
        </w:rPr>
        <w:t xml:space="preserve">: </w:t>
      </w:r>
      <w:r w:rsidRPr="002044E4">
        <w:rPr>
          <w:rFonts w:cs="Arial"/>
        </w:rPr>
        <w:t>(27 inbound / 14 outbound). Different Sources like Database (Orac</w:t>
      </w:r>
      <w:r w:rsidR="00E70C64" w:rsidRPr="002044E4">
        <w:rPr>
          <w:rFonts w:cs="Arial"/>
        </w:rPr>
        <w:t xml:space="preserve">le, </w:t>
      </w:r>
      <w:proofErr w:type="spellStart"/>
      <w:r w:rsidR="00E70C64" w:rsidRPr="002044E4">
        <w:rPr>
          <w:rFonts w:cs="Arial"/>
        </w:rPr>
        <w:t>Sql</w:t>
      </w:r>
      <w:proofErr w:type="spellEnd"/>
      <w:r w:rsidR="00E70C64" w:rsidRPr="002044E4">
        <w:rPr>
          <w:rFonts w:cs="Arial"/>
        </w:rPr>
        <w:t xml:space="preserve">-server </w:t>
      </w:r>
      <w:r w:rsidR="009F6C62" w:rsidRPr="002044E4">
        <w:rPr>
          <w:rFonts w:cs="Arial"/>
        </w:rPr>
        <w:t>etc.</w:t>
      </w:r>
      <w:r w:rsidR="00E70C64" w:rsidRPr="002044E4">
        <w:rPr>
          <w:rFonts w:cs="Arial"/>
        </w:rPr>
        <w:t>), Files (</w:t>
      </w:r>
      <w:r w:rsidR="00141DDE" w:rsidRPr="002044E4">
        <w:rPr>
          <w:rFonts w:cs="Arial"/>
        </w:rPr>
        <w:t>CSV</w:t>
      </w:r>
      <w:r w:rsidRPr="002044E4">
        <w:rPr>
          <w:rFonts w:cs="Arial"/>
        </w:rPr>
        <w:t>), Web Services (</w:t>
      </w:r>
      <w:r w:rsidR="00B26775" w:rsidRPr="002044E4">
        <w:rPr>
          <w:rFonts w:cs="Arial"/>
        </w:rPr>
        <w:t xml:space="preserve">REST </w:t>
      </w:r>
      <w:r w:rsidR="0012693C" w:rsidRPr="002044E4">
        <w:rPr>
          <w:rFonts w:cs="Arial"/>
        </w:rPr>
        <w:t xml:space="preserve">Based </w:t>
      </w:r>
      <w:r w:rsidR="00B26775" w:rsidRPr="002044E4">
        <w:rPr>
          <w:rFonts w:cs="Arial"/>
        </w:rPr>
        <w:t xml:space="preserve">API, </w:t>
      </w:r>
      <w:r w:rsidRPr="002044E4">
        <w:rPr>
          <w:rFonts w:cs="Arial"/>
        </w:rPr>
        <w:t>SOAP Based API)</w:t>
      </w:r>
      <w:r w:rsidR="007F71D2" w:rsidRPr="002044E4">
        <w:rPr>
          <w:rFonts w:cs="Arial"/>
        </w:rPr>
        <w:t xml:space="preserve"> – more details can be </w:t>
      </w:r>
      <w:r w:rsidR="008C06E4" w:rsidRPr="002044E4">
        <w:rPr>
          <w:rFonts w:cs="Arial"/>
        </w:rPr>
        <w:t>found in Feed_Details_Inbound_Outbound</w:t>
      </w:r>
      <w:r w:rsidR="00E23CC0" w:rsidRPr="002044E4">
        <w:rPr>
          <w:rFonts w:cs="Arial"/>
        </w:rPr>
        <w:t>.xlsx spreadsheet)</w:t>
      </w:r>
      <w:r w:rsidR="00E62C49" w:rsidRPr="002044E4">
        <w:rPr>
          <w:rFonts w:cs="Arial"/>
        </w:rPr>
        <w:br/>
      </w:r>
      <w:bookmarkStart w:id="38" w:name="_MON_1604243457"/>
      <w:bookmarkEnd w:id="38"/>
      <w:r w:rsidR="008D236F" w:rsidRPr="002044E4">
        <w:rPr>
          <w:rFonts w:cs="Arial"/>
          <w:noProof/>
        </w:rPr>
        <w:object w:dxaOrig="1497" w:dyaOrig="935" w14:anchorId="53FCC2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47.5pt" o:ole="">
            <v:imagedata r:id="rId19" o:title=""/>
          </v:shape>
          <o:OLEObject Type="Embed" ProgID="Excel.Sheet.12" ShapeID="_x0000_i1025" DrawAspect="Icon" ObjectID="_1853483246" r:id="rId20"/>
        </w:object>
      </w:r>
    </w:p>
    <w:p w14:paraId="334C6B10" w14:textId="77777777" w:rsidR="001972DF" w:rsidRPr="002044E4" w:rsidRDefault="001972DF" w:rsidP="008C58D4">
      <w:pPr>
        <w:pStyle w:val="BodyCopy"/>
        <w:numPr>
          <w:ilvl w:val="0"/>
          <w:numId w:val="10"/>
        </w:numPr>
        <w:jc w:val="both"/>
        <w:rPr>
          <w:rFonts w:cs="Arial"/>
        </w:rPr>
      </w:pPr>
      <w:r w:rsidRPr="002044E4">
        <w:rPr>
          <w:rFonts w:cs="Arial"/>
        </w:rPr>
        <w:t>IBM Netezza is used as Enterprise Data Warehouse</w:t>
      </w:r>
    </w:p>
    <w:p w14:paraId="21F63859" w14:textId="77777777" w:rsidR="00540B59" w:rsidRPr="002044E4" w:rsidRDefault="00540B59" w:rsidP="008C58D4">
      <w:pPr>
        <w:pStyle w:val="BodyCopy"/>
        <w:numPr>
          <w:ilvl w:val="0"/>
          <w:numId w:val="10"/>
        </w:numPr>
        <w:jc w:val="both"/>
        <w:rPr>
          <w:rFonts w:cs="Arial"/>
        </w:rPr>
      </w:pPr>
      <w:r w:rsidRPr="002044E4">
        <w:rPr>
          <w:rFonts w:cs="Arial"/>
        </w:rPr>
        <w:t xml:space="preserve">Two calculation </w:t>
      </w:r>
      <w:r w:rsidR="00A118F6" w:rsidRPr="002044E4">
        <w:rPr>
          <w:rFonts w:cs="Arial"/>
        </w:rPr>
        <w:t>(</w:t>
      </w:r>
      <w:proofErr w:type="spellStart"/>
      <w:r w:rsidR="00A118F6" w:rsidRPr="002044E4">
        <w:rPr>
          <w:rFonts w:cs="Arial"/>
        </w:rPr>
        <w:t>Xtrac</w:t>
      </w:r>
      <w:proofErr w:type="spellEnd"/>
      <w:r w:rsidR="00A118F6" w:rsidRPr="002044E4">
        <w:rPr>
          <w:rFonts w:cs="Arial"/>
        </w:rPr>
        <w:t xml:space="preserve"> – Oracle based and IRT – MS SQL Server based) </w:t>
      </w:r>
      <w:r w:rsidRPr="002044E4">
        <w:rPr>
          <w:rFonts w:cs="Arial"/>
        </w:rPr>
        <w:t>engines</w:t>
      </w:r>
      <w:r w:rsidR="00A118F6" w:rsidRPr="002044E4">
        <w:rPr>
          <w:rFonts w:cs="Arial"/>
        </w:rPr>
        <w:t xml:space="preserve"> are used to capture data from IBM Net</w:t>
      </w:r>
      <w:r w:rsidRPr="002044E4">
        <w:rPr>
          <w:rFonts w:cs="Arial"/>
        </w:rPr>
        <w:t>e</w:t>
      </w:r>
      <w:r w:rsidR="00A118F6" w:rsidRPr="002044E4">
        <w:rPr>
          <w:rFonts w:cs="Arial"/>
        </w:rPr>
        <w:t>zza (via ETL layer); the data is transformed and enriched as part of the calculation engine functionality</w:t>
      </w:r>
      <w:r w:rsidR="00363359" w:rsidRPr="002044E4">
        <w:rPr>
          <w:rFonts w:cs="Arial"/>
        </w:rPr>
        <w:t>; the transformed data is fed back to IBM Netezza fo</w:t>
      </w:r>
      <w:r w:rsidR="00D272C5" w:rsidRPr="002044E4">
        <w:rPr>
          <w:rFonts w:cs="Arial"/>
        </w:rPr>
        <w:t xml:space="preserve">r reporting. In </w:t>
      </w:r>
      <w:r w:rsidR="00430FEE" w:rsidRPr="002044E4">
        <w:rPr>
          <w:rFonts w:cs="Arial"/>
        </w:rPr>
        <w:t>addition,</w:t>
      </w:r>
      <w:r w:rsidR="00D272C5" w:rsidRPr="002044E4">
        <w:rPr>
          <w:rFonts w:cs="Arial"/>
        </w:rPr>
        <w:t xml:space="preserve"> more reporting is done directly from calculation engine data</w:t>
      </w:r>
      <w:r w:rsidR="00EC3D3E" w:rsidRPr="002044E4">
        <w:rPr>
          <w:rFonts w:cs="Arial"/>
        </w:rPr>
        <w:t>sets</w:t>
      </w:r>
    </w:p>
    <w:p w14:paraId="3BC94154" w14:textId="77777777" w:rsidR="001972DF" w:rsidRPr="002044E4" w:rsidRDefault="001972DF" w:rsidP="008C58D4">
      <w:pPr>
        <w:pStyle w:val="BodyCopy"/>
        <w:numPr>
          <w:ilvl w:val="0"/>
          <w:numId w:val="10"/>
        </w:numPr>
        <w:jc w:val="both"/>
        <w:rPr>
          <w:rFonts w:cs="Arial"/>
        </w:rPr>
      </w:pPr>
      <w:r w:rsidRPr="002044E4">
        <w:rPr>
          <w:rFonts w:cs="Arial"/>
        </w:rPr>
        <w:t xml:space="preserve">No full data sets are replicated from the relevant data sources; only selected sets, supported by delta enabled processes, necessary for reporting are loaded into Netezza Data Warehouse. </w:t>
      </w:r>
    </w:p>
    <w:p w14:paraId="7D9E13FB" w14:textId="77777777" w:rsidR="001972DF" w:rsidRPr="002044E4" w:rsidRDefault="001972DF" w:rsidP="008C58D4">
      <w:pPr>
        <w:pStyle w:val="BodyCopy"/>
        <w:numPr>
          <w:ilvl w:val="0"/>
          <w:numId w:val="10"/>
        </w:numPr>
        <w:jc w:val="both"/>
        <w:rPr>
          <w:rFonts w:cs="Arial"/>
        </w:rPr>
      </w:pPr>
      <w:r w:rsidRPr="002044E4">
        <w:rPr>
          <w:rFonts w:cs="Arial"/>
        </w:rPr>
        <w:t>Above data captured in L1 dataset</w:t>
      </w:r>
    </w:p>
    <w:p w14:paraId="752107F4" w14:textId="77777777" w:rsidR="001972DF" w:rsidRPr="002044E4" w:rsidRDefault="001972DF" w:rsidP="008C58D4">
      <w:pPr>
        <w:pStyle w:val="BodyCopy"/>
        <w:numPr>
          <w:ilvl w:val="0"/>
          <w:numId w:val="10"/>
        </w:numPr>
        <w:jc w:val="both"/>
        <w:rPr>
          <w:rFonts w:cs="Arial"/>
        </w:rPr>
      </w:pPr>
      <w:r w:rsidRPr="002044E4">
        <w:rPr>
          <w:rFonts w:cs="Arial"/>
        </w:rPr>
        <w:t>Further L2 / L3 dataset created wherever required</w:t>
      </w:r>
    </w:p>
    <w:p w14:paraId="4C7311F8" w14:textId="77777777" w:rsidR="001972DF" w:rsidRPr="002044E4" w:rsidRDefault="001972DF" w:rsidP="008C58D4">
      <w:pPr>
        <w:pStyle w:val="BodyCopy"/>
        <w:numPr>
          <w:ilvl w:val="0"/>
          <w:numId w:val="10"/>
        </w:numPr>
        <w:jc w:val="both"/>
        <w:rPr>
          <w:rFonts w:cs="Arial"/>
        </w:rPr>
      </w:pPr>
      <w:r w:rsidRPr="002044E4">
        <w:rPr>
          <w:rFonts w:cs="Arial"/>
        </w:rPr>
        <w:t xml:space="preserve">Typically, data load is performed out of working hours </w:t>
      </w:r>
      <w:r w:rsidR="009F6C62" w:rsidRPr="002044E4">
        <w:rPr>
          <w:rFonts w:cs="Arial"/>
        </w:rPr>
        <w:t>daily</w:t>
      </w:r>
    </w:p>
    <w:p w14:paraId="12F8B3DB" w14:textId="77777777" w:rsidR="001972DF" w:rsidRPr="002044E4" w:rsidRDefault="001972DF" w:rsidP="008C58D4">
      <w:pPr>
        <w:pStyle w:val="BodyCopy"/>
        <w:numPr>
          <w:ilvl w:val="0"/>
          <w:numId w:val="10"/>
        </w:numPr>
        <w:jc w:val="both"/>
        <w:rPr>
          <w:rFonts w:cs="Arial"/>
        </w:rPr>
      </w:pPr>
      <w:r w:rsidRPr="002044E4">
        <w:rPr>
          <w:rFonts w:cs="Arial"/>
        </w:rPr>
        <w:t>Snapshot creation jobs typically run monthly</w:t>
      </w:r>
    </w:p>
    <w:p w14:paraId="7A8FC7C2" w14:textId="77777777" w:rsidR="001972DF" w:rsidRPr="002044E4" w:rsidRDefault="001972DF" w:rsidP="008C58D4">
      <w:pPr>
        <w:pStyle w:val="BodyCopy"/>
        <w:numPr>
          <w:ilvl w:val="0"/>
          <w:numId w:val="10"/>
        </w:numPr>
        <w:jc w:val="both"/>
        <w:rPr>
          <w:rFonts w:cs="Arial"/>
        </w:rPr>
      </w:pPr>
      <w:r w:rsidRPr="002044E4">
        <w:rPr>
          <w:rFonts w:cs="Arial"/>
        </w:rPr>
        <w:t xml:space="preserve">Business Objects / Qlik / MS Excel are used for visualization </w:t>
      </w:r>
    </w:p>
    <w:p w14:paraId="7F71585B" w14:textId="77777777" w:rsidR="001972DF" w:rsidRPr="002044E4" w:rsidRDefault="001972DF" w:rsidP="008C58D4">
      <w:pPr>
        <w:pStyle w:val="BodyCopy"/>
        <w:numPr>
          <w:ilvl w:val="0"/>
          <w:numId w:val="10"/>
        </w:numPr>
        <w:jc w:val="both"/>
        <w:rPr>
          <w:rFonts w:cs="Arial"/>
        </w:rPr>
      </w:pPr>
      <w:r w:rsidRPr="002044E4">
        <w:rPr>
          <w:rFonts w:cs="Arial"/>
        </w:rPr>
        <w:t>Power analytics users have direct access to Netezza for data discovery</w:t>
      </w:r>
    </w:p>
    <w:p w14:paraId="5EFA9996" w14:textId="77777777" w:rsidR="001972DF" w:rsidRPr="002044E4" w:rsidRDefault="001972DF" w:rsidP="008C58D4">
      <w:pPr>
        <w:pStyle w:val="BodyCopy"/>
        <w:numPr>
          <w:ilvl w:val="0"/>
          <w:numId w:val="10"/>
        </w:numPr>
        <w:jc w:val="both"/>
        <w:rPr>
          <w:rFonts w:cs="Arial"/>
        </w:rPr>
      </w:pPr>
      <w:r w:rsidRPr="002044E4">
        <w:rPr>
          <w:rFonts w:cs="Arial"/>
        </w:rPr>
        <w:t>Colt BI landscape comprise of three tiers – Development, Test and Production</w:t>
      </w:r>
    </w:p>
    <w:p w14:paraId="142ED75D" w14:textId="77777777" w:rsidR="001972DF" w:rsidRPr="002044E4" w:rsidRDefault="001972DF" w:rsidP="008C58D4">
      <w:pPr>
        <w:pStyle w:val="BodyCopy"/>
        <w:numPr>
          <w:ilvl w:val="0"/>
          <w:numId w:val="10"/>
        </w:numPr>
        <w:jc w:val="both"/>
        <w:rPr>
          <w:rFonts w:cs="Arial"/>
        </w:rPr>
      </w:pPr>
      <w:r w:rsidRPr="002044E4">
        <w:rPr>
          <w:rFonts w:cs="Arial"/>
        </w:rPr>
        <w:t xml:space="preserve">High Availability is provided via IBM Netezza blade architecture. No Disaster Recovery system is currently available. </w:t>
      </w:r>
    </w:p>
    <w:p w14:paraId="0DAE9FDF" w14:textId="77777777" w:rsidR="00B60AAB" w:rsidRPr="002044E4" w:rsidRDefault="001972DF" w:rsidP="00B1164C">
      <w:pPr>
        <w:pStyle w:val="BodyCopy"/>
        <w:jc w:val="both"/>
        <w:rPr>
          <w:rFonts w:cs="Arial"/>
        </w:rPr>
      </w:pPr>
      <w:r w:rsidRPr="002044E4">
        <w:rPr>
          <w:rFonts w:cs="Arial"/>
        </w:rPr>
        <w:t>At present data is replicated from to a multitude of data sources and transformed / enriched based on the Telco data model</w:t>
      </w:r>
      <w:r w:rsidR="00B85E8C" w:rsidRPr="002044E4">
        <w:rPr>
          <w:rFonts w:cs="Arial"/>
        </w:rPr>
        <w:t xml:space="preserve"> where </w:t>
      </w:r>
      <w:r w:rsidR="00E70D22" w:rsidRPr="002044E4">
        <w:rPr>
          <w:rFonts w:cs="Arial"/>
        </w:rPr>
        <w:t xml:space="preserve">data is captured </w:t>
      </w:r>
      <w:r w:rsidR="00F32087" w:rsidRPr="002044E4">
        <w:rPr>
          <w:rFonts w:cs="Arial"/>
        </w:rPr>
        <w:t>in eight different subject area databas</w:t>
      </w:r>
      <w:r w:rsidR="005E7B85" w:rsidRPr="002044E4">
        <w:rPr>
          <w:rFonts w:cs="Arial"/>
        </w:rPr>
        <w:t>es</w:t>
      </w:r>
      <w:r w:rsidRPr="002044E4">
        <w:rPr>
          <w:rFonts w:cs="Arial"/>
        </w:rPr>
        <w:t>.</w:t>
      </w:r>
    </w:p>
    <w:p w14:paraId="1231BE67" w14:textId="77777777" w:rsidR="00B76883" w:rsidRDefault="00B76883" w:rsidP="00B1164C">
      <w:pPr>
        <w:pStyle w:val="BodyCopy"/>
        <w:jc w:val="both"/>
        <w:rPr>
          <w:rFonts w:cs="Arial"/>
        </w:rPr>
      </w:pPr>
    </w:p>
    <w:p w14:paraId="667728C0" w14:textId="77777777" w:rsidR="001972DF" w:rsidRPr="002044E4" w:rsidRDefault="00B60AAB" w:rsidP="00B1164C">
      <w:pPr>
        <w:pStyle w:val="BodyCopy"/>
        <w:jc w:val="both"/>
        <w:rPr>
          <w:rFonts w:cs="Arial"/>
        </w:rPr>
      </w:pPr>
      <w:r w:rsidRPr="002044E4">
        <w:rPr>
          <w:rFonts w:cs="Arial"/>
        </w:rPr>
        <w:t>Application databases</w:t>
      </w:r>
      <w:r w:rsidR="001972DF" w:rsidRPr="002044E4">
        <w:rPr>
          <w:rFonts w:cs="Arial"/>
        </w:rPr>
        <w:t xml:space="preserve"> </w:t>
      </w:r>
      <w:r w:rsidR="005E7B85" w:rsidRPr="002044E4">
        <w:rPr>
          <w:rFonts w:cs="Arial"/>
        </w:rPr>
        <w:t xml:space="preserve">are created </w:t>
      </w:r>
      <w:r w:rsidR="004B0674" w:rsidRPr="002044E4">
        <w:rPr>
          <w:rFonts w:cs="Arial"/>
        </w:rPr>
        <w:t xml:space="preserve">for reporting purpose and contain only logical </w:t>
      </w:r>
      <w:r w:rsidR="003A0CB3" w:rsidRPr="002044E4">
        <w:rPr>
          <w:rFonts w:cs="Arial"/>
        </w:rPr>
        <w:t xml:space="preserve">views; segregation into separate </w:t>
      </w:r>
      <w:r w:rsidR="00DC4D8C" w:rsidRPr="002044E4">
        <w:rPr>
          <w:rFonts w:cs="Arial"/>
        </w:rPr>
        <w:t xml:space="preserve">Application </w:t>
      </w:r>
      <w:r w:rsidR="003A0CB3" w:rsidRPr="002044E4">
        <w:rPr>
          <w:rFonts w:cs="Arial"/>
        </w:rPr>
        <w:t>databases</w:t>
      </w:r>
      <w:r w:rsidR="00032FD4" w:rsidRPr="002044E4">
        <w:rPr>
          <w:rFonts w:cs="Arial"/>
        </w:rPr>
        <w:t xml:space="preserve"> provides additional security.</w:t>
      </w:r>
      <w:r w:rsidR="003A0CB3" w:rsidRPr="002044E4">
        <w:rPr>
          <w:rFonts w:cs="Arial"/>
        </w:rPr>
        <w:t xml:space="preserve"> </w:t>
      </w:r>
    </w:p>
    <w:p w14:paraId="1462291F" w14:textId="77777777" w:rsidR="00305ED3" w:rsidRPr="002044E4" w:rsidRDefault="00305ED3" w:rsidP="00B1164C">
      <w:pPr>
        <w:pStyle w:val="BodyCopy"/>
        <w:jc w:val="both"/>
        <w:rPr>
          <w:rFonts w:cs="Arial"/>
        </w:rPr>
      </w:pPr>
      <w:r w:rsidRPr="002044E4">
        <w:rPr>
          <w:rFonts w:cs="Arial"/>
        </w:rPr>
        <w:t xml:space="preserve">The following </w:t>
      </w:r>
      <w:r w:rsidR="00A21F20" w:rsidRPr="002044E4">
        <w:rPr>
          <w:rFonts w:cs="Arial"/>
        </w:rPr>
        <w:t xml:space="preserve">diagram represents L1 data architecture </w:t>
      </w:r>
      <w:r w:rsidR="00F67E76" w:rsidRPr="002044E4">
        <w:rPr>
          <w:rFonts w:cs="Arial"/>
        </w:rPr>
        <w:t>for Subject area</w:t>
      </w:r>
      <w:r w:rsidR="002C39AC" w:rsidRPr="002044E4">
        <w:rPr>
          <w:rFonts w:cs="Arial"/>
        </w:rPr>
        <w:t>s</w:t>
      </w:r>
      <w:r w:rsidR="007532CA" w:rsidRPr="002044E4">
        <w:rPr>
          <w:rFonts w:cs="Arial"/>
        </w:rPr>
        <w:t xml:space="preserve"> </w:t>
      </w:r>
      <w:r w:rsidR="00A21F20" w:rsidRPr="002044E4">
        <w:rPr>
          <w:rFonts w:cs="Arial"/>
        </w:rPr>
        <w:t>of the current solution</w:t>
      </w:r>
      <w:r w:rsidR="00995278" w:rsidRPr="002044E4">
        <w:rPr>
          <w:rFonts w:cs="Arial"/>
        </w:rPr>
        <w:t xml:space="preserve"> (source - BI_Solution_Architecture_Plan_V0.1.docx)</w:t>
      </w:r>
      <w:r w:rsidR="00A21F20" w:rsidRPr="002044E4">
        <w:rPr>
          <w:rFonts w:cs="Arial"/>
        </w:rPr>
        <w:t>:</w:t>
      </w:r>
    </w:p>
    <w:p w14:paraId="36FEB5B0" w14:textId="77777777" w:rsidR="0004480F" w:rsidRPr="002044E4" w:rsidRDefault="00995278" w:rsidP="00B1164C">
      <w:pPr>
        <w:pStyle w:val="BodyCopy"/>
        <w:keepNext/>
        <w:jc w:val="both"/>
        <w:rPr>
          <w:rFonts w:cs="Arial"/>
        </w:rPr>
      </w:pPr>
      <w:r w:rsidRPr="002044E4">
        <w:rPr>
          <w:rFonts w:cs="Arial"/>
          <w:noProof/>
        </w:rPr>
        <w:drawing>
          <wp:inline distT="0" distB="0" distL="0" distR="0" wp14:anchorId="4C2C0101" wp14:editId="4F2F587B">
            <wp:extent cx="6120130" cy="4371975"/>
            <wp:effectExtent l="19050" t="19050" r="13970"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 - EDW DB Architecture New.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4371975"/>
                    </a:xfrm>
                    <a:prstGeom prst="rect">
                      <a:avLst/>
                    </a:prstGeom>
                    <a:ln>
                      <a:solidFill>
                        <a:schemeClr val="tx1"/>
                      </a:solidFill>
                    </a:ln>
                  </pic:spPr>
                </pic:pic>
              </a:graphicData>
            </a:graphic>
          </wp:inline>
        </w:drawing>
      </w:r>
    </w:p>
    <w:p w14:paraId="78705E0D" w14:textId="77777777" w:rsidR="00A21F20" w:rsidRPr="002044E4" w:rsidRDefault="0004480F" w:rsidP="00B1164C">
      <w:pPr>
        <w:pStyle w:val="Caption"/>
        <w:jc w:val="both"/>
        <w:rPr>
          <w:rFonts w:cs="Arial"/>
        </w:rPr>
      </w:pPr>
      <w:bookmarkStart w:id="39" w:name="_Toc531009692"/>
      <w:r w:rsidRPr="002044E4">
        <w:rPr>
          <w:rFonts w:cs="Arial"/>
        </w:rPr>
        <w:t xml:space="preserve">Figure </w:t>
      </w:r>
      <w:r w:rsidRPr="002044E4">
        <w:rPr>
          <w:rFonts w:cs="Arial"/>
        </w:rPr>
        <w:fldChar w:fldCharType="begin"/>
      </w:r>
      <w:r w:rsidRPr="002044E4">
        <w:rPr>
          <w:rFonts w:cs="Arial"/>
        </w:rPr>
        <w:instrText xml:space="preserve"> SEQ Figure \* ARABIC </w:instrText>
      </w:r>
      <w:r w:rsidRPr="002044E4">
        <w:rPr>
          <w:rFonts w:cs="Arial"/>
        </w:rPr>
        <w:fldChar w:fldCharType="separate"/>
      </w:r>
      <w:r w:rsidR="002D3713" w:rsidRPr="002044E4">
        <w:rPr>
          <w:rFonts w:cs="Arial"/>
          <w:noProof/>
        </w:rPr>
        <w:t>2</w:t>
      </w:r>
      <w:r w:rsidRPr="002044E4">
        <w:rPr>
          <w:rFonts w:cs="Arial"/>
        </w:rPr>
        <w:fldChar w:fldCharType="end"/>
      </w:r>
      <w:r w:rsidRPr="002044E4">
        <w:rPr>
          <w:rFonts w:cs="Arial"/>
        </w:rPr>
        <w:t>. As-Is L1 Solution Diagram</w:t>
      </w:r>
      <w:r w:rsidR="00FC3ED1" w:rsidRPr="002044E4">
        <w:rPr>
          <w:rFonts w:cs="Arial"/>
        </w:rPr>
        <w:t xml:space="preserve"> (Subject area</w:t>
      </w:r>
      <w:r w:rsidR="002C39AC" w:rsidRPr="002044E4">
        <w:rPr>
          <w:rFonts w:cs="Arial"/>
        </w:rPr>
        <w:t>s</w:t>
      </w:r>
      <w:r w:rsidR="00FC3ED1" w:rsidRPr="002044E4">
        <w:rPr>
          <w:rFonts w:cs="Arial"/>
        </w:rPr>
        <w:t>)</w:t>
      </w:r>
      <w:bookmarkEnd w:id="39"/>
    </w:p>
    <w:p w14:paraId="26D0B50C" w14:textId="77777777" w:rsidR="00B538CE" w:rsidRPr="002044E4" w:rsidRDefault="00E918B4" w:rsidP="00B1164C">
      <w:pPr>
        <w:pStyle w:val="BodyCopy"/>
        <w:jc w:val="both"/>
        <w:rPr>
          <w:rFonts w:cs="Arial"/>
        </w:rPr>
      </w:pPr>
      <w:r w:rsidRPr="002044E4">
        <w:rPr>
          <w:rFonts w:cs="Arial"/>
        </w:rPr>
        <w:t>In addition to subject area databases</w:t>
      </w:r>
      <w:r w:rsidR="004232C6" w:rsidRPr="002044E4">
        <w:rPr>
          <w:rFonts w:cs="Arial"/>
        </w:rPr>
        <w:t>,</w:t>
      </w:r>
      <w:r w:rsidRPr="002044E4">
        <w:rPr>
          <w:rFonts w:cs="Arial"/>
        </w:rPr>
        <w:t xml:space="preserve"> </w:t>
      </w:r>
      <w:r w:rsidR="009F6C62" w:rsidRPr="002044E4">
        <w:rPr>
          <w:rFonts w:cs="Arial"/>
        </w:rPr>
        <w:t xml:space="preserve">several </w:t>
      </w:r>
      <w:r w:rsidR="004232C6" w:rsidRPr="002044E4">
        <w:rPr>
          <w:rFonts w:cs="Arial"/>
        </w:rPr>
        <w:t xml:space="preserve">non-subject area databases </w:t>
      </w:r>
      <w:r w:rsidR="009F6C62" w:rsidRPr="002044E4">
        <w:rPr>
          <w:rFonts w:cs="Arial"/>
        </w:rPr>
        <w:t xml:space="preserve">are </w:t>
      </w:r>
      <w:r w:rsidR="00A46149" w:rsidRPr="002044E4">
        <w:rPr>
          <w:rFonts w:cs="Arial"/>
        </w:rPr>
        <w:t xml:space="preserve">created. These are used to store data where volumes are </w:t>
      </w:r>
      <w:r w:rsidR="00296AC0" w:rsidRPr="002044E4">
        <w:rPr>
          <w:rFonts w:cs="Arial"/>
        </w:rPr>
        <w:t>high (like billing).</w:t>
      </w:r>
    </w:p>
    <w:p w14:paraId="30D7AA69" w14:textId="77777777" w:rsidR="00C9623F" w:rsidRPr="002044E4" w:rsidRDefault="00C9623F" w:rsidP="00B1164C">
      <w:pPr>
        <w:jc w:val="both"/>
        <w:rPr>
          <w:rFonts w:cs="Arial"/>
          <w:lang w:val="en-US"/>
        </w:rPr>
      </w:pPr>
    </w:p>
    <w:p w14:paraId="254CF222" w14:textId="77777777" w:rsidR="00296AC0" w:rsidRPr="002044E4" w:rsidRDefault="00296AC0" w:rsidP="00B1164C">
      <w:pPr>
        <w:pStyle w:val="BodyCopy"/>
        <w:jc w:val="both"/>
        <w:rPr>
          <w:rFonts w:cs="Arial"/>
        </w:rPr>
      </w:pPr>
      <w:r w:rsidRPr="002044E4">
        <w:rPr>
          <w:rFonts w:cs="Arial"/>
        </w:rPr>
        <w:t xml:space="preserve">The following diagram represents L1 data architecture for </w:t>
      </w:r>
      <w:r w:rsidR="002C39AC" w:rsidRPr="002044E4">
        <w:rPr>
          <w:rFonts w:cs="Arial"/>
        </w:rPr>
        <w:t>non-</w:t>
      </w:r>
      <w:r w:rsidRPr="002044E4">
        <w:rPr>
          <w:rFonts w:cs="Arial"/>
        </w:rPr>
        <w:t>Subject area</w:t>
      </w:r>
      <w:r w:rsidR="002C39AC" w:rsidRPr="002044E4">
        <w:rPr>
          <w:rFonts w:cs="Arial"/>
        </w:rPr>
        <w:t>s</w:t>
      </w:r>
      <w:r w:rsidRPr="002044E4">
        <w:rPr>
          <w:rFonts w:cs="Arial"/>
        </w:rPr>
        <w:t xml:space="preserve"> of the current solution (source - BI_Solution_Architecture_Plan_V0.1.docx):</w:t>
      </w:r>
    </w:p>
    <w:p w14:paraId="7196D064" w14:textId="77777777" w:rsidR="00307F1D" w:rsidRPr="002044E4" w:rsidRDefault="00307F1D" w:rsidP="00B1164C">
      <w:pPr>
        <w:pStyle w:val="BodyCopy"/>
        <w:keepNext/>
        <w:jc w:val="both"/>
        <w:rPr>
          <w:rFonts w:cs="Arial"/>
        </w:rPr>
      </w:pPr>
      <w:r w:rsidRPr="002044E4">
        <w:rPr>
          <w:rFonts w:cs="Arial"/>
          <w:noProof/>
        </w:rPr>
        <w:lastRenderedPageBreak/>
        <w:drawing>
          <wp:inline distT="0" distB="0" distL="0" distR="0" wp14:anchorId="164B2CF3" wp14:editId="5D081A0D">
            <wp:extent cx="6120130" cy="4355465"/>
            <wp:effectExtent l="19050" t="19050" r="13970" b="260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 - NON - EDW DB Architecture New.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4355465"/>
                    </a:xfrm>
                    <a:prstGeom prst="rect">
                      <a:avLst/>
                    </a:prstGeom>
                    <a:ln>
                      <a:solidFill>
                        <a:schemeClr val="tx1"/>
                      </a:solidFill>
                    </a:ln>
                  </pic:spPr>
                </pic:pic>
              </a:graphicData>
            </a:graphic>
          </wp:inline>
        </w:drawing>
      </w:r>
    </w:p>
    <w:p w14:paraId="183FA903" w14:textId="77777777" w:rsidR="002C39AC" w:rsidRPr="002044E4" w:rsidRDefault="00307F1D" w:rsidP="00B1164C">
      <w:pPr>
        <w:pStyle w:val="Caption"/>
        <w:jc w:val="both"/>
        <w:rPr>
          <w:rFonts w:cs="Arial"/>
        </w:rPr>
      </w:pPr>
      <w:bookmarkStart w:id="40" w:name="_Toc531009693"/>
      <w:r w:rsidRPr="002044E4">
        <w:rPr>
          <w:rFonts w:cs="Arial"/>
        </w:rPr>
        <w:t xml:space="preserve">Figure </w:t>
      </w:r>
      <w:r w:rsidRPr="002044E4">
        <w:rPr>
          <w:rFonts w:cs="Arial"/>
        </w:rPr>
        <w:fldChar w:fldCharType="begin"/>
      </w:r>
      <w:r w:rsidRPr="002044E4">
        <w:rPr>
          <w:rFonts w:cs="Arial"/>
        </w:rPr>
        <w:instrText xml:space="preserve"> SEQ Figure \* ARABIC </w:instrText>
      </w:r>
      <w:r w:rsidRPr="002044E4">
        <w:rPr>
          <w:rFonts w:cs="Arial"/>
        </w:rPr>
        <w:fldChar w:fldCharType="separate"/>
      </w:r>
      <w:r w:rsidR="00207117" w:rsidRPr="002044E4">
        <w:rPr>
          <w:rFonts w:cs="Arial"/>
          <w:noProof/>
        </w:rPr>
        <w:t>3</w:t>
      </w:r>
      <w:r w:rsidRPr="002044E4">
        <w:rPr>
          <w:rFonts w:cs="Arial"/>
        </w:rPr>
        <w:fldChar w:fldCharType="end"/>
      </w:r>
      <w:r w:rsidRPr="002044E4">
        <w:rPr>
          <w:rFonts w:cs="Arial"/>
        </w:rPr>
        <w:t>. As-Is L1 Solution Diagram (non-Subject areas)</w:t>
      </w:r>
      <w:bookmarkEnd w:id="40"/>
    </w:p>
    <w:p w14:paraId="5E024D94" w14:textId="77777777" w:rsidR="00B85E8C" w:rsidRPr="002044E4" w:rsidRDefault="00B85E8C" w:rsidP="00B1164C">
      <w:pPr>
        <w:pStyle w:val="BodyCopy"/>
        <w:jc w:val="both"/>
        <w:rPr>
          <w:rFonts w:cs="Arial"/>
        </w:rPr>
      </w:pPr>
      <w:r w:rsidRPr="002044E4">
        <w:rPr>
          <w:rFonts w:cs="Arial"/>
        </w:rPr>
        <w:t xml:space="preserve">More details on </w:t>
      </w:r>
      <w:r w:rsidR="00296AC0" w:rsidRPr="002044E4">
        <w:rPr>
          <w:rFonts w:cs="Arial"/>
        </w:rPr>
        <w:t>current data model available fro</w:t>
      </w:r>
      <w:r w:rsidRPr="002044E4">
        <w:rPr>
          <w:rFonts w:cs="Arial"/>
        </w:rPr>
        <w:t xml:space="preserve">m the referenced BI_Solution_Architecture_Plan_V0.1.docx document. </w:t>
      </w:r>
    </w:p>
    <w:p w14:paraId="47FEC146" w14:textId="77777777" w:rsidR="001972DF" w:rsidRPr="002044E4" w:rsidRDefault="001972DF" w:rsidP="00B1164C">
      <w:pPr>
        <w:pStyle w:val="BodyCopy"/>
        <w:jc w:val="both"/>
        <w:rPr>
          <w:rFonts w:cs="Arial"/>
        </w:rPr>
      </w:pPr>
      <w:r w:rsidRPr="002044E4">
        <w:rPr>
          <w:rFonts w:cs="Arial"/>
        </w:rPr>
        <w:t xml:space="preserve">The data (including historical data) is currently staged in Netezza database. </w:t>
      </w:r>
    </w:p>
    <w:p w14:paraId="2F3C4D32" w14:textId="77777777" w:rsidR="001972DF" w:rsidRPr="002044E4" w:rsidRDefault="001972DF" w:rsidP="00B1164C">
      <w:pPr>
        <w:pStyle w:val="BodyCopy"/>
        <w:jc w:val="both"/>
        <w:rPr>
          <w:rFonts w:cs="Arial"/>
        </w:rPr>
      </w:pPr>
      <w:r w:rsidRPr="002044E4">
        <w:rPr>
          <w:rFonts w:cs="Arial"/>
        </w:rPr>
        <w:t>All reporting is done against Netezza; no logical views</w:t>
      </w:r>
      <w:r w:rsidR="007D5BCD" w:rsidRPr="002044E4">
        <w:rPr>
          <w:rFonts w:cs="Arial"/>
        </w:rPr>
        <w:t xml:space="preserve"> connected directly to </w:t>
      </w:r>
      <w:r w:rsidR="00C67FE0" w:rsidRPr="002044E4">
        <w:rPr>
          <w:rFonts w:cs="Arial"/>
        </w:rPr>
        <w:t xml:space="preserve">the </w:t>
      </w:r>
      <w:r w:rsidR="007D5BCD" w:rsidRPr="002044E4">
        <w:rPr>
          <w:rFonts w:cs="Arial"/>
        </w:rPr>
        <w:t>sources</w:t>
      </w:r>
      <w:r w:rsidRPr="002044E4">
        <w:rPr>
          <w:rFonts w:cs="Arial"/>
        </w:rPr>
        <w:t xml:space="preserve"> are used to avoid impact on the source systems.</w:t>
      </w:r>
    </w:p>
    <w:p w14:paraId="08B59A97" w14:textId="77777777" w:rsidR="008E283A" w:rsidRPr="002044E4" w:rsidRDefault="001972DF" w:rsidP="000B400E">
      <w:pPr>
        <w:pStyle w:val="BodyCopy"/>
        <w:jc w:val="both"/>
        <w:rPr>
          <w:rFonts w:cs="Arial"/>
        </w:rPr>
      </w:pPr>
      <w:r w:rsidRPr="002044E4">
        <w:rPr>
          <w:rFonts w:cs="Arial"/>
        </w:rPr>
        <w:t xml:space="preserve">Authentication into the Data Warehouse is done via </w:t>
      </w:r>
      <w:proofErr w:type="spellStart"/>
      <w:r w:rsidRPr="002044E4">
        <w:rPr>
          <w:rFonts w:cs="Arial"/>
        </w:rPr>
        <w:t>userid</w:t>
      </w:r>
      <w:proofErr w:type="spellEnd"/>
      <w:r w:rsidRPr="002044E4">
        <w:rPr>
          <w:rFonts w:cs="Arial"/>
        </w:rPr>
        <w:t xml:space="preserve"> / password; authorizations are managed at Business Objects and Netezza (using built hierarchies) levels. </w:t>
      </w:r>
      <w:r w:rsidRPr="002044E4">
        <w:rPr>
          <w:rFonts w:cs="Arial"/>
        </w:rPr>
        <w:br w:type="page"/>
      </w:r>
      <w:bookmarkStart w:id="41" w:name="_Toc520732325"/>
    </w:p>
    <w:p w14:paraId="34FF1C98" w14:textId="77777777" w:rsidR="008E283A" w:rsidRPr="002044E4" w:rsidRDefault="008E283A" w:rsidP="008E283A">
      <w:pPr>
        <w:pStyle w:val="Heading1"/>
        <w:numPr>
          <w:ilvl w:val="0"/>
          <w:numId w:val="0"/>
        </w:numPr>
        <w:ind w:left="792"/>
        <w:jc w:val="both"/>
        <w:rPr>
          <w:rFonts w:cs="Arial"/>
        </w:rPr>
      </w:pPr>
    </w:p>
    <w:p w14:paraId="08A20AEC" w14:textId="77777777" w:rsidR="001972DF" w:rsidRDefault="001972DF" w:rsidP="00B1164C">
      <w:pPr>
        <w:pStyle w:val="Heading1"/>
        <w:jc w:val="both"/>
        <w:rPr>
          <w:rFonts w:cs="Arial"/>
        </w:rPr>
      </w:pPr>
      <w:bookmarkStart w:id="42" w:name="_Toc532410770"/>
      <w:r w:rsidRPr="002044E4">
        <w:rPr>
          <w:rFonts w:cs="Arial"/>
        </w:rPr>
        <w:t>To-</w:t>
      </w:r>
      <w:r w:rsidR="00A2787D">
        <w:rPr>
          <w:rFonts w:cs="Arial"/>
        </w:rPr>
        <w:t>Be</w:t>
      </w:r>
      <w:r w:rsidRPr="002044E4">
        <w:rPr>
          <w:rFonts w:cs="Arial"/>
        </w:rPr>
        <w:t xml:space="preserve"> approach</w:t>
      </w:r>
      <w:bookmarkEnd w:id="41"/>
      <w:bookmarkEnd w:id="42"/>
    </w:p>
    <w:p w14:paraId="54F9AE05" w14:textId="77777777" w:rsidR="00E9671D" w:rsidRDefault="00E9671D" w:rsidP="00E9671D">
      <w:r>
        <w:t xml:space="preserve">   </w:t>
      </w:r>
    </w:p>
    <w:p w14:paraId="298AEA7C" w14:textId="77777777" w:rsidR="00E83F2F" w:rsidRDefault="00E9671D" w:rsidP="00E83F2F">
      <w:pPr>
        <w:jc w:val="both"/>
      </w:pPr>
      <w:r>
        <w:t xml:space="preserve">Although Phase 1 is planned to be a Lift and Shift project some changes must be performed to ensure a well maintainable solution is in place. This change </w:t>
      </w:r>
      <w:r w:rsidR="00E83F2F">
        <w:t>includes</w:t>
      </w:r>
      <w:r>
        <w:t xml:space="preserve"> reducing the overall </w:t>
      </w:r>
      <w:r w:rsidR="00E83F2F">
        <w:t xml:space="preserve">Subject/ </w:t>
      </w:r>
      <w:r w:rsidR="00A2787D">
        <w:t>Non-Subject</w:t>
      </w:r>
      <w:r w:rsidR="00E83F2F">
        <w:t xml:space="preserve"> area. </w:t>
      </w:r>
    </w:p>
    <w:p w14:paraId="6D072C0D" w14:textId="77777777" w:rsidR="00E83F2F" w:rsidRDefault="00E83F2F" w:rsidP="00E83F2F">
      <w:pPr>
        <w:jc w:val="both"/>
      </w:pPr>
    </w:p>
    <w:p w14:paraId="758672D6" w14:textId="77777777" w:rsidR="00E83F2F" w:rsidRDefault="00E83F2F" w:rsidP="00E83F2F">
      <w:pPr>
        <w:jc w:val="both"/>
      </w:pPr>
      <w:r>
        <w:t xml:space="preserve">To achieve this the decision was taken to merge Subject and Non-Subject areas which are Logically tied together. The Same logic is applied to reduce the Application Database </w:t>
      </w:r>
      <w:r w:rsidR="00A2787D">
        <w:t xml:space="preserve">to </w:t>
      </w:r>
      <w:r>
        <w:t>1</w:t>
      </w:r>
      <w:r w:rsidR="00A2787D">
        <w:t>, objects within this layer will be used for Cross application reporting scenarios</w:t>
      </w:r>
      <w:r>
        <w:t xml:space="preserve">. </w:t>
      </w:r>
    </w:p>
    <w:p w14:paraId="48A21919" w14:textId="77777777" w:rsidR="00E83F2F" w:rsidRDefault="00E83F2F" w:rsidP="00E83F2F">
      <w:pPr>
        <w:jc w:val="both"/>
      </w:pPr>
    </w:p>
    <w:p w14:paraId="6D4F02D5" w14:textId="77777777" w:rsidR="00E9671D" w:rsidRPr="00E9671D" w:rsidRDefault="00E83F2F" w:rsidP="00E83F2F">
      <w:pPr>
        <w:jc w:val="both"/>
      </w:pPr>
      <w:r>
        <w:t>This design will ensure reduced operational effort and help in robust Security model as well help in agile type of development cycle with reduced dependency.</w:t>
      </w:r>
    </w:p>
    <w:p w14:paraId="2E58F818" w14:textId="77777777" w:rsidR="00E9671D" w:rsidRDefault="00E9671D" w:rsidP="00B1164C">
      <w:pPr>
        <w:pStyle w:val="Heading2"/>
        <w:jc w:val="both"/>
        <w:rPr>
          <w:rFonts w:cs="Arial"/>
        </w:rPr>
      </w:pPr>
      <w:bookmarkStart w:id="43" w:name="_Toc532410771"/>
      <w:bookmarkStart w:id="44" w:name="_Toc520732326"/>
      <w:r>
        <w:rPr>
          <w:rFonts w:cs="Arial"/>
        </w:rPr>
        <w:t>Mapping of Old design to new design</w:t>
      </w:r>
      <w:bookmarkEnd w:id="43"/>
      <w:r>
        <w:rPr>
          <w:rFonts w:cs="Arial"/>
        </w:rPr>
        <w:t xml:space="preserve"> </w:t>
      </w:r>
    </w:p>
    <w:p w14:paraId="6BD18F9B" w14:textId="77777777" w:rsidR="00E83F2F" w:rsidRDefault="00E83F2F" w:rsidP="00E83F2F"/>
    <w:tbl>
      <w:tblPr>
        <w:tblW w:w="9726" w:type="dxa"/>
        <w:tblLook w:val="04A0" w:firstRow="1" w:lastRow="0" w:firstColumn="1" w:lastColumn="0" w:noHBand="0" w:noVBand="1"/>
      </w:tblPr>
      <w:tblGrid>
        <w:gridCol w:w="1626"/>
        <w:gridCol w:w="2101"/>
        <w:gridCol w:w="2252"/>
        <w:gridCol w:w="2092"/>
        <w:gridCol w:w="1710"/>
      </w:tblGrid>
      <w:tr w:rsidR="00941256" w:rsidRPr="00E83F2F" w14:paraId="4F256D8A" w14:textId="77777777" w:rsidTr="00941256">
        <w:trPr>
          <w:trHeight w:val="300"/>
        </w:trPr>
        <w:tc>
          <w:tcPr>
            <w:tcW w:w="1626" w:type="dxa"/>
            <w:tcBorders>
              <w:top w:val="single" w:sz="8" w:space="0" w:color="auto"/>
              <w:left w:val="single" w:sz="8" w:space="0" w:color="auto"/>
              <w:bottom w:val="single" w:sz="4" w:space="0" w:color="auto"/>
              <w:right w:val="single" w:sz="4" w:space="0" w:color="auto"/>
            </w:tcBorders>
            <w:shd w:val="clear" w:color="000000" w:fill="92D050"/>
            <w:noWrap/>
            <w:hideMark/>
          </w:tcPr>
          <w:p w14:paraId="25F0963E" w14:textId="77777777" w:rsidR="00E83F2F" w:rsidRPr="00E83F2F" w:rsidRDefault="00E83F2F" w:rsidP="00E83F2F">
            <w:pPr>
              <w:rPr>
                <w:rFonts w:eastAsia="Times New Roman" w:cs="Arial"/>
                <w:b/>
                <w:bCs/>
                <w:color w:val="000000"/>
                <w:sz w:val="16"/>
                <w:szCs w:val="16"/>
                <w:lang w:eastAsia="en-GB"/>
              </w:rPr>
            </w:pPr>
            <w:r w:rsidRPr="00E83F2F">
              <w:rPr>
                <w:rFonts w:eastAsia="Times New Roman" w:cs="Arial"/>
                <w:b/>
                <w:bCs/>
                <w:color w:val="000000"/>
                <w:sz w:val="16"/>
                <w:szCs w:val="16"/>
                <w:lang w:eastAsia="en-GB"/>
              </w:rPr>
              <w:t>Sub Area Indicator</w:t>
            </w:r>
          </w:p>
        </w:tc>
        <w:tc>
          <w:tcPr>
            <w:tcW w:w="2082" w:type="dxa"/>
            <w:tcBorders>
              <w:top w:val="single" w:sz="8" w:space="0" w:color="auto"/>
              <w:left w:val="nil"/>
              <w:bottom w:val="single" w:sz="4" w:space="0" w:color="auto"/>
              <w:right w:val="single" w:sz="4" w:space="0" w:color="auto"/>
            </w:tcBorders>
            <w:shd w:val="clear" w:color="000000" w:fill="92D050"/>
            <w:noWrap/>
            <w:hideMark/>
          </w:tcPr>
          <w:p w14:paraId="50D1088D" w14:textId="77777777" w:rsidR="00E83F2F" w:rsidRPr="00E83F2F" w:rsidRDefault="00E83F2F" w:rsidP="00E83F2F">
            <w:pPr>
              <w:rPr>
                <w:rFonts w:eastAsia="Times New Roman" w:cs="Arial"/>
                <w:b/>
                <w:bCs/>
                <w:color w:val="000000"/>
                <w:sz w:val="16"/>
                <w:szCs w:val="16"/>
                <w:lang w:eastAsia="en-GB"/>
              </w:rPr>
            </w:pPr>
            <w:r w:rsidRPr="00E83F2F">
              <w:rPr>
                <w:rFonts w:eastAsia="Times New Roman" w:cs="Arial"/>
                <w:b/>
                <w:bCs/>
                <w:color w:val="000000"/>
                <w:sz w:val="16"/>
                <w:szCs w:val="16"/>
                <w:lang w:eastAsia="en-GB"/>
              </w:rPr>
              <w:t>DATABASE</w:t>
            </w:r>
          </w:p>
        </w:tc>
        <w:tc>
          <w:tcPr>
            <w:tcW w:w="2231" w:type="dxa"/>
            <w:tcBorders>
              <w:top w:val="single" w:sz="8" w:space="0" w:color="auto"/>
              <w:left w:val="nil"/>
              <w:bottom w:val="single" w:sz="4" w:space="0" w:color="auto"/>
              <w:right w:val="single" w:sz="4" w:space="0" w:color="auto"/>
            </w:tcBorders>
            <w:shd w:val="clear" w:color="auto" w:fill="FFC000"/>
            <w:noWrap/>
            <w:hideMark/>
          </w:tcPr>
          <w:p w14:paraId="3A9C41CD" w14:textId="77777777" w:rsidR="00E83F2F" w:rsidRPr="00E83F2F" w:rsidRDefault="00E83F2F" w:rsidP="00E83F2F">
            <w:pPr>
              <w:rPr>
                <w:rFonts w:eastAsia="Times New Roman" w:cs="Arial"/>
                <w:b/>
                <w:bCs/>
                <w:color w:val="000000"/>
                <w:sz w:val="16"/>
                <w:szCs w:val="16"/>
                <w:lang w:eastAsia="en-GB"/>
              </w:rPr>
            </w:pPr>
            <w:r w:rsidRPr="00E83F2F">
              <w:rPr>
                <w:rFonts w:eastAsia="Times New Roman" w:cs="Arial"/>
                <w:b/>
                <w:bCs/>
                <w:color w:val="000000"/>
                <w:sz w:val="16"/>
                <w:szCs w:val="16"/>
                <w:lang w:eastAsia="en-GB"/>
              </w:rPr>
              <w:t>Project</w:t>
            </w:r>
          </w:p>
        </w:tc>
        <w:tc>
          <w:tcPr>
            <w:tcW w:w="2092" w:type="dxa"/>
            <w:tcBorders>
              <w:top w:val="single" w:sz="8" w:space="0" w:color="auto"/>
              <w:left w:val="nil"/>
              <w:bottom w:val="single" w:sz="4" w:space="0" w:color="auto"/>
              <w:right w:val="single" w:sz="4" w:space="0" w:color="auto"/>
            </w:tcBorders>
            <w:shd w:val="clear" w:color="auto" w:fill="FFC000"/>
            <w:noWrap/>
            <w:hideMark/>
          </w:tcPr>
          <w:p w14:paraId="7D368401" w14:textId="77777777" w:rsidR="00E83F2F" w:rsidRPr="00E83F2F" w:rsidRDefault="00E83F2F" w:rsidP="00E83F2F">
            <w:pPr>
              <w:rPr>
                <w:rFonts w:eastAsia="Times New Roman" w:cs="Arial"/>
                <w:b/>
                <w:bCs/>
                <w:color w:val="000000"/>
                <w:sz w:val="16"/>
                <w:szCs w:val="16"/>
                <w:lang w:eastAsia="en-GB"/>
              </w:rPr>
            </w:pPr>
            <w:r w:rsidRPr="00E83F2F">
              <w:rPr>
                <w:rFonts w:eastAsia="Times New Roman" w:cs="Arial"/>
                <w:b/>
                <w:bCs/>
                <w:color w:val="000000"/>
                <w:sz w:val="16"/>
                <w:szCs w:val="16"/>
                <w:lang w:eastAsia="en-GB"/>
              </w:rPr>
              <w:t>Containers</w:t>
            </w:r>
          </w:p>
        </w:tc>
        <w:tc>
          <w:tcPr>
            <w:tcW w:w="1695" w:type="dxa"/>
            <w:tcBorders>
              <w:top w:val="single" w:sz="8" w:space="0" w:color="auto"/>
              <w:left w:val="nil"/>
              <w:bottom w:val="single" w:sz="4" w:space="0" w:color="auto"/>
              <w:right w:val="single" w:sz="8" w:space="0" w:color="auto"/>
            </w:tcBorders>
            <w:shd w:val="clear" w:color="auto" w:fill="FFC000"/>
            <w:noWrap/>
            <w:hideMark/>
          </w:tcPr>
          <w:p w14:paraId="028750D3" w14:textId="77777777" w:rsidR="00E83F2F" w:rsidRPr="00E83F2F" w:rsidRDefault="00E83F2F" w:rsidP="00E83F2F">
            <w:pPr>
              <w:rPr>
                <w:rFonts w:eastAsia="Times New Roman" w:cs="Arial"/>
                <w:b/>
                <w:bCs/>
                <w:color w:val="000000"/>
                <w:sz w:val="16"/>
                <w:szCs w:val="16"/>
                <w:lang w:eastAsia="en-GB"/>
              </w:rPr>
            </w:pPr>
            <w:r w:rsidRPr="00E83F2F">
              <w:rPr>
                <w:rFonts w:eastAsia="Times New Roman" w:cs="Arial"/>
                <w:b/>
                <w:bCs/>
                <w:color w:val="000000"/>
                <w:sz w:val="16"/>
                <w:szCs w:val="16"/>
                <w:lang w:eastAsia="en-GB"/>
              </w:rPr>
              <w:t>Folders</w:t>
            </w:r>
          </w:p>
        </w:tc>
      </w:tr>
      <w:tr w:rsidR="00E83F2F" w:rsidRPr="00E83F2F" w14:paraId="3CE48969"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58E964B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3C9B16C8"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ACCOUNTMUPROD1</w:t>
            </w:r>
          </w:p>
        </w:tc>
        <w:tc>
          <w:tcPr>
            <w:tcW w:w="2231" w:type="dxa"/>
            <w:tcBorders>
              <w:top w:val="nil"/>
              <w:left w:val="nil"/>
              <w:bottom w:val="single" w:sz="4" w:space="0" w:color="auto"/>
              <w:right w:val="single" w:sz="4" w:space="0" w:color="auto"/>
            </w:tcBorders>
            <w:noWrap/>
            <w:hideMark/>
          </w:tcPr>
          <w:p w14:paraId="0076C84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EDWP_FINANCIALS</w:t>
            </w:r>
          </w:p>
        </w:tc>
        <w:tc>
          <w:tcPr>
            <w:tcW w:w="2092" w:type="dxa"/>
            <w:tcBorders>
              <w:top w:val="nil"/>
              <w:left w:val="nil"/>
              <w:bottom w:val="single" w:sz="4" w:space="0" w:color="auto"/>
              <w:right w:val="single" w:sz="4" w:space="0" w:color="auto"/>
            </w:tcBorders>
            <w:noWrap/>
            <w:hideMark/>
          </w:tcPr>
          <w:p w14:paraId="0D681356"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EDWC_ACCOUNTMU</w:t>
            </w:r>
          </w:p>
        </w:tc>
        <w:tc>
          <w:tcPr>
            <w:tcW w:w="1695" w:type="dxa"/>
            <w:tcBorders>
              <w:top w:val="nil"/>
              <w:left w:val="nil"/>
              <w:bottom w:val="single" w:sz="4" w:space="0" w:color="auto"/>
              <w:right w:val="single" w:sz="8" w:space="0" w:color="auto"/>
            </w:tcBorders>
            <w:noWrap/>
            <w:hideMark/>
          </w:tcPr>
          <w:p w14:paraId="6E7BEAA2"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757D0082"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41AACEC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251B6EA4"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APPCVOIPSTATSPROD1</w:t>
            </w:r>
          </w:p>
        </w:tc>
        <w:tc>
          <w:tcPr>
            <w:tcW w:w="2231" w:type="dxa"/>
            <w:tcBorders>
              <w:top w:val="nil"/>
              <w:left w:val="nil"/>
              <w:bottom w:val="single" w:sz="4" w:space="0" w:color="auto"/>
              <w:right w:val="single" w:sz="4" w:space="0" w:color="auto"/>
            </w:tcBorders>
            <w:noWrap/>
            <w:hideMark/>
          </w:tcPr>
          <w:p w14:paraId="5CFC5236"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EDWP_REGULATORY</w:t>
            </w:r>
          </w:p>
        </w:tc>
        <w:tc>
          <w:tcPr>
            <w:tcW w:w="2092" w:type="dxa"/>
            <w:tcBorders>
              <w:top w:val="nil"/>
              <w:left w:val="nil"/>
              <w:bottom w:val="single" w:sz="4" w:space="0" w:color="auto"/>
              <w:right w:val="single" w:sz="4" w:space="0" w:color="auto"/>
            </w:tcBorders>
            <w:noWrap/>
            <w:hideMark/>
          </w:tcPr>
          <w:p w14:paraId="7BA8F05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EDWC_APPCVOIP</w:t>
            </w:r>
          </w:p>
        </w:tc>
        <w:tc>
          <w:tcPr>
            <w:tcW w:w="1695" w:type="dxa"/>
            <w:tcBorders>
              <w:top w:val="nil"/>
              <w:left w:val="nil"/>
              <w:bottom w:val="single" w:sz="4" w:space="0" w:color="auto"/>
              <w:right w:val="single" w:sz="8" w:space="0" w:color="auto"/>
            </w:tcBorders>
            <w:noWrap/>
            <w:hideMark/>
          </w:tcPr>
          <w:p w14:paraId="63E4A9C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56E2B93C"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2BBB187A"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2713153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BRAVOV8PROD1</w:t>
            </w:r>
          </w:p>
        </w:tc>
        <w:tc>
          <w:tcPr>
            <w:tcW w:w="2231" w:type="dxa"/>
            <w:tcBorders>
              <w:top w:val="nil"/>
              <w:left w:val="nil"/>
              <w:bottom w:val="single" w:sz="4" w:space="0" w:color="auto"/>
              <w:right w:val="single" w:sz="4" w:space="0" w:color="auto"/>
            </w:tcBorders>
            <w:noWrap/>
            <w:hideMark/>
          </w:tcPr>
          <w:p w14:paraId="3F28FE8A"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EDWP_BRAVO</w:t>
            </w:r>
          </w:p>
        </w:tc>
        <w:tc>
          <w:tcPr>
            <w:tcW w:w="2092" w:type="dxa"/>
            <w:tcBorders>
              <w:top w:val="nil"/>
              <w:left w:val="nil"/>
              <w:bottom w:val="single" w:sz="4" w:space="0" w:color="auto"/>
              <w:right w:val="single" w:sz="4" w:space="0" w:color="auto"/>
            </w:tcBorders>
            <w:noWrap/>
            <w:hideMark/>
          </w:tcPr>
          <w:p w14:paraId="7E67947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EDWC_BRAVO</w:t>
            </w:r>
          </w:p>
        </w:tc>
        <w:tc>
          <w:tcPr>
            <w:tcW w:w="1695" w:type="dxa"/>
            <w:tcBorders>
              <w:top w:val="nil"/>
              <w:left w:val="nil"/>
              <w:bottom w:val="single" w:sz="4" w:space="0" w:color="auto"/>
              <w:right w:val="single" w:sz="8" w:space="0" w:color="auto"/>
            </w:tcBorders>
            <w:noWrap/>
            <w:hideMark/>
          </w:tcPr>
          <w:p w14:paraId="4F6584BE"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31E40A77"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5E0F72C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56FAD2F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CAMPAIGNSPROD1</w:t>
            </w:r>
          </w:p>
        </w:tc>
        <w:tc>
          <w:tcPr>
            <w:tcW w:w="2231" w:type="dxa"/>
            <w:tcBorders>
              <w:top w:val="nil"/>
              <w:left w:val="nil"/>
              <w:bottom w:val="single" w:sz="4" w:space="0" w:color="auto"/>
              <w:right w:val="single" w:sz="4" w:space="0" w:color="auto"/>
            </w:tcBorders>
            <w:noWrap/>
            <w:hideMark/>
          </w:tcPr>
          <w:p w14:paraId="3DB7F78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EDWP_CUSTOMER</w:t>
            </w:r>
          </w:p>
        </w:tc>
        <w:tc>
          <w:tcPr>
            <w:tcW w:w="2092" w:type="dxa"/>
            <w:tcBorders>
              <w:top w:val="nil"/>
              <w:left w:val="nil"/>
              <w:bottom w:val="single" w:sz="4" w:space="0" w:color="auto"/>
              <w:right w:val="single" w:sz="4" w:space="0" w:color="auto"/>
            </w:tcBorders>
            <w:noWrap/>
            <w:hideMark/>
          </w:tcPr>
          <w:p w14:paraId="61853893"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EDWC_CAMPAIGNS</w:t>
            </w:r>
          </w:p>
        </w:tc>
        <w:tc>
          <w:tcPr>
            <w:tcW w:w="1695" w:type="dxa"/>
            <w:tcBorders>
              <w:top w:val="nil"/>
              <w:left w:val="nil"/>
              <w:bottom w:val="single" w:sz="4" w:space="0" w:color="auto"/>
              <w:right w:val="single" w:sz="8" w:space="0" w:color="auto"/>
            </w:tcBorders>
            <w:noWrap/>
            <w:hideMark/>
          </w:tcPr>
          <w:p w14:paraId="09AF38F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0BF133B9"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31319067"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6DAA745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CBIC_PROD1</w:t>
            </w:r>
          </w:p>
        </w:tc>
        <w:tc>
          <w:tcPr>
            <w:tcW w:w="2231" w:type="dxa"/>
            <w:tcBorders>
              <w:top w:val="nil"/>
              <w:left w:val="nil"/>
              <w:bottom w:val="single" w:sz="4" w:space="0" w:color="auto"/>
              <w:right w:val="single" w:sz="4" w:space="0" w:color="auto"/>
            </w:tcBorders>
            <w:noWrap/>
            <w:hideMark/>
          </w:tcPr>
          <w:p w14:paraId="6BB9A14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EDWP_BILLING</w:t>
            </w:r>
          </w:p>
        </w:tc>
        <w:tc>
          <w:tcPr>
            <w:tcW w:w="2092" w:type="dxa"/>
            <w:tcBorders>
              <w:top w:val="nil"/>
              <w:left w:val="nil"/>
              <w:bottom w:val="single" w:sz="4" w:space="0" w:color="auto"/>
              <w:right w:val="single" w:sz="4" w:space="0" w:color="auto"/>
            </w:tcBorders>
            <w:noWrap/>
            <w:hideMark/>
          </w:tcPr>
          <w:p w14:paraId="183F357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EDWC_BILLING</w:t>
            </w:r>
          </w:p>
        </w:tc>
        <w:tc>
          <w:tcPr>
            <w:tcW w:w="1695" w:type="dxa"/>
            <w:tcBorders>
              <w:top w:val="nil"/>
              <w:left w:val="nil"/>
              <w:bottom w:val="single" w:sz="4" w:space="0" w:color="auto"/>
              <w:right w:val="single" w:sz="8" w:space="0" w:color="auto"/>
            </w:tcBorders>
            <w:noWrap/>
            <w:hideMark/>
          </w:tcPr>
          <w:p w14:paraId="71ADB428"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EDWF_CBIC</w:t>
            </w:r>
          </w:p>
        </w:tc>
      </w:tr>
      <w:tr w:rsidR="00E83F2F" w:rsidRPr="00E83F2F" w14:paraId="28373BA6"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21413204"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40210D6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COBRAPROD1</w:t>
            </w:r>
          </w:p>
        </w:tc>
        <w:tc>
          <w:tcPr>
            <w:tcW w:w="2231" w:type="dxa"/>
            <w:tcBorders>
              <w:top w:val="nil"/>
              <w:left w:val="nil"/>
              <w:bottom w:val="single" w:sz="4" w:space="0" w:color="auto"/>
              <w:right w:val="single" w:sz="4" w:space="0" w:color="auto"/>
            </w:tcBorders>
            <w:noWrap/>
            <w:hideMark/>
          </w:tcPr>
          <w:p w14:paraId="193071F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EDWP_BILLING</w:t>
            </w:r>
          </w:p>
        </w:tc>
        <w:tc>
          <w:tcPr>
            <w:tcW w:w="2092" w:type="dxa"/>
            <w:tcBorders>
              <w:top w:val="nil"/>
              <w:left w:val="nil"/>
              <w:bottom w:val="single" w:sz="4" w:space="0" w:color="auto"/>
              <w:right w:val="single" w:sz="4" w:space="0" w:color="auto"/>
            </w:tcBorders>
            <w:noWrap/>
            <w:hideMark/>
          </w:tcPr>
          <w:p w14:paraId="5E25B83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EDWC_BILLING</w:t>
            </w:r>
          </w:p>
        </w:tc>
        <w:tc>
          <w:tcPr>
            <w:tcW w:w="1695" w:type="dxa"/>
            <w:tcBorders>
              <w:top w:val="nil"/>
              <w:left w:val="nil"/>
              <w:bottom w:val="single" w:sz="4" w:space="0" w:color="auto"/>
              <w:right w:val="single" w:sz="8" w:space="0" w:color="auto"/>
            </w:tcBorders>
            <w:noWrap/>
            <w:hideMark/>
          </w:tcPr>
          <w:p w14:paraId="65DC43BB"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EDWF_COBRA</w:t>
            </w:r>
          </w:p>
        </w:tc>
      </w:tr>
      <w:tr w:rsidR="00E83F2F" w:rsidRPr="00E83F2F" w14:paraId="0D595D89"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120C16C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075E890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CORPREFDATPROD1</w:t>
            </w:r>
          </w:p>
        </w:tc>
        <w:tc>
          <w:tcPr>
            <w:tcW w:w="2231" w:type="dxa"/>
            <w:tcBorders>
              <w:top w:val="nil"/>
              <w:left w:val="nil"/>
              <w:bottom w:val="single" w:sz="4" w:space="0" w:color="auto"/>
              <w:right w:val="single" w:sz="4" w:space="0" w:color="auto"/>
            </w:tcBorders>
            <w:noWrap/>
            <w:hideMark/>
          </w:tcPr>
          <w:p w14:paraId="2C5746FA"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EDWP_REFDATA</w:t>
            </w:r>
          </w:p>
        </w:tc>
        <w:tc>
          <w:tcPr>
            <w:tcW w:w="2092" w:type="dxa"/>
            <w:tcBorders>
              <w:top w:val="nil"/>
              <w:left w:val="nil"/>
              <w:bottom w:val="single" w:sz="4" w:space="0" w:color="auto"/>
              <w:right w:val="single" w:sz="4" w:space="0" w:color="auto"/>
            </w:tcBorders>
            <w:noWrap/>
            <w:hideMark/>
          </w:tcPr>
          <w:p w14:paraId="0B17B49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EDWC_CORPREFDATA</w:t>
            </w:r>
          </w:p>
        </w:tc>
        <w:tc>
          <w:tcPr>
            <w:tcW w:w="1695" w:type="dxa"/>
            <w:tcBorders>
              <w:top w:val="nil"/>
              <w:left w:val="nil"/>
              <w:bottom w:val="single" w:sz="4" w:space="0" w:color="auto"/>
              <w:right w:val="single" w:sz="8" w:space="0" w:color="auto"/>
            </w:tcBorders>
            <w:noWrap/>
            <w:hideMark/>
          </w:tcPr>
          <w:p w14:paraId="15AA318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689A2FA6"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1C0419D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281EE663"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EUDRPROD1</w:t>
            </w:r>
          </w:p>
        </w:tc>
        <w:tc>
          <w:tcPr>
            <w:tcW w:w="2231" w:type="dxa"/>
            <w:tcBorders>
              <w:top w:val="nil"/>
              <w:left w:val="nil"/>
              <w:bottom w:val="single" w:sz="4" w:space="0" w:color="auto"/>
              <w:right w:val="single" w:sz="4" w:space="0" w:color="auto"/>
            </w:tcBorders>
            <w:noWrap/>
            <w:hideMark/>
          </w:tcPr>
          <w:p w14:paraId="1F6EE22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EDWP_REGULATORY</w:t>
            </w:r>
          </w:p>
        </w:tc>
        <w:tc>
          <w:tcPr>
            <w:tcW w:w="2092" w:type="dxa"/>
            <w:tcBorders>
              <w:top w:val="nil"/>
              <w:left w:val="nil"/>
              <w:bottom w:val="single" w:sz="4" w:space="0" w:color="auto"/>
              <w:right w:val="single" w:sz="4" w:space="0" w:color="auto"/>
            </w:tcBorders>
            <w:noWrap/>
            <w:hideMark/>
          </w:tcPr>
          <w:p w14:paraId="770D03F1"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EDWC_REGULATORY</w:t>
            </w:r>
          </w:p>
        </w:tc>
        <w:tc>
          <w:tcPr>
            <w:tcW w:w="1695" w:type="dxa"/>
            <w:tcBorders>
              <w:top w:val="nil"/>
              <w:left w:val="nil"/>
              <w:bottom w:val="single" w:sz="4" w:space="0" w:color="auto"/>
              <w:right w:val="single" w:sz="8" w:space="0" w:color="auto"/>
            </w:tcBorders>
            <w:noWrap/>
            <w:hideMark/>
          </w:tcPr>
          <w:p w14:paraId="01512BE8"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6BD2F85A"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2EE3392F"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0E1B2BB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INVENTORYPROD1</w:t>
            </w:r>
          </w:p>
        </w:tc>
        <w:tc>
          <w:tcPr>
            <w:tcW w:w="2231" w:type="dxa"/>
            <w:tcBorders>
              <w:top w:val="nil"/>
              <w:left w:val="nil"/>
              <w:bottom w:val="single" w:sz="4" w:space="0" w:color="auto"/>
              <w:right w:val="single" w:sz="4" w:space="0" w:color="auto"/>
            </w:tcBorders>
            <w:noWrap/>
            <w:hideMark/>
          </w:tcPr>
          <w:p w14:paraId="05BBCFC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EDWP_INFRASTRUCTURE</w:t>
            </w:r>
          </w:p>
        </w:tc>
        <w:tc>
          <w:tcPr>
            <w:tcW w:w="2092" w:type="dxa"/>
            <w:tcBorders>
              <w:top w:val="nil"/>
              <w:left w:val="nil"/>
              <w:bottom w:val="single" w:sz="4" w:space="0" w:color="auto"/>
              <w:right w:val="single" w:sz="4" w:space="0" w:color="auto"/>
            </w:tcBorders>
            <w:noWrap/>
            <w:hideMark/>
          </w:tcPr>
          <w:p w14:paraId="55609F5E"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EDWC_INVENTORY</w:t>
            </w:r>
          </w:p>
        </w:tc>
        <w:tc>
          <w:tcPr>
            <w:tcW w:w="1695" w:type="dxa"/>
            <w:tcBorders>
              <w:top w:val="nil"/>
              <w:left w:val="nil"/>
              <w:bottom w:val="single" w:sz="4" w:space="0" w:color="auto"/>
              <w:right w:val="single" w:sz="8" w:space="0" w:color="auto"/>
            </w:tcBorders>
            <w:noWrap/>
            <w:hideMark/>
          </w:tcPr>
          <w:p w14:paraId="3D3C037F"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EDWF_INVENTORY</w:t>
            </w:r>
          </w:p>
        </w:tc>
      </w:tr>
      <w:tr w:rsidR="00E83F2F" w:rsidRPr="00E83F2F" w14:paraId="5EB23BDC"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391142DB"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7F40EE83"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INVOICINGPROD1</w:t>
            </w:r>
          </w:p>
        </w:tc>
        <w:tc>
          <w:tcPr>
            <w:tcW w:w="2231" w:type="dxa"/>
            <w:tcBorders>
              <w:top w:val="nil"/>
              <w:left w:val="nil"/>
              <w:bottom w:val="single" w:sz="4" w:space="0" w:color="auto"/>
              <w:right w:val="single" w:sz="4" w:space="0" w:color="auto"/>
            </w:tcBorders>
            <w:noWrap/>
            <w:hideMark/>
          </w:tcPr>
          <w:p w14:paraId="30E9837B"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EDWP_BILLING</w:t>
            </w:r>
          </w:p>
        </w:tc>
        <w:tc>
          <w:tcPr>
            <w:tcW w:w="2092" w:type="dxa"/>
            <w:tcBorders>
              <w:top w:val="nil"/>
              <w:left w:val="nil"/>
              <w:bottom w:val="single" w:sz="4" w:space="0" w:color="auto"/>
              <w:right w:val="single" w:sz="4" w:space="0" w:color="auto"/>
            </w:tcBorders>
            <w:noWrap/>
            <w:hideMark/>
          </w:tcPr>
          <w:p w14:paraId="2A8095C3"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EDWC_INVOICING</w:t>
            </w:r>
          </w:p>
        </w:tc>
        <w:tc>
          <w:tcPr>
            <w:tcW w:w="1695" w:type="dxa"/>
            <w:tcBorders>
              <w:top w:val="nil"/>
              <w:left w:val="nil"/>
              <w:bottom w:val="single" w:sz="4" w:space="0" w:color="auto"/>
              <w:right w:val="single" w:sz="8" w:space="0" w:color="auto"/>
            </w:tcBorders>
            <w:noWrap/>
            <w:hideMark/>
          </w:tcPr>
          <w:p w14:paraId="0DA70637"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7B7629EF"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519800D3"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365F43CF"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INVOLPARTYPROD1</w:t>
            </w:r>
          </w:p>
        </w:tc>
        <w:tc>
          <w:tcPr>
            <w:tcW w:w="2231" w:type="dxa"/>
            <w:tcBorders>
              <w:top w:val="nil"/>
              <w:left w:val="nil"/>
              <w:bottom w:val="single" w:sz="4" w:space="0" w:color="auto"/>
              <w:right w:val="single" w:sz="4" w:space="0" w:color="auto"/>
            </w:tcBorders>
            <w:noWrap/>
            <w:hideMark/>
          </w:tcPr>
          <w:p w14:paraId="1AA9BC22"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EDWP_CUSTOMER</w:t>
            </w:r>
          </w:p>
        </w:tc>
        <w:tc>
          <w:tcPr>
            <w:tcW w:w="2092" w:type="dxa"/>
            <w:tcBorders>
              <w:top w:val="nil"/>
              <w:left w:val="nil"/>
              <w:bottom w:val="single" w:sz="4" w:space="0" w:color="auto"/>
              <w:right w:val="single" w:sz="4" w:space="0" w:color="auto"/>
            </w:tcBorders>
            <w:noWrap/>
            <w:hideMark/>
          </w:tcPr>
          <w:p w14:paraId="602F60C4"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EDWC_INVOLPARTY</w:t>
            </w:r>
          </w:p>
        </w:tc>
        <w:tc>
          <w:tcPr>
            <w:tcW w:w="1695" w:type="dxa"/>
            <w:tcBorders>
              <w:top w:val="nil"/>
              <w:left w:val="nil"/>
              <w:bottom w:val="single" w:sz="4" w:space="0" w:color="auto"/>
              <w:right w:val="single" w:sz="8" w:space="0" w:color="auto"/>
            </w:tcBorders>
            <w:noWrap/>
            <w:hideMark/>
          </w:tcPr>
          <w:p w14:paraId="4662417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36633B44"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3CDBFF82"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50ED2207"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IOAPROD1</w:t>
            </w:r>
          </w:p>
        </w:tc>
        <w:tc>
          <w:tcPr>
            <w:tcW w:w="2231" w:type="dxa"/>
            <w:tcBorders>
              <w:top w:val="nil"/>
              <w:left w:val="nil"/>
              <w:bottom w:val="single" w:sz="4" w:space="0" w:color="auto"/>
              <w:right w:val="single" w:sz="4" w:space="0" w:color="auto"/>
            </w:tcBorders>
            <w:noWrap/>
            <w:hideMark/>
          </w:tcPr>
          <w:p w14:paraId="6DC40C5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EDWP_BILLING</w:t>
            </w:r>
          </w:p>
        </w:tc>
        <w:tc>
          <w:tcPr>
            <w:tcW w:w="2092" w:type="dxa"/>
            <w:tcBorders>
              <w:top w:val="nil"/>
              <w:left w:val="nil"/>
              <w:bottom w:val="single" w:sz="4" w:space="0" w:color="auto"/>
              <w:right w:val="single" w:sz="4" w:space="0" w:color="auto"/>
            </w:tcBorders>
            <w:noWrap/>
            <w:hideMark/>
          </w:tcPr>
          <w:p w14:paraId="27940BD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EDWC_BILLING</w:t>
            </w:r>
          </w:p>
        </w:tc>
        <w:tc>
          <w:tcPr>
            <w:tcW w:w="1695" w:type="dxa"/>
            <w:tcBorders>
              <w:top w:val="nil"/>
              <w:left w:val="nil"/>
              <w:bottom w:val="single" w:sz="4" w:space="0" w:color="auto"/>
              <w:right w:val="single" w:sz="8" w:space="0" w:color="auto"/>
            </w:tcBorders>
            <w:noWrap/>
            <w:hideMark/>
          </w:tcPr>
          <w:p w14:paraId="7035EB3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EDWF_IOA</w:t>
            </w:r>
          </w:p>
        </w:tc>
      </w:tr>
      <w:tr w:rsidR="00E83F2F" w:rsidRPr="00E83F2F" w14:paraId="52F6C847"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35A27F93"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1D4224D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LOCATIONPROD1</w:t>
            </w:r>
          </w:p>
        </w:tc>
        <w:tc>
          <w:tcPr>
            <w:tcW w:w="2231" w:type="dxa"/>
            <w:tcBorders>
              <w:top w:val="nil"/>
              <w:left w:val="nil"/>
              <w:bottom w:val="single" w:sz="4" w:space="0" w:color="auto"/>
              <w:right w:val="single" w:sz="4" w:space="0" w:color="auto"/>
            </w:tcBorders>
            <w:noWrap/>
            <w:hideMark/>
          </w:tcPr>
          <w:p w14:paraId="7ADFEDAF"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EDWP_INFRASTRUCTURE</w:t>
            </w:r>
          </w:p>
        </w:tc>
        <w:tc>
          <w:tcPr>
            <w:tcW w:w="2092" w:type="dxa"/>
            <w:tcBorders>
              <w:top w:val="nil"/>
              <w:left w:val="nil"/>
              <w:bottom w:val="single" w:sz="4" w:space="0" w:color="auto"/>
              <w:right w:val="single" w:sz="4" w:space="0" w:color="auto"/>
            </w:tcBorders>
            <w:noWrap/>
            <w:hideMark/>
          </w:tcPr>
          <w:p w14:paraId="2C71C016"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xml:space="preserve">EDWC_LOCATION </w:t>
            </w:r>
          </w:p>
        </w:tc>
        <w:tc>
          <w:tcPr>
            <w:tcW w:w="1695" w:type="dxa"/>
            <w:tcBorders>
              <w:top w:val="nil"/>
              <w:left w:val="nil"/>
              <w:bottom w:val="single" w:sz="4" w:space="0" w:color="auto"/>
              <w:right w:val="single" w:sz="8" w:space="0" w:color="auto"/>
            </w:tcBorders>
            <w:noWrap/>
            <w:hideMark/>
          </w:tcPr>
          <w:p w14:paraId="4B8484D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225F3FC5"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2BC24114"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7943261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ODSICEPROD1</w:t>
            </w:r>
          </w:p>
        </w:tc>
        <w:tc>
          <w:tcPr>
            <w:tcW w:w="2231" w:type="dxa"/>
            <w:tcBorders>
              <w:top w:val="nil"/>
              <w:left w:val="nil"/>
              <w:bottom w:val="single" w:sz="4" w:space="0" w:color="auto"/>
              <w:right w:val="single" w:sz="4" w:space="0" w:color="auto"/>
            </w:tcBorders>
            <w:noWrap/>
            <w:hideMark/>
          </w:tcPr>
          <w:p w14:paraId="36F806D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EDWP_CUSTOMER</w:t>
            </w:r>
          </w:p>
        </w:tc>
        <w:tc>
          <w:tcPr>
            <w:tcW w:w="2092" w:type="dxa"/>
            <w:tcBorders>
              <w:top w:val="nil"/>
              <w:left w:val="nil"/>
              <w:bottom w:val="single" w:sz="4" w:space="0" w:color="auto"/>
              <w:right w:val="single" w:sz="4" w:space="0" w:color="auto"/>
            </w:tcBorders>
            <w:noWrap/>
            <w:hideMark/>
          </w:tcPr>
          <w:p w14:paraId="7200D65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EDWC_ODSICE</w:t>
            </w:r>
          </w:p>
        </w:tc>
        <w:tc>
          <w:tcPr>
            <w:tcW w:w="1695" w:type="dxa"/>
            <w:tcBorders>
              <w:top w:val="nil"/>
              <w:left w:val="nil"/>
              <w:bottom w:val="single" w:sz="4" w:space="0" w:color="auto"/>
              <w:right w:val="single" w:sz="8" w:space="0" w:color="auto"/>
            </w:tcBorders>
            <w:noWrap/>
            <w:hideMark/>
          </w:tcPr>
          <w:p w14:paraId="4F8F56C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723DF837"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60F28B73"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49EBF58B"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ODSKENANPROD1</w:t>
            </w:r>
          </w:p>
        </w:tc>
        <w:tc>
          <w:tcPr>
            <w:tcW w:w="2231" w:type="dxa"/>
            <w:tcBorders>
              <w:top w:val="nil"/>
              <w:left w:val="nil"/>
              <w:bottom w:val="single" w:sz="4" w:space="0" w:color="auto"/>
              <w:right w:val="single" w:sz="4" w:space="0" w:color="auto"/>
            </w:tcBorders>
            <w:noWrap/>
            <w:hideMark/>
          </w:tcPr>
          <w:p w14:paraId="41D26E2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EDWP_BILLING</w:t>
            </w:r>
          </w:p>
        </w:tc>
        <w:tc>
          <w:tcPr>
            <w:tcW w:w="2092" w:type="dxa"/>
            <w:tcBorders>
              <w:top w:val="nil"/>
              <w:left w:val="nil"/>
              <w:bottom w:val="single" w:sz="4" w:space="0" w:color="auto"/>
              <w:right w:val="single" w:sz="4" w:space="0" w:color="auto"/>
            </w:tcBorders>
            <w:noWrap/>
            <w:hideMark/>
          </w:tcPr>
          <w:p w14:paraId="514BF227"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EDWC_BILLING</w:t>
            </w:r>
          </w:p>
        </w:tc>
        <w:tc>
          <w:tcPr>
            <w:tcW w:w="1695" w:type="dxa"/>
            <w:tcBorders>
              <w:top w:val="nil"/>
              <w:left w:val="nil"/>
              <w:bottom w:val="single" w:sz="4" w:space="0" w:color="auto"/>
              <w:right w:val="single" w:sz="8" w:space="0" w:color="auto"/>
            </w:tcBorders>
            <w:noWrap/>
            <w:hideMark/>
          </w:tcPr>
          <w:p w14:paraId="118B06D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EDWF_KENAN</w:t>
            </w:r>
          </w:p>
        </w:tc>
      </w:tr>
      <w:tr w:rsidR="00E83F2F" w:rsidRPr="00E83F2F" w14:paraId="76C7BF50"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3C685E4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4" w:space="0" w:color="auto"/>
              <w:right w:val="single" w:sz="4" w:space="0" w:color="auto"/>
            </w:tcBorders>
            <w:noWrap/>
            <w:hideMark/>
          </w:tcPr>
          <w:p w14:paraId="3C156757"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ODSNETCOOLPROD1</w:t>
            </w:r>
          </w:p>
        </w:tc>
        <w:tc>
          <w:tcPr>
            <w:tcW w:w="2231" w:type="dxa"/>
            <w:tcBorders>
              <w:top w:val="nil"/>
              <w:left w:val="nil"/>
              <w:bottom w:val="single" w:sz="4" w:space="0" w:color="auto"/>
              <w:right w:val="single" w:sz="4" w:space="0" w:color="auto"/>
            </w:tcBorders>
            <w:noWrap/>
            <w:hideMark/>
          </w:tcPr>
          <w:p w14:paraId="0F7D956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EDWP_INFRASTRUCTURE</w:t>
            </w:r>
          </w:p>
        </w:tc>
        <w:tc>
          <w:tcPr>
            <w:tcW w:w="2092" w:type="dxa"/>
            <w:tcBorders>
              <w:top w:val="nil"/>
              <w:left w:val="nil"/>
              <w:bottom w:val="single" w:sz="4" w:space="0" w:color="auto"/>
              <w:right w:val="single" w:sz="4" w:space="0" w:color="auto"/>
            </w:tcBorders>
            <w:noWrap/>
            <w:hideMark/>
          </w:tcPr>
          <w:p w14:paraId="16D4A85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EDWC_INVENTORY</w:t>
            </w:r>
          </w:p>
        </w:tc>
        <w:tc>
          <w:tcPr>
            <w:tcW w:w="1695" w:type="dxa"/>
            <w:tcBorders>
              <w:top w:val="nil"/>
              <w:left w:val="nil"/>
              <w:bottom w:val="single" w:sz="4" w:space="0" w:color="auto"/>
              <w:right w:val="single" w:sz="8" w:space="0" w:color="auto"/>
            </w:tcBorders>
            <w:noWrap/>
            <w:hideMark/>
          </w:tcPr>
          <w:p w14:paraId="128C0F0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EDWF_ODSNET</w:t>
            </w:r>
          </w:p>
        </w:tc>
      </w:tr>
      <w:tr w:rsidR="00E83F2F" w:rsidRPr="00E83F2F" w14:paraId="6C6CF3C8"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1CFA3844"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6EAD08FB"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PRODUCTPROD1</w:t>
            </w:r>
          </w:p>
        </w:tc>
        <w:tc>
          <w:tcPr>
            <w:tcW w:w="2231" w:type="dxa"/>
            <w:tcBorders>
              <w:top w:val="nil"/>
              <w:left w:val="nil"/>
              <w:bottom w:val="single" w:sz="4" w:space="0" w:color="auto"/>
              <w:right w:val="single" w:sz="4" w:space="0" w:color="auto"/>
            </w:tcBorders>
            <w:noWrap/>
            <w:hideMark/>
          </w:tcPr>
          <w:p w14:paraId="301CDF42"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EDWP_REFDATA</w:t>
            </w:r>
          </w:p>
        </w:tc>
        <w:tc>
          <w:tcPr>
            <w:tcW w:w="2092" w:type="dxa"/>
            <w:tcBorders>
              <w:top w:val="nil"/>
              <w:left w:val="nil"/>
              <w:bottom w:val="single" w:sz="4" w:space="0" w:color="auto"/>
              <w:right w:val="single" w:sz="4" w:space="0" w:color="auto"/>
            </w:tcBorders>
            <w:noWrap/>
            <w:hideMark/>
          </w:tcPr>
          <w:p w14:paraId="6EC1CE3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EDWC_PRODUCT</w:t>
            </w:r>
          </w:p>
        </w:tc>
        <w:tc>
          <w:tcPr>
            <w:tcW w:w="1695" w:type="dxa"/>
            <w:tcBorders>
              <w:top w:val="nil"/>
              <w:left w:val="nil"/>
              <w:bottom w:val="single" w:sz="4" w:space="0" w:color="auto"/>
              <w:right w:val="single" w:sz="8" w:space="0" w:color="auto"/>
            </w:tcBorders>
            <w:noWrap/>
            <w:hideMark/>
          </w:tcPr>
          <w:p w14:paraId="649CC1FA"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77FCC6F4"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20497FCF"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07156072"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SERVASRPROD1</w:t>
            </w:r>
          </w:p>
        </w:tc>
        <w:tc>
          <w:tcPr>
            <w:tcW w:w="2231" w:type="dxa"/>
            <w:tcBorders>
              <w:top w:val="nil"/>
              <w:left w:val="nil"/>
              <w:bottom w:val="single" w:sz="4" w:space="0" w:color="auto"/>
              <w:right w:val="single" w:sz="4" w:space="0" w:color="auto"/>
            </w:tcBorders>
            <w:noWrap/>
            <w:hideMark/>
          </w:tcPr>
          <w:p w14:paraId="73EBBD9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EDWP_SER_ASSU</w:t>
            </w:r>
          </w:p>
        </w:tc>
        <w:tc>
          <w:tcPr>
            <w:tcW w:w="2092" w:type="dxa"/>
            <w:tcBorders>
              <w:top w:val="nil"/>
              <w:left w:val="nil"/>
              <w:bottom w:val="single" w:sz="4" w:space="0" w:color="auto"/>
              <w:right w:val="single" w:sz="4" w:space="0" w:color="auto"/>
            </w:tcBorders>
            <w:noWrap/>
            <w:hideMark/>
          </w:tcPr>
          <w:p w14:paraId="1F8E8E60"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EDWC_SERVASR</w:t>
            </w:r>
          </w:p>
        </w:tc>
        <w:tc>
          <w:tcPr>
            <w:tcW w:w="1695" w:type="dxa"/>
            <w:tcBorders>
              <w:top w:val="nil"/>
              <w:left w:val="nil"/>
              <w:bottom w:val="single" w:sz="4" w:space="0" w:color="auto"/>
              <w:right w:val="single" w:sz="8" w:space="0" w:color="auto"/>
            </w:tcBorders>
            <w:noWrap/>
            <w:hideMark/>
          </w:tcPr>
          <w:p w14:paraId="10EF996B"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3EBFCF28"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50A74437" w14:textId="77777777" w:rsidR="00E83F2F" w:rsidRPr="00E83F2F" w:rsidRDefault="00797B10" w:rsidP="00E83F2F">
            <w:pPr>
              <w:rPr>
                <w:rFonts w:eastAsia="Times New Roman" w:cs="Arial"/>
                <w:color w:val="000000"/>
                <w:sz w:val="16"/>
                <w:szCs w:val="16"/>
                <w:lang w:eastAsia="en-GB"/>
              </w:rPr>
            </w:pPr>
            <w:r>
              <w:rPr>
                <w:rFonts w:eastAsia="Times New Roman" w:cs="Arial"/>
                <w:color w:val="000000"/>
                <w:sz w:val="16"/>
                <w:szCs w:val="16"/>
                <w:lang w:eastAsia="en-GB"/>
              </w:rPr>
              <w:t xml:space="preserve">Subject </w:t>
            </w:r>
            <w:r w:rsidR="00E83F2F" w:rsidRPr="00E83F2F">
              <w:rPr>
                <w:rFonts w:eastAsia="Times New Roman" w:cs="Arial"/>
                <w:color w:val="000000"/>
                <w:sz w:val="16"/>
                <w:szCs w:val="16"/>
                <w:lang w:eastAsia="en-GB"/>
              </w:rPr>
              <w:t>rea</w:t>
            </w:r>
          </w:p>
        </w:tc>
        <w:tc>
          <w:tcPr>
            <w:tcW w:w="2082" w:type="dxa"/>
            <w:tcBorders>
              <w:top w:val="nil"/>
              <w:left w:val="nil"/>
              <w:bottom w:val="single" w:sz="4" w:space="0" w:color="auto"/>
              <w:right w:val="single" w:sz="4" w:space="0" w:color="auto"/>
            </w:tcBorders>
            <w:noWrap/>
            <w:hideMark/>
          </w:tcPr>
          <w:p w14:paraId="22FBEB49"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SERVIUSAGEPROD1</w:t>
            </w:r>
          </w:p>
        </w:tc>
        <w:tc>
          <w:tcPr>
            <w:tcW w:w="2231" w:type="dxa"/>
            <w:tcBorders>
              <w:top w:val="nil"/>
              <w:left w:val="nil"/>
              <w:bottom w:val="single" w:sz="4" w:space="0" w:color="auto"/>
              <w:right w:val="single" w:sz="4" w:space="0" w:color="auto"/>
            </w:tcBorders>
            <w:noWrap/>
            <w:hideMark/>
          </w:tcPr>
          <w:p w14:paraId="0421EAEF"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EDWP_BILLING</w:t>
            </w:r>
          </w:p>
        </w:tc>
        <w:tc>
          <w:tcPr>
            <w:tcW w:w="2092" w:type="dxa"/>
            <w:tcBorders>
              <w:top w:val="nil"/>
              <w:left w:val="nil"/>
              <w:bottom w:val="single" w:sz="4" w:space="0" w:color="auto"/>
              <w:right w:val="single" w:sz="4" w:space="0" w:color="auto"/>
            </w:tcBorders>
            <w:noWrap/>
            <w:hideMark/>
          </w:tcPr>
          <w:p w14:paraId="0EF8674A"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EDWC_SERVIUSAGE</w:t>
            </w:r>
          </w:p>
        </w:tc>
        <w:tc>
          <w:tcPr>
            <w:tcW w:w="1695" w:type="dxa"/>
            <w:tcBorders>
              <w:top w:val="nil"/>
              <w:left w:val="nil"/>
              <w:bottom w:val="single" w:sz="4" w:space="0" w:color="auto"/>
              <w:right w:val="single" w:sz="8" w:space="0" w:color="auto"/>
            </w:tcBorders>
            <w:noWrap/>
            <w:hideMark/>
          </w:tcPr>
          <w:p w14:paraId="5E3886A4"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29A3D3E8" w14:textId="77777777" w:rsidTr="00E83F2F">
        <w:trPr>
          <w:trHeight w:val="300"/>
        </w:trPr>
        <w:tc>
          <w:tcPr>
            <w:tcW w:w="1626" w:type="dxa"/>
            <w:tcBorders>
              <w:top w:val="nil"/>
              <w:left w:val="single" w:sz="8" w:space="0" w:color="auto"/>
              <w:bottom w:val="single" w:sz="4" w:space="0" w:color="auto"/>
              <w:right w:val="single" w:sz="4" w:space="0" w:color="auto"/>
            </w:tcBorders>
            <w:noWrap/>
            <w:hideMark/>
          </w:tcPr>
          <w:p w14:paraId="65F305D1"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Subject Area</w:t>
            </w:r>
          </w:p>
        </w:tc>
        <w:tc>
          <w:tcPr>
            <w:tcW w:w="2082" w:type="dxa"/>
            <w:tcBorders>
              <w:top w:val="nil"/>
              <w:left w:val="nil"/>
              <w:bottom w:val="single" w:sz="4" w:space="0" w:color="auto"/>
              <w:right w:val="single" w:sz="4" w:space="0" w:color="auto"/>
            </w:tcBorders>
            <w:noWrap/>
            <w:hideMark/>
          </w:tcPr>
          <w:p w14:paraId="1D614C5A"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SERVORDPROPROD1</w:t>
            </w:r>
          </w:p>
        </w:tc>
        <w:tc>
          <w:tcPr>
            <w:tcW w:w="2231" w:type="dxa"/>
            <w:tcBorders>
              <w:top w:val="nil"/>
              <w:left w:val="nil"/>
              <w:bottom w:val="single" w:sz="4" w:space="0" w:color="auto"/>
              <w:right w:val="single" w:sz="4" w:space="0" w:color="auto"/>
            </w:tcBorders>
            <w:noWrap/>
            <w:hideMark/>
          </w:tcPr>
          <w:p w14:paraId="5830ABED"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EDWP_SER_DEL</w:t>
            </w:r>
          </w:p>
        </w:tc>
        <w:tc>
          <w:tcPr>
            <w:tcW w:w="2092" w:type="dxa"/>
            <w:tcBorders>
              <w:top w:val="nil"/>
              <w:left w:val="nil"/>
              <w:bottom w:val="single" w:sz="4" w:space="0" w:color="auto"/>
              <w:right w:val="single" w:sz="4" w:space="0" w:color="auto"/>
            </w:tcBorders>
            <w:noWrap/>
            <w:hideMark/>
          </w:tcPr>
          <w:p w14:paraId="43208C68"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EDWC_SERVORD</w:t>
            </w:r>
          </w:p>
        </w:tc>
        <w:tc>
          <w:tcPr>
            <w:tcW w:w="1695" w:type="dxa"/>
            <w:tcBorders>
              <w:top w:val="nil"/>
              <w:left w:val="nil"/>
              <w:bottom w:val="single" w:sz="4" w:space="0" w:color="auto"/>
              <w:right w:val="single" w:sz="8" w:space="0" w:color="auto"/>
            </w:tcBorders>
            <w:noWrap/>
            <w:hideMark/>
          </w:tcPr>
          <w:p w14:paraId="4ECEB114"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 </w:t>
            </w:r>
          </w:p>
        </w:tc>
      </w:tr>
      <w:tr w:rsidR="00E83F2F" w:rsidRPr="00E83F2F" w14:paraId="39466AA2" w14:textId="77777777" w:rsidTr="00E83F2F">
        <w:trPr>
          <w:trHeight w:val="315"/>
        </w:trPr>
        <w:tc>
          <w:tcPr>
            <w:tcW w:w="1626" w:type="dxa"/>
            <w:tcBorders>
              <w:top w:val="nil"/>
              <w:left w:val="single" w:sz="8" w:space="0" w:color="auto"/>
              <w:bottom w:val="single" w:sz="8" w:space="0" w:color="auto"/>
              <w:right w:val="single" w:sz="4" w:space="0" w:color="auto"/>
            </w:tcBorders>
            <w:noWrap/>
            <w:hideMark/>
          </w:tcPr>
          <w:p w14:paraId="43534CD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Non-Subject Area</w:t>
            </w:r>
          </w:p>
        </w:tc>
        <w:tc>
          <w:tcPr>
            <w:tcW w:w="2082" w:type="dxa"/>
            <w:tcBorders>
              <w:top w:val="nil"/>
              <w:left w:val="nil"/>
              <w:bottom w:val="single" w:sz="8" w:space="0" w:color="auto"/>
              <w:right w:val="single" w:sz="4" w:space="0" w:color="auto"/>
            </w:tcBorders>
            <w:noWrap/>
            <w:hideMark/>
          </w:tcPr>
          <w:p w14:paraId="1409C3A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TDWMPROD1</w:t>
            </w:r>
          </w:p>
        </w:tc>
        <w:tc>
          <w:tcPr>
            <w:tcW w:w="2231" w:type="dxa"/>
            <w:tcBorders>
              <w:top w:val="nil"/>
              <w:left w:val="nil"/>
              <w:bottom w:val="single" w:sz="8" w:space="0" w:color="auto"/>
              <w:right w:val="single" w:sz="4" w:space="0" w:color="auto"/>
            </w:tcBorders>
            <w:noWrap/>
            <w:hideMark/>
          </w:tcPr>
          <w:p w14:paraId="474003EC"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EDWP_BILLING</w:t>
            </w:r>
          </w:p>
        </w:tc>
        <w:tc>
          <w:tcPr>
            <w:tcW w:w="2092" w:type="dxa"/>
            <w:tcBorders>
              <w:top w:val="nil"/>
              <w:left w:val="nil"/>
              <w:bottom w:val="single" w:sz="8" w:space="0" w:color="auto"/>
              <w:right w:val="single" w:sz="4" w:space="0" w:color="auto"/>
            </w:tcBorders>
            <w:noWrap/>
            <w:hideMark/>
          </w:tcPr>
          <w:p w14:paraId="05BB0786"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EDWC_BILLING</w:t>
            </w:r>
          </w:p>
        </w:tc>
        <w:tc>
          <w:tcPr>
            <w:tcW w:w="1695" w:type="dxa"/>
            <w:tcBorders>
              <w:top w:val="nil"/>
              <w:left w:val="nil"/>
              <w:bottom w:val="single" w:sz="8" w:space="0" w:color="auto"/>
              <w:right w:val="single" w:sz="8" w:space="0" w:color="auto"/>
            </w:tcBorders>
            <w:noWrap/>
            <w:hideMark/>
          </w:tcPr>
          <w:p w14:paraId="637AB5E5" w14:textId="77777777" w:rsidR="00E83F2F" w:rsidRPr="00E83F2F" w:rsidRDefault="00E83F2F" w:rsidP="00E83F2F">
            <w:pPr>
              <w:rPr>
                <w:rFonts w:eastAsia="Times New Roman" w:cs="Arial"/>
                <w:color w:val="000000"/>
                <w:sz w:val="16"/>
                <w:szCs w:val="16"/>
                <w:lang w:eastAsia="en-GB"/>
              </w:rPr>
            </w:pPr>
            <w:r w:rsidRPr="00E83F2F">
              <w:rPr>
                <w:rFonts w:eastAsia="Times New Roman" w:cs="Arial"/>
                <w:color w:val="000000"/>
                <w:sz w:val="16"/>
                <w:szCs w:val="16"/>
                <w:lang w:eastAsia="en-GB"/>
              </w:rPr>
              <w:t>EDWF_TDWM</w:t>
            </w:r>
          </w:p>
        </w:tc>
      </w:tr>
    </w:tbl>
    <w:p w14:paraId="238601FE" w14:textId="77777777" w:rsidR="00E83F2F" w:rsidRPr="00E83F2F" w:rsidRDefault="00E83F2F" w:rsidP="00E83F2F"/>
    <w:bookmarkEnd w:id="44"/>
    <w:p w14:paraId="0F3CABC7" w14:textId="77777777" w:rsidR="00B1164C" w:rsidRPr="002044E4" w:rsidRDefault="00B1164C" w:rsidP="00B1164C">
      <w:pPr>
        <w:jc w:val="both"/>
        <w:rPr>
          <w:rFonts w:cs="Arial"/>
        </w:rPr>
      </w:pPr>
    </w:p>
    <w:p w14:paraId="5B08B5D1" w14:textId="77777777" w:rsidR="002A6FE1" w:rsidRPr="002044E4" w:rsidRDefault="002A6FE1" w:rsidP="00B1164C">
      <w:pPr>
        <w:jc w:val="both"/>
        <w:rPr>
          <w:rFonts w:cs="Arial"/>
          <w:lang w:val="en-US"/>
        </w:rPr>
      </w:pPr>
      <w:r w:rsidRPr="002044E4">
        <w:rPr>
          <w:rFonts w:cs="Arial"/>
        </w:rPr>
        <w:br w:type="page"/>
      </w:r>
    </w:p>
    <w:p w14:paraId="16DEB4AB" w14:textId="77777777" w:rsidR="00B1164C" w:rsidRPr="002044E4" w:rsidRDefault="00B1164C" w:rsidP="00B1164C">
      <w:pPr>
        <w:pStyle w:val="Heading2"/>
        <w:numPr>
          <w:ilvl w:val="0"/>
          <w:numId w:val="0"/>
        </w:numPr>
        <w:ind w:left="936"/>
        <w:jc w:val="both"/>
        <w:rPr>
          <w:rFonts w:cs="Arial"/>
          <w:lang w:val="en-US"/>
        </w:rPr>
      </w:pPr>
      <w:bookmarkStart w:id="45" w:name="_Toc520732327"/>
    </w:p>
    <w:p w14:paraId="28606507" w14:textId="77777777" w:rsidR="001972DF" w:rsidRPr="00797B10" w:rsidRDefault="001972DF" w:rsidP="00B1164C">
      <w:pPr>
        <w:pStyle w:val="Heading2"/>
        <w:jc w:val="both"/>
        <w:rPr>
          <w:rFonts w:cs="Arial"/>
        </w:rPr>
      </w:pPr>
      <w:bookmarkStart w:id="46" w:name="_Toc532410772"/>
      <w:r w:rsidRPr="00797B10">
        <w:rPr>
          <w:rFonts w:cs="Arial"/>
        </w:rPr>
        <w:t xml:space="preserve">Proposed Target </w:t>
      </w:r>
      <w:bookmarkEnd w:id="45"/>
      <w:r w:rsidRPr="00797B10">
        <w:rPr>
          <w:rFonts w:cs="Arial"/>
        </w:rPr>
        <w:t>Architecture</w:t>
      </w:r>
      <w:bookmarkEnd w:id="46"/>
    </w:p>
    <w:p w14:paraId="70273893" w14:textId="77777777" w:rsidR="00B23B83" w:rsidRPr="002044E4" w:rsidRDefault="00797B10" w:rsidP="00B1164C">
      <w:pPr>
        <w:pStyle w:val="BodyCopy"/>
        <w:jc w:val="both"/>
        <w:rPr>
          <w:rFonts w:cs="Arial"/>
        </w:rPr>
      </w:pPr>
      <w:r>
        <w:rPr>
          <w:rFonts w:cs="Arial"/>
        </w:rPr>
        <w:t>Following sections provide the technical view of the To Be Architecture and required components.</w:t>
      </w:r>
    </w:p>
    <w:p w14:paraId="179F0BC9" w14:textId="77777777" w:rsidR="00067554" w:rsidRPr="002044E4" w:rsidRDefault="00D97667" w:rsidP="00B1164C">
      <w:pPr>
        <w:pStyle w:val="Heading3"/>
        <w:jc w:val="both"/>
        <w:rPr>
          <w:rFonts w:cs="Arial"/>
          <w:lang w:val="en-US"/>
        </w:rPr>
      </w:pPr>
      <w:bookmarkStart w:id="47" w:name="_Toc532410773"/>
      <w:r w:rsidRPr="002044E4">
        <w:rPr>
          <w:rFonts w:cs="Arial"/>
          <w:lang w:val="en-US"/>
        </w:rPr>
        <w:t xml:space="preserve">Phase 1- </w:t>
      </w:r>
      <w:r w:rsidR="00B23B83" w:rsidRPr="002044E4">
        <w:rPr>
          <w:rFonts w:cs="Arial"/>
          <w:lang w:val="en-US"/>
        </w:rPr>
        <w:t xml:space="preserve">Minimal Disruptive approach - </w:t>
      </w:r>
      <w:r w:rsidR="0019369E" w:rsidRPr="002044E4">
        <w:rPr>
          <w:rFonts w:cs="Arial"/>
          <w:lang w:val="en-US"/>
        </w:rPr>
        <w:t>Transitional stage</w:t>
      </w:r>
      <w:bookmarkEnd w:id="47"/>
    </w:p>
    <w:p w14:paraId="0A72B360" w14:textId="77777777" w:rsidR="00CA7E03" w:rsidRPr="002044E4" w:rsidRDefault="0019369E" w:rsidP="00B1164C">
      <w:pPr>
        <w:pStyle w:val="BodyCopy"/>
        <w:jc w:val="both"/>
        <w:rPr>
          <w:rFonts w:cs="Arial"/>
        </w:rPr>
      </w:pPr>
      <w:r w:rsidRPr="002044E4">
        <w:rPr>
          <w:rFonts w:cs="Arial"/>
        </w:rPr>
        <w:t xml:space="preserve">At this stage </w:t>
      </w:r>
      <w:r w:rsidR="00057503" w:rsidRPr="002044E4">
        <w:rPr>
          <w:rFonts w:cs="Arial"/>
        </w:rPr>
        <w:t>t</w:t>
      </w:r>
      <w:r w:rsidR="000C2068" w:rsidRPr="002044E4">
        <w:rPr>
          <w:rFonts w:cs="Arial"/>
        </w:rPr>
        <w:t xml:space="preserve">he </w:t>
      </w:r>
      <w:r w:rsidR="001972DF" w:rsidRPr="002044E4">
        <w:rPr>
          <w:rFonts w:cs="Arial"/>
        </w:rPr>
        <w:t xml:space="preserve">proposal is to keep existing </w:t>
      </w:r>
      <w:proofErr w:type="spellStart"/>
      <w:r w:rsidR="001972DF" w:rsidRPr="002044E4">
        <w:rPr>
          <w:rFonts w:cs="Arial"/>
        </w:rPr>
        <w:t>InfoSphere</w:t>
      </w:r>
      <w:proofErr w:type="spellEnd"/>
      <w:r w:rsidR="001972DF" w:rsidRPr="002044E4">
        <w:rPr>
          <w:rFonts w:cs="Arial"/>
        </w:rPr>
        <w:t xml:space="preserve"> DataStage as ETL and </w:t>
      </w:r>
      <w:r w:rsidR="00CA7E03" w:rsidRPr="002044E4">
        <w:rPr>
          <w:rFonts w:cs="Arial"/>
        </w:rPr>
        <w:t xml:space="preserve">to </w:t>
      </w:r>
      <w:r w:rsidR="00402922" w:rsidRPr="002044E4">
        <w:rPr>
          <w:rFonts w:cs="Arial"/>
        </w:rPr>
        <w:t xml:space="preserve">install SAP HANA database </w:t>
      </w:r>
      <w:r w:rsidR="002A6FE1" w:rsidRPr="002044E4">
        <w:rPr>
          <w:rFonts w:cs="Arial"/>
        </w:rPr>
        <w:t xml:space="preserve">to replace </w:t>
      </w:r>
      <w:r w:rsidR="00402922" w:rsidRPr="002044E4">
        <w:rPr>
          <w:rFonts w:cs="Arial"/>
        </w:rPr>
        <w:t xml:space="preserve">IBM Netezza </w:t>
      </w:r>
      <w:r w:rsidR="00CA7E03" w:rsidRPr="002044E4">
        <w:rPr>
          <w:rFonts w:cs="Arial"/>
        </w:rPr>
        <w:t>database</w:t>
      </w:r>
      <w:r w:rsidR="000465D0" w:rsidRPr="002044E4">
        <w:rPr>
          <w:rFonts w:cs="Arial"/>
        </w:rPr>
        <w:t xml:space="preserve"> in the productive environment, in the development environment parallel loads will be performed</w:t>
      </w:r>
    </w:p>
    <w:p w14:paraId="07386B63" w14:textId="77777777" w:rsidR="00B1164C" w:rsidRPr="002044E4" w:rsidRDefault="000465D0" w:rsidP="00B1164C">
      <w:pPr>
        <w:pStyle w:val="BodyCopy"/>
        <w:jc w:val="both"/>
        <w:rPr>
          <w:rFonts w:cs="Arial"/>
        </w:rPr>
      </w:pPr>
      <w:r w:rsidRPr="002044E4">
        <w:rPr>
          <w:rFonts w:cs="Arial"/>
        </w:rPr>
        <w:t xml:space="preserve">Based on the discussions carried out during the workshop conducted on </w:t>
      </w:r>
      <w:r w:rsidR="00EE2D5A">
        <w:rPr>
          <w:rFonts w:cs="Arial"/>
        </w:rPr>
        <w:t>18/19</w:t>
      </w:r>
      <w:r w:rsidR="00EE2D5A" w:rsidRPr="00EE2D5A">
        <w:rPr>
          <w:rFonts w:cs="Arial"/>
          <w:vertAlign w:val="superscript"/>
        </w:rPr>
        <w:t>th</w:t>
      </w:r>
      <w:r w:rsidR="00EE2D5A">
        <w:rPr>
          <w:rFonts w:cs="Arial"/>
        </w:rPr>
        <w:t xml:space="preserve"> October</w:t>
      </w:r>
      <w:r w:rsidRPr="002044E4">
        <w:rPr>
          <w:rFonts w:cs="Arial"/>
        </w:rPr>
        <w:t xml:space="preserve"> in Bengaluru and followed by </w:t>
      </w:r>
      <w:r w:rsidR="00B1164C" w:rsidRPr="002044E4">
        <w:rPr>
          <w:rFonts w:cs="Arial"/>
        </w:rPr>
        <w:t>calls the</w:t>
      </w:r>
      <w:r w:rsidRPr="002044E4">
        <w:rPr>
          <w:rFonts w:cs="Arial"/>
        </w:rPr>
        <w:t xml:space="preserve"> following Points are considered as critical for deriving the final design for the Analytics project.</w:t>
      </w:r>
    </w:p>
    <w:p w14:paraId="6AAD698C" w14:textId="77777777" w:rsidR="000465D0" w:rsidRPr="002044E4" w:rsidRDefault="00B1164C" w:rsidP="008C58D4">
      <w:pPr>
        <w:pStyle w:val="BodyCopy"/>
        <w:numPr>
          <w:ilvl w:val="0"/>
          <w:numId w:val="22"/>
        </w:numPr>
        <w:jc w:val="both"/>
        <w:rPr>
          <w:rFonts w:cs="Arial"/>
        </w:rPr>
      </w:pPr>
      <w:r w:rsidRPr="002044E4">
        <w:rPr>
          <w:rFonts w:cs="Arial"/>
        </w:rPr>
        <w:t xml:space="preserve">Existing Reporting Use cases and continuity of existing tools with little to no disruption </w:t>
      </w:r>
    </w:p>
    <w:p w14:paraId="39496E3A" w14:textId="77777777" w:rsidR="000465D0" w:rsidRPr="002044E4" w:rsidRDefault="000465D0" w:rsidP="008C58D4">
      <w:pPr>
        <w:pStyle w:val="BodyCopy"/>
        <w:numPr>
          <w:ilvl w:val="0"/>
          <w:numId w:val="22"/>
        </w:numPr>
        <w:jc w:val="both"/>
        <w:rPr>
          <w:rFonts w:cs="Arial"/>
        </w:rPr>
      </w:pPr>
      <w:r w:rsidRPr="002044E4">
        <w:rPr>
          <w:rFonts w:cs="Arial"/>
        </w:rPr>
        <w:t xml:space="preserve">Reuse of existing ETL functionality </w:t>
      </w:r>
    </w:p>
    <w:p w14:paraId="1189D702" w14:textId="77777777" w:rsidR="000465D0" w:rsidRPr="002044E4" w:rsidRDefault="000465D0" w:rsidP="008C58D4">
      <w:pPr>
        <w:pStyle w:val="BodyCopy"/>
        <w:numPr>
          <w:ilvl w:val="0"/>
          <w:numId w:val="22"/>
        </w:numPr>
        <w:jc w:val="both"/>
        <w:rPr>
          <w:rFonts w:cs="Arial"/>
        </w:rPr>
      </w:pPr>
      <w:r w:rsidRPr="002044E4">
        <w:rPr>
          <w:rFonts w:cs="Arial"/>
        </w:rPr>
        <w:t xml:space="preserve">DB </w:t>
      </w:r>
      <w:r w:rsidR="00B1164C" w:rsidRPr="002044E4">
        <w:rPr>
          <w:rFonts w:cs="Arial"/>
        </w:rPr>
        <w:t>Artifacts</w:t>
      </w:r>
      <w:r w:rsidRPr="002044E4">
        <w:rPr>
          <w:rFonts w:cs="Arial"/>
        </w:rPr>
        <w:t xml:space="preserve"> and </w:t>
      </w:r>
      <w:r w:rsidR="00B1164C" w:rsidRPr="002044E4">
        <w:rPr>
          <w:rFonts w:cs="Arial"/>
        </w:rPr>
        <w:t>Optimizations</w:t>
      </w:r>
      <w:r w:rsidRPr="002044E4">
        <w:rPr>
          <w:rFonts w:cs="Arial"/>
        </w:rPr>
        <w:t xml:space="preserve"> options </w:t>
      </w:r>
    </w:p>
    <w:p w14:paraId="324B6A5E" w14:textId="77777777" w:rsidR="000465D0" w:rsidRPr="002044E4" w:rsidRDefault="000465D0" w:rsidP="008C58D4">
      <w:pPr>
        <w:pStyle w:val="BodyCopy"/>
        <w:numPr>
          <w:ilvl w:val="0"/>
          <w:numId w:val="22"/>
        </w:numPr>
        <w:jc w:val="both"/>
        <w:rPr>
          <w:rFonts w:cs="Arial"/>
        </w:rPr>
      </w:pPr>
      <w:r w:rsidRPr="002044E4">
        <w:rPr>
          <w:rFonts w:cs="Arial"/>
        </w:rPr>
        <w:t xml:space="preserve">Housekeeping Activity to eliminate unwanted Artefacts in the new environment </w:t>
      </w:r>
    </w:p>
    <w:p w14:paraId="0AD9C6F4" w14:textId="77777777" w:rsidR="002A6FE1" w:rsidRPr="002044E4" w:rsidRDefault="002A6FE1" w:rsidP="00B1164C">
      <w:pPr>
        <w:pStyle w:val="BodyCopy"/>
        <w:jc w:val="both"/>
        <w:rPr>
          <w:rFonts w:eastAsia="Times New Roman" w:cs="Arial"/>
        </w:rPr>
      </w:pPr>
    </w:p>
    <w:p w14:paraId="4383E021" w14:textId="77777777" w:rsidR="00D90AD3" w:rsidRPr="002044E4" w:rsidRDefault="000465D0" w:rsidP="00B1164C">
      <w:pPr>
        <w:pStyle w:val="BodyCopy"/>
        <w:jc w:val="both"/>
        <w:rPr>
          <w:rFonts w:eastAsia="Times New Roman" w:cs="Arial"/>
        </w:rPr>
      </w:pPr>
      <w:r w:rsidRPr="002044E4">
        <w:rPr>
          <w:rFonts w:eastAsia="Times New Roman" w:cs="Arial"/>
        </w:rPr>
        <w:t xml:space="preserve">Considering the critical factors mentioned above the </w:t>
      </w:r>
      <w:r w:rsidR="00D90AD3" w:rsidRPr="002044E4">
        <w:rPr>
          <w:rFonts w:eastAsia="Times New Roman" w:cs="Arial"/>
        </w:rPr>
        <w:t xml:space="preserve">following Data Warehouse Design </w:t>
      </w:r>
      <w:r w:rsidR="00797B10">
        <w:rPr>
          <w:rFonts w:eastAsia="Times New Roman" w:cs="Arial"/>
        </w:rPr>
        <w:t>is proposed.</w:t>
      </w:r>
    </w:p>
    <w:p w14:paraId="29D77A9A" w14:textId="77777777" w:rsidR="00D90AD3" w:rsidRDefault="00D90AD3" w:rsidP="00B1164C">
      <w:pPr>
        <w:pStyle w:val="BodyCopy"/>
        <w:jc w:val="both"/>
        <w:rPr>
          <w:rFonts w:eastAsia="Times New Roman" w:cs="Arial"/>
        </w:rPr>
      </w:pPr>
      <w:r w:rsidRPr="002044E4">
        <w:rPr>
          <w:rFonts w:eastAsia="Times New Roman" w:cs="Arial"/>
        </w:rPr>
        <w:t xml:space="preserve">Below is the Graphical representation of the Proposed Architecture for the Phase 1 </w:t>
      </w:r>
    </w:p>
    <w:p w14:paraId="4B1F511A" w14:textId="77777777" w:rsidR="00AC53DE" w:rsidRPr="002044E4" w:rsidRDefault="00AC53DE" w:rsidP="00B1164C">
      <w:pPr>
        <w:pStyle w:val="BodyCopy"/>
        <w:jc w:val="both"/>
        <w:rPr>
          <w:rFonts w:eastAsia="Times New Roman" w:cs="Arial"/>
        </w:rPr>
      </w:pPr>
    </w:p>
    <w:p w14:paraId="65F9C3DC" w14:textId="77777777" w:rsidR="00D90AD3" w:rsidRPr="002044E4" w:rsidRDefault="00AC53DE" w:rsidP="00B1164C">
      <w:pPr>
        <w:pStyle w:val="BodyCopy"/>
        <w:jc w:val="both"/>
        <w:rPr>
          <w:rFonts w:eastAsia="Times New Roman" w:cs="Arial"/>
        </w:rPr>
      </w:pPr>
      <w:r>
        <w:rPr>
          <w:noProof/>
        </w:rPr>
        <w:drawing>
          <wp:inline distT="0" distB="0" distL="0" distR="0" wp14:anchorId="56532305" wp14:editId="1C3942CB">
            <wp:extent cx="6120765" cy="26625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2662555"/>
                    </a:xfrm>
                    <a:prstGeom prst="rect">
                      <a:avLst/>
                    </a:prstGeom>
                  </pic:spPr>
                </pic:pic>
              </a:graphicData>
            </a:graphic>
          </wp:inline>
        </w:drawing>
      </w:r>
    </w:p>
    <w:p w14:paraId="5023141B" w14:textId="77777777" w:rsidR="006C75C4" w:rsidRPr="002044E4" w:rsidRDefault="006C75C4">
      <w:pPr>
        <w:rPr>
          <w:rFonts w:eastAsia="Times New Roman" w:cs="Arial"/>
          <w:lang w:val="en-US"/>
        </w:rPr>
      </w:pPr>
      <w:r w:rsidRPr="002044E4">
        <w:rPr>
          <w:rFonts w:eastAsia="Times New Roman" w:cs="Arial"/>
        </w:rPr>
        <w:br w:type="page"/>
      </w:r>
    </w:p>
    <w:p w14:paraId="1F3B1409" w14:textId="77777777" w:rsidR="006C75C4" w:rsidRPr="002044E4" w:rsidRDefault="006C75C4" w:rsidP="00B1164C">
      <w:pPr>
        <w:pStyle w:val="BodyCopy"/>
        <w:jc w:val="both"/>
        <w:rPr>
          <w:rFonts w:eastAsia="Times New Roman" w:cs="Arial"/>
        </w:rPr>
      </w:pPr>
    </w:p>
    <w:p w14:paraId="21DAF0F5" w14:textId="77777777" w:rsidR="00D90AD3" w:rsidRPr="002044E4" w:rsidRDefault="00D90AD3" w:rsidP="008E283A">
      <w:pPr>
        <w:pStyle w:val="Heading3"/>
        <w:jc w:val="both"/>
        <w:rPr>
          <w:rFonts w:cs="Arial"/>
          <w:lang w:val="en-US"/>
        </w:rPr>
      </w:pPr>
      <w:bookmarkStart w:id="48" w:name="_Toc532410774"/>
      <w:r w:rsidRPr="002044E4">
        <w:rPr>
          <w:rFonts w:cs="Arial"/>
          <w:lang w:val="en-US"/>
        </w:rPr>
        <w:t>Overview</w:t>
      </w:r>
      <w:r w:rsidR="009617AB">
        <w:rPr>
          <w:rFonts w:cs="Arial"/>
          <w:lang w:val="en-US"/>
        </w:rPr>
        <w:t xml:space="preserve"> of the Development Architecture</w:t>
      </w:r>
      <w:bookmarkEnd w:id="48"/>
    </w:p>
    <w:p w14:paraId="6B0A97D9" w14:textId="77777777" w:rsidR="00D90AD3" w:rsidRPr="002044E4" w:rsidRDefault="00D90AD3" w:rsidP="00B1164C">
      <w:pPr>
        <w:pStyle w:val="BodyCopy"/>
        <w:jc w:val="both"/>
        <w:rPr>
          <w:rFonts w:eastAsia="Times New Roman" w:cs="Arial"/>
        </w:rPr>
      </w:pPr>
      <w:r w:rsidRPr="002044E4">
        <w:rPr>
          <w:rFonts w:eastAsia="Times New Roman" w:cs="Arial"/>
        </w:rPr>
        <w:t>As COLT use</w:t>
      </w:r>
      <w:r w:rsidR="00315AB4" w:rsidRPr="002044E4">
        <w:rPr>
          <w:rFonts w:eastAsia="Times New Roman" w:cs="Arial"/>
        </w:rPr>
        <w:t>s</w:t>
      </w:r>
      <w:r w:rsidRPr="002044E4">
        <w:rPr>
          <w:rFonts w:eastAsia="Times New Roman" w:cs="Arial"/>
        </w:rPr>
        <w:t xml:space="preserve"> HANA 2.0 SAP recommend </w:t>
      </w:r>
      <w:r w:rsidR="009D3562" w:rsidRPr="002044E4">
        <w:rPr>
          <w:rFonts w:eastAsia="Times New Roman" w:cs="Arial"/>
        </w:rPr>
        <w:t>following</w:t>
      </w:r>
      <w:r w:rsidRPr="002044E4">
        <w:rPr>
          <w:rFonts w:eastAsia="Times New Roman" w:cs="Arial"/>
        </w:rPr>
        <w:t xml:space="preserve"> XSA Architecture where applicable. XSA is the new Architecture which currently coexists with XSC Architecture but will be the Architecture option supported in the long term.</w:t>
      </w:r>
      <w:r w:rsidR="000B20C3" w:rsidRPr="002044E4">
        <w:rPr>
          <w:rFonts w:eastAsia="Times New Roman" w:cs="Arial"/>
        </w:rPr>
        <w:t xml:space="preserve"> </w:t>
      </w:r>
    </w:p>
    <w:p w14:paraId="0F5BE24D" w14:textId="77777777" w:rsidR="00D90AD3" w:rsidRPr="002044E4" w:rsidRDefault="00315AB4" w:rsidP="00B1164C">
      <w:pPr>
        <w:pStyle w:val="BodyCopy"/>
        <w:jc w:val="both"/>
        <w:rPr>
          <w:rFonts w:eastAsia="Times New Roman" w:cs="Arial"/>
        </w:rPr>
      </w:pPr>
      <w:r w:rsidRPr="002044E4">
        <w:rPr>
          <w:rFonts w:eastAsia="Times New Roman" w:cs="Arial"/>
        </w:rPr>
        <w:t xml:space="preserve">Usage of XSA leads to additional Administration and Security configurations which will be partly defined in the later sections but will be </w:t>
      </w:r>
      <w:r w:rsidR="005E4926" w:rsidRPr="002044E4">
        <w:rPr>
          <w:rFonts w:eastAsia="Times New Roman" w:cs="Arial"/>
        </w:rPr>
        <w:t>detailed out in</w:t>
      </w:r>
      <w:r w:rsidRPr="002044E4">
        <w:rPr>
          <w:rFonts w:eastAsia="Times New Roman" w:cs="Arial"/>
        </w:rPr>
        <w:t xml:space="preserve"> the Admin and Security document. </w:t>
      </w:r>
    </w:p>
    <w:p w14:paraId="401C6C32" w14:textId="77777777" w:rsidR="00315AB4" w:rsidRPr="002044E4" w:rsidRDefault="00315AB4" w:rsidP="00B1164C">
      <w:pPr>
        <w:pStyle w:val="BodyCopy"/>
        <w:jc w:val="both"/>
        <w:rPr>
          <w:rFonts w:eastAsia="Times New Roman" w:cs="Arial"/>
        </w:rPr>
      </w:pPr>
      <w:r w:rsidRPr="002044E4">
        <w:rPr>
          <w:rFonts w:eastAsia="Times New Roman" w:cs="Arial"/>
        </w:rPr>
        <w:t xml:space="preserve">Due to the requirement to use Dynamic Tiering for the staging data XSC will be used on this project as the DLM for Dynamic Tiering is supported on XSC. </w:t>
      </w:r>
    </w:p>
    <w:p w14:paraId="3919DD47" w14:textId="77777777" w:rsidR="00315AB4" w:rsidRPr="002044E4" w:rsidRDefault="00BA20B9" w:rsidP="00B1164C">
      <w:pPr>
        <w:pStyle w:val="BodyCopy"/>
        <w:jc w:val="both"/>
        <w:rPr>
          <w:rFonts w:eastAsia="Times New Roman" w:cs="Arial"/>
        </w:rPr>
      </w:pPr>
      <w:r w:rsidRPr="002044E4">
        <w:rPr>
          <w:rFonts w:eastAsia="Times New Roman" w:cs="Arial"/>
        </w:rPr>
        <w:t xml:space="preserve">Although the intention is to leverage the use of existing components, it is highly recommended to use the available components when using new features. Example – SDI to load data in NDSO. </w:t>
      </w:r>
    </w:p>
    <w:p w14:paraId="562C75D1" w14:textId="77777777" w:rsidR="0057333E" w:rsidRPr="002044E4" w:rsidRDefault="0057333E">
      <w:pPr>
        <w:rPr>
          <w:rFonts w:eastAsia="Times New Roman" w:cs="Arial"/>
        </w:rPr>
      </w:pPr>
    </w:p>
    <w:p w14:paraId="664355AD" w14:textId="77777777" w:rsidR="002F59CC" w:rsidRPr="002044E4" w:rsidRDefault="002F59CC">
      <w:pPr>
        <w:rPr>
          <w:rFonts w:eastAsia="Times New Roman" w:cs="Arial"/>
        </w:rPr>
      </w:pPr>
    </w:p>
    <w:p w14:paraId="100C5B58" w14:textId="77777777" w:rsidR="004C45E3" w:rsidRPr="002044E4" w:rsidRDefault="002F59CC">
      <w:pPr>
        <w:rPr>
          <w:rFonts w:eastAsia="Times New Roman" w:cs="Arial"/>
        </w:rPr>
      </w:pPr>
      <w:r w:rsidRPr="002044E4">
        <w:rPr>
          <w:rFonts w:eastAsia="Times New Roman" w:cs="Arial"/>
          <w:noProof/>
        </w:rPr>
        <w:drawing>
          <wp:inline distT="0" distB="0" distL="0" distR="0" wp14:anchorId="35F9D7B2" wp14:editId="2CB196C4">
            <wp:extent cx="6120765" cy="2769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765" cy="2769768"/>
                    </a:xfrm>
                    <a:prstGeom prst="rect">
                      <a:avLst/>
                    </a:prstGeom>
                    <a:noFill/>
                    <a:ln>
                      <a:noFill/>
                    </a:ln>
                  </pic:spPr>
                </pic:pic>
              </a:graphicData>
            </a:graphic>
          </wp:inline>
        </w:drawing>
      </w:r>
      <w:r w:rsidR="004C45E3" w:rsidRPr="002044E4">
        <w:rPr>
          <w:rFonts w:eastAsia="Times New Roman" w:cs="Arial"/>
        </w:rPr>
        <w:br w:type="page"/>
      </w:r>
      <w:r w:rsidR="0057333E" w:rsidRPr="002044E4">
        <w:rPr>
          <w:rFonts w:eastAsia="Times New Roman" w:cs="Arial"/>
        </w:rPr>
        <w:lastRenderedPageBreak/>
        <w:t xml:space="preserve"> </w:t>
      </w:r>
    </w:p>
    <w:p w14:paraId="1A965116" w14:textId="77777777" w:rsidR="0057333E" w:rsidRPr="002044E4" w:rsidRDefault="0057333E">
      <w:pPr>
        <w:rPr>
          <w:rFonts w:eastAsia="Times New Roman" w:cs="Arial"/>
          <w:lang w:val="en-US"/>
        </w:rPr>
      </w:pPr>
    </w:p>
    <w:p w14:paraId="7DF4E37C" w14:textId="77777777" w:rsidR="004C45E3" w:rsidRPr="002044E4" w:rsidRDefault="004C45E3" w:rsidP="00B1164C">
      <w:pPr>
        <w:pStyle w:val="BodyCopy"/>
        <w:jc w:val="both"/>
        <w:rPr>
          <w:rFonts w:eastAsia="Times New Roman" w:cs="Arial"/>
        </w:rPr>
      </w:pPr>
    </w:p>
    <w:p w14:paraId="14D24160" w14:textId="77777777" w:rsidR="002F59CC" w:rsidRPr="002044E4" w:rsidRDefault="002F59CC" w:rsidP="008E283A">
      <w:pPr>
        <w:pStyle w:val="Heading3"/>
        <w:jc w:val="both"/>
        <w:rPr>
          <w:rFonts w:cs="Arial"/>
          <w:lang w:val="en-US"/>
        </w:rPr>
      </w:pPr>
      <w:bookmarkStart w:id="49" w:name="_Toc532410775"/>
      <w:r w:rsidRPr="002044E4">
        <w:rPr>
          <w:rFonts w:cs="Arial"/>
          <w:lang w:val="en-US"/>
        </w:rPr>
        <w:t>Development tools</w:t>
      </w:r>
      <w:bookmarkEnd w:id="49"/>
      <w:r w:rsidRPr="002044E4">
        <w:rPr>
          <w:rFonts w:cs="Arial"/>
          <w:lang w:val="en-US"/>
        </w:rPr>
        <w:t xml:space="preserve"> </w:t>
      </w:r>
    </w:p>
    <w:p w14:paraId="44FB30F8" w14:textId="77777777" w:rsidR="009D3562" w:rsidRPr="002044E4" w:rsidRDefault="009D3562" w:rsidP="00B1164C">
      <w:pPr>
        <w:pStyle w:val="BodyCopy"/>
        <w:jc w:val="both"/>
        <w:rPr>
          <w:rFonts w:eastAsia="Times New Roman" w:cs="Arial"/>
        </w:rPr>
      </w:pPr>
    </w:p>
    <w:p w14:paraId="1DA6542E" w14:textId="77777777" w:rsidR="002F59CC" w:rsidRPr="002044E4" w:rsidRDefault="002F59CC" w:rsidP="00B1164C">
      <w:pPr>
        <w:pStyle w:val="BodyCopy"/>
        <w:jc w:val="both"/>
        <w:rPr>
          <w:rFonts w:eastAsia="Times New Roman" w:cs="Arial"/>
        </w:rPr>
      </w:pPr>
      <w:r w:rsidRPr="002044E4">
        <w:rPr>
          <w:rFonts w:eastAsia="Times New Roman" w:cs="Arial"/>
          <w:noProof/>
        </w:rPr>
        <w:drawing>
          <wp:inline distT="0" distB="0" distL="0" distR="0" wp14:anchorId="27E1312B" wp14:editId="6DBACFDB">
            <wp:extent cx="6120765" cy="35503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765" cy="3550316"/>
                    </a:xfrm>
                    <a:prstGeom prst="rect">
                      <a:avLst/>
                    </a:prstGeom>
                    <a:noFill/>
                    <a:ln>
                      <a:noFill/>
                    </a:ln>
                  </pic:spPr>
                </pic:pic>
              </a:graphicData>
            </a:graphic>
          </wp:inline>
        </w:drawing>
      </w:r>
    </w:p>
    <w:p w14:paraId="5089FB41" w14:textId="77777777" w:rsidR="009D3562" w:rsidRPr="002044E4" w:rsidRDefault="009D3562" w:rsidP="009D3562">
      <w:pPr>
        <w:pStyle w:val="BodyCopy"/>
        <w:rPr>
          <w:rFonts w:eastAsia="Times New Roman" w:cs="Arial"/>
          <w:lang w:val="en-GB"/>
        </w:rPr>
      </w:pPr>
      <w:r w:rsidRPr="002044E4">
        <w:rPr>
          <w:rFonts w:eastAsia="Times New Roman" w:cs="Arial"/>
        </w:rPr>
        <w:t xml:space="preserve">SAP Web IDE for SAP HANA is the successor to SAP HANA web development workbench and the development perspectives of SAP HANA studio. </w:t>
      </w:r>
      <w:r w:rsidRPr="002044E4">
        <w:rPr>
          <w:rFonts w:eastAsia="Times New Roman" w:cs="Arial"/>
        </w:rPr>
        <w:br/>
      </w:r>
      <w:r w:rsidRPr="002044E4">
        <w:rPr>
          <w:rFonts w:eastAsia="Times New Roman" w:cs="Arial"/>
        </w:rPr>
        <w:br/>
        <w:t xml:space="preserve">It offers </w:t>
      </w:r>
    </w:p>
    <w:p w14:paraId="5E629E68" w14:textId="77777777" w:rsidR="009D3562" w:rsidRPr="002044E4" w:rsidRDefault="009D3562" w:rsidP="009D3562">
      <w:pPr>
        <w:pStyle w:val="BodyCopy"/>
        <w:numPr>
          <w:ilvl w:val="1"/>
          <w:numId w:val="16"/>
        </w:numPr>
        <w:jc w:val="both"/>
        <w:rPr>
          <w:rFonts w:eastAsia="Times New Roman" w:cs="Arial"/>
          <w:lang w:val="en-GB"/>
        </w:rPr>
      </w:pPr>
      <w:r w:rsidRPr="002044E4">
        <w:rPr>
          <w:rFonts w:eastAsia="Times New Roman" w:cs="Arial"/>
        </w:rPr>
        <w:t>Development of SAP HANA content and models</w:t>
      </w:r>
    </w:p>
    <w:p w14:paraId="5F7EFC74" w14:textId="77777777" w:rsidR="009D3562" w:rsidRPr="002044E4" w:rsidRDefault="009D3562" w:rsidP="009D3562">
      <w:pPr>
        <w:pStyle w:val="BodyCopy"/>
        <w:numPr>
          <w:ilvl w:val="1"/>
          <w:numId w:val="16"/>
        </w:numPr>
        <w:jc w:val="both"/>
        <w:rPr>
          <w:rFonts w:eastAsia="Times New Roman" w:cs="Arial"/>
          <w:lang w:val="en-GB"/>
        </w:rPr>
      </w:pPr>
      <w:r w:rsidRPr="002044E4">
        <w:rPr>
          <w:rFonts w:eastAsia="Times New Roman" w:cs="Arial"/>
        </w:rPr>
        <w:t>UI development with SAPUI5</w:t>
      </w:r>
    </w:p>
    <w:p w14:paraId="7D9CC82E" w14:textId="77777777" w:rsidR="009D3562" w:rsidRPr="002044E4" w:rsidRDefault="009D3562" w:rsidP="009D3562">
      <w:pPr>
        <w:pStyle w:val="BodyCopy"/>
        <w:numPr>
          <w:ilvl w:val="1"/>
          <w:numId w:val="16"/>
        </w:numPr>
        <w:jc w:val="both"/>
        <w:rPr>
          <w:rFonts w:eastAsia="Times New Roman" w:cs="Arial"/>
          <w:lang w:val="en-GB"/>
        </w:rPr>
      </w:pPr>
      <w:r w:rsidRPr="002044E4">
        <w:rPr>
          <w:rFonts w:eastAsia="Times New Roman" w:cs="Arial"/>
        </w:rPr>
        <w:t xml:space="preserve">Development of polyglot applications </w:t>
      </w:r>
    </w:p>
    <w:p w14:paraId="31EB6253" w14:textId="77777777" w:rsidR="009D3562" w:rsidRPr="002044E4" w:rsidRDefault="009D3562" w:rsidP="009D3562">
      <w:pPr>
        <w:pStyle w:val="BodyCopy"/>
        <w:numPr>
          <w:ilvl w:val="1"/>
          <w:numId w:val="16"/>
        </w:numPr>
        <w:jc w:val="both"/>
        <w:rPr>
          <w:rFonts w:eastAsia="Times New Roman" w:cs="Arial"/>
          <w:lang w:val="en-GB"/>
        </w:rPr>
      </w:pPr>
      <w:r w:rsidRPr="002044E4">
        <w:rPr>
          <w:rFonts w:eastAsia="Times New Roman" w:cs="Arial"/>
        </w:rPr>
        <w:t>Node.js, Java or XSJS business code</w:t>
      </w:r>
    </w:p>
    <w:p w14:paraId="21E2807C" w14:textId="77777777" w:rsidR="009D3562" w:rsidRPr="002044E4" w:rsidRDefault="009D3562" w:rsidP="009D3562">
      <w:pPr>
        <w:pStyle w:val="BodyCopy"/>
        <w:numPr>
          <w:ilvl w:val="1"/>
          <w:numId w:val="16"/>
        </w:numPr>
        <w:jc w:val="both"/>
        <w:rPr>
          <w:rFonts w:eastAsia="Times New Roman" w:cs="Arial"/>
          <w:lang w:val="en-GB"/>
        </w:rPr>
      </w:pPr>
      <w:r w:rsidRPr="002044E4">
        <w:rPr>
          <w:rFonts w:eastAsia="Times New Roman" w:cs="Arial"/>
        </w:rPr>
        <w:t>Git integration</w:t>
      </w:r>
    </w:p>
    <w:p w14:paraId="6C1F7964" w14:textId="77777777" w:rsidR="009D3562" w:rsidRPr="002044E4" w:rsidRDefault="009D3562" w:rsidP="009D3562">
      <w:pPr>
        <w:pStyle w:val="BodyCopy"/>
        <w:jc w:val="both"/>
        <w:rPr>
          <w:rFonts w:eastAsia="Times New Roman" w:cs="Arial"/>
          <w:lang w:val="en-GB"/>
        </w:rPr>
      </w:pPr>
      <w:r w:rsidRPr="002044E4">
        <w:rPr>
          <w:rFonts w:eastAsia="Times New Roman" w:cs="Arial"/>
        </w:rPr>
        <w:t>It is</w:t>
      </w:r>
    </w:p>
    <w:p w14:paraId="77707412" w14:textId="77777777" w:rsidR="009D3562" w:rsidRPr="002044E4" w:rsidRDefault="009D3562" w:rsidP="009D3562">
      <w:pPr>
        <w:pStyle w:val="BodyCopy"/>
        <w:numPr>
          <w:ilvl w:val="1"/>
          <w:numId w:val="17"/>
        </w:numPr>
        <w:jc w:val="both"/>
        <w:rPr>
          <w:rFonts w:eastAsia="Times New Roman" w:cs="Arial"/>
          <w:lang w:val="en-GB"/>
        </w:rPr>
      </w:pPr>
      <w:r w:rsidRPr="002044E4">
        <w:rPr>
          <w:rFonts w:eastAsia="Times New Roman" w:cs="Arial"/>
        </w:rPr>
        <w:t>Browser based</w:t>
      </w:r>
    </w:p>
    <w:p w14:paraId="3F68B177" w14:textId="77777777" w:rsidR="009D3562" w:rsidRPr="002044E4" w:rsidRDefault="009D3562" w:rsidP="009D3562">
      <w:pPr>
        <w:pStyle w:val="BodyCopy"/>
        <w:numPr>
          <w:ilvl w:val="1"/>
          <w:numId w:val="17"/>
        </w:numPr>
        <w:jc w:val="both"/>
        <w:rPr>
          <w:rFonts w:eastAsia="Times New Roman" w:cs="Arial"/>
          <w:lang w:val="en-GB"/>
        </w:rPr>
      </w:pPr>
      <w:r w:rsidRPr="002044E4">
        <w:rPr>
          <w:rFonts w:eastAsia="Times New Roman" w:cs="Arial"/>
        </w:rPr>
        <w:t>Installed as SAP HANA XSA application</w:t>
      </w:r>
    </w:p>
    <w:p w14:paraId="3041E394" w14:textId="77777777" w:rsidR="009D3562" w:rsidRPr="002044E4" w:rsidRDefault="009D3562" w:rsidP="009D3562">
      <w:pPr>
        <w:pStyle w:val="BodyCopy"/>
        <w:jc w:val="both"/>
        <w:rPr>
          <w:rFonts w:eastAsia="Times New Roman" w:cs="Arial"/>
        </w:rPr>
      </w:pPr>
    </w:p>
    <w:p w14:paraId="722B00AE" w14:textId="77777777" w:rsidR="00C12A7F" w:rsidRDefault="00C12A7F">
      <w:pPr>
        <w:rPr>
          <w:rFonts w:eastAsia="Times New Roman" w:cs="Arial"/>
          <w:lang w:val="en-US"/>
        </w:rPr>
      </w:pPr>
      <w:r>
        <w:rPr>
          <w:rFonts w:eastAsia="Times New Roman" w:cs="Arial"/>
        </w:rPr>
        <w:br w:type="page"/>
      </w:r>
    </w:p>
    <w:p w14:paraId="42C6D796" w14:textId="77777777" w:rsidR="00C12A7F" w:rsidRDefault="00C12A7F" w:rsidP="00B1164C">
      <w:pPr>
        <w:pStyle w:val="BodyCopy"/>
        <w:jc w:val="both"/>
        <w:rPr>
          <w:rFonts w:eastAsia="Times New Roman" w:cs="Arial"/>
        </w:rPr>
      </w:pPr>
    </w:p>
    <w:p w14:paraId="7C724FD3" w14:textId="77777777" w:rsidR="000B20C3" w:rsidRPr="002044E4" w:rsidRDefault="004C45E3" w:rsidP="00B1164C">
      <w:pPr>
        <w:pStyle w:val="BodyCopy"/>
        <w:jc w:val="both"/>
        <w:rPr>
          <w:rFonts w:eastAsia="Times New Roman" w:cs="Arial"/>
          <w:lang w:val="en-GB"/>
        </w:rPr>
      </w:pPr>
      <w:r w:rsidRPr="002044E4">
        <w:rPr>
          <w:rFonts w:eastAsia="Times New Roman" w:cs="Arial"/>
        </w:rPr>
        <w:t xml:space="preserve">Web IDE in </w:t>
      </w:r>
      <w:r w:rsidR="009D3562" w:rsidRPr="002044E4">
        <w:rPr>
          <w:rFonts w:eastAsia="Times New Roman" w:cs="Arial"/>
        </w:rPr>
        <w:t>combination</w:t>
      </w:r>
      <w:r w:rsidRPr="002044E4">
        <w:rPr>
          <w:rFonts w:eastAsia="Times New Roman" w:cs="Arial"/>
        </w:rPr>
        <w:t xml:space="preserve"> with the toolset around will be used the project </w:t>
      </w:r>
      <w:r w:rsidR="000B20C3" w:rsidRPr="002044E4">
        <w:rPr>
          <w:rFonts w:eastAsia="Times New Roman" w:cs="Arial"/>
        </w:rPr>
        <w:t xml:space="preserve">to model, develop and deploy </w:t>
      </w:r>
      <w:r w:rsidRPr="002044E4">
        <w:rPr>
          <w:rFonts w:eastAsia="Times New Roman" w:cs="Arial"/>
        </w:rPr>
        <w:t xml:space="preserve">the </w:t>
      </w:r>
      <w:r w:rsidR="000B20C3" w:rsidRPr="002044E4">
        <w:rPr>
          <w:rFonts w:eastAsia="Times New Roman" w:cs="Arial"/>
        </w:rPr>
        <w:t xml:space="preserve">SAP HANA SQL DW </w:t>
      </w:r>
      <w:r w:rsidRPr="002044E4">
        <w:rPr>
          <w:rFonts w:eastAsia="Times New Roman" w:cs="Arial"/>
        </w:rPr>
        <w:t xml:space="preserve">application due to the following factors, </w:t>
      </w:r>
    </w:p>
    <w:p w14:paraId="6AF3F82D" w14:textId="77777777" w:rsidR="004C45E3" w:rsidRPr="002044E4" w:rsidRDefault="009224B1" w:rsidP="008C58D4">
      <w:pPr>
        <w:pStyle w:val="BodyCopy"/>
        <w:numPr>
          <w:ilvl w:val="0"/>
          <w:numId w:val="15"/>
        </w:numPr>
        <w:jc w:val="both"/>
        <w:rPr>
          <w:rFonts w:eastAsia="Times New Roman" w:cs="Arial"/>
          <w:lang w:val="en-GB"/>
        </w:rPr>
      </w:pPr>
      <w:r w:rsidRPr="002044E4">
        <w:rPr>
          <w:rFonts w:eastAsia="Times New Roman" w:cs="Arial"/>
        </w:rPr>
        <w:t xml:space="preserve">Use SAP Web IDE for SAP HANA in combination with the toolset around. </w:t>
      </w:r>
    </w:p>
    <w:p w14:paraId="057A73D2" w14:textId="77777777" w:rsidR="004D0115" w:rsidRPr="002044E4" w:rsidRDefault="009224B1" w:rsidP="008C58D4">
      <w:pPr>
        <w:pStyle w:val="BodyCopy"/>
        <w:numPr>
          <w:ilvl w:val="0"/>
          <w:numId w:val="15"/>
        </w:numPr>
        <w:jc w:val="both"/>
        <w:rPr>
          <w:rFonts w:eastAsia="Times New Roman" w:cs="Arial"/>
          <w:lang w:val="en-GB"/>
        </w:rPr>
      </w:pPr>
      <w:r w:rsidRPr="002044E4">
        <w:rPr>
          <w:rFonts w:eastAsia="Times New Roman" w:cs="Arial"/>
        </w:rPr>
        <w:t xml:space="preserve">SAP Web IDE is the new standard IDE offering, both for on premise and cloud, serving all programming model layers offered. </w:t>
      </w:r>
    </w:p>
    <w:p w14:paraId="691A2F87" w14:textId="77777777" w:rsidR="004C45E3" w:rsidRPr="00805E65" w:rsidRDefault="009224B1" w:rsidP="00941271">
      <w:pPr>
        <w:pStyle w:val="BodyCopy"/>
        <w:numPr>
          <w:ilvl w:val="0"/>
          <w:numId w:val="15"/>
        </w:numPr>
        <w:jc w:val="both"/>
        <w:rPr>
          <w:rFonts w:eastAsia="Times New Roman" w:cs="Arial"/>
          <w:lang w:val="en-GB"/>
        </w:rPr>
      </w:pPr>
      <w:r w:rsidRPr="00805E65">
        <w:rPr>
          <w:rFonts w:eastAsia="Times New Roman" w:cs="Arial"/>
        </w:rPr>
        <w:t xml:space="preserve">It provides Integration with Git as the de facto versioning system standard and – by running in XSA itself – can build and run your applications using the deploy service to instantiate or update the respective services/containers of your application. </w:t>
      </w:r>
    </w:p>
    <w:p w14:paraId="6E1831B3" w14:textId="77777777" w:rsidR="002F59CC" w:rsidRPr="002044E4" w:rsidRDefault="000B20C3" w:rsidP="009A4193">
      <w:pPr>
        <w:pStyle w:val="BodyCopy"/>
        <w:jc w:val="center"/>
      </w:pPr>
      <w:r w:rsidRPr="002044E4">
        <w:rPr>
          <w:rFonts w:eastAsia="Times New Roman" w:cs="Arial"/>
          <w:noProof/>
          <w:lang w:val="en-GB"/>
        </w:rPr>
        <w:drawing>
          <wp:inline distT="0" distB="0" distL="0" distR="0" wp14:anchorId="02BD1F6C" wp14:editId="365F7873">
            <wp:extent cx="3284524" cy="1300124"/>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6"/>
                    <a:stretch>
                      <a:fillRect/>
                    </a:stretch>
                  </pic:blipFill>
                  <pic:spPr>
                    <a:xfrm>
                      <a:off x="0" y="0"/>
                      <a:ext cx="3310743" cy="1310502"/>
                    </a:xfrm>
                    <a:prstGeom prst="rect">
                      <a:avLst/>
                    </a:prstGeom>
                  </pic:spPr>
                </pic:pic>
              </a:graphicData>
            </a:graphic>
          </wp:inline>
        </w:drawing>
      </w:r>
    </w:p>
    <w:p w14:paraId="54E11D2A" w14:textId="77777777" w:rsidR="002F59CC" w:rsidRPr="002044E4" w:rsidRDefault="002F59CC" w:rsidP="002F59CC">
      <w:pPr>
        <w:autoSpaceDE w:val="0"/>
        <w:autoSpaceDN w:val="0"/>
        <w:adjustRightInd w:val="0"/>
        <w:rPr>
          <w:rFonts w:cs="Arial"/>
          <w:color w:val="000000"/>
          <w:sz w:val="24"/>
          <w:szCs w:val="24"/>
          <w:lang w:eastAsia="de-DE"/>
        </w:rPr>
      </w:pPr>
    </w:p>
    <w:p w14:paraId="3243BBE4" w14:textId="77777777" w:rsidR="000F3A8B" w:rsidRPr="002044E4" w:rsidRDefault="002F59CC" w:rsidP="002F59CC">
      <w:pPr>
        <w:autoSpaceDE w:val="0"/>
        <w:autoSpaceDN w:val="0"/>
        <w:adjustRightInd w:val="0"/>
        <w:rPr>
          <w:rFonts w:eastAsia="Times New Roman" w:cs="Arial"/>
          <w:lang w:val="en-US"/>
        </w:rPr>
      </w:pPr>
      <w:r w:rsidRPr="002044E4">
        <w:rPr>
          <w:rFonts w:eastAsia="Times New Roman" w:cs="Arial"/>
          <w:lang w:val="en-US"/>
        </w:rPr>
        <w:t xml:space="preserve">SAP Web IDE for SAP HANA is designed to guide you through the development process required to deploy multi-target applications. </w:t>
      </w:r>
    </w:p>
    <w:p w14:paraId="31126E5D" w14:textId="77777777" w:rsidR="000F3A8B" w:rsidRPr="002044E4" w:rsidRDefault="000F3A8B" w:rsidP="002F59CC">
      <w:pPr>
        <w:autoSpaceDE w:val="0"/>
        <w:autoSpaceDN w:val="0"/>
        <w:adjustRightInd w:val="0"/>
        <w:rPr>
          <w:rFonts w:eastAsia="Times New Roman" w:cs="Arial"/>
          <w:lang w:val="en-US"/>
        </w:rPr>
      </w:pPr>
    </w:p>
    <w:p w14:paraId="451ADC61" w14:textId="77777777" w:rsidR="002F59CC" w:rsidRPr="002044E4" w:rsidRDefault="002F59CC" w:rsidP="002F59CC">
      <w:pPr>
        <w:autoSpaceDE w:val="0"/>
        <w:autoSpaceDN w:val="0"/>
        <w:adjustRightInd w:val="0"/>
        <w:rPr>
          <w:rFonts w:eastAsia="Times New Roman" w:cs="Arial"/>
          <w:lang w:val="en-US"/>
        </w:rPr>
      </w:pPr>
      <w:r w:rsidRPr="002044E4">
        <w:rPr>
          <w:rFonts w:eastAsia="Times New Roman" w:cs="Arial"/>
          <w:lang w:val="en-US"/>
        </w:rPr>
        <w:t>This process includes the following high-level steps:</w:t>
      </w:r>
    </w:p>
    <w:p w14:paraId="35C10219" w14:textId="77777777" w:rsidR="007D72A6" w:rsidRPr="0006469A" w:rsidRDefault="002F59CC" w:rsidP="0006469A">
      <w:pPr>
        <w:pStyle w:val="BodyCopy"/>
        <w:numPr>
          <w:ilvl w:val="0"/>
          <w:numId w:val="15"/>
        </w:numPr>
        <w:jc w:val="both"/>
        <w:rPr>
          <w:rFonts w:eastAsia="Times New Roman" w:cs="Arial"/>
        </w:rPr>
      </w:pPr>
      <w:r w:rsidRPr="0006469A">
        <w:rPr>
          <w:rFonts w:eastAsia="Times New Roman" w:cs="Arial"/>
        </w:rPr>
        <w:t>Set up an application project.</w:t>
      </w:r>
    </w:p>
    <w:p w14:paraId="60B5F622" w14:textId="77777777" w:rsidR="002F59CC" w:rsidRPr="0006469A" w:rsidRDefault="002F59CC" w:rsidP="0006469A">
      <w:pPr>
        <w:pStyle w:val="BodyCopy"/>
        <w:numPr>
          <w:ilvl w:val="0"/>
          <w:numId w:val="15"/>
        </w:numPr>
        <w:jc w:val="both"/>
        <w:rPr>
          <w:rFonts w:eastAsia="Times New Roman" w:cs="Arial"/>
        </w:rPr>
      </w:pPr>
      <w:r w:rsidRPr="0006469A">
        <w:rPr>
          <w:rFonts w:eastAsia="Times New Roman" w:cs="Arial"/>
        </w:rPr>
        <w:t>Develop your application modules.</w:t>
      </w:r>
    </w:p>
    <w:p w14:paraId="78170DA0" w14:textId="77777777" w:rsidR="002F59CC" w:rsidRPr="0006469A" w:rsidRDefault="002F59CC" w:rsidP="0006469A">
      <w:pPr>
        <w:pStyle w:val="BodyCopy"/>
        <w:numPr>
          <w:ilvl w:val="0"/>
          <w:numId w:val="15"/>
        </w:numPr>
        <w:jc w:val="both"/>
        <w:rPr>
          <w:rFonts w:eastAsia="Times New Roman" w:cs="Arial"/>
        </w:rPr>
      </w:pPr>
      <w:r w:rsidRPr="0006469A">
        <w:rPr>
          <w:rFonts w:eastAsia="Times New Roman" w:cs="Arial"/>
        </w:rPr>
        <w:t>For example, for your data model, your application business logic, and your client user interface.</w:t>
      </w:r>
    </w:p>
    <w:p w14:paraId="45CF8172" w14:textId="77777777" w:rsidR="002F59CC" w:rsidRPr="0006469A" w:rsidRDefault="002F59CC" w:rsidP="0006469A">
      <w:pPr>
        <w:pStyle w:val="BodyCopy"/>
        <w:numPr>
          <w:ilvl w:val="0"/>
          <w:numId w:val="15"/>
        </w:numPr>
        <w:jc w:val="both"/>
        <w:rPr>
          <w:rFonts w:eastAsia="Times New Roman" w:cs="Arial"/>
        </w:rPr>
      </w:pPr>
      <w:r w:rsidRPr="0006469A">
        <w:rPr>
          <w:rFonts w:eastAsia="Times New Roman" w:cs="Arial"/>
        </w:rPr>
        <w:t>Build your application modules.</w:t>
      </w:r>
    </w:p>
    <w:p w14:paraId="1DD25867" w14:textId="77777777" w:rsidR="002F59CC" w:rsidRPr="0006469A" w:rsidRDefault="002F59CC" w:rsidP="0006469A">
      <w:pPr>
        <w:pStyle w:val="BodyCopy"/>
        <w:numPr>
          <w:ilvl w:val="0"/>
          <w:numId w:val="15"/>
        </w:numPr>
        <w:jc w:val="both"/>
        <w:rPr>
          <w:rFonts w:eastAsia="Times New Roman" w:cs="Arial"/>
        </w:rPr>
      </w:pPr>
      <w:r w:rsidRPr="0006469A">
        <w:rPr>
          <w:rFonts w:eastAsia="Times New Roman" w:cs="Arial"/>
        </w:rPr>
        <w:t>Run and debug your application modules.</w:t>
      </w:r>
    </w:p>
    <w:p w14:paraId="3CC8CFFA" w14:textId="77777777" w:rsidR="002F59CC" w:rsidRPr="0006469A" w:rsidRDefault="002F59CC" w:rsidP="0006469A">
      <w:pPr>
        <w:pStyle w:val="BodyCopy"/>
        <w:numPr>
          <w:ilvl w:val="0"/>
          <w:numId w:val="15"/>
        </w:numPr>
        <w:jc w:val="both"/>
        <w:rPr>
          <w:rFonts w:eastAsia="Times New Roman" w:cs="Arial"/>
        </w:rPr>
      </w:pPr>
      <w:r w:rsidRPr="0006469A">
        <w:rPr>
          <w:rFonts w:eastAsia="Times New Roman" w:cs="Arial"/>
        </w:rPr>
        <w:t>Package the modules into a multi-target application.</w:t>
      </w:r>
    </w:p>
    <w:p w14:paraId="78D1F107" w14:textId="77777777" w:rsidR="002F59CC" w:rsidRDefault="002F59CC" w:rsidP="00941271">
      <w:pPr>
        <w:pStyle w:val="BodyCopy"/>
        <w:numPr>
          <w:ilvl w:val="0"/>
          <w:numId w:val="15"/>
        </w:numPr>
        <w:jc w:val="both"/>
        <w:rPr>
          <w:rFonts w:eastAsia="Times New Roman" w:cs="Arial"/>
        </w:rPr>
      </w:pPr>
      <w:r w:rsidRPr="00805E65">
        <w:rPr>
          <w:rFonts w:eastAsia="Times New Roman" w:cs="Arial"/>
        </w:rPr>
        <w:t>Deploy the application to SAP HANA XS advanced.</w:t>
      </w:r>
    </w:p>
    <w:p w14:paraId="2DE403A5" w14:textId="77777777" w:rsidR="00805E65" w:rsidRPr="00805E65" w:rsidRDefault="00805E65" w:rsidP="00805E65">
      <w:pPr>
        <w:pStyle w:val="BodyCopy"/>
        <w:ind w:left="720"/>
        <w:jc w:val="both"/>
        <w:rPr>
          <w:rFonts w:eastAsia="Times New Roman" w:cs="Arial"/>
        </w:rPr>
      </w:pPr>
    </w:p>
    <w:p w14:paraId="62431CDC" w14:textId="77777777" w:rsidR="009A4193" w:rsidRDefault="00005D3B" w:rsidP="00005D3B">
      <w:pPr>
        <w:rPr>
          <w:rFonts w:cs="Arial"/>
          <w:b/>
          <w:color w:val="000000"/>
          <w:szCs w:val="20"/>
          <w:lang w:eastAsia="de-DE"/>
        </w:rPr>
      </w:pPr>
      <w:r>
        <w:rPr>
          <w:noProof/>
        </w:rPr>
        <w:drawing>
          <wp:inline distT="0" distB="0" distL="0" distR="0" wp14:anchorId="7818899F" wp14:editId="421EB63E">
            <wp:extent cx="6554948" cy="3160166"/>
            <wp:effectExtent l="0" t="0" r="0" b="25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75851" cy="3170243"/>
                    </a:xfrm>
                    <a:prstGeom prst="rect">
                      <a:avLst/>
                    </a:prstGeom>
                  </pic:spPr>
                </pic:pic>
              </a:graphicData>
            </a:graphic>
          </wp:inline>
        </w:drawing>
      </w:r>
    </w:p>
    <w:p w14:paraId="49E398E2" w14:textId="77777777" w:rsidR="008A5760" w:rsidRDefault="008A5760" w:rsidP="008A5760">
      <w:pPr>
        <w:pStyle w:val="Heading3"/>
        <w:numPr>
          <w:ilvl w:val="0"/>
          <w:numId w:val="0"/>
        </w:numPr>
        <w:ind w:left="1080"/>
        <w:jc w:val="both"/>
        <w:rPr>
          <w:rFonts w:cs="Arial"/>
          <w:lang w:val="en-US"/>
        </w:rPr>
      </w:pPr>
    </w:p>
    <w:p w14:paraId="4219FE63" w14:textId="77777777" w:rsidR="002F59CC" w:rsidRPr="009A4193" w:rsidRDefault="002F59CC" w:rsidP="009A4193">
      <w:pPr>
        <w:pStyle w:val="Heading3"/>
        <w:jc w:val="both"/>
        <w:rPr>
          <w:rFonts w:cs="Arial"/>
          <w:lang w:val="en-US"/>
        </w:rPr>
      </w:pPr>
      <w:bookmarkStart w:id="50" w:name="_Toc532410776"/>
      <w:r w:rsidRPr="009A4193">
        <w:rPr>
          <w:rFonts w:cs="Arial"/>
          <w:lang w:val="en-US"/>
        </w:rPr>
        <w:t xml:space="preserve">Development Process </w:t>
      </w:r>
      <w:r w:rsidR="00C12A7F" w:rsidRPr="009A4193">
        <w:rPr>
          <w:rFonts w:cs="Arial"/>
          <w:lang w:val="en-US"/>
        </w:rPr>
        <w:t>Comparison</w:t>
      </w:r>
      <w:bookmarkEnd w:id="50"/>
    </w:p>
    <w:tbl>
      <w:tblPr>
        <w:tblStyle w:val="TableGrid"/>
        <w:tblW w:w="10343" w:type="dxa"/>
        <w:tblLook w:val="04A0" w:firstRow="1" w:lastRow="0" w:firstColumn="1" w:lastColumn="0" w:noHBand="0" w:noVBand="1"/>
      </w:tblPr>
      <w:tblGrid>
        <w:gridCol w:w="4814"/>
        <w:gridCol w:w="5529"/>
      </w:tblGrid>
      <w:tr w:rsidR="00C244C9" w:rsidRPr="00826280" w14:paraId="34A98801" w14:textId="77777777" w:rsidTr="00C244C9">
        <w:tc>
          <w:tcPr>
            <w:tcW w:w="4814" w:type="dxa"/>
            <w:vAlign w:val="bottom"/>
          </w:tcPr>
          <w:p w14:paraId="2F797E19" w14:textId="77777777" w:rsidR="00C244C9" w:rsidRPr="00826280" w:rsidRDefault="00C244C9" w:rsidP="00C244C9">
            <w:pPr>
              <w:autoSpaceDE w:val="0"/>
              <w:autoSpaceDN w:val="0"/>
              <w:adjustRightInd w:val="0"/>
              <w:rPr>
                <w:rFonts w:cs="Arial"/>
                <w:color w:val="000000"/>
                <w:szCs w:val="20"/>
                <w:lang w:eastAsia="de-DE"/>
              </w:rPr>
            </w:pPr>
            <w:r w:rsidRPr="00826280">
              <w:rPr>
                <w:rFonts w:cs="Arial"/>
                <w:b/>
                <w:bCs/>
                <w:color w:val="000000"/>
                <w:szCs w:val="20"/>
              </w:rPr>
              <w:t>HANA XS Classic</w:t>
            </w:r>
          </w:p>
        </w:tc>
        <w:tc>
          <w:tcPr>
            <w:tcW w:w="5529" w:type="dxa"/>
            <w:vAlign w:val="bottom"/>
          </w:tcPr>
          <w:p w14:paraId="7BE356BB" w14:textId="77777777" w:rsidR="00C244C9" w:rsidRPr="00826280" w:rsidRDefault="00C244C9" w:rsidP="00C244C9">
            <w:pPr>
              <w:autoSpaceDE w:val="0"/>
              <w:autoSpaceDN w:val="0"/>
              <w:adjustRightInd w:val="0"/>
              <w:rPr>
                <w:rFonts w:cs="Arial"/>
                <w:color w:val="000000"/>
                <w:szCs w:val="20"/>
                <w:lang w:eastAsia="de-DE"/>
              </w:rPr>
            </w:pPr>
            <w:r w:rsidRPr="00826280">
              <w:rPr>
                <w:rFonts w:cs="Arial"/>
                <w:b/>
                <w:bCs/>
                <w:color w:val="000000"/>
                <w:szCs w:val="20"/>
              </w:rPr>
              <w:t>SAP HANA XS Advanced</w:t>
            </w:r>
          </w:p>
        </w:tc>
      </w:tr>
      <w:tr w:rsidR="00C244C9" w:rsidRPr="00826280" w14:paraId="6088301A" w14:textId="77777777" w:rsidTr="00C244C9">
        <w:tc>
          <w:tcPr>
            <w:tcW w:w="4814" w:type="dxa"/>
            <w:vAlign w:val="bottom"/>
          </w:tcPr>
          <w:p w14:paraId="762D0C76"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SAP HANA repository contains design-time objects.</w:t>
            </w:r>
          </w:p>
        </w:tc>
        <w:tc>
          <w:tcPr>
            <w:tcW w:w="5529" w:type="dxa"/>
            <w:vAlign w:val="bottom"/>
          </w:tcPr>
          <w:p w14:paraId="4188EE72"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External GIT repository contains design-time objects.</w:t>
            </w:r>
          </w:p>
        </w:tc>
      </w:tr>
      <w:tr w:rsidR="00C244C9" w:rsidRPr="00826280" w14:paraId="4F47A4DC" w14:textId="77777777" w:rsidTr="00C244C9">
        <w:tc>
          <w:tcPr>
            <w:tcW w:w="4814" w:type="dxa"/>
            <w:vAlign w:val="bottom"/>
          </w:tcPr>
          <w:p w14:paraId="164C6A73"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Objects a</w:t>
            </w:r>
            <w:r w:rsidR="002C48EA" w:rsidRPr="00826280">
              <w:rPr>
                <w:rFonts w:cs="Arial"/>
                <w:color w:val="000000"/>
                <w:szCs w:val="20"/>
              </w:rPr>
              <w:t>re organized in repository pack</w:t>
            </w:r>
            <w:r w:rsidRPr="00826280">
              <w:rPr>
                <w:rFonts w:cs="Arial"/>
                <w:color w:val="000000"/>
                <w:szCs w:val="20"/>
              </w:rPr>
              <w:t>ages.</w:t>
            </w:r>
          </w:p>
        </w:tc>
        <w:tc>
          <w:tcPr>
            <w:tcW w:w="5529" w:type="dxa"/>
            <w:vAlign w:val="bottom"/>
          </w:tcPr>
          <w:p w14:paraId="0B2ED898"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Objects are organized in MTA projects.</w:t>
            </w:r>
          </w:p>
        </w:tc>
      </w:tr>
      <w:tr w:rsidR="00C244C9" w:rsidRPr="00826280" w14:paraId="68287089" w14:textId="77777777" w:rsidTr="00C244C9">
        <w:tc>
          <w:tcPr>
            <w:tcW w:w="4814" w:type="dxa"/>
            <w:vAlign w:val="bottom"/>
          </w:tcPr>
          <w:p w14:paraId="4ECF53D5"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Database runtime objects are created upon activation of design-time objects.</w:t>
            </w:r>
          </w:p>
        </w:tc>
        <w:tc>
          <w:tcPr>
            <w:tcW w:w="5529" w:type="dxa"/>
            <w:vAlign w:val="bottom"/>
          </w:tcPr>
          <w:p w14:paraId="1AF591FC"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 xml:space="preserve">Projects </w:t>
            </w:r>
            <w:proofErr w:type="gramStart"/>
            <w:r w:rsidRPr="00826280">
              <w:rPr>
                <w:rFonts w:cs="Arial"/>
                <w:color w:val="000000"/>
                <w:szCs w:val="20"/>
              </w:rPr>
              <w:t>have to</w:t>
            </w:r>
            <w:proofErr w:type="gramEnd"/>
            <w:r w:rsidRPr="00826280">
              <w:rPr>
                <w:rFonts w:cs="Arial"/>
                <w:color w:val="000000"/>
                <w:szCs w:val="20"/>
              </w:rPr>
              <w:t xml:space="preserve"> be built by the XSA infra-structure.</w:t>
            </w:r>
          </w:p>
        </w:tc>
      </w:tr>
      <w:tr w:rsidR="00C244C9" w:rsidRPr="00826280" w14:paraId="5BB6F712" w14:textId="77777777" w:rsidTr="00C244C9">
        <w:tc>
          <w:tcPr>
            <w:tcW w:w="4814" w:type="dxa"/>
            <w:vAlign w:val="bottom"/>
          </w:tcPr>
          <w:p w14:paraId="4DCB9A4D"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Objects can be activated individually.</w:t>
            </w:r>
          </w:p>
        </w:tc>
        <w:tc>
          <w:tcPr>
            <w:tcW w:w="5529" w:type="dxa"/>
            <w:vAlign w:val="bottom"/>
          </w:tcPr>
          <w:p w14:paraId="4AE81E4A"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Database runtime objects are created upon development of the built HDI container.</w:t>
            </w:r>
          </w:p>
        </w:tc>
      </w:tr>
      <w:tr w:rsidR="00C244C9" w:rsidRPr="00826280" w14:paraId="5208FC7E" w14:textId="77777777" w:rsidTr="00C244C9">
        <w:tc>
          <w:tcPr>
            <w:tcW w:w="4814" w:type="dxa"/>
            <w:vAlign w:val="bottom"/>
          </w:tcPr>
          <w:p w14:paraId="5937D34E" w14:textId="77777777" w:rsidR="00C244C9" w:rsidRPr="00826280" w:rsidRDefault="00C244C9" w:rsidP="00C244C9">
            <w:pPr>
              <w:autoSpaceDE w:val="0"/>
              <w:autoSpaceDN w:val="0"/>
              <w:adjustRightInd w:val="0"/>
              <w:rPr>
                <w:rFonts w:cs="Arial"/>
                <w:color w:val="000000"/>
                <w:szCs w:val="20"/>
                <w:lang w:eastAsia="de-DE"/>
              </w:rPr>
            </w:pPr>
            <w:proofErr w:type="spellStart"/>
            <w:r w:rsidRPr="00826280">
              <w:rPr>
                <w:rFonts w:cs="Arial"/>
                <w:color w:val="000000"/>
                <w:szCs w:val="20"/>
              </w:rPr>
              <w:t>User_SYS_REPO</w:t>
            </w:r>
            <w:proofErr w:type="spellEnd"/>
            <w:r w:rsidRPr="00826280">
              <w:rPr>
                <w:rFonts w:cs="Arial"/>
                <w:color w:val="000000"/>
                <w:szCs w:val="20"/>
              </w:rPr>
              <w:t xml:space="preserve"> owns all runtime objects</w:t>
            </w:r>
          </w:p>
        </w:tc>
        <w:tc>
          <w:tcPr>
            <w:tcW w:w="5529" w:type="dxa"/>
            <w:vAlign w:val="bottom"/>
          </w:tcPr>
          <w:p w14:paraId="0F05C41C" w14:textId="77777777" w:rsidR="00C244C9" w:rsidRPr="00826280" w:rsidRDefault="00C244C9" w:rsidP="00C244C9">
            <w:pPr>
              <w:autoSpaceDE w:val="0"/>
              <w:autoSpaceDN w:val="0"/>
              <w:adjustRightInd w:val="0"/>
              <w:rPr>
                <w:rFonts w:cs="Arial"/>
                <w:color w:val="000000"/>
                <w:szCs w:val="20"/>
                <w:lang w:eastAsia="de-DE"/>
              </w:rPr>
            </w:pPr>
            <w:r w:rsidRPr="00826280">
              <w:rPr>
                <w:rFonts w:cs="Arial"/>
                <w:color w:val="000000"/>
                <w:szCs w:val="20"/>
              </w:rPr>
              <w:t>A generated ...#OO user owns the runtime objects for a specific HDI container.</w:t>
            </w:r>
          </w:p>
        </w:tc>
      </w:tr>
    </w:tbl>
    <w:p w14:paraId="16287F21" w14:textId="77777777" w:rsidR="002F59CC" w:rsidRPr="002044E4" w:rsidRDefault="002F59CC" w:rsidP="002F59CC">
      <w:pPr>
        <w:autoSpaceDE w:val="0"/>
        <w:autoSpaceDN w:val="0"/>
        <w:adjustRightInd w:val="0"/>
        <w:rPr>
          <w:rFonts w:cs="Arial"/>
          <w:color w:val="000000"/>
          <w:szCs w:val="20"/>
          <w:lang w:eastAsia="de-DE"/>
        </w:rPr>
      </w:pPr>
    </w:p>
    <w:p w14:paraId="5BE93A62" w14:textId="77777777" w:rsidR="002F59CC" w:rsidRPr="002044E4" w:rsidRDefault="002F59CC" w:rsidP="002F59CC">
      <w:pPr>
        <w:autoSpaceDE w:val="0"/>
        <w:autoSpaceDN w:val="0"/>
        <w:adjustRightInd w:val="0"/>
        <w:rPr>
          <w:rFonts w:cs="Arial"/>
          <w:color w:val="000000"/>
          <w:szCs w:val="20"/>
          <w:lang w:eastAsia="de-DE"/>
        </w:rPr>
      </w:pPr>
    </w:p>
    <w:p w14:paraId="384BA73E" w14:textId="77777777" w:rsidR="002F59CC" w:rsidRPr="002044E4" w:rsidRDefault="006A59E9" w:rsidP="002F59CC">
      <w:pPr>
        <w:autoSpaceDE w:val="0"/>
        <w:autoSpaceDN w:val="0"/>
        <w:adjustRightInd w:val="0"/>
        <w:rPr>
          <w:rFonts w:cs="Arial"/>
          <w:color w:val="000000"/>
          <w:szCs w:val="20"/>
          <w:lang w:eastAsia="de-DE"/>
        </w:rPr>
      </w:pPr>
      <w:r w:rsidRPr="002044E4">
        <w:rPr>
          <w:rFonts w:cs="Arial"/>
          <w:noProof/>
          <w:color w:val="000000"/>
          <w:szCs w:val="20"/>
          <w:lang w:eastAsia="de-DE"/>
        </w:rPr>
        <w:drawing>
          <wp:inline distT="0" distB="0" distL="0" distR="0" wp14:anchorId="40440E3A" wp14:editId="29D4DC37">
            <wp:extent cx="6120765" cy="2563928"/>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765" cy="2563928"/>
                    </a:xfrm>
                    <a:prstGeom prst="rect">
                      <a:avLst/>
                    </a:prstGeom>
                    <a:noFill/>
                    <a:ln>
                      <a:noFill/>
                    </a:ln>
                  </pic:spPr>
                </pic:pic>
              </a:graphicData>
            </a:graphic>
          </wp:inline>
        </w:drawing>
      </w:r>
    </w:p>
    <w:p w14:paraId="56304981" w14:textId="77777777" w:rsidR="00BA490A" w:rsidRPr="004B58BF" w:rsidRDefault="00F81C00" w:rsidP="00A552E1">
      <w:pPr>
        <w:rPr>
          <w:rFonts w:cs="Arial"/>
          <w:color w:val="000000"/>
          <w:szCs w:val="20"/>
          <w:lang w:eastAsia="de-DE"/>
        </w:rPr>
      </w:pPr>
      <w:r w:rsidRPr="004B58BF">
        <w:rPr>
          <w:rFonts w:cs="Arial"/>
          <w:color w:val="000000"/>
          <w:szCs w:val="20"/>
          <w:lang w:eastAsia="de-DE"/>
        </w:rPr>
        <w:t>The process works as follows:</w:t>
      </w:r>
    </w:p>
    <w:p w14:paraId="608C9D4A" w14:textId="77777777" w:rsidR="00BA490A" w:rsidRPr="002044E4" w:rsidRDefault="00BA490A" w:rsidP="00EA6B2B">
      <w:pPr>
        <w:pStyle w:val="ListParagraph"/>
        <w:numPr>
          <w:ilvl w:val="0"/>
          <w:numId w:val="37"/>
        </w:numPr>
        <w:autoSpaceDE w:val="0"/>
        <w:autoSpaceDN w:val="0"/>
        <w:adjustRightInd w:val="0"/>
        <w:rPr>
          <w:rFonts w:cs="Arial"/>
          <w:color w:val="000000"/>
          <w:szCs w:val="20"/>
          <w:lang w:eastAsia="de-DE"/>
        </w:rPr>
      </w:pPr>
      <w:r w:rsidRPr="002044E4">
        <w:rPr>
          <w:rFonts w:cs="Arial"/>
          <w:color w:val="000000"/>
          <w:szCs w:val="20"/>
          <w:lang w:eastAsia="de-DE"/>
        </w:rPr>
        <w:t xml:space="preserve">The developer pulls the latest sources from the GIT repository into his </w:t>
      </w:r>
      <w:r w:rsidR="00F81C00" w:rsidRPr="002044E4">
        <w:rPr>
          <w:rFonts w:cs="Arial"/>
          <w:color w:val="000000"/>
          <w:szCs w:val="20"/>
          <w:lang w:eastAsia="de-DE"/>
        </w:rPr>
        <w:t>Web IDE development workspace.</w:t>
      </w:r>
    </w:p>
    <w:p w14:paraId="4DB77D8E" w14:textId="77777777" w:rsidR="00BA490A" w:rsidRPr="002044E4" w:rsidRDefault="00BA490A" w:rsidP="00EA6B2B">
      <w:pPr>
        <w:pStyle w:val="ListParagraph"/>
        <w:numPr>
          <w:ilvl w:val="0"/>
          <w:numId w:val="37"/>
        </w:numPr>
        <w:autoSpaceDE w:val="0"/>
        <w:autoSpaceDN w:val="0"/>
        <w:adjustRightInd w:val="0"/>
        <w:rPr>
          <w:rFonts w:cs="Arial"/>
          <w:color w:val="000000"/>
          <w:szCs w:val="20"/>
          <w:lang w:eastAsia="de-DE"/>
        </w:rPr>
      </w:pPr>
      <w:r w:rsidRPr="002044E4">
        <w:rPr>
          <w:rFonts w:cs="Arial"/>
          <w:color w:val="000000"/>
          <w:szCs w:val="20"/>
          <w:lang w:eastAsia="de-DE"/>
        </w:rPr>
        <w:t>The develo</w:t>
      </w:r>
      <w:r w:rsidR="00F81C00" w:rsidRPr="002044E4">
        <w:rPr>
          <w:rFonts w:cs="Arial"/>
          <w:color w:val="000000"/>
          <w:szCs w:val="20"/>
          <w:lang w:eastAsia="de-DE"/>
        </w:rPr>
        <w:t>per makes changes to the code.</w:t>
      </w:r>
    </w:p>
    <w:p w14:paraId="3EB68AD0" w14:textId="77777777" w:rsidR="00BA490A" w:rsidRPr="002044E4" w:rsidRDefault="00BA490A" w:rsidP="00EA6B2B">
      <w:pPr>
        <w:pStyle w:val="ListParagraph"/>
        <w:numPr>
          <w:ilvl w:val="0"/>
          <w:numId w:val="37"/>
        </w:numPr>
        <w:autoSpaceDE w:val="0"/>
        <w:autoSpaceDN w:val="0"/>
        <w:adjustRightInd w:val="0"/>
        <w:rPr>
          <w:rFonts w:cs="Arial"/>
          <w:color w:val="000000"/>
          <w:szCs w:val="20"/>
          <w:lang w:eastAsia="de-DE"/>
        </w:rPr>
      </w:pPr>
      <w:r w:rsidRPr="002044E4">
        <w:rPr>
          <w:rFonts w:cs="Arial"/>
          <w:color w:val="000000"/>
          <w:szCs w:val="20"/>
          <w:lang w:eastAsia="de-DE"/>
        </w:rPr>
        <w:t>The developer builds a local version of the project, which is done by t</w:t>
      </w:r>
      <w:r w:rsidR="00F81C00" w:rsidRPr="002044E4">
        <w:rPr>
          <w:rFonts w:cs="Arial"/>
          <w:color w:val="000000"/>
          <w:szCs w:val="20"/>
          <w:lang w:eastAsia="de-DE"/>
        </w:rPr>
        <w:t>he development infrastructure.</w:t>
      </w:r>
    </w:p>
    <w:p w14:paraId="6256A844" w14:textId="77777777" w:rsidR="00BA490A" w:rsidRPr="002044E4" w:rsidRDefault="00BA490A" w:rsidP="00EA6B2B">
      <w:pPr>
        <w:pStyle w:val="ListParagraph"/>
        <w:numPr>
          <w:ilvl w:val="0"/>
          <w:numId w:val="37"/>
        </w:numPr>
        <w:autoSpaceDE w:val="0"/>
        <w:autoSpaceDN w:val="0"/>
        <w:adjustRightInd w:val="0"/>
        <w:rPr>
          <w:rFonts w:cs="Arial"/>
          <w:color w:val="000000"/>
          <w:szCs w:val="20"/>
          <w:lang w:eastAsia="de-DE"/>
        </w:rPr>
      </w:pPr>
      <w:r w:rsidRPr="002044E4">
        <w:rPr>
          <w:rFonts w:cs="Arial"/>
          <w:color w:val="000000"/>
          <w:szCs w:val="20"/>
          <w:lang w:eastAsia="de-DE"/>
        </w:rPr>
        <w:t>To run, test, and debug this version, the developer again uses t</w:t>
      </w:r>
      <w:r w:rsidR="00F81C00" w:rsidRPr="002044E4">
        <w:rPr>
          <w:rFonts w:cs="Arial"/>
          <w:color w:val="000000"/>
          <w:szCs w:val="20"/>
          <w:lang w:eastAsia="de-DE"/>
        </w:rPr>
        <w:t>he development infrastructure.</w:t>
      </w:r>
    </w:p>
    <w:p w14:paraId="52D1FD85" w14:textId="77777777" w:rsidR="00BA490A" w:rsidRPr="002044E4" w:rsidRDefault="00BA490A" w:rsidP="00EA6B2B">
      <w:pPr>
        <w:pStyle w:val="ListParagraph"/>
        <w:numPr>
          <w:ilvl w:val="0"/>
          <w:numId w:val="37"/>
        </w:numPr>
        <w:autoSpaceDE w:val="0"/>
        <w:autoSpaceDN w:val="0"/>
        <w:adjustRightInd w:val="0"/>
        <w:rPr>
          <w:rFonts w:cs="Arial"/>
          <w:color w:val="000000"/>
          <w:szCs w:val="20"/>
          <w:lang w:eastAsia="de-DE"/>
        </w:rPr>
      </w:pPr>
      <w:r w:rsidRPr="002044E4">
        <w:rPr>
          <w:rFonts w:cs="Arial"/>
          <w:color w:val="000000"/>
          <w:szCs w:val="20"/>
          <w:lang w:eastAsia="de-DE"/>
        </w:rPr>
        <w:t xml:space="preserve">The developer commits the </w:t>
      </w:r>
      <w:r w:rsidR="002C48EA">
        <w:rPr>
          <w:rFonts w:cs="Arial"/>
          <w:color w:val="000000"/>
          <w:szCs w:val="20"/>
          <w:lang w:eastAsia="de-DE"/>
        </w:rPr>
        <w:t>changes to the local workspace.</w:t>
      </w:r>
    </w:p>
    <w:p w14:paraId="27B09D9B" w14:textId="77777777" w:rsidR="00BA490A" w:rsidRPr="002044E4" w:rsidRDefault="00BA490A" w:rsidP="00EA6B2B">
      <w:pPr>
        <w:pStyle w:val="ListParagraph"/>
        <w:numPr>
          <w:ilvl w:val="0"/>
          <w:numId w:val="37"/>
        </w:numPr>
        <w:autoSpaceDE w:val="0"/>
        <w:autoSpaceDN w:val="0"/>
        <w:adjustRightInd w:val="0"/>
        <w:rPr>
          <w:rFonts w:cs="Arial"/>
          <w:color w:val="000000"/>
          <w:szCs w:val="20"/>
          <w:lang w:eastAsia="de-DE"/>
        </w:rPr>
      </w:pPr>
      <w:r w:rsidRPr="002044E4">
        <w:rPr>
          <w:rFonts w:cs="Arial"/>
          <w:color w:val="000000"/>
          <w:szCs w:val="20"/>
          <w:lang w:eastAsia="de-DE"/>
        </w:rPr>
        <w:t>When the developer is satisfied with the changes, they create the MTAR archive, which contains the built o</w:t>
      </w:r>
      <w:r w:rsidR="00F81C00" w:rsidRPr="002044E4">
        <w:rPr>
          <w:rFonts w:cs="Arial"/>
          <w:color w:val="000000"/>
          <w:szCs w:val="20"/>
          <w:lang w:eastAsia="de-DE"/>
        </w:rPr>
        <w:t>bjects.</w:t>
      </w:r>
    </w:p>
    <w:p w14:paraId="72194E59" w14:textId="77777777" w:rsidR="00705F6B" w:rsidRDefault="00BA490A" w:rsidP="00EA6B2B">
      <w:pPr>
        <w:pStyle w:val="ListParagraph"/>
        <w:numPr>
          <w:ilvl w:val="0"/>
          <w:numId w:val="37"/>
        </w:numPr>
        <w:autoSpaceDE w:val="0"/>
        <w:autoSpaceDN w:val="0"/>
        <w:adjustRightInd w:val="0"/>
        <w:rPr>
          <w:rFonts w:cs="Arial"/>
          <w:color w:val="000000"/>
          <w:szCs w:val="20"/>
          <w:lang w:eastAsia="de-DE"/>
        </w:rPr>
      </w:pPr>
      <w:r w:rsidRPr="00705F6B">
        <w:rPr>
          <w:rFonts w:cs="Arial"/>
          <w:color w:val="000000"/>
          <w:szCs w:val="20"/>
          <w:lang w:eastAsia="de-DE"/>
        </w:rPr>
        <w:t xml:space="preserve">From the local workspace, the changes are pushed to the central GIT </w:t>
      </w:r>
      <w:r w:rsidR="00705F6B" w:rsidRPr="00705F6B">
        <w:rPr>
          <w:rFonts w:cs="Arial"/>
          <w:color w:val="000000"/>
          <w:szCs w:val="20"/>
          <w:lang w:eastAsia="de-DE"/>
        </w:rPr>
        <w:t>repository.</w:t>
      </w:r>
    </w:p>
    <w:p w14:paraId="55CAFF2C" w14:textId="77777777" w:rsidR="00A552E1" w:rsidRDefault="00BA490A" w:rsidP="00EA6B2B">
      <w:pPr>
        <w:pStyle w:val="ListParagraph"/>
        <w:numPr>
          <w:ilvl w:val="0"/>
          <w:numId w:val="37"/>
        </w:numPr>
        <w:autoSpaceDE w:val="0"/>
        <w:autoSpaceDN w:val="0"/>
        <w:adjustRightInd w:val="0"/>
        <w:rPr>
          <w:rFonts w:cs="Arial"/>
          <w:color w:val="000000"/>
          <w:szCs w:val="20"/>
          <w:lang w:eastAsia="de-DE"/>
        </w:rPr>
      </w:pPr>
      <w:r w:rsidRPr="00705F6B">
        <w:rPr>
          <w:rFonts w:cs="Arial"/>
          <w:color w:val="000000"/>
          <w:szCs w:val="20"/>
          <w:lang w:eastAsia="de-DE"/>
        </w:rPr>
        <w:t xml:space="preserve">The MTAR archive will be deployed by an administrator in the target </w:t>
      </w:r>
      <w:proofErr w:type="gramStart"/>
      <w:r w:rsidRPr="00705F6B">
        <w:rPr>
          <w:rFonts w:cs="Arial"/>
          <w:color w:val="000000"/>
          <w:szCs w:val="20"/>
          <w:lang w:eastAsia="de-DE"/>
        </w:rPr>
        <w:t xml:space="preserve">system </w:t>
      </w:r>
      <w:r w:rsidR="00B31EB2">
        <w:rPr>
          <w:rFonts w:cs="Arial"/>
          <w:color w:val="000000"/>
          <w:szCs w:val="20"/>
          <w:lang w:eastAsia="de-DE"/>
        </w:rPr>
        <w:t>.</w:t>
      </w:r>
      <w:proofErr w:type="gramEnd"/>
    </w:p>
    <w:p w14:paraId="34B3F2EB" w14:textId="77777777" w:rsidR="00A552E1" w:rsidRDefault="00A552E1">
      <w:pPr>
        <w:rPr>
          <w:rFonts w:cs="Arial"/>
          <w:color w:val="000000"/>
          <w:szCs w:val="20"/>
          <w:lang w:eastAsia="de-DE"/>
        </w:rPr>
      </w:pPr>
      <w:r>
        <w:rPr>
          <w:rFonts w:cs="Arial"/>
          <w:color w:val="000000"/>
          <w:szCs w:val="20"/>
          <w:lang w:eastAsia="de-DE"/>
        </w:rPr>
        <w:br w:type="page"/>
      </w:r>
    </w:p>
    <w:p w14:paraId="7D34F5C7" w14:textId="77777777" w:rsidR="00A552E1" w:rsidRDefault="00A552E1">
      <w:pPr>
        <w:rPr>
          <w:rFonts w:cs="Arial"/>
          <w:color w:val="000000"/>
          <w:szCs w:val="20"/>
          <w:lang w:eastAsia="de-DE"/>
        </w:rPr>
      </w:pPr>
    </w:p>
    <w:p w14:paraId="37841DB1" w14:textId="77777777" w:rsidR="00DE1433" w:rsidRPr="002044E4" w:rsidRDefault="00DE1433" w:rsidP="008E283A">
      <w:pPr>
        <w:pStyle w:val="Heading3"/>
        <w:jc w:val="both"/>
        <w:rPr>
          <w:rFonts w:cs="Arial"/>
          <w:lang w:val="en-US"/>
        </w:rPr>
      </w:pPr>
      <w:bookmarkStart w:id="51" w:name="_Toc532410777"/>
      <w:r w:rsidRPr="002044E4">
        <w:rPr>
          <w:rFonts w:cs="Arial"/>
          <w:lang w:val="en-US"/>
        </w:rPr>
        <w:t>MTA Project</w:t>
      </w:r>
      <w:bookmarkEnd w:id="51"/>
      <w:r w:rsidRPr="002044E4">
        <w:rPr>
          <w:rFonts w:cs="Arial"/>
          <w:lang w:val="en-US"/>
        </w:rPr>
        <w:t xml:space="preserve"> </w:t>
      </w:r>
    </w:p>
    <w:p w14:paraId="048E4C2C" w14:textId="77777777" w:rsidR="004D4D3B" w:rsidRPr="002044E4" w:rsidRDefault="00DE1433" w:rsidP="00913775">
      <w:pPr>
        <w:pStyle w:val="BodyCopy"/>
        <w:numPr>
          <w:ilvl w:val="0"/>
          <w:numId w:val="19"/>
        </w:numPr>
        <w:jc w:val="both"/>
        <w:rPr>
          <w:rFonts w:eastAsia="Times New Roman" w:cs="Arial"/>
          <w:lang w:val="en-AU"/>
        </w:rPr>
      </w:pPr>
      <w:r w:rsidRPr="002044E4">
        <w:rPr>
          <w:rFonts w:eastAsia="Times New Roman" w:cs="Arial"/>
          <w:lang w:val="en-AU"/>
        </w:rPr>
        <w:t>Multi-target applications (</w:t>
      </w:r>
      <w:r w:rsidR="00DE44F8" w:rsidRPr="002044E4">
        <w:rPr>
          <w:rFonts w:eastAsia="Times New Roman" w:cs="Arial"/>
          <w:lang w:val="en-AU"/>
        </w:rPr>
        <w:t>MTA) comprise</w:t>
      </w:r>
      <w:r w:rsidRPr="002044E4">
        <w:rPr>
          <w:rFonts w:eastAsia="Times New Roman" w:cs="Arial"/>
          <w:lang w:val="en-AU"/>
        </w:rPr>
        <w:t xml:space="preserve"> multiple “modules” (software components) that all share a common life cycle for development and deployment.</w:t>
      </w:r>
    </w:p>
    <w:p w14:paraId="23946F5C" w14:textId="77777777" w:rsidR="00490B14" w:rsidRPr="002044E4" w:rsidRDefault="00490B14" w:rsidP="00913775">
      <w:pPr>
        <w:pStyle w:val="BodyCopy"/>
        <w:numPr>
          <w:ilvl w:val="0"/>
          <w:numId w:val="19"/>
        </w:numPr>
        <w:jc w:val="both"/>
        <w:rPr>
          <w:rFonts w:eastAsia="Times New Roman" w:cs="Arial"/>
          <w:lang w:val="en-AU"/>
        </w:rPr>
      </w:pPr>
      <w:r w:rsidRPr="002044E4">
        <w:rPr>
          <w:rFonts w:eastAsia="Times New Roman" w:cs="Arial"/>
          <w:lang w:val="en-AU"/>
        </w:rPr>
        <w:t>The type of module determines the development language and run time environment t will be executed in.</w:t>
      </w:r>
      <w:r w:rsidR="004D4D3B" w:rsidRPr="002044E4">
        <w:rPr>
          <w:rFonts w:eastAsia="Times New Roman" w:cs="Arial"/>
          <w:lang w:val="en-AU"/>
        </w:rPr>
        <w:t xml:space="preserve"> Example HTML5 modules are executed in the Web Browser, Node.js and Java modules are executed in the XS application server, SAP HANA DB modules are executed in the SAP HANA Database as shown below.</w:t>
      </w:r>
    </w:p>
    <w:p w14:paraId="0B4020A7" w14:textId="77777777" w:rsidR="004D4D3B" w:rsidRPr="002044E4" w:rsidRDefault="004D4D3B" w:rsidP="00BE580D">
      <w:pPr>
        <w:pStyle w:val="BodyCopy"/>
        <w:ind w:left="720"/>
        <w:jc w:val="center"/>
        <w:rPr>
          <w:rFonts w:eastAsia="Times New Roman" w:cs="Arial"/>
          <w:lang w:val="en-GB"/>
        </w:rPr>
      </w:pPr>
      <w:r w:rsidRPr="002044E4">
        <w:rPr>
          <w:rFonts w:eastAsia="Times New Roman" w:cs="Arial"/>
          <w:noProof/>
          <w:lang w:val="en-GB"/>
        </w:rPr>
        <w:drawing>
          <wp:inline distT="0" distB="0" distL="0" distR="0" wp14:anchorId="5DB9B7C8" wp14:editId="3F05EFEE">
            <wp:extent cx="4032589" cy="217993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41652" cy="2184829"/>
                    </a:xfrm>
                    <a:prstGeom prst="rect">
                      <a:avLst/>
                    </a:prstGeom>
                    <a:noFill/>
                    <a:ln>
                      <a:noFill/>
                    </a:ln>
                  </pic:spPr>
                </pic:pic>
              </a:graphicData>
            </a:graphic>
          </wp:inline>
        </w:drawing>
      </w:r>
    </w:p>
    <w:p w14:paraId="5C4FC972" w14:textId="77777777" w:rsidR="00DE1433" w:rsidRPr="002044E4" w:rsidRDefault="00DE1433" w:rsidP="008C58D4">
      <w:pPr>
        <w:pStyle w:val="BodyCopy"/>
        <w:numPr>
          <w:ilvl w:val="0"/>
          <w:numId w:val="19"/>
        </w:numPr>
        <w:jc w:val="both"/>
        <w:rPr>
          <w:rFonts w:eastAsia="Times New Roman" w:cs="Arial"/>
          <w:lang w:val="en-GB"/>
        </w:rPr>
      </w:pPr>
      <w:r w:rsidRPr="002044E4">
        <w:rPr>
          <w:rFonts w:eastAsia="Times New Roman" w:cs="Arial"/>
          <w:lang w:val="en-AU"/>
        </w:rPr>
        <w:t>From an EDW perspective, due to the flexible nature of the logical data warehouse architecture, it would make sense to deploy a single MTA/Project for the underlying data warehouse (Database Module, DWF Module and node.js Module) artefacts at a layer and domain perspective.</w:t>
      </w:r>
    </w:p>
    <w:p w14:paraId="6BF09685" w14:textId="77777777" w:rsidR="00E628BA" w:rsidRPr="002044E4" w:rsidRDefault="00DE1433" w:rsidP="008C58D4">
      <w:pPr>
        <w:pStyle w:val="BodyCopy"/>
        <w:numPr>
          <w:ilvl w:val="0"/>
          <w:numId w:val="19"/>
        </w:numPr>
        <w:jc w:val="both"/>
        <w:rPr>
          <w:rFonts w:eastAsia="Times New Roman" w:cs="Arial"/>
          <w:lang w:val="en-GB"/>
        </w:rPr>
      </w:pPr>
      <w:r w:rsidRPr="002044E4">
        <w:rPr>
          <w:rFonts w:eastAsia="Times New Roman" w:cs="Arial"/>
          <w:lang w:val="en-AU"/>
        </w:rPr>
        <w:t xml:space="preserve">This provides the benefit of organising and segregating development objects along the logical construct of how they would be developed and deployed from a life cycle perspective. </w:t>
      </w:r>
    </w:p>
    <w:p w14:paraId="1AD71BD4" w14:textId="77777777" w:rsidR="00DE1433" w:rsidRPr="002044E4" w:rsidRDefault="00DE1433" w:rsidP="008C58D4">
      <w:pPr>
        <w:pStyle w:val="BodyCopy"/>
        <w:numPr>
          <w:ilvl w:val="0"/>
          <w:numId w:val="19"/>
        </w:numPr>
        <w:jc w:val="both"/>
        <w:rPr>
          <w:rFonts w:eastAsia="Times New Roman" w:cs="Arial"/>
          <w:lang w:val="en-GB"/>
        </w:rPr>
      </w:pPr>
      <w:r w:rsidRPr="002044E4">
        <w:rPr>
          <w:rFonts w:eastAsia="Times New Roman" w:cs="Arial"/>
          <w:lang w:val="en-AU"/>
        </w:rPr>
        <w:t>It also allows for the future scale out of deployment into additional domains that are decoupled from existing deployments (aside from the virtualisation/business representation Layer).</w:t>
      </w:r>
    </w:p>
    <w:p w14:paraId="7351D434" w14:textId="77777777" w:rsidR="00E628BA" w:rsidRPr="002044E4" w:rsidRDefault="00E628BA" w:rsidP="008C58D4">
      <w:pPr>
        <w:pStyle w:val="BodyCopy"/>
        <w:numPr>
          <w:ilvl w:val="0"/>
          <w:numId w:val="19"/>
        </w:numPr>
        <w:jc w:val="both"/>
        <w:rPr>
          <w:rFonts w:eastAsia="Times New Roman" w:cs="Arial"/>
          <w:lang w:val="en-AU"/>
        </w:rPr>
      </w:pPr>
      <w:r w:rsidRPr="002044E4">
        <w:rPr>
          <w:rFonts w:eastAsia="Times New Roman" w:cs="Arial"/>
          <w:lang w:val="en-AU"/>
        </w:rPr>
        <w:t>In the folder structure of the MTA archive, each module has its own folder. For example, an XS advanced MTA could have the following base-level folders:</w:t>
      </w:r>
    </w:p>
    <w:p w14:paraId="33E60CDD" w14:textId="77777777" w:rsidR="00BC69DE" w:rsidRDefault="00E628BA" w:rsidP="002C48EA">
      <w:pPr>
        <w:pStyle w:val="BodyCopy"/>
        <w:numPr>
          <w:ilvl w:val="0"/>
          <w:numId w:val="19"/>
        </w:numPr>
        <w:jc w:val="both"/>
        <w:rPr>
          <w:rFonts w:eastAsia="Times New Roman" w:cs="Arial"/>
          <w:lang w:val="en-AU"/>
        </w:rPr>
      </w:pPr>
      <w:r w:rsidRPr="00BC69DE">
        <w:rPr>
          <w:rFonts w:eastAsia="Times New Roman" w:cs="Arial"/>
          <w:lang w:val="en-AU"/>
        </w:rPr>
        <w:t>web/</w:t>
      </w:r>
      <w:r w:rsidR="00BC69DE" w:rsidRPr="00BC69DE">
        <w:rPr>
          <w:rFonts w:eastAsia="Times New Roman" w:cs="Arial"/>
          <w:lang w:val="en-AU"/>
        </w:rPr>
        <w:t xml:space="preserve"> -</w:t>
      </w:r>
      <w:r w:rsidRPr="00BC69DE">
        <w:rPr>
          <w:rFonts w:eastAsia="Times New Roman" w:cs="Arial"/>
          <w:lang w:val="en-AU"/>
        </w:rPr>
        <w:t>A folder for static Web content and the application router configuration</w:t>
      </w:r>
    </w:p>
    <w:p w14:paraId="6E3D38A8" w14:textId="77777777" w:rsidR="00BC69DE" w:rsidRPr="00BC69DE" w:rsidRDefault="00E628BA" w:rsidP="002C48EA">
      <w:pPr>
        <w:pStyle w:val="BodyCopy"/>
        <w:numPr>
          <w:ilvl w:val="0"/>
          <w:numId w:val="19"/>
        </w:numPr>
        <w:jc w:val="both"/>
        <w:rPr>
          <w:rFonts w:eastAsia="Times New Roman" w:cs="Arial"/>
          <w:lang w:val="en-AU"/>
        </w:rPr>
      </w:pPr>
      <w:r w:rsidRPr="00BC69DE">
        <w:rPr>
          <w:rFonts w:eastAsia="Times New Roman" w:cs="Arial"/>
          <w:lang w:val="en-AU"/>
        </w:rPr>
        <w:t>java/</w:t>
      </w:r>
      <w:r w:rsidR="00BC69DE" w:rsidRPr="00BC69DE">
        <w:rPr>
          <w:rFonts w:eastAsia="Times New Roman" w:cs="Arial"/>
          <w:lang w:val="en-AU"/>
        </w:rPr>
        <w:t xml:space="preserve"> - </w:t>
      </w:r>
      <w:r w:rsidRPr="00BC69DE">
        <w:rPr>
          <w:rFonts w:eastAsia="Times New Roman" w:cs="Arial"/>
          <w:lang w:val="en-AU"/>
        </w:rPr>
        <w:t>A folder for a Java application</w:t>
      </w:r>
    </w:p>
    <w:p w14:paraId="0FC99105" w14:textId="77777777" w:rsidR="00BC69DE" w:rsidRPr="00BC69DE" w:rsidRDefault="00E628BA" w:rsidP="002C48EA">
      <w:pPr>
        <w:pStyle w:val="BodyCopy"/>
        <w:numPr>
          <w:ilvl w:val="0"/>
          <w:numId w:val="19"/>
        </w:numPr>
        <w:jc w:val="both"/>
        <w:rPr>
          <w:rFonts w:eastAsia="Times New Roman" w:cs="Arial"/>
          <w:lang w:val="en-AU"/>
        </w:rPr>
      </w:pPr>
      <w:proofErr w:type="spellStart"/>
      <w:r w:rsidRPr="00BC69DE">
        <w:rPr>
          <w:rFonts w:eastAsia="Times New Roman" w:cs="Arial"/>
          <w:lang w:val="en-AU"/>
        </w:rPr>
        <w:t>js</w:t>
      </w:r>
      <w:proofErr w:type="spellEnd"/>
      <w:r w:rsidRPr="00BC69DE">
        <w:rPr>
          <w:rFonts w:eastAsia="Times New Roman" w:cs="Arial"/>
          <w:lang w:val="en-AU"/>
        </w:rPr>
        <w:t>/</w:t>
      </w:r>
      <w:r w:rsidR="00BC69DE" w:rsidRPr="00BC69DE">
        <w:rPr>
          <w:rFonts w:eastAsia="Times New Roman" w:cs="Arial"/>
          <w:lang w:val="en-AU"/>
        </w:rPr>
        <w:t xml:space="preserve"> - </w:t>
      </w:r>
      <w:r w:rsidRPr="00BC69DE">
        <w:rPr>
          <w:rFonts w:eastAsia="Times New Roman" w:cs="Arial"/>
          <w:lang w:val="en-AU"/>
        </w:rPr>
        <w:t>A folder for a Node.js application (including XS JavaScript, too)</w:t>
      </w:r>
    </w:p>
    <w:p w14:paraId="248F81F4" w14:textId="77777777" w:rsidR="00E628BA" w:rsidRPr="00BC69DE" w:rsidRDefault="00E628BA" w:rsidP="002C48EA">
      <w:pPr>
        <w:pStyle w:val="BodyCopy"/>
        <w:numPr>
          <w:ilvl w:val="0"/>
          <w:numId w:val="19"/>
        </w:numPr>
        <w:jc w:val="both"/>
        <w:rPr>
          <w:rFonts w:eastAsia="Times New Roman" w:cs="Arial"/>
          <w:lang w:val="en-AU"/>
        </w:rPr>
      </w:pPr>
      <w:proofErr w:type="spellStart"/>
      <w:r w:rsidRPr="00BC69DE">
        <w:rPr>
          <w:rFonts w:eastAsia="Times New Roman" w:cs="Arial"/>
          <w:lang w:val="en-AU"/>
        </w:rPr>
        <w:t>db</w:t>
      </w:r>
      <w:proofErr w:type="spellEnd"/>
      <w:r w:rsidRPr="00BC69DE">
        <w:rPr>
          <w:rFonts w:eastAsia="Times New Roman" w:cs="Arial"/>
          <w:lang w:val="en-AU"/>
        </w:rPr>
        <w:t>/</w:t>
      </w:r>
      <w:r w:rsidR="00BC69DE" w:rsidRPr="00BC69DE">
        <w:rPr>
          <w:rFonts w:eastAsia="Times New Roman" w:cs="Arial"/>
          <w:lang w:val="en-AU"/>
        </w:rPr>
        <w:t xml:space="preserve"> -</w:t>
      </w:r>
      <w:r w:rsidRPr="00BC69DE">
        <w:rPr>
          <w:rFonts w:eastAsia="Times New Roman" w:cs="Arial"/>
          <w:lang w:val="en-AU"/>
        </w:rPr>
        <w:t>A folder for the SAP HANA database artifacts, for example: tables, views, stored procedures, Calculation Views, and so on...</w:t>
      </w:r>
    </w:p>
    <w:p w14:paraId="1D7B270A" w14:textId="77777777" w:rsidR="00160100" w:rsidRDefault="00160100">
      <w:pPr>
        <w:rPr>
          <w:rFonts w:eastAsia="Times New Roman" w:cs="Arial"/>
          <w:lang w:val="en-AU"/>
        </w:rPr>
      </w:pPr>
    </w:p>
    <w:p w14:paraId="4F904CB7" w14:textId="77777777" w:rsidR="00160100" w:rsidRDefault="00160100" w:rsidP="00335EFB">
      <w:pPr>
        <w:autoSpaceDE w:val="0"/>
        <w:autoSpaceDN w:val="0"/>
        <w:adjustRightInd w:val="0"/>
        <w:rPr>
          <w:rFonts w:eastAsia="Times New Roman" w:cs="Arial"/>
          <w:lang w:val="en-AU"/>
        </w:rPr>
      </w:pPr>
    </w:p>
    <w:p w14:paraId="2D7306DF" w14:textId="77777777" w:rsidR="00335EFB" w:rsidRPr="002044E4" w:rsidRDefault="00335EFB" w:rsidP="00335EFB">
      <w:pPr>
        <w:autoSpaceDE w:val="0"/>
        <w:autoSpaceDN w:val="0"/>
        <w:adjustRightInd w:val="0"/>
        <w:rPr>
          <w:rFonts w:eastAsia="Times New Roman" w:cs="Arial"/>
          <w:lang w:val="en-AU"/>
        </w:rPr>
      </w:pPr>
      <w:r w:rsidRPr="002044E4">
        <w:rPr>
          <w:rFonts w:eastAsia="Times New Roman" w:cs="Arial"/>
          <w:lang w:val="en-AU"/>
        </w:rPr>
        <w:t xml:space="preserve">The HDB module is used to create the database content. During deployment, the HDI container is created on the database and the </w:t>
      </w:r>
      <w:r w:rsidR="00722EBA" w:rsidRPr="002044E4">
        <w:rPr>
          <w:rFonts w:eastAsia="Times New Roman" w:cs="Arial"/>
          <w:lang w:val="en-AU"/>
        </w:rPr>
        <w:t>artefacts</w:t>
      </w:r>
      <w:r w:rsidRPr="002044E4">
        <w:rPr>
          <w:rFonts w:eastAsia="Times New Roman" w:cs="Arial"/>
          <w:lang w:val="en-AU"/>
        </w:rPr>
        <w:t xml:space="preserve"> are generated inside. The Web IDE supports the creation of several database </w:t>
      </w:r>
      <w:r w:rsidR="00722EBA" w:rsidRPr="002044E4">
        <w:rPr>
          <w:rFonts w:eastAsia="Times New Roman" w:cs="Arial"/>
          <w:lang w:val="en-AU"/>
        </w:rPr>
        <w:t>artefacts</w:t>
      </w:r>
      <w:r w:rsidRPr="002044E4">
        <w:rPr>
          <w:rFonts w:eastAsia="Times New Roman" w:cs="Arial"/>
          <w:lang w:val="en-AU"/>
        </w:rPr>
        <w:t xml:space="preserve"> and generates default files:</w:t>
      </w:r>
    </w:p>
    <w:p w14:paraId="06971CD3" w14:textId="77777777" w:rsidR="00335EFB" w:rsidRPr="002044E4" w:rsidRDefault="00335EFB" w:rsidP="00EA6B2B">
      <w:pPr>
        <w:numPr>
          <w:ilvl w:val="0"/>
          <w:numId w:val="32"/>
        </w:numPr>
        <w:autoSpaceDE w:val="0"/>
        <w:autoSpaceDN w:val="0"/>
        <w:adjustRightInd w:val="0"/>
        <w:spacing w:after="127"/>
        <w:rPr>
          <w:rFonts w:eastAsia="Times New Roman" w:cs="Arial"/>
          <w:lang w:val="en-AU"/>
        </w:rPr>
      </w:pPr>
    </w:p>
    <w:p w14:paraId="61D85DAA" w14:textId="77777777" w:rsidR="00335EFB" w:rsidRPr="002044E4" w:rsidRDefault="00335EFB" w:rsidP="00335EFB">
      <w:pPr>
        <w:autoSpaceDE w:val="0"/>
        <w:autoSpaceDN w:val="0"/>
        <w:adjustRightInd w:val="0"/>
        <w:rPr>
          <w:rFonts w:eastAsia="Times New Roman" w:cs="Arial"/>
          <w:lang w:val="en-AU"/>
        </w:rPr>
      </w:pPr>
      <w:proofErr w:type="spellStart"/>
      <w:proofErr w:type="gramStart"/>
      <w:r w:rsidRPr="002044E4">
        <w:rPr>
          <w:rFonts w:eastAsia="Times New Roman" w:cs="Arial"/>
          <w:lang w:val="en-AU"/>
        </w:rPr>
        <w:t>project.json</w:t>
      </w:r>
      <w:proofErr w:type="spellEnd"/>
      <w:proofErr w:type="gramEnd"/>
    </w:p>
    <w:p w14:paraId="4497FEAE" w14:textId="77777777" w:rsidR="00335EFB" w:rsidRPr="002044E4" w:rsidRDefault="00335EFB" w:rsidP="00335EFB">
      <w:pPr>
        <w:autoSpaceDE w:val="0"/>
        <w:autoSpaceDN w:val="0"/>
        <w:adjustRightInd w:val="0"/>
        <w:rPr>
          <w:rFonts w:eastAsia="Times New Roman" w:cs="Arial"/>
          <w:lang w:val="en-AU"/>
        </w:rPr>
      </w:pPr>
      <w:r w:rsidRPr="002044E4">
        <w:rPr>
          <w:rFonts w:eastAsia="Times New Roman" w:cs="Arial"/>
          <w:lang w:val="en-AU"/>
        </w:rPr>
        <w:t>Contains information on the module. Doesn't need to be changed.</w:t>
      </w:r>
    </w:p>
    <w:p w14:paraId="2A1F701D" w14:textId="77777777" w:rsidR="00335EFB" w:rsidRPr="002044E4" w:rsidRDefault="00335EFB" w:rsidP="00335EFB">
      <w:pPr>
        <w:autoSpaceDE w:val="0"/>
        <w:autoSpaceDN w:val="0"/>
        <w:adjustRightInd w:val="0"/>
        <w:rPr>
          <w:rFonts w:eastAsia="Times New Roman" w:cs="Arial"/>
          <w:lang w:val="en-AU"/>
        </w:rPr>
      </w:pPr>
    </w:p>
    <w:p w14:paraId="29975A78" w14:textId="77777777" w:rsidR="00335EFB" w:rsidRPr="002044E4" w:rsidRDefault="00335EFB" w:rsidP="00335EFB">
      <w:pPr>
        <w:autoSpaceDE w:val="0"/>
        <w:autoSpaceDN w:val="0"/>
        <w:adjustRightInd w:val="0"/>
        <w:rPr>
          <w:rFonts w:eastAsia="Times New Roman" w:cs="Arial"/>
          <w:lang w:val="en-AU"/>
        </w:rPr>
      </w:pPr>
      <w:proofErr w:type="gramStart"/>
      <w:r w:rsidRPr="002044E4">
        <w:rPr>
          <w:rFonts w:eastAsia="Times New Roman" w:cs="Arial"/>
          <w:lang w:val="en-AU"/>
        </w:rPr>
        <w:t>.</w:t>
      </w:r>
      <w:proofErr w:type="spellStart"/>
      <w:r w:rsidRPr="002044E4">
        <w:rPr>
          <w:rFonts w:eastAsia="Times New Roman" w:cs="Arial"/>
          <w:lang w:val="en-AU"/>
        </w:rPr>
        <w:t>hdiconfig</w:t>
      </w:r>
      <w:proofErr w:type="spellEnd"/>
      <w:proofErr w:type="gramEnd"/>
    </w:p>
    <w:p w14:paraId="284B3073" w14:textId="77777777" w:rsidR="00335EFB" w:rsidRPr="002044E4" w:rsidRDefault="00335EFB" w:rsidP="00335EFB">
      <w:pPr>
        <w:autoSpaceDE w:val="0"/>
        <w:autoSpaceDN w:val="0"/>
        <w:adjustRightInd w:val="0"/>
        <w:rPr>
          <w:rFonts w:eastAsia="Times New Roman" w:cs="Arial"/>
          <w:lang w:val="en-AU"/>
        </w:rPr>
      </w:pPr>
      <w:r w:rsidRPr="002044E4">
        <w:rPr>
          <w:rFonts w:eastAsia="Times New Roman" w:cs="Arial"/>
          <w:lang w:val="en-AU"/>
        </w:rPr>
        <w:t xml:space="preserve">Contains the plugin name and version for every supported file suffix. </w:t>
      </w:r>
    </w:p>
    <w:p w14:paraId="03EFCA41" w14:textId="77777777" w:rsidR="00335EFB" w:rsidRPr="002044E4" w:rsidRDefault="00335EFB" w:rsidP="00335EFB">
      <w:pPr>
        <w:autoSpaceDE w:val="0"/>
        <w:autoSpaceDN w:val="0"/>
        <w:adjustRightInd w:val="0"/>
        <w:rPr>
          <w:rFonts w:eastAsia="Times New Roman" w:cs="Arial"/>
          <w:lang w:val="en-AU"/>
        </w:rPr>
      </w:pPr>
    </w:p>
    <w:p w14:paraId="71C1BCDD" w14:textId="77777777" w:rsidR="00335EFB" w:rsidRPr="002044E4" w:rsidRDefault="00335EFB" w:rsidP="00335EFB">
      <w:pPr>
        <w:autoSpaceDE w:val="0"/>
        <w:autoSpaceDN w:val="0"/>
        <w:adjustRightInd w:val="0"/>
        <w:rPr>
          <w:rFonts w:eastAsia="Times New Roman" w:cs="Arial"/>
          <w:lang w:val="en-AU"/>
        </w:rPr>
      </w:pPr>
      <w:proofErr w:type="gramStart"/>
      <w:r w:rsidRPr="002044E4">
        <w:rPr>
          <w:rFonts w:eastAsia="Times New Roman" w:cs="Arial"/>
          <w:lang w:val="en-AU"/>
        </w:rPr>
        <w:t>.</w:t>
      </w:r>
      <w:proofErr w:type="spellStart"/>
      <w:r w:rsidRPr="002044E4">
        <w:rPr>
          <w:rFonts w:eastAsia="Times New Roman" w:cs="Arial"/>
          <w:lang w:val="en-AU"/>
        </w:rPr>
        <w:t>hdinamespace</w:t>
      </w:r>
      <w:proofErr w:type="spellEnd"/>
      <w:proofErr w:type="gramEnd"/>
    </w:p>
    <w:p w14:paraId="644FCED9" w14:textId="77777777" w:rsidR="00B46E7D" w:rsidRDefault="00335EFB" w:rsidP="00903C2F">
      <w:pPr>
        <w:autoSpaceDE w:val="0"/>
        <w:autoSpaceDN w:val="0"/>
        <w:adjustRightInd w:val="0"/>
        <w:rPr>
          <w:rFonts w:eastAsia="Times New Roman" w:cs="Arial"/>
          <w:lang w:val="en-AU"/>
        </w:rPr>
      </w:pPr>
      <w:r w:rsidRPr="002044E4">
        <w:rPr>
          <w:rFonts w:eastAsia="Times New Roman" w:cs="Arial"/>
          <w:lang w:val="en-AU"/>
        </w:rPr>
        <w:t xml:space="preserve">Contains namespace configuration for the HDB module </w:t>
      </w:r>
    </w:p>
    <w:p w14:paraId="5F96A722" w14:textId="77777777" w:rsidR="00903C2F" w:rsidRDefault="00903C2F" w:rsidP="00903C2F">
      <w:pPr>
        <w:autoSpaceDE w:val="0"/>
        <w:autoSpaceDN w:val="0"/>
        <w:adjustRightInd w:val="0"/>
        <w:rPr>
          <w:rFonts w:cs="Arial"/>
          <w:lang w:val="en-US"/>
        </w:rPr>
      </w:pPr>
    </w:p>
    <w:p w14:paraId="5B95CD12" w14:textId="77777777" w:rsidR="00903C2F" w:rsidRDefault="00903C2F" w:rsidP="00903C2F">
      <w:pPr>
        <w:autoSpaceDE w:val="0"/>
        <w:autoSpaceDN w:val="0"/>
        <w:adjustRightInd w:val="0"/>
        <w:rPr>
          <w:rFonts w:cs="Arial"/>
          <w:lang w:val="en-US"/>
        </w:rPr>
      </w:pPr>
    </w:p>
    <w:p w14:paraId="5220BBB2" w14:textId="77777777" w:rsidR="00903C2F" w:rsidRDefault="00903C2F" w:rsidP="00903C2F">
      <w:pPr>
        <w:pStyle w:val="Heading3"/>
        <w:numPr>
          <w:ilvl w:val="0"/>
          <w:numId w:val="0"/>
        </w:numPr>
        <w:ind w:left="1080"/>
        <w:jc w:val="both"/>
        <w:rPr>
          <w:rFonts w:cs="Arial"/>
          <w:lang w:val="en-US"/>
        </w:rPr>
      </w:pPr>
    </w:p>
    <w:p w14:paraId="672ACE79" w14:textId="77777777" w:rsidR="00B61EFE" w:rsidRPr="002044E4" w:rsidRDefault="00B61EFE" w:rsidP="008E283A">
      <w:pPr>
        <w:pStyle w:val="Heading3"/>
        <w:jc w:val="both"/>
        <w:rPr>
          <w:rFonts w:cs="Arial"/>
          <w:lang w:val="en-US"/>
        </w:rPr>
      </w:pPr>
      <w:bookmarkStart w:id="52" w:name="_Toc532410778"/>
      <w:r w:rsidRPr="002044E4">
        <w:rPr>
          <w:rFonts w:cs="Arial"/>
          <w:lang w:val="en-US"/>
        </w:rPr>
        <w:t>Database Module Principles</w:t>
      </w:r>
      <w:bookmarkEnd w:id="52"/>
      <w:r w:rsidRPr="002044E4">
        <w:rPr>
          <w:rFonts w:cs="Arial"/>
          <w:lang w:val="en-US"/>
        </w:rPr>
        <w:t xml:space="preserve"> </w:t>
      </w:r>
    </w:p>
    <w:p w14:paraId="7BB2C293" w14:textId="77777777" w:rsidR="00B61EFE" w:rsidRPr="002044E4" w:rsidRDefault="00B61EFE" w:rsidP="008C58D4">
      <w:pPr>
        <w:pStyle w:val="BodyCopy"/>
        <w:numPr>
          <w:ilvl w:val="0"/>
          <w:numId w:val="19"/>
        </w:numPr>
        <w:jc w:val="both"/>
        <w:rPr>
          <w:rFonts w:eastAsia="Times New Roman" w:cs="Arial"/>
          <w:lang w:val="en-GB"/>
        </w:rPr>
      </w:pPr>
      <w:r w:rsidRPr="002044E4">
        <w:rPr>
          <w:rFonts w:eastAsia="Times New Roman" w:cs="Arial"/>
          <w:lang w:val="en-AU"/>
        </w:rPr>
        <w:t xml:space="preserve">There is no one-to-one mapping between the file-system structure and the names of the resulting run-time objects. </w:t>
      </w:r>
    </w:p>
    <w:p w14:paraId="5AE135DF" w14:textId="77777777" w:rsidR="00B61EFE" w:rsidRPr="002044E4" w:rsidRDefault="00B61EFE" w:rsidP="008C58D4">
      <w:pPr>
        <w:pStyle w:val="BodyCopy"/>
        <w:numPr>
          <w:ilvl w:val="0"/>
          <w:numId w:val="19"/>
        </w:numPr>
        <w:jc w:val="both"/>
        <w:rPr>
          <w:rFonts w:eastAsia="Times New Roman" w:cs="Arial"/>
          <w:lang w:val="en-GB"/>
        </w:rPr>
      </w:pPr>
      <w:r w:rsidRPr="002044E4">
        <w:rPr>
          <w:rFonts w:eastAsia="Times New Roman" w:cs="Arial"/>
          <w:lang w:val="en-AU"/>
        </w:rPr>
        <w:t xml:space="preserve">The names of run-time objects are determined by naming rules defined in HDI name-space files </w:t>
      </w:r>
      <w:proofErr w:type="gramStart"/>
      <w:r w:rsidRPr="002044E4">
        <w:rPr>
          <w:rFonts w:eastAsia="Times New Roman" w:cs="Arial"/>
          <w:lang w:val="en-AU"/>
        </w:rPr>
        <w:t xml:space="preserve">- </w:t>
      </w:r>
      <w:r w:rsidRPr="002044E4">
        <w:rPr>
          <w:rFonts w:eastAsia="Times New Roman" w:cs="Arial"/>
          <w:b/>
          <w:bCs/>
        </w:rPr>
        <w:t>.</w:t>
      </w:r>
      <w:proofErr w:type="spellStart"/>
      <w:r w:rsidRPr="002044E4">
        <w:rPr>
          <w:rFonts w:eastAsia="Times New Roman" w:cs="Arial"/>
          <w:b/>
          <w:bCs/>
        </w:rPr>
        <w:t>hdinamespace</w:t>
      </w:r>
      <w:proofErr w:type="spellEnd"/>
      <w:proofErr w:type="gramEnd"/>
      <w:r w:rsidRPr="002044E4">
        <w:rPr>
          <w:rFonts w:eastAsia="Times New Roman" w:cs="Arial"/>
          <w:lang w:val="en-AU"/>
        </w:rPr>
        <w:t>.</w:t>
      </w:r>
    </w:p>
    <w:p w14:paraId="532665D3" w14:textId="77777777" w:rsidR="00B61EFE" w:rsidRPr="002044E4" w:rsidRDefault="00B61EFE" w:rsidP="008C58D4">
      <w:pPr>
        <w:pStyle w:val="BodyCopy"/>
        <w:numPr>
          <w:ilvl w:val="0"/>
          <w:numId w:val="19"/>
        </w:numPr>
        <w:jc w:val="both"/>
        <w:rPr>
          <w:rFonts w:eastAsia="Times New Roman" w:cs="Arial"/>
          <w:lang w:val="en-GB"/>
        </w:rPr>
      </w:pPr>
      <w:r w:rsidRPr="002044E4">
        <w:rPr>
          <w:rFonts w:eastAsia="Times New Roman" w:cs="Arial"/>
          <w:lang w:val="en-AU"/>
        </w:rPr>
        <w:t>The file-system structure can still be used to derive the run-time name space of an object. However, decoupling design-time file structure and run-time name-space names allows the file-system structure to reflect the organisation of work, and it is easy to relocate design-time resources without changing run-time namespaces.</w:t>
      </w:r>
    </w:p>
    <w:p w14:paraId="3F029BB9" w14:textId="77777777" w:rsidR="00B61EFE" w:rsidRPr="002044E4" w:rsidRDefault="00B61EFE" w:rsidP="008C58D4">
      <w:pPr>
        <w:pStyle w:val="BodyCopy"/>
        <w:numPr>
          <w:ilvl w:val="0"/>
          <w:numId w:val="19"/>
        </w:numPr>
        <w:jc w:val="both"/>
        <w:rPr>
          <w:rFonts w:eastAsia="Times New Roman" w:cs="Arial"/>
          <w:lang w:val="en-GB"/>
        </w:rPr>
      </w:pPr>
      <w:r w:rsidRPr="002044E4">
        <w:rPr>
          <w:rFonts w:eastAsia="Times New Roman" w:cs="Arial"/>
          <w:b/>
          <w:bCs/>
          <w:lang w:val="en-AU"/>
        </w:rPr>
        <w:t xml:space="preserve">Note: </w:t>
      </w:r>
      <w:r w:rsidRPr="002044E4">
        <w:rPr>
          <w:rFonts w:eastAsia="Times New Roman" w:cs="Arial"/>
          <w:lang w:val="en-AU"/>
        </w:rPr>
        <w:t>If design-time folder names do not contribute to run-time names, issues with limitations on object name length can be avoided. The maximum length of the fully qualified object name (including the namespace) is 127 characters.</w:t>
      </w:r>
    </w:p>
    <w:p w14:paraId="13CB595B" w14:textId="77777777" w:rsidR="00B61EFE" w:rsidRPr="002044E4" w:rsidRDefault="00B61EFE" w:rsidP="00840AD1">
      <w:pPr>
        <w:pStyle w:val="BodyCopy"/>
        <w:ind w:left="720"/>
        <w:jc w:val="both"/>
        <w:rPr>
          <w:rFonts w:eastAsia="Times New Roman" w:cs="Arial"/>
        </w:rPr>
      </w:pPr>
    </w:p>
    <w:p w14:paraId="6D9C8D39" w14:textId="77777777" w:rsidR="00DE1433" w:rsidRPr="002044E4" w:rsidRDefault="00DE1433" w:rsidP="00B1164C">
      <w:pPr>
        <w:pStyle w:val="BodyCopy"/>
        <w:jc w:val="both"/>
        <w:rPr>
          <w:rFonts w:eastAsia="Times New Roman" w:cs="Arial"/>
        </w:rPr>
      </w:pPr>
    </w:p>
    <w:p w14:paraId="675E05EE" w14:textId="77777777" w:rsidR="00E628BA" w:rsidRPr="002044E4" w:rsidRDefault="00E628BA" w:rsidP="00B1164C">
      <w:pPr>
        <w:pStyle w:val="BodyCopy"/>
        <w:jc w:val="both"/>
        <w:rPr>
          <w:rFonts w:eastAsia="Times New Roman" w:cs="Arial"/>
        </w:rPr>
      </w:pPr>
    </w:p>
    <w:p w14:paraId="2FC17F8B" w14:textId="77777777" w:rsidR="00B61EFE" w:rsidRPr="002044E4" w:rsidRDefault="00B61EFE" w:rsidP="00B1164C">
      <w:pPr>
        <w:pStyle w:val="BodyCopy"/>
        <w:jc w:val="both"/>
        <w:rPr>
          <w:rFonts w:eastAsia="Times New Roman" w:cs="Arial"/>
          <w:b/>
        </w:rPr>
      </w:pPr>
    </w:p>
    <w:p w14:paraId="0A4F7224" w14:textId="77777777" w:rsidR="00B61EFE" w:rsidRPr="002044E4" w:rsidRDefault="00B61EFE">
      <w:pPr>
        <w:rPr>
          <w:rFonts w:eastAsia="Times New Roman" w:cs="Arial"/>
          <w:b/>
          <w:lang w:val="en-US"/>
        </w:rPr>
      </w:pPr>
      <w:r w:rsidRPr="002044E4">
        <w:rPr>
          <w:rFonts w:eastAsia="Times New Roman" w:cs="Arial"/>
          <w:b/>
        </w:rPr>
        <w:br w:type="page"/>
      </w:r>
    </w:p>
    <w:p w14:paraId="5AE48A43" w14:textId="77777777" w:rsidR="00B61EFE" w:rsidRPr="002044E4" w:rsidRDefault="00B61EFE" w:rsidP="00B1164C">
      <w:pPr>
        <w:pStyle w:val="BodyCopy"/>
        <w:jc w:val="both"/>
        <w:rPr>
          <w:rFonts w:eastAsia="Times New Roman" w:cs="Arial"/>
          <w:b/>
        </w:rPr>
      </w:pPr>
    </w:p>
    <w:p w14:paraId="11EB34A8" w14:textId="77777777" w:rsidR="008707FB" w:rsidRPr="002044E4" w:rsidRDefault="00180EB2" w:rsidP="008E283A">
      <w:pPr>
        <w:pStyle w:val="Heading3"/>
        <w:jc w:val="both"/>
        <w:rPr>
          <w:rFonts w:cs="Arial"/>
          <w:lang w:val="en-US"/>
        </w:rPr>
      </w:pPr>
      <w:bookmarkStart w:id="53" w:name="_Toc532410779"/>
      <w:r w:rsidRPr="002044E4">
        <w:rPr>
          <w:rFonts w:cs="Arial"/>
          <w:lang w:val="en-US"/>
        </w:rPr>
        <w:t>HDI Container</w:t>
      </w:r>
      <w:bookmarkEnd w:id="53"/>
    </w:p>
    <w:p w14:paraId="2DDB31DB" w14:textId="77777777" w:rsidR="00802E39" w:rsidRPr="002044E4" w:rsidRDefault="00802E39" w:rsidP="008C58D4">
      <w:pPr>
        <w:pStyle w:val="BodyCopy"/>
        <w:numPr>
          <w:ilvl w:val="0"/>
          <w:numId w:val="18"/>
        </w:numPr>
        <w:jc w:val="both"/>
        <w:rPr>
          <w:rFonts w:eastAsia="Times New Roman" w:cs="Arial"/>
          <w:lang w:val="en-AU"/>
        </w:rPr>
      </w:pPr>
      <w:r w:rsidRPr="002044E4">
        <w:rPr>
          <w:rFonts w:eastAsia="Times New Roman" w:cs="Arial"/>
          <w:lang w:val="en-AU"/>
        </w:rPr>
        <w:t xml:space="preserve">SAP HANA DI is a service layer of the SAP HANA database that simplifies the deployment of SAP HANA database </w:t>
      </w:r>
      <w:r w:rsidR="00722EBA" w:rsidRPr="002044E4">
        <w:rPr>
          <w:rFonts w:eastAsia="Times New Roman" w:cs="Arial"/>
          <w:lang w:val="en-AU"/>
        </w:rPr>
        <w:t>artefacts</w:t>
      </w:r>
      <w:r w:rsidRPr="002044E4">
        <w:rPr>
          <w:rFonts w:eastAsia="Times New Roman" w:cs="Arial"/>
          <w:lang w:val="en-AU"/>
        </w:rPr>
        <w:t xml:space="preserve"> by providing a declarative approach for defining database objects and ensuring a consistent deployment into the database, based on a transactional all-or-nothing deployment model and implicit dependency management.</w:t>
      </w:r>
    </w:p>
    <w:p w14:paraId="61BECFC3" w14:textId="77777777" w:rsidR="00F770BC" w:rsidRPr="002044E4" w:rsidRDefault="00F770BC" w:rsidP="00F770BC">
      <w:pPr>
        <w:pStyle w:val="BodyCopy"/>
        <w:ind w:left="720"/>
        <w:jc w:val="both"/>
        <w:rPr>
          <w:rFonts w:eastAsia="Times New Roman" w:cs="Arial"/>
        </w:rPr>
      </w:pPr>
      <w:r w:rsidRPr="002044E4">
        <w:rPr>
          <w:rFonts w:eastAsia="Times New Roman" w:cs="Arial"/>
        </w:rPr>
        <w:t>An SAP HANA DI container is a database schema</w:t>
      </w:r>
    </w:p>
    <w:p w14:paraId="48E537F6" w14:textId="77777777" w:rsidR="00F770BC" w:rsidRPr="0004780C" w:rsidRDefault="00F770BC" w:rsidP="00F770BC">
      <w:pPr>
        <w:pStyle w:val="BodyCopy"/>
        <w:numPr>
          <w:ilvl w:val="0"/>
          <w:numId w:val="18"/>
        </w:numPr>
        <w:jc w:val="both"/>
        <w:rPr>
          <w:rFonts w:eastAsia="Times New Roman" w:cs="Arial"/>
          <w:lang w:val="en-AU"/>
        </w:rPr>
      </w:pPr>
      <w:r w:rsidRPr="0004780C">
        <w:rPr>
          <w:rFonts w:eastAsia="Times New Roman" w:cs="Arial"/>
          <w:lang w:val="en-AU"/>
        </w:rPr>
        <w:t>Database objects are deployed into the schema</w:t>
      </w:r>
    </w:p>
    <w:p w14:paraId="246E4A73" w14:textId="77777777" w:rsidR="00F770BC" w:rsidRPr="0004780C" w:rsidRDefault="00F770BC" w:rsidP="00F770BC">
      <w:pPr>
        <w:pStyle w:val="BodyCopy"/>
        <w:numPr>
          <w:ilvl w:val="0"/>
          <w:numId w:val="18"/>
        </w:numPr>
        <w:jc w:val="both"/>
        <w:rPr>
          <w:rFonts w:eastAsia="Times New Roman" w:cs="Arial"/>
          <w:lang w:val="en-AU"/>
        </w:rPr>
      </w:pPr>
      <w:r w:rsidRPr="0004780C">
        <w:rPr>
          <w:rFonts w:eastAsia="Times New Roman" w:cs="Arial"/>
          <w:lang w:val="en-AU"/>
        </w:rPr>
        <w:t>Definitions must be written in a schema-free way</w:t>
      </w:r>
    </w:p>
    <w:p w14:paraId="43ED135E" w14:textId="77777777" w:rsidR="00F770BC" w:rsidRPr="0004780C" w:rsidRDefault="00F770BC" w:rsidP="00F770BC">
      <w:pPr>
        <w:pStyle w:val="BodyCopy"/>
        <w:numPr>
          <w:ilvl w:val="0"/>
          <w:numId w:val="18"/>
        </w:numPr>
        <w:jc w:val="both"/>
        <w:rPr>
          <w:rFonts w:eastAsia="Times New Roman" w:cs="Arial"/>
          <w:lang w:val="en-AU"/>
        </w:rPr>
      </w:pPr>
      <w:r w:rsidRPr="0004780C">
        <w:rPr>
          <w:rFonts w:eastAsia="Times New Roman" w:cs="Arial"/>
          <w:lang w:val="en-AU"/>
        </w:rPr>
        <w:t>Database objects are owned by a container-specific technical object owner</w:t>
      </w:r>
    </w:p>
    <w:p w14:paraId="5B7FC91D" w14:textId="77777777" w:rsidR="00F770BC" w:rsidRPr="0004780C" w:rsidRDefault="00F770BC" w:rsidP="005C0655">
      <w:pPr>
        <w:pStyle w:val="BodyCopy"/>
        <w:numPr>
          <w:ilvl w:val="0"/>
          <w:numId w:val="18"/>
        </w:numPr>
        <w:jc w:val="both"/>
        <w:rPr>
          <w:rFonts w:eastAsia="Times New Roman" w:cs="Arial"/>
          <w:lang w:val="en-AU"/>
        </w:rPr>
      </w:pPr>
      <w:r w:rsidRPr="0004780C">
        <w:rPr>
          <w:rFonts w:eastAsia="Times New Roman" w:cs="Arial"/>
          <w:lang w:val="en-AU"/>
        </w:rPr>
        <w:t>Schema-external objects are referenced via database synonyms (or table links)</w:t>
      </w:r>
    </w:p>
    <w:p w14:paraId="06A5B8A2" w14:textId="77777777" w:rsidR="004D0115" w:rsidRPr="0004780C" w:rsidRDefault="009224B1" w:rsidP="008C58D4">
      <w:pPr>
        <w:pStyle w:val="BodyCopy"/>
        <w:numPr>
          <w:ilvl w:val="0"/>
          <w:numId w:val="18"/>
        </w:numPr>
        <w:jc w:val="both"/>
        <w:rPr>
          <w:rFonts w:eastAsia="Times New Roman" w:cs="Arial"/>
          <w:lang w:val="en-AU"/>
        </w:rPr>
      </w:pPr>
      <w:r w:rsidRPr="002044E4">
        <w:rPr>
          <w:rFonts w:eastAsia="Times New Roman" w:cs="Arial"/>
          <w:lang w:val="en-AU"/>
        </w:rPr>
        <w:t xml:space="preserve">An SAP HANA HDI Container consists of a Design-Time Container (DTC) and a corresponding Run-Time Container (RTC). </w:t>
      </w:r>
    </w:p>
    <w:p w14:paraId="25874FD1" w14:textId="77777777" w:rsidR="004D0115" w:rsidRPr="0004780C" w:rsidRDefault="009224B1" w:rsidP="008C58D4">
      <w:pPr>
        <w:pStyle w:val="BodyCopy"/>
        <w:numPr>
          <w:ilvl w:val="0"/>
          <w:numId w:val="18"/>
        </w:numPr>
        <w:jc w:val="both"/>
        <w:rPr>
          <w:rFonts w:eastAsia="Times New Roman" w:cs="Arial"/>
          <w:lang w:val="en-AU"/>
        </w:rPr>
      </w:pPr>
      <w:r w:rsidRPr="002044E4">
        <w:rPr>
          <w:rFonts w:eastAsia="Times New Roman" w:cs="Arial"/>
          <w:lang w:val="en-AU"/>
        </w:rPr>
        <w:t xml:space="preserve">An RTC does not know about the concept of DTCs. </w:t>
      </w:r>
      <w:proofErr w:type="gramStart"/>
      <w:r w:rsidRPr="002044E4">
        <w:rPr>
          <w:rFonts w:eastAsia="Times New Roman" w:cs="Arial"/>
          <w:lang w:val="en-AU"/>
        </w:rPr>
        <w:t>As a consequence</w:t>
      </w:r>
      <w:proofErr w:type="gramEnd"/>
      <w:r w:rsidRPr="002044E4">
        <w:rPr>
          <w:rFonts w:eastAsia="Times New Roman" w:cs="Arial"/>
          <w:lang w:val="en-AU"/>
        </w:rPr>
        <w:t xml:space="preserve">, the RTC can be identified with a standard database schema without any need for HDI metadata. </w:t>
      </w:r>
    </w:p>
    <w:p w14:paraId="1FC30816" w14:textId="77777777" w:rsidR="004D0115" w:rsidRPr="0004780C" w:rsidRDefault="009224B1" w:rsidP="008C58D4">
      <w:pPr>
        <w:pStyle w:val="BodyCopy"/>
        <w:numPr>
          <w:ilvl w:val="0"/>
          <w:numId w:val="18"/>
        </w:numPr>
        <w:jc w:val="both"/>
        <w:rPr>
          <w:rFonts w:eastAsia="Times New Roman" w:cs="Arial"/>
          <w:lang w:val="en-AU"/>
        </w:rPr>
      </w:pPr>
      <w:r w:rsidRPr="002044E4">
        <w:rPr>
          <w:rFonts w:eastAsia="Times New Roman" w:cs="Arial"/>
          <w:lang w:val="en-AU"/>
        </w:rPr>
        <w:t xml:space="preserve">The creation of an RTC results in a new technical database user and a schema with the same name as the one chosen for the name of the RTC itself. Access to RTC content is controlled by database privileges, for example, by granting SELECT or EXECUTE privileges. </w:t>
      </w:r>
    </w:p>
    <w:p w14:paraId="33D654CD" w14:textId="77777777" w:rsidR="00802E39" w:rsidRPr="002044E4" w:rsidRDefault="00802E39" w:rsidP="008C58D4">
      <w:pPr>
        <w:pStyle w:val="BodyCopy"/>
        <w:numPr>
          <w:ilvl w:val="0"/>
          <w:numId w:val="18"/>
        </w:numPr>
        <w:jc w:val="both"/>
        <w:rPr>
          <w:rFonts w:eastAsia="Times New Roman" w:cs="Arial"/>
          <w:lang w:val="en-AU"/>
        </w:rPr>
      </w:pPr>
      <w:r w:rsidRPr="002044E4">
        <w:rPr>
          <w:rFonts w:eastAsia="Times New Roman" w:cs="Arial"/>
          <w:lang w:val="en-AU"/>
        </w:rPr>
        <w:t>Containers; SAP HANA DI containers allow multiple deployments, sandboxing, etc.</w:t>
      </w:r>
    </w:p>
    <w:p w14:paraId="71F307D8" w14:textId="77777777" w:rsidR="00802E39" w:rsidRPr="002044E4" w:rsidRDefault="00802E39" w:rsidP="008C58D4">
      <w:pPr>
        <w:pStyle w:val="BodyCopy"/>
        <w:numPr>
          <w:ilvl w:val="0"/>
          <w:numId w:val="18"/>
        </w:numPr>
        <w:jc w:val="both"/>
        <w:rPr>
          <w:rFonts w:eastAsia="Times New Roman" w:cs="Arial"/>
          <w:lang w:val="en-AU"/>
        </w:rPr>
      </w:pPr>
      <w:r w:rsidRPr="002044E4">
        <w:rPr>
          <w:rFonts w:eastAsia="Times New Roman" w:cs="Arial"/>
          <w:lang w:val="en-AU"/>
        </w:rPr>
        <w:t>Focus on deployment; no version control aspects, no lifecycle management aspects</w:t>
      </w:r>
    </w:p>
    <w:p w14:paraId="4C5173EE" w14:textId="77777777" w:rsidR="00802E39" w:rsidRPr="002044E4" w:rsidRDefault="00802E39" w:rsidP="008C58D4">
      <w:pPr>
        <w:pStyle w:val="BodyCopy"/>
        <w:numPr>
          <w:ilvl w:val="0"/>
          <w:numId w:val="18"/>
        </w:numPr>
        <w:jc w:val="both"/>
        <w:rPr>
          <w:rFonts w:eastAsia="Times New Roman" w:cs="Arial"/>
          <w:lang w:val="en-AU"/>
        </w:rPr>
      </w:pPr>
      <w:r w:rsidRPr="002044E4">
        <w:rPr>
          <w:rFonts w:eastAsia="Times New Roman" w:cs="Arial"/>
          <w:lang w:val="en-AU"/>
        </w:rPr>
        <w:t xml:space="preserve">Database objects only; no JavaScript programs, no OData, no application-layer </w:t>
      </w:r>
      <w:r w:rsidR="00722EBA" w:rsidRPr="002044E4">
        <w:rPr>
          <w:rFonts w:eastAsia="Times New Roman" w:cs="Arial"/>
          <w:lang w:val="en-AU"/>
        </w:rPr>
        <w:t>artefacts</w:t>
      </w:r>
    </w:p>
    <w:p w14:paraId="50F40DEB" w14:textId="77777777" w:rsidR="00B61EFE" w:rsidRPr="002044E4" w:rsidRDefault="00B61EFE" w:rsidP="00B61EFE">
      <w:pPr>
        <w:pStyle w:val="BodyCopy"/>
        <w:ind w:left="720"/>
        <w:jc w:val="both"/>
        <w:rPr>
          <w:rFonts w:eastAsia="Times New Roman" w:cs="Arial"/>
        </w:rPr>
      </w:pPr>
    </w:p>
    <w:p w14:paraId="77A52294" w14:textId="77777777" w:rsidR="00B61EFE" w:rsidRPr="002044E4" w:rsidRDefault="00B61EFE" w:rsidP="00B1164C">
      <w:pPr>
        <w:pStyle w:val="BodyCopy"/>
        <w:jc w:val="both"/>
        <w:rPr>
          <w:rFonts w:eastAsia="Times New Roman" w:cs="Arial"/>
        </w:rPr>
      </w:pPr>
    </w:p>
    <w:p w14:paraId="007DCDA8" w14:textId="77777777" w:rsidR="00B61EFE" w:rsidRPr="002044E4" w:rsidRDefault="00B61EFE">
      <w:pPr>
        <w:rPr>
          <w:rFonts w:eastAsia="Times New Roman" w:cs="Arial"/>
          <w:lang w:val="en-US"/>
        </w:rPr>
      </w:pPr>
      <w:r w:rsidRPr="002044E4">
        <w:rPr>
          <w:rFonts w:eastAsia="Times New Roman" w:cs="Arial"/>
        </w:rPr>
        <w:br w:type="page"/>
      </w:r>
    </w:p>
    <w:p w14:paraId="450EA2D7" w14:textId="77777777" w:rsidR="00B61EFE" w:rsidRPr="002044E4" w:rsidRDefault="00B61EFE" w:rsidP="00B1164C">
      <w:pPr>
        <w:pStyle w:val="BodyCopy"/>
        <w:jc w:val="both"/>
        <w:rPr>
          <w:rFonts w:eastAsia="Times New Roman" w:cs="Arial"/>
        </w:rPr>
      </w:pPr>
    </w:p>
    <w:p w14:paraId="4A1D001C" w14:textId="77777777" w:rsidR="00180EB2" w:rsidRPr="002044E4" w:rsidRDefault="00180EB2" w:rsidP="008E283A">
      <w:pPr>
        <w:pStyle w:val="Heading3"/>
        <w:jc w:val="both"/>
        <w:rPr>
          <w:rFonts w:cs="Arial"/>
          <w:lang w:val="en-US"/>
        </w:rPr>
      </w:pPr>
      <w:bookmarkStart w:id="54" w:name="_Toc532410780"/>
      <w:r w:rsidRPr="002044E4">
        <w:rPr>
          <w:rFonts w:cs="Arial"/>
          <w:lang w:val="en-US"/>
        </w:rPr>
        <w:t xml:space="preserve">Database Module </w:t>
      </w:r>
      <w:r w:rsidR="003B4283" w:rsidRPr="002044E4">
        <w:rPr>
          <w:rFonts w:cs="Arial"/>
          <w:lang w:val="en-US"/>
        </w:rPr>
        <w:t>Folder</w:t>
      </w:r>
      <w:r w:rsidRPr="002044E4">
        <w:rPr>
          <w:rFonts w:cs="Arial"/>
          <w:lang w:val="en-US"/>
        </w:rPr>
        <w:t xml:space="preserve"> Structure</w:t>
      </w:r>
      <w:bookmarkEnd w:id="54"/>
      <w:r w:rsidRPr="002044E4">
        <w:rPr>
          <w:rFonts w:cs="Arial"/>
          <w:lang w:val="en-US"/>
        </w:rPr>
        <w:t xml:space="preserve"> </w:t>
      </w:r>
    </w:p>
    <w:p w14:paraId="37691082" w14:textId="77777777" w:rsidR="00486ACC" w:rsidRDefault="00486ACC" w:rsidP="00486ACC">
      <w:pPr>
        <w:jc w:val="both"/>
        <w:rPr>
          <w:rFonts w:eastAsia="Times New Roman" w:cs="Arial"/>
          <w:b/>
        </w:rPr>
      </w:pPr>
      <w:r w:rsidRPr="002044E4">
        <w:rPr>
          <w:rFonts w:eastAsia="Times New Roman" w:cs="Arial"/>
          <w:b/>
        </w:rPr>
        <w:t>Container Structure:</w:t>
      </w:r>
    </w:p>
    <w:p w14:paraId="3DD355C9" w14:textId="77777777" w:rsidR="00682302" w:rsidRPr="002044E4" w:rsidRDefault="00682302" w:rsidP="00682302">
      <w:pPr>
        <w:jc w:val="center"/>
        <w:rPr>
          <w:rFonts w:eastAsia="Times New Roman" w:cs="Arial"/>
          <w:b/>
        </w:rPr>
      </w:pPr>
    </w:p>
    <w:p w14:paraId="3C83763F" w14:textId="77777777" w:rsidR="00682302" w:rsidRDefault="00682302" w:rsidP="00EA6B2B">
      <w:pPr>
        <w:pStyle w:val="ListParagraph"/>
        <w:numPr>
          <w:ilvl w:val="0"/>
          <w:numId w:val="27"/>
        </w:numPr>
        <w:jc w:val="both"/>
        <w:rPr>
          <w:rFonts w:eastAsia="Times New Roman" w:cs="Arial"/>
        </w:rPr>
      </w:pPr>
      <w:r>
        <w:rPr>
          <w:rFonts w:eastAsia="Times New Roman" w:cs="Arial"/>
          <w:b/>
        </w:rPr>
        <w:t xml:space="preserve">00_Staging – </w:t>
      </w:r>
      <w:r>
        <w:rPr>
          <w:rFonts w:eastAsia="Times New Roman" w:cs="Arial"/>
        </w:rPr>
        <w:t>Staging tables</w:t>
      </w:r>
    </w:p>
    <w:p w14:paraId="3BDC15D1" w14:textId="77777777" w:rsidR="00682302" w:rsidRPr="00682302" w:rsidRDefault="00C71B0B" w:rsidP="00EA6B2B">
      <w:pPr>
        <w:pStyle w:val="ListParagraph"/>
        <w:numPr>
          <w:ilvl w:val="0"/>
          <w:numId w:val="27"/>
        </w:numPr>
        <w:jc w:val="both"/>
        <w:rPr>
          <w:rFonts w:eastAsia="Times New Roman" w:cs="Arial"/>
        </w:rPr>
      </w:pPr>
      <w:r>
        <w:rPr>
          <w:rFonts w:eastAsia="Times New Roman" w:cs="Arial"/>
          <w:b/>
        </w:rPr>
        <w:t>01</w:t>
      </w:r>
      <w:r w:rsidR="00682302">
        <w:rPr>
          <w:rFonts w:eastAsia="Times New Roman" w:cs="Arial"/>
          <w:b/>
        </w:rPr>
        <w:t>_Masking –</w:t>
      </w:r>
      <w:r w:rsidR="00682302">
        <w:rPr>
          <w:rFonts w:eastAsia="Times New Roman" w:cs="Arial"/>
        </w:rPr>
        <w:t xml:space="preserve"> </w:t>
      </w:r>
      <w:r w:rsidR="00682302" w:rsidRPr="00682302">
        <w:rPr>
          <w:rFonts w:eastAsia="Times New Roman" w:cs="Arial"/>
        </w:rPr>
        <w:t>Objects relevant for masking</w:t>
      </w:r>
    </w:p>
    <w:p w14:paraId="2906FCE2" w14:textId="77777777" w:rsidR="00486ACC" w:rsidRPr="002044E4" w:rsidRDefault="00C71B0B" w:rsidP="00EA6B2B">
      <w:pPr>
        <w:pStyle w:val="ListParagraph"/>
        <w:numPr>
          <w:ilvl w:val="0"/>
          <w:numId w:val="27"/>
        </w:numPr>
        <w:jc w:val="both"/>
        <w:rPr>
          <w:rFonts w:eastAsia="Times New Roman" w:cs="Arial"/>
        </w:rPr>
      </w:pPr>
      <w:r>
        <w:rPr>
          <w:rFonts w:eastAsia="Times New Roman" w:cs="Arial"/>
          <w:b/>
        </w:rPr>
        <w:t>02</w:t>
      </w:r>
      <w:r w:rsidR="00682302">
        <w:rPr>
          <w:rFonts w:eastAsia="Times New Roman" w:cs="Arial"/>
          <w:b/>
        </w:rPr>
        <w:t>_</w:t>
      </w:r>
      <w:r w:rsidR="00486ACC" w:rsidRPr="00722EBA">
        <w:rPr>
          <w:rFonts w:eastAsia="Times New Roman" w:cs="Arial"/>
          <w:b/>
        </w:rPr>
        <w:t xml:space="preserve">Master Data </w:t>
      </w:r>
      <w:r w:rsidR="00486ACC" w:rsidRPr="002044E4">
        <w:rPr>
          <w:rFonts w:eastAsia="Times New Roman" w:cs="Arial"/>
        </w:rPr>
        <w:t>– DB tables for Master data (Reference data in COLT) Specific to Subject Area</w:t>
      </w:r>
    </w:p>
    <w:p w14:paraId="23041211" w14:textId="77777777" w:rsidR="00486ACC" w:rsidRPr="002044E4" w:rsidRDefault="00C71B0B" w:rsidP="00EA6B2B">
      <w:pPr>
        <w:pStyle w:val="ListParagraph"/>
        <w:numPr>
          <w:ilvl w:val="0"/>
          <w:numId w:val="27"/>
        </w:numPr>
        <w:jc w:val="both"/>
        <w:rPr>
          <w:rFonts w:eastAsia="Times New Roman" w:cs="Arial"/>
        </w:rPr>
      </w:pPr>
      <w:r>
        <w:rPr>
          <w:rFonts w:eastAsia="Times New Roman" w:cs="Arial"/>
          <w:b/>
        </w:rPr>
        <w:t>03</w:t>
      </w:r>
      <w:r w:rsidR="00682302">
        <w:rPr>
          <w:rFonts w:eastAsia="Times New Roman" w:cs="Arial"/>
          <w:b/>
        </w:rPr>
        <w:t>_</w:t>
      </w:r>
      <w:r w:rsidR="00486ACC" w:rsidRPr="00722EBA">
        <w:rPr>
          <w:rFonts w:eastAsia="Times New Roman" w:cs="Arial"/>
          <w:b/>
        </w:rPr>
        <w:t>Transaction Data</w:t>
      </w:r>
      <w:r w:rsidR="00486ACC" w:rsidRPr="002044E4">
        <w:rPr>
          <w:rFonts w:eastAsia="Times New Roman" w:cs="Arial"/>
        </w:rPr>
        <w:t xml:space="preserve"> - DB tables for Transaction Data Specific to Subject Area</w:t>
      </w:r>
    </w:p>
    <w:p w14:paraId="75650402" w14:textId="77777777" w:rsidR="00682302" w:rsidRPr="00682302" w:rsidRDefault="00682302" w:rsidP="00EA6B2B">
      <w:pPr>
        <w:pStyle w:val="ListParagraph"/>
        <w:numPr>
          <w:ilvl w:val="0"/>
          <w:numId w:val="27"/>
        </w:numPr>
        <w:jc w:val="both"/>
        <w:rPr>
          <w:rFonts w:eastAsia="Times New Roman" w:cs="Arial"/>
        </w:rPr>
      </w:pPr>
      <w:r w:rsidRPr="00682302">
        <w:rPr>
          <w:rFonts w:eastAsia="Times New Roman" w:cs="Arial"/>
          <w:b/>
        </w:rPr>
        <w:t>0</w:t>
      </w:r>
      <w:r w:rsidR="00C71B0B">
        <w:rPr>
          <w:rFonts w:eastAsia="Times New Roman" w:cs="Arial"/>
          <w:b/>
        </w:rPr>
        <w:t>4</w:t>
      </w:r>
      <w:r w:rsidRPr="00682302">
        <w:rPr>
          <w:rFonts w:eastAsia="Times New Roman" w:cs="Arial"/>
          <w:b/>
        </w:rPr>
        <w:t xml:space="preserve">_Models </w:t>
      </w:r>
      <w:r w:rsidRPr="00682302">
        <w:rPr>
          <w:rFonts w:eastAsia="Times New Roman" w:cs="Arial"/>
        </w:rPr>
        <w:t xml:space="preserve">– Foundation Views, API views depending on the level </w:t>
      </w:r>
    </w:p>
    <w:p w14:paraId="4C867085" w14:textId="77777777" w:rsidR="00682302" w:rsidRPr="002044E4" w:rsidRDefault="00682302" w:rsidP="00EA6B2B">
      <w:pPr>
        <w:pStyle w:val="ListParagraph"/>
        <w:numPr>
          <w:ilvl w:val="1"/>
          <w:numId w:val="27"/>
        </w:numPr>
        <w:jc w:val="both"/>
        <w:rPr>
          <w:rFonts w:eastAsia="Times New Roman" w:cs="Arial"/>
        </w:rPr>
      </w:pPr>
      <w:r w:rsidRPr="002044E4">
        <w:rPr>
          <w:rFonts w:eastAsia="Times New Roman" w:cs="Arial"/>
        </w:rPr>
        <w:t xml:space="preserve">Foundation views – Wrapper views 1:1 </w:t>
      </w:r>
    </w:p>
    <w:p w14:paraId="21A4EB69" w14:textId="77777777" w:rsidR="00682302" w:rsidRDefault="00682302" w:rsidP="00EA6B2B">
      <w:pPr>
        <w:pStyle w:val="ListParagraph"/>
        <w:numPr>
          <w:ilvl w:val="1"/>
          <w:numId w:val="27"/>
        </w:numPr>
        <w:jc w:val="both"/>
        <w:rPr>
          <w:rFonts w:eastAsia="Times New Roman" w:cs="Arial"/>
        </w:rPr>
      </w:pPr>
      <w:r w:rsidRPr="00682302">
        <w:rPr>
          <w:rFonts w:eastAsia="Times New Roman" w:cs="Arial"/>
        </w:rPr>
        <w:t xml:space="preserve">API views – Mainly reporting views  </w:t>
      </w:r>
    </w:p>
    <w:p w14:paraId="1208F5CA" w14:textId="77777777" w:rsidR="00682302" w:rsidRPr="00682302" w:rsidRDefault="00682302" w:rsidP="00EA6B2B">
      <w:pPr>
        <w:pStyle w:val="ListParagraph"/>
        <w:numPr>
          <w:ilvl w:val="1"/>
          <w:numId w:val="27"/>
        </w:numPr>
        <w:jc w:val="both"/>
        <w:rPr>
          <w:rFonts w:eastAsia="Times New Roman" w:cs="Arial"/>
        </w:rPr>
      </w:pPr>
      <w:r w:rsidRPr="00682302">
        <w:rPr>
          <w:rFonts w:eastAsia="Times New Roman" w:cs="Arial"/>
        </w:rPr>
        <w:t>Propagation views - If twostep process is required to populate tables or if Business Logic is applied from One Level to other.</w:t>
      </w:r>
    </w:p>
    <w:p w14:paraId="4648538B" w14:textId="77777777" w:rsidR="00486ACC" w:rsidRPr="002044E4" w:rsidRDefault="00C71B0B" w:rsidP="00EA6B2B">
      <w:pPr>
        <w:pStyle w:val="ListParagraph"/>
        <w:numPr>
          <w:ilvl w:val="0"/>
          <w:numId w:val="27"/>
        </w:numPr>
        <w:jc w:val="both"/>
        <w:rPr>
          <w:rFonts w:eastAsia="Times New Roman" w:cs="Arial"/>
        </w:rPr>
      </w:pPr>
      <w:r>
        <w:rPr>
          <w:rFonts w:eastAsia="Times New Roman" w:cs="Arial"/>
          <w:b/>
        </w:rPr>
        <w:t>05</w:t>
      </w:r>
      <w:r w:rsidR="00682302">
        <w:rPr>
          <w:rFonts w:eastAsia="Times New Roman" w:cs="Arial"/>
          <w:b/>
        </w:rPr>
        <w:t xml:space="preserve">_Test </w:t>
      </w:r>
      <w:r w:rsidR="00486ACC" w:rsidRPr="002044E4">
        <w:rPr>
          <w:rFonts w:eastAsia="Times New Roman" w:cs="Arial"/>
        </w:rPr>
        <w:t>– Graphical views connecting Netezza tables remotely union with HANA tables.</w:t>
      </w:r>
    </w:p>
    <w:p w14:paraId="62075C07" w14:textId="77777777" w:rsidR="00486ACC" w:rsidRPr="002044E4" w:rsidRDefault="00486ACC" w:rsidP="00EA6B2B">
      <w:pPr>
        <w:pStyle w:val="ListParagraph"/>
        <w:numPr>
          <w:ilvl w:val="0"/>
          <w:numId w:val="27"/>
        </w:numPr>
        <w:jc w:val="both"/>
        <w:rPr>
          <w:rFonts w:eastAsia="Times New Roman" w:cs="Arial"/>
        </w:rPr>
      </w:pPr>
      <w:r w:rsidRPr="00722EBA">
        <w:rPr>
          <w:rFonts w:eastAsia="Times New Roman" w:cs="Arial"/>
          <w:b/>
        </w:rPr>
        <w:t>NDSO</w:t>
      </w:r>
      <w:r w:rsidRPr="002044E4">
        <w:rPr>
          <w:rFonts w:eastAsia="Times New Roman" w:cs="Arial"/>
        </w:rPr>
        <w:t xml:space="preserve"> – Store NDSO Specific to Subject Area</w:t>
      </w:r>
    </w:p>
    <w:p w14:paraId="1A81F0B1" w14:textId="77777777" w:rsidR="00682302" w:rsidRDefault="00682302">
      <w:pPr>
        <w:rPr>
          <w:rFonts w:eastAsia="Times New Roman" w:cs="Arial"/>
        </w:rPr>
      </w:pPr>
    </w:p>
    <w:p w14:paraId="46FF2AC4" w14:textId="77777777" w:rsidR="006A40AE" w:rsidRDefault="00682302">
      <w:pPr>
        <w:rPr>
          <w:rFonts w:eastAsia="Times New Roman" w:cs="Arial"/>
          <w:lang w:val="en-US"/>
        </w:rPr>
      </w:pPr>
      <w:r>
        <w:rPr>
          <w:rFonts w:eastAsia="Times New Roman" w:cs="Arial"/>
        </w:rPr>
        <w:t>The above structure is a proposed design and will be adjusted during the project phase.</w:t>
      </w:r>
    </w:p>
    <w:p w14:paraId="717AAFBA" w14:textId="77777777" w:rsidR="003443BE" w:rsidRDefault="003443BE">
      <w:pPr>
        <w:rPr>
          <w:rFonts w:eastAsia="Times New Roman" w:cs="Arial"/>
          <w:lang w:val="en-US"/>
        </w:rPr>
      </w:pPr>
      <w:r>
        <w:rPr>
          <w:rFonts w:eastAsia="Times New Roman" w:cs="Arial"/>
        </w:rPr>
        <w:br w:type="page"/>
      </w:r>
    </w:p>
    <w:p w14:paraId="56EE48EE" w14:textId="77777777" w:rsidR="00180EB2" w:rsidRPr="002044E4" w:rsidRDefault="00180EB2" w:rsidP="00B1164C">
      <w:pPr>
        <w:pStyle w:val="BodyCopy"/>
        <w:jc w:val="both"/>
        <w:rPr>
          <w:rFonts w:eastAsia="Times New Roman" w:cs="Arial"/>
        </w:rPr>
      </w:pPr>
    </w:p>
    <w:p w14:paraId="03B07B40" w14:textId="77777777" w:rsidR="00B61EFE" w:rsidRPr="002044E4" w:rsidRDefault="00B61EFE" w:rsidP="008E283A">
      <w:pPr>
        <w:pStyle w:val="Heading3"/>
        <w:jc w:val="both"/>
        <w:rPr>
          <w:rFonts w:cs="Arial"/>
          <w:lang w:val="en-US"/>
        </w:rPr>
      </w:pPr>
      <w:bookmarkStart w:id="55" w:name="_Toc532410781"/>
      <w:r w:rsidRPr="002044E4">
        <w:rPr>
          <w:rFonts w:cs="Arial"/>
          <w:lang w:val="en-US"/>
        </w:rPr>
        <w:t>Naming conventions</w:t>
      </w:r>
      <w:bookmarkEnd w:id="55"/>
      <w:r w:rsidRPr="002044E4">
        <w:rPr>
          <w:rFonts w:cs="Arial"/>
          <w:lang w:val="en-US"/>
        </w:rPr>
        <w:t xml:space="preserve"> </w:t>
      </w:r>
    </w:p>
    <w:p w14:paraId="2908EB2C" w14:textId="77777777" w:rsidR="00B61EFE" w:rsidRPr="002044E4" w:rsidRDefault="00B61EFE" w:rsidP="00B61EFE">
      <w:pPr>
        <w:pStyle w:val="BodyCopy"/>
        <w:jc w:val="both"/>
        <w:rPr>
          <w:rFonts w:eastAsia="Times New Roman" w:cs="Arial"/>
        </w:rPr>
      </w:pPr>
    </w:p>
    <w:tbl>
      <w:tblPr>
        <w:tblStyle w:val="TableGrid"/>
        <w:tblW w:w="10485" w:type="dxa"/>
        <w:tblLook w:val="04A0" w:firstRow="1" w:lastRow="0" w:firstColumn="1" w:lastColumn="0" w:noHBand="0" w:noVBand="1"/>
      </w:tblPr>
      <w:tblGrid>
        <w:gridCol w:w="1838"/>
        <w:gridCol w:w="4678"/>
        <w:gridCol w:w="3969"/>
      </w:tblGrid>
      <w:tr w:rsidR="00B61EFE" w:rsidRPr="002044E4" w14:paraId="6852E666" w14:textId="77777777" w:rsidTr="00C56A83">
        <w:tc>
          <w:tcPr>
            <w:tcW w:w="1838" w:type="dxa"/>
            <w:vAlign w:val="center"/>
          </w:tcPr>
          <w:p w14:paraId="2082A8A1" w14:textId="77777777" w:rsidR="00B61EFE" w:rsidRPr="00840AD1" w:rsidRDefault="00B61EFE" w:rsidP="00C63673">
            <w:pPr>
              <w:pStyle w:val="BodyCopy"/>
              <w:jc w:val="both"/>
              <w:rPr>
                <w:rFonts w:eastAsia="Times New Roman" w:cs="Arial"/>
                <w:b/>
                <w:color w:val="000000" w:themeColor="text1"/>
                <w:sz w:val="16"/>
                <w:szCs w:val="16"/>
              </w:rPr>
            </w:pPr>
            <w:r w:rsidRPr="00840AD1">
              <w:rPr>
                <w:rFonts w:eastAsiaTheme="minorEastAsia" w:cs="Arial"/>
                <w:b/>
                <w:color w:val="000000" w:themeColor="text1"/>
                <w:kern w:val="24"/>
                <w:sz w:val="16"/>
                <w:szCs w:val="16"/>
                <w:lang w:val="en-AU"/>
              </w:rPr>
              <w:t>Object Type</w:t>
            </w:r>
          </w:p>
        </w:tc>
        <w:tc>
          <w:tcPr>
            <w:tcW w:w="4678" w:type="dxa"/>
            <w:vAlign w:val="center"/>
          </w:tcPr>
          <w:p w14:paraId="417034B8" w14:textId="77777777" w:rsidR="00B61EFE" w:rsidRPr="00840AD1" w:rsidRDefault="00B61EFE" w:rsidP="00C63673">
            <w:pPr>
              <w:pStyle w:val="BodyCopy"/>
              <w:jc w:val="both"/>
              <w:rPr>
                <w:rFonts w:eastAsia="Times New Roman" w:cs="Arial"/>
                <w:b/>
                <w:color w:val="000000" w:themeColor="text1"/>
                <w:sz w:val="16"/>
                <w:szCs w:val="16"/>
              </w:rPr>
            </w:pPr>
            <w:r w:rsidRPr="00840AD1">
              <w:rPr>
                <w:rFonts w:cs="Arial"/>
                <w:b/>
                <w:color w:val="000000" w:themeColor="text1"/>
                <w:kern w:val="24"/>
                <w:sz w:val="16"/>
                <w:szCs w:val="16"/>
                <w:lang w:val="en-AU"/>
              </w:rPr>
              <w:t>Naming Convention</w:t>
            </w:r>
          </w:p>
        </w:tc>
        <w:tc>
          <w:tcPr>
            <w:tcW w:w="3969" w:type="dxa"/>
            <w:vAlign w:val="center"/>
          </w:tcPr>
          <w:p w14:paraId="0B553A71" w14:textId="77777777" w:rsidR="00B61EFE" w:rsidRPr="00840AD1" w:rsidRDefault="00B61EFE" w:rsidP="00C63673">
            <w:pPr>
              <w:pStyle w:val="BodyCopy"/>
              <w:jc w:val="both"/>
              <w:rPr>
                <w:rFonts w:eastAsia="Times New Roman" w:cs="Arial"/>
                <w:b/>
                <w:color w:val="000000" w:themeColor="text1"/>
                <w:sz w:val="16"/>
                <w:szCs w:val="16"/>
              </w:rPr>
            </w:pPr>
            <w:r w:rsidRPr="00840AD1">
              <w:rPr>
                <w:rFonts w:cs="Arial"/>
                <w:b/>
                <w:color w:val="000000" w:themeColor="text1"/>
                <w:kern w:val="24"/>
                <w:sz w:val="16"/>
                <w:szCs w:val="16"/>
                <w:lang w:val="en-AU"/>
              </w:rPr>
              <w:t>Options/Comments</w:t>
            </w:r>
          </w:p>
        </w:tc>
      </w:tr>
      <w:tr w:rsidR="00B61EFE" w:rsidRPr="002044E4" w14:paraId="241D5A7C" w14:textId="77777777" w:rsidTr="00C56A83">
        <w:tc>
          <w:tcPr>
            <w:tcW w:w="1838" w:type="dxa"/>
          </w:tcPr>
          <w:p w14:paraId="7A836B45"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Schema</w:t>
            </w:r>
            <w:r w:rsidR="000619C3">
              <w:rPr>
                <w:rFonts w:cs="Arial"/>
                <w:color w:val="000000" w:themeColor="text1"/>
                <w:kern w:val="24"/>
                <w:sz w:val="16"/>
                <w:szCs w:val="16"/>
                <w:lang w:val="en-AU"/>
              </w:rPr>
              <w:t>/ Container</w:t>
            </w:r>
          </w:p>
        </w:tc>
        <w:tc>
          <w:tcPr>
            <w:tcW w:w="4678" w:type="dxa"/>
          </w:tcPr>
          <w:p w14:paraId="0271E122"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&lt;APPLICATION&gt;_&lt;SCHEMA NAME&gt;</w:t>
            </w:r>
          </w:p>
        </w:tc>
        <w:tc>
          <w:tcPr>
            <w:tcW w:w="3969" w:type="dxa"/>
          </w:tcPr>
          <w:p w14:paraId="3908712A" w14:textId="77777777" w:rsidR="00B61EFE" w:rsidRPr="002044E4" w:rsidRDefault="00B61EFE" w:rsidP="00C63673">
            <w:pPr>
              <w:pStyle w:val="BodyCopy"/>
              <w:jc w:val="both"/>
              <w:rPr>
                <w:rFonts w:eastAsia="Times New Roman" w:cs="Arial"/>
                <w:sz w:val="16"/>
                <w:szCs w:val="16"/>
              </w:rPr>
            </w:pPr>
            <w:proofErr w:type="spellStart"/>
            <w:proofErr w:type="gramStart"/>
            <w:r w:rsidRPr="002044E4">
              <w:rPr>
                <w:rFonts w:cs="Arial"/>
                <w:color w:val="000000" w:themeColor="text1"/>
                <w:kern w:val="24"/>
                <w:sz w:val="16"/>
                <w:szCs w:val="16"/>
                <w:lang w:val="en-AU"/>
              </w:rPr>
              <w:t>Example:EDW</w:t>
            </w:r>
            <w:proofErr w:type="gramEnd"/>
            <w:r w:rsidRPr="002044E4">
              <w:rPr>
                <w:rFonts w:cs="Arial"/>
                <w:color w:val="000000" w:themeColor="text1"/>
                <w:kern w:val="24"/>
                <w:sz w:val="16"/>
                <w:szCs w:val="16"/>
                <w:lang w:val="en-AU"/>
              </w:rPr>
              <w:t>_PLATFORM</w:t>
            </w:r>
            <w:proofErr w:type="spellEnd"/>
            <w:r w:rsidRPr="002044E4">
              <w:rPr>
                <w:rFonts w:cs="Arial"/>
                <w:color w:val="000000" w:themeColor="text1"/>
                <w:kern w:val="24"/>
                <w:sz w:val="16"/>
                <w:szCs w:val="16"/>
                <w:lang w:val="en-AU"/>
              </w:rPr>
              <w:t xml:space="preserve">, </w:t>
            </w:r>
            <w:r w:rsidR="00C56A83" w:rsidRPr="002044E4">
              <w:rPr>
                <w:rFonts w:cs="Arial"/>
                <w:color w:val="000000" w:themeColor="text1"/>
                <w:kern w:val="24"/>
                <w:sz w:val="16"/>
                <w:szCs w:val="16"/>
                <w:lang w:val="en-AU"/>
              </w:rPr>
              <w:t>E</w:t>
            </w:r>
            <w:r w:rsidRPr="002044E4">
              <w:rPr>
                <w:rFonts w:cs="Arial"/>
                <w:color w:val="000000" w:themeColor="text1"/>
                <w:kern w:val="24"/>
                <w:sz w:val="16"/>
                <w:szCs w:val="16"/>
                <w:lang w:val="en-AU"/>
              </w:rPr>
              <w:t>DW</w:t>
            </w:r>
            <w:r w:rsidR="000B4CB8">
              <w:rPr>
                <w:rFonts w:cs="Arial"/>
                <w:color w:val="000000" w:themeColor="text1"/>
                <w:kern w:val="24"/>
                <w:sz w:val="16"/>
                <w:szCs w:val="16"/>
                <w:lang w:val="en-AU"/>
              </w:rPr>
              <w:t>C</w:t>
            </w:r>
            <w:r w:rsidRPr="002044E4">
              <w:rPr>
                <w:rFonts w:cs="Arial"/>
                <w:color w:val="000000" w:themeColor="text1"/>
                <w:kern w:val="24"/>
                <w:sz w:val="16"/>
                <w:szCs w:val="16"/>
                <w:lang w:val="en-AU"/>
              </w:rPr>
              <w:t>_</w:t>
            </w:r>
            <w:r w:rsidR="000B4CB8">
              <w:rPr>
                <w:rFonts w:cs="Arial"/>
                <w:color w:val="000000" w:themeColor="text1"/>
                <w:kern w:val="24"/>
                <w:sz w:val="16"/>
                <w:szCs w:val="16"/>
                <w:lang w:val="en-AU"/>
              </w:rPr>
              <w:t>BILLING</w:t>
            </w:r>
          </w:p>
        </w:tc>
      </w:tr>
      <w:tr w:rsidR="00B61EFE" w:rsidRPr="002044E4" w14:paraId="0D8B8E45" w14:textId="77777777" w:rsidTr="00C56A83">
        <w:tc>
          <w:tcPr>
            <w:tcW w:w="1838" w:type="dxa"/>
          </w:tcPr>
          <w:p w14:paraId="7C0116CD"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Virtual Table</w:t>
            </w:r>
          </w:p>
        </w:tc>
        <w:tc>
          <w:tcPr>
            <w:tcW w:w="4678" w:type="dxa"/>
          </w:tcPr>
          <w:p w14:paraId="11CF2E56" w14:textId="77777777" w:rsidR="00B61EFE" w:rsidRPr="002044E4" w:rsidRDefault="00B61EFE" w:rsidP="00C63673">
            <w:pPr>
              <w:pStyle w:val="BodyCopy"/>
              <w:jc w:val="both"/>
              <w:rPr>
                <w:rFonts w:eastAsia="Times New Roman" w:cs="Arial"/>
                <w:sz w:val="16"/>
                <w:szCs w:val="16"/>
              </w:rPr>
            </w:pPr>
            <w:r w:rsidRPr="002044E4">
              <w:rPr>
                <w:rFonts w:eastAsiaTheme="minorEastAsia" w:cs="Arial"/>
                <w:color w:val="000000" w:themeColor="text1"/>
                <w:kern w:val="24"/>
                <w:sz w:val="16"/>
                <w:szCs w:val="16"/>
                <w:lang w:val="en-AU"/>
              </w:rPr>
              <w:t>VT_&lt;OBJECT&gt;</w:t>
            </w:r>
          </w:p>
        </w:tc>
        <w:tc>
          <w:tcPr>
            <w:tcW w:w="3969" w:type="dxa"/>
          </w:tcPr>
          <w:p w14:paraId="121FD38A" w14:textId="77777777" w:rsidR="00B61EFE" w:rsidRPr="002044E4" w:rsidRDefault="00B61EFE" w:rsidP="00C63673">
            <w:pPr>
              <w:pStyle w:val="BodyCopy"/>
              <w:jc w:val="both"/>
              <w:rPr>
                <w:rFonts w:eastAsia="Times New Roman" w:cs="Arial"/>
                <w:sz w:val="16"/>
                <w:szCs w:val="16"/>
              </w:rPr>
            </w:pPr>
          </w:p>
        </w:tc>
      </w:tr>
      <w:tr w:rsidR="00B61EFE" w:rsidRPr="002044E4" w14:paraId="2D067C77" w14:textId="77777777" w:rsidTr="00C56A83">
        <w:tc>
          <w:tcPr>
            <w:tcW w:w="1838" w:type="dxa"/>
          </w:tcPr>
          <w:p w14:paraId="75A49826"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CDS – Table/DSO</w:t>
            </w:r>
          </w:p>
        </w:tc>
        <w:tc>
          <w:tcPr>
            <w:tcW w:w="4678" w:type="dxa"/>
          </w:tcPr>
          <w:p w14:paraId="65B8A67B" w14:textId="77777777" w:rsidR="00B61EFE" w:rsidRPr="002044E4" w:rsidRDefault="00C56A83" w:rsidP="00C63673">
            <w:pPr>
              <w:pStyle w:val="BodyCopy"/>
              <w:jc w:val="both"/>
              <w:rPr>
                <w:rFonts w:eastAsia="Times New Roman" w:cs="Arial"/>
                <w:sz w:val="16"/>
                <w:szCs w:val="16"/>
              </w:rPr>
            </w:pPr>
            <w:r w:rsidRPr="002044E4">
              <w:rPr>
                <w:rFonts w:cs="Arial"/>
                <w:color w:val="000000" w:themeColor="text1"/>
                <w:kern w:val="24"/>
                <w:sz w:val="16"/>
                <w:szCs w:val="16"/>
                <w:lang w:val="en-AU"/>
              </w:rPr>
              <w:t xml:space="preserve">CDS_&lt;OBJECT/FUNCTION </w:t>
            </w:r>
            <w:r w:rsidR="00B61EFE" w:rsidRPr="002044E4">
              <w:rPr>
                <w:rFonts w:cs="Arial"/>
                <w:color w:val="000000" w:themeColor="text1"/>
                <w:kern w:val="24"/>
                <w:sz w:val="16"/>
                <w:szCs w:val="16"/>
                <w:lang w:val="en-AU"/>
              </w:rPr>
              <w:t>NAME</w:t>
            </w:r>
            <w:proofErr w:type="gramStart"/>
            <w:r w:rsidR="00B61EFE" w:rsidRPr="002044E4">
              <w:rPr>
                <w:rFonts w:cs="Arial"/>
                <w:color w:val="000000" w:themeColor="text1"/>
                <w:kern w:val="24"/>
                <w:sz w:val="16"/>
                <w:szCs w:val="16"/>
                <w:lang w:val="en-AU"/>
              </w:rPr>
              <w:t>&gt;.&lt;</w:t>
            </w:r>
            <w:proofErr w:type="gramEnd"/>
            <w:r w:rsidR="00B61EFE" w:rsidRPr="002044E4">
              <w:rPr>
                <w:rFonts w:cs="Arial"/>
                <w:color w:val="000000" w:themeColor="text1"/>
                <w:kern w:val="24"/>
                <w:sz w:val="16"/>
                <w:szCs w:val="16"/>
                <w:lang w:val="en-AU"/>
              </w:rPr>
              <w:t>CONTEXT TYPE</w:t>
            </w:r>
            <w:proofErr w:type="gramStart"/>
            <w:r w:rsidR="00B61EFE" w:rsidRPr="002044E4">
              <w:rPr>
                <w:rFonts w:cs="Arial"/>
                <w:color w:val="000000" w:themeColor="text1"/>
                <w:kern w:val="24"/>
                <w:sz w:val="16"/>
                <w:szCs w:val="16"/>
                <w:lang w:val="en-AU"/>
              </w:rPr>
              <w:t>&gt;.&lt;</w:t>
            </w:r>
            <w:proofErr w:type="gramEnd"/>
            <w:r w:rsidR="00B61EFE" w:rsidRPr="002044E4">
              <w:rPr>
                <w:rFonts w:cs="Arial"/>
                <w:color w:val="000000" w:themeColor="text1"/>
                <w:kern w:val="24"/>
                <w:sz w:val="16"/>
                <w:szCs w:val="16"/>
                <w:lang w:val="en-AU"/>
              </w:rPr>
              <w:t>OBJECT&gt;</w:t>
            </w:r>
          </w:p>
        </w:tc>
        <w:tc>
          <w:tcPr>
            <w:tcW w:w="3969" w:type="dxa"/>
          </w:tcPr>
          <w:p w14:paraId="4DC415C9"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Note: CDS context info used as object type identifier, i.e. TAB or DSO</w:t>
            </w:r>
          </w:p>
        </w:tc>
      </w:tr>
      <w:tr w:rsidR="00B61EFE" w:rsidRPr="002044E4" w14:paraId="1264EA68" w14:textId="77777777" w:rsidTr="00C56A83">
        <w:tc>
          <w:tcPr>
            <w:tcW w:w="1838" w:type="dxa"/>
          </w:tcPr>
          <w:p w14:paraId="6553B3E3"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Sequences</w:t>
            </w:r>
          </w:p>
        </w:tc>
        <w:tc>
          <w:tcPr>
            <w:tcW w:w="4678" w:type="dxa"/>
          </w:tcPr>
          <w:p w14:paraId="784F5442"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SEQ_&lt;Object name&gt;</w:t>
            </w:r>
          </w:p>
        </w:tc>
        <w:tc>
          <w:tcPr>
            <w:tcW w:w="3969" w:type="dxa"/>
          </w:tcPr>
          <w:p w14:paraId="1FE2DD96" w14:textId="77777777" w:rsidR="00B61EFE" w:rsidRPr="002044E4" w:rsidRDefault="00B61EFE" w:rsidP="00C63673">
            <w:pPr>
              <w:pStyle w:val="BodyCopy"/>
              <w:jc w:val="both"/>
              <w:rPr>
                <w:rFonts w:eastAsia="Times New Roman" w:cs="Arial"/>
                <w:sz w:val="16"/>
                <w:szCs w:val="16"/>
              </w:rPr>
            </w:pPr>
          </w:p>
        </w:tc>
      </w:tr>
      <w:tr w:rsidR="00B61EFE" w:rsidRPr="002044E4" w14:paraId="428FE516" w14:textId="77777777" w:rsidTr="00C56A83">
        <w:tc>
          <w:tcPr>
            <w:tcW w:w="1838" w:type="dxa"/>
          </w:tcPr>
          <w:p w14:paraId="02FFF0AC" w14:textId="77777777" w:rsidR="00B61EFE" w:rsidRPr="002044E4" w:rsidRDefault="00B61EFE" w:rsidP="00C63673">
            <w:pPr>
              <w:pStyle w:val="BodyCopy"/>
              <w:jc w:val="both"/>
              <w:rPr>
                <w:rFonts w:eastAsia="Times New Roman" w:cs="Arial"/>
                <w:sz w:val="16"/>
                <w:szCs w:val="16"/>
              </w:rPr>
            </w:pPr>
            <w:r w:rsidRPr="002044E4">
              <w:rPr>
                <w:rFonts w:eastAsiaTheme="minorEastAsia" w:cs="Arial"/>
                <w:color w:val="000000" w:themeColor="text1"/>
                <w:kern w:val="24"/>
                <w:sz w:val="16"/>
                <w:szCs w:val="16"/>
                <w:lang w:val="en-AU"/>
              </w:rPr>
              <w:t>VDM Access</w:t>
            </w:r>
          </w:p>
        </w:tc>
        <w:tc>
          <w:tcPr>
            <w:tcW w:w="4678" w:type="dxa"/>
          </w:tcPr>
          <w:p w14:paraId="0138CE1C" w14:textId="77777777" w:rsidR="00B61EFE" w:rsidRDefault="00B61EFE" w:rsidP="00C63673">
            <w:pPr>
              <w:pStyle w:val="BodyCopy"/>
              <w:jc w:val="both"/>
              <w:rPr>
                <w:rFonts w:eastAsiaTheme="minorEastAsia" w:cs="Arial"/>
                <w:color w:val="000000" w:themeColor="text1"/>
                <w:kern w:val="24"/>
                <w:sz w:val="16"/>
                <w:szCs w:val="16"/>
                <w:lang w:val="en-AU"/>
              </w:rPr>
            </w:pPr>
            <w:r w:rsidRPr="002044E4">
              <w:rPr>
                <w:rFonts w:eastAsiaTheme="minorEastAsia" w:cs="Arial"/>
                <w:color w:val="000000" w:themeColor="text1"/>
                <w:kern w:val="24"/>
                <w:sz w:val="16"/>
                <w:szCs w:val="16"/>
                <w:lang w:val="en-AU"/>
              </w:rPr>
              <w:t>CV_</w:t>
            </w:r>
            <w:r w:rsidR="000B4CB8">
              <w:rPr>
                <w:rFonts w:eastAsiaTheme="minorEastAsia" w:cs="Arial"/>
                <w:color w:val="000000" w:themeColor="text1"/>
                <w:kern w:val="24"/>
                <w:sz w:val="16"/>
                <w:szCs w:val="16"/>
                <w:lang w:val="en-AU"/>
              </w:rPr>
              <w:t>PREFIX_</w:t>
            </w:r>
            <w:r w:rsidRPr="002044E4">
              <w:rPr>
                <w:rFonts w:eastAsiaTheme="minorEastAsia" w:cs="Arial"/>
                <w:color w:val="000000" w:themeColor="text1"/>
                <w:kern w:val="24"/>
                <w:sz w:val="16"/>
                <w:szCs w:val="16"/>
                <w:lang w:val="en-AU"/>
              </w:rPr>
              <w:t>&lt;Object&gt;</w:t>
            </w:r>
          </w:p>
          <w:p w14:paraId="09863241" w14:textId="77777777" w:rsidR="000B4CB8" w:rsidRPr="002044E4" w:rsidRDefault="000B4CB8" w:rsidP="00C63673">
            <w:pPr>
              <w:pStyle w:val="BodyCopy"/>
              <w:jc w:val="both"/>
              <w:rPr>
                <w:rFonts w:eastAsia="Times New Roman" w:cs="Arial"/>
                <w:sz w:val="16"/>
                <w:szCs w:val="16"/>
              </w:rPr>
            </w:pPr>
            <w:r>
              <w:rPr>
                <w:rFonts w:eastAsiaTheme="minorEastAsia" w:cs="Arial"/>
                <w:color w:val="000000" w:themeColor="text1"/>
                <w:kern w:val="24"/>
                <w:sz w:val="16"/>
                <w:szCs w:val="16"/>
                <w:lang w:val="en-AU"/>
              </w:rPr>
              <w:t>Prefix – P- Propagation, F- Foundation A- API</w:t>
            </w:r>
          </w:p>
        </w:tc>
        <w:tc>
          <w:tcPr>
            <w:tcW w:w="3969" w:type="dxa"/>
          </w:tcPr>
          <w:p w14:paraId="27357532" w14:textId="77777777" w:rsidR="000B4CB8" w:rsidRDefault="000B4CB8" w:rsidP="000B4CB8">
            <w:pPr>
              <w:jc w:val="both"/>
              <w:rPr>
                <w:rFonts w:eastAsiaTheme="minorEastAsia" w:cs="Arial"/>
                <w:color w:val="000000" w:themeColor="text1"/>
                <w:kern w:val="24"/>
                <w:sz w:val="16"/>
                <w:szCs w:val="16"/>
                <w:lang w:val="en-AU"/>
              </w:rPr>
            </w:pPr>
          </w:p>
          <w:p w14:paraId="5D0958FD" w14:textId="77777777" w:rsidR="00B61EFE" w:rsidRPr="002044E4" w:rsidRDefault="000B4CB8" w:rsidP="00635C30">
            <w:pPr>
              <w:jc w:val="both"/>
              <w:rPr>
                <w:rFonts w:eastAsia="Times New Roman" w:cs="Arial"/>
                <w:sz w:val="16"/>
                <w:szCs w:val="16"/>
              </w:rPr>
            </w:pPr>
            <w:r w:rsidRPr="000B4CB8">
              <w:rPr>
                <w:rFonts w:eastAsiaTheme="minorEastAsia" w:cs="Arial"/>
                <w:color w:val="000000" w:themeColor="text1"/>
                <w:kern w:val="24"/>
                <w:sz w:val="16"/>
                <w:szCs w:val="16"/>
                <w:lang w:val="en-AU"/>
              </w:rPr>
              <w:t>CVO_BR_LIST_INV_NO_NL</w:t>
            </w:r>
          </w:p>
        </w:tc>
      </w:tr>
      <w:tr w:rsidR="00B61EFE" w:rsidRPr="002044E4" w14:paraId="52AB514B" w14:textId="77777777" w:rsidTr="00C56A83">
        <w:tc>
          <w:tcPr>
            <w:tcW w:w="1838" w:type="dxa"/>
          </w:tcPr>
          <w:p w14:paraId="369CBA2B"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Flowgraph</w:t>
            </w:r>
          </w:p>
        </w:tc>
        <w:tc>
          <w:tcPr>
            <w:tcW w:w="4678" w:type="dxa"/>
          </w:tcPr>
          <w:p w14:paraId="6ED5336C"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FG_&lt;TYPE&gt;_&lt;INFO&gt;_&lt;Object&gt;</w:t>
            </w:r>
          </w:p>
        </w:tc>
        <w:tc>
          <w:tcPr>
            <w:tcW w:w="3969" w:type="dxa"/>
          </w:tcPr>
          <w:p w14:paraId="55B070C0" w14:textId="77777777" w:rsidR="00B61EFE" w:rsidRPr="002044E4" w:rsidRDefault="000619C3" w:rsidP="00C63673">
            <w:pPr>
              <w:pStyle w:val="BodyCopy"/>
              <w:jc w:val="both"/>
              <w:rPr>
                <w:rFonts w:eastAsia="Times New Roman" w:cs="Arial"/>
                <w:sz w:val="16"/>
                <w:szCs w:val="16"/>
              </w:rPr>
            </w:pPr>
            <w:r>
              <w:rPr>
                <w:rFonts w:cs="Arial"/>
                <w:color w:val="000000" w:themeColor="text1"/>
                <w:kern w:val="24"/>
                <w:sz w:val="16"/>
                <w:szCs w:val="16"/>
                <w:lang w:val="en-AU"/>
              </w:rPr>
              <w:t>Type:&lt;RT|BT</w:t>
            </w:r>
            <w:r w:rsidR="00B61EFE" w:rsidRPr="002044E4">
              <w:rPr>
                <w:rFonts w:cs="Arial"/>
                <w:color w:val="000000" w:themeColor="text1"/>
                <w:kern w:val="24"/>
                <w:sz w:val="16"/>
                <w:szCs w:val="16"/>
                <w:lang w:val="en-AU"/>
              </w:rPr>
              <w:t>&gt;</w:t>
            </w:r>
            <w:r w:rsidR="00B61EFE" w:rsidRPr="002044E4">
              <w:rPr>
                <w:rFonts w:cs="Arial"/>
                <w:color w:val="000000" w:themeColor="text1"/>
                <w:kern w:val="24"/>
                <w:sz w:val="16"/>
                <w:szCs w:val="16"/>
                <w:lang w:val="en-AU"/>
              </w:rPr>
              <w:br/>
              <w:t>Info: &lt;LOAD | CLEAN | LOADINIT | CLEANINIT&gt;</w:t>
            </w:r>
          </w:p>
        </w:tc>
      </w:tr>
      <w:tr w:rsidR="00B61EFE" w:rsidRPr="002044E4" w14:paraId="5A16A1AF" w14:textId="77777777" w:rsidTr="00C56A83">
        <w:tc>
          <w:tcPr>
            <w:tcW w:w="1838" w:type="dxa"/>
          </w:tcPr>
          <w:p w14:paraId="085E5C68"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Task Chain</w:t>
            </w:r>
          </w:p>
        </w:tc>
        <w:tc>
          <w:tcPr>
            <w:tcW w:w="4678" w:type="dxa"/>
          </w:tcPr>
          <w:p w14:paraId="5105C012"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TC_&lt;TYPE&gt;_&lt;Object&gt;</w:t>
            </w:r>
          </w:p>
        </w:tc>
        <w:tc>
          <w:tcPr>
            <w:tcW w:w="3969" w:type="dxa"/>
          </w:tcPr>
          <w:p w14:paraId="6DDAAD38"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Type: &lt;LOAD | CLEANSE&gt;</w:t>
            </w:r>
          </w:p>
        </w:tc>
      </w:tr>
      <w:tr w:rsidR="00B61EFE" w:rsidRPr="002044E4" w14:paraId="16EA1B30" w14:textId="77777777" w:rsidTr="00C56A83">
        <w:tc>
          <w:tcPr>
            <w:tcW w:w="1838" w:type="dxa"/>
          </w:tcPr>
          <w:p w14:paraId="161484D9"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Table Functions</w:t>
            </w:r>
          </w:p>
        </w:tc>
        <w:tc>
          <w:tcPr>
            <w:tcW w:w="4678" w:type="dxa"/>
          </w:tcPr>
          <w:p w14:paraId="4E5F7C30" w14:textId="77777777" w:rsidR="00B61EFE" w:rsidRPr="002044E4" w:rsidRDefault="00B61EFE" w:rsidP="00C63673">
            <w:pPr>
              <w:pStyle w:val="BodyCopy"/>
              <w:jc w:val="both"/>
              <w:rPr>
                <w:rFonts w:eastAsia="Times New Roman" w:cs="Arial"/>
                <w:sz w:val="16"/>
                <w:szCs w:val="16"/>
              </w:rPr>
            </w:pPr>
            <w:r w:rsidRPr="002044E4">
              <w:rPr>
                <w:rFonts w:eastAsiaTheme="minorEastAsia" w:cs="Arial"/>
                <w:color w:val="000000" w:themeColor="text1"/>
                <w:kern w:val="24"/>
                <w:sz w:val="16"/>
                <w:szCs w:val="16"/>
                <w:lang w:val="en-AU"/>
              </w:rPr>
              <w:t>TF_&lt;Object/Function name&gt;</w:t>
            </w:r>
          </w:p>
        </w:tc>
        <w:tc>
          <w:tcPr>
            <w:tcW w:w="3969" w:type="dxa"/>
          </w:tcPr>
          <w:p w14:paraId="07F023C8" w14:textId="77777777" w:rsidR="00B61EFE" w:rsidRPr="002044E4" w:rsidRDefault="00B61EFE" w:rsidP="00C63673">
            <w:pPr>
              <w:pStyle w:val="BodyCopy"/>
              <w:jc w:val="both"/>
              <w:rPr>
                <w:rFonts w:eastAsia="Times New Roman" w:cs="Arial"/>
                <w:sz w:val="16"/>
                <w:szCs w:val="16"/>
              </w:rPr>
            </w:pPr>
          </w:p>
        </w:tc>
      </w:tr>
      <w:tr w:rsidR="00B61EFE" w:rsidRPr="002044E4" w14:paraId="2EFBCE7C" w14:textId="77777777" w:rsidTr="00C56A83">
        <w:tc>
          <w:tcPr>
            <w:tcW w:w="1838" w:type="dxa"/>
          </w:tcPr>
          <w:p w14:paraId="6FC4F2A6"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Synonyms</w:t>
            </w:r>
          </w:p>
        </w:tc>
        <w:tc>
          <w:tcPr>
            <w:tcW w:w="4678" w:type="dxa"/>
          </w:tcPr>
          <w:p w14:paraId="2BF344EB"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&lt;use same prefix for namespace as synonym target</w:t>
            </w:r>
            <w:proofErr w:type="gramStart"/>
            <w:r w:rsidRPr="002044E4">
              <w:rPr>
                <w:rFonts w:cs="Arial"/>
                <w:color w:val="000000" w:themeColor="text1"/>
                <w:kern w:val="24"/>
                <w:sz w:val="16"/>
                <w:szCs w:val="16"/>
                <w:lang w:val="en-AU"/>
              </w:rPr>
              <w:t>&gt;.&lt;</w:t>
            </w:r>
            <w:proofErr w:type="gramEnd"/>
            <w:r w:rsidRPr="002044E4">
              <w:rPr>
                <w:rFonts w:cs="Arial"/>
                <w:color w:val="000000" w:themeColor="text1"/>
                <w:kern w:val="24"/>
                <w:sz w:val="16"/>
                <w:szCs w:val="16"/>
                <w:lang w:val="en-AU"/>
              </w:rPr>
              <w:t>TABLE NAME&gt;</w:t>
            </w:r>
          </w:p>
        </w:tc>
        <w:tc>
          <w:tcPr>
            <w:tcW w:w="3969" w:type="dxa"/>
          </w:tcPr>
          <w:p w14:paraId="4BDB5498" w14:textId="77777777" w:rsidR="00B61EFE" w:rsidRPr="002044E4" w:rsidRDefault="00B61EFE" w:rsidP="00C63673">
            <w:pPr>
              <w:pStyle w:val="BodyCopy"/>
              <w:jc w:val="both"/>
              <w:rPr>
                <w:rFonts w:eastAsia="Times New Roman" w:cs="Arial"/>
                <w:sz w:val="16"/>
                <w:szCs w:val="16"/>
              </w:rPr>
            </w:pPr>
          </w:p>
        </w:tc>
      </w:tr>
      <w:tr w:rsidR="00B61EFE" w:rsidRPr="002044E4" w14:paraId="0EF7B18C" w14:textId="77777777" w:rsidTr="00C56A83">
        <w:tc>
          <w:tcPr>
            <w:tcW w:w="1838" w:type="dxa"/>
          </w:tcPr>
          <w:p w14:paraId="13545AE1"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Proxy objects</w:t>
            </w:r>
          </w:p>
        </w:tc>
        <w:tc>
          <w:tcPr>
            <w:tcW w:w="4678" w:type="dxa"/>
          </w:tcPr>
          <w:p w14:paraId="09FE0DCD"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&lt;use same prefix for namespace as proxy target</w:t>
            </w:r>
            <w:proofErr w:type="gramStart"/>
            <w:r w:rsidRPr="002044E4">
              <w:rPr>
                <w:rFonts w:cs="Arial"/>
                <w:color w:val="000000" w:themeColor="text1"/>
                <w:kern w:val="24"/>
                <w:sz w:val="16"/>
                <w:szCs w:val="16"/>
                <w:lang w:val="en-AU"/>
              </w:rPr>
              <w:t>&gt;.proxy</w:t>
            </w:r>
            <w:proofErr w:type="gramEnd"/>
            <w:r w:rsidRPr="002044E4">
              <w:rPr>
                <w:rFonts w:cs="Arial"/>
                <w:color w:val="000000" w:themeColor="text1"/>
                <w:kern w:val="24"/>
                <w:sz w:val="16"/>
                <w:szCs w:val="16"/>
                <w:lang w:val="en-AU"/>
              </w:rPr>
              <w:t>.&lt;TABLE NAME&gt;</w:t>
            </w:r>
          </w:p>
        </w:tc>
        <w:tc>
          <w:tcPr>
            <w:tcW w:w="3969" w:type="dxa"/>
          </w:tcPr>
          <w:p w14:paraId="2916C19D" w14:textId="77777777" w:rsidR="00B61EFE" w:rsidRPr="002044E4" w:rsidRDefault="00B61EFE" w:rsidP="00C63673">
            <w:pPr>
              <w:pStyle w:val="BodyCopy"/>
              <w:jc w:val="both"/>
              <w:rPr>
                <w:rFonts w:eastAsia="Times New Roman" w:cs="Arial"/>
                <w:color w:val="FF0000"/>
                <w:sz w:val="16"/>
                <w:szCs w:val="16"/>
              </w:rPr>
            </w:pPr>
          </w:p>
        </w:tc>
      </w:tr>
      <w:tr w:rsidR="00B61EFE" w:rsidRPr="002044E4" w14:paraId="493CD5A8" w14:textId="77777777" w:rsidTr="00C56A83">
        <w:tc>
          <w:tcPr>
            <w:tcW w:w="1838" w:type="dxa"/>
          </w:tcPr>
          <w:p w14:paraId="2DEF8708"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WEB IDE projects</w:t>
            </w:r>
          </w:p>
        </w:tc>
        <w:tc>
          <w:tcPr>
            <w:tcW w:w="4678" w:type="dxa"/>
          </w:tcPr>
          <w:p w14:paraId="16B4842E" w14:textId="77777777" w:rsidR="00B61EFE" w:rsidRPr="002044E4" w:rsidRDefault="00B61EFE" w:rsidP="00C63673">
            <w:pPr>
              <w:pStyle w:val="BodyCopy"/>
              <w:jc w:val="both"/>
              <w:rPr>
                <w:rFonts w:eastAsia="Times New Roman" w:cs="Arial"/>
                <w:sz w:val="16"/>
                <w:szCs w:val="16"/>
              </w:rPr>
            </w:pPr>
            <w:r w:rsidRPr="002044E4">
              <w:rPr>
                <w:rFonts w:cs="Arial"/>
                <w:color w:val="000000" w:themeColor="text1"/>
                <w:kern w:val="24"/>
                <w:sz w:val="16"/>
                <w:szCs w:val="16"/>
                <w:lang w:val="en-AU"/>
              </w:rPr>
              <w:t>&lt;</w:t>
            </w:r>
            <w:r w:rsidR="00115294">
              <w:rPr>
                <w:rFonts w:cs="Arial"/>
                <w:color w:val="000000" w:themeColor="text1"/>
                <w:kern w:val="24"/>
                <w:sz w:val="16"/>
                <w:szCs w:val="16"/>
                <w:lang w:val="en-AU"/>
              </w:rPr>
              <w:t>Project</w:t>
            </w:r>
            <w:r w:rsidRPr="002044E4">
              <w:rPr>
                <w:rFonts w:cs="Arial"/>
                <w:color w:val="000000" w:themeColor="text1"/>
                <w:kern w:val="24"/>
                <w:sz w:val="16"/>
                <w:szCs w:val="16"/>
                <w:lang w:val="en-AU"/>
              </w:rPr>
              <w:t>&gt;_&lt;APPLICATION AREA&gt;_&lt;APPLICATION&gt;</w:t>
            </w:r>
          </w:p>
        </w:tc>
        <w:tc>
          <w:tcPr>
            <w:tcW w:w="3969" w:type="dxa"/>
          </w:tcPr>
          <w:p w14:paraId="0734C8AA" w14:textId="77777777" w:rsidR="00B61EFE" w:rsidRPr="002044E4" w:rsidRDefault="003B4283" w:rsidP="00C63673">
            <w:pPr>
              <w:pStyle w:val="BodyCopy"/>
              <w:jc w:val="both"/>
              <w:rPr>
                <w:rFonts w:eastAsia="Times New Roman" w:cs="Arial"/>
                <w:sz w:val="16"/>
                <w:szCs w:val="16"/>
              </w:rPr>
            </w:pPr>
            <w:r>
              <w:rPr>
                <w:rFonts w:cs="Arial"/>
                <w:color w:val="000000" w:themeColor="text1"/>
                <w:kern w:val="24"/>
                <w:sz w:val="16"/>
                <w:szCs w:val="16"/>
                <w:lang w:val="en-AU"/>
              </w:rPr>
              <w:t xml:space="preserve">Example: </w:t>
            </w:r>
            <w:r w:rsidR="00115294">
              <w:rPr>
                <w:rFonts w:cs="Arial"/>
                <w:color w:val="000000" w:themeColor="text1"/>
                <w:kern w:val="24"/>
                <w:sz w:val="16"/>
                <w:szCs w:val="16"/>
                <w:lang w:val="en-AU"/>
              </w:rPr>
              <w:t>EDWP_APPLICATION</w:t>
            </w:r>
          </w:p>
        </w:tc>
      </w:tr>
    </w:tbl>
    <w:p w14:paraId="74869460" w14:textId="77777777" w:rsidR="006A40AE" w:rsidRDefault="006A40AE" w:rsidP="00956CA9">
      <w:pPr>
        <w:pStyle w:val="BodyCopy"/>
        <w:jc w:val="both"/>
        <w:rPr>
          <w:rFonts w:eastAsia="Times New Roman" w:cs="Arial"/>
          <w:b/>
        </w:rPr>
      </w:pPr>
    </w:p>
    <w:p w14:paraId="187F57B8" w14:textId="77777777" w:rsidR="006A40AE" w:rsidRDefault="006A40AE">
      <w:pPr>
        <w:rPr>
          <w:rFonts w:eastAsia="Times New Roman" w:cs="Arial"/>
          <w:b/>
          <w:lang w:val="en-US"/>
        </w:rPr>
      </w:pPr>
      <w:r>
        <w:rPr>
          <w:rFonts w:eastAsia="Times New Roman" w:cs="Arial"/>
          <w:b/>
        </w:rPr>
        <w:br w:type="page"/>
      </w:r>
    </w:p>
    <w:p w14:paraId="54738AF4" w14:textId="77777777" w:rsidR="00956CA9" w:rsidRPr="002044E4" w:rsidRDefault="00956CA9" w:rsidP="00956CA9">
      <w:pPr>
        <w:pStyle w:val="BodyCopy"/>
        <w:jc w:val="both"/>
        <w:rPr>
          <w:rFonts w:eastAsia="Times New Roman" w:cs="Arial"/>
          <w:b/>
        </w:rPr>
      </w:pPr>
    </w:p>
    <w:p w14:paraId="29381B5B" w14:textId="77777777" w:rsidR="00956CA9" w:rsidRPr="002044E4" w:rsidRDefault="00956CA9" w:rsidP="008E283A">
      <w:pPr>
        <w:pStyle w:val="Heading3"/>
        <w:jc w:val="both"/>
        <w:rPr>
          <w:rFonts w:cs="Arial"/>
          <w:lang w:val="en-US"/>
        </w:rPr>
      </w:pPr>
      <w:bookmarkStart w:id="56" w:name="_Toc532410782"/>
      <w:r w:rsidRPr="002044E4">
        <w:rPr>
          <w:rFonts w:cs="Arial"/>
          <w:lang w:val="en-US"/>
        </w:rPr>
        <w:t>Guidelines</w:t>
      </w:r>
      <w:bookmarkEnd w:id="56"/>
      <w:r w:rsidRPr="002044E4">
        <w:rPr>
          <w:rFonts w:cs="Arial"/>
          <w:lang w:val="en-US"/>
        </w:rPr>
        <w:t xml:space="preserve"> </w:t>
      </w:r>
    </w:p>
    <w:p w14:paraId="5F73F1E3" w14:textId="77777777" w:rsidR="00956CA9" w:rsidRPr="002044E4" w:rsidRDefault="00956CA9" w:rsidP="00956CA9">
      <w:pPr>
        <w:pStyle w:val="BodyCopy"/>
        <w:numPr>
          <w:ilvl w:val="0"/>
          <w:numId w:val="20"/>
        </w:numPr>
        <w:jc w:val="both"/>
        <w:rPr>
          <w:rFonts w:eastAsia="Times New Roman" w:cs="Arial"/>
          <w:lang w:val="en-GB"/>
        </w:rPr>
      </w:pPr>
      <w:r w:rsidRPr="002044E4">
        <w:rPr>
          <w:rFonts w:eastAsia="Times New Roman" w:cs="Arial"/>
          <w:lang w:val="en-AU"/>
        </w:rPr>
        <w:t xml:space="preserve">Create HDI container per </w:t>
      </w:r>
      <w:r w:rsidR="0079028D">
        <w:rPr>
          <w:rFonts w:eastAsia="Times New Roman" w:cs="Arial"/>
          <w:lang w:val="en-AU"/>
        </w:rPr>
        <w:t xml:space="preserve">Subject, </w:t>
      </w:r>
      <w:r w:rsidR="006D0111">
        <w:rPr>
          <w:rFonts w:eastAsia="Times New Roman" w:cs="Arial"/>
          <w:lang w:val="en-AU"/>
        </w:rPr>
        <w:t>Non-Subject</w:t>
      </w:r>
      <w:r w:rsidR="00FC5730">
        <w:rPr>
          <w:rFonts w:eastAsia="Times New Roman" w:cs="Arial"/>
          <w:lang w:val="en-AU"/>
        </w:rPr>
        <w:t xml:space="preserve"> DB</w:t>
      </w:r>
      <w:r w:rsidRPr="002044E4">
        <w:rPr>
          <w:rFonts w:eastAsia="Times New Roman" w:cs="Arial"/>
          <w:lang w:val="en-AU"/>
        </w:rPr>
        <w:t xml:space="preserve"> plus additional for integration/virtualisation layer</w:t>
      </w:r>
    </w:p>
    <w:p w14:paraId="7EB82D2B" w14:textId="77777777" w:rsidR="00956CA9" w:rsidRPr="002044E4" w:rsidRDefault="00956CA9" w:rsidP="00956CA9">
      <w:pPr>
        <w:pStyle w:val="BodyCopy"/>
        <w:numPr>
          <w:ilvl w:val="0"/>
          <w:numId w:val="20"/>
        </w:numPr>
        <w:jc w:val="both"/>
        <w:rPr>
          <w:rFonts w:eastAsia="Times New Roman" w:cs="Arial"/>
          <w:lang w:val="en-GB"/>
        </w:rPr>
      </w:pPr>
      <w:r w:rsidRPr="002044E4">
        <w:rPr>
          <w:rFonts w:eastAsia="Times New Roman" w:cs="Arial"/>
          <w:lang w:val="en-AU"/>
        </w:rPr>
        <w:t>Use namespace concept to classify database objects</w:t>
      </w:r>
    </w:p>
    <w:p w14:paraId="74A7AB79" w14:textId="77777777" w:rsidR="00956CA9" w:rsidRPr="002044E4" w:rsidRDefault="00956CA9" w:rsidP="00956CA9">
      <w:pPr>
        <w:pStyle w:val="BodyCopy"/>
        <w:numPr>
          <w:ilvl w:val="0"/>
          <w:numId w:val="20"/>
        </w:numPr>
        <w:jc w:val="both"/>
        <w:rPr>
          <w:rFonts w:eastAsia="Times New Roman" w:cs="Arial"/>
          <w:lang w:val="en-GB"/>
        </w:rPr>
      </w:pPr>
      <w:r w:rsidRPr="002044E4">
        <w:rPr>
          <w:rFonts w:eastAsia="Times New Roman" w:cs="Arial"/>
          <w:lang w:val="en-AU"/>
        </w:rPr>
        <w:t>Create access roles in DB module for all Source DB’s and grant access in DB module for integration/virtualisation layer</w:t>
      </w:r>
    </w:p>
    <w:p w14:paraId="79499707" w14:textId="77777777" w:rsidR="006A40AE" w:rsidRDefault="00956CA9" w:rsidP="00956CA9">
      <w:pPr>
        <w:pStyle w:val="BodyCopy"/>
        <w:numPr>
          <w:ilvl w:val="0"/>
          <w:numId w:val="20"/>
        </w:numPr>
        <w:jc w:val="both"/>
        <w:rPr>
          <w:rFonts w:eastAsia="Times New Roman" w:cs="Arial"/>
          <w:lang w:val="en-AU"/>
        </w:rPr>
      </w:pPr>
      <w:r w:rsidRPr="002044E4">
        <w:rPr>
          <w:rFonts w:eastAsia="Times New Roman" w:cs="Arial"/>
          <w:lang w:val="en-AU"/>
        </w:rPr>
        <w:t>Use virtualisation layer as central point of access for all EDW access</w:t>
      </w:r>
      <w:r w:rsidR="00FC5730">
        <w:rPr>
          <w:rFonts w:eastAsia="Times New Roman" w:cs="Arial"/>
          <w:lang w:val="en-AU"/>
        </w:rPr>
        <w:t xml:space="preserve"> for cross application scenarios.</w:t>
      </w:r>
    </w:p>
    <w:p w14:paraId="46ABBD8F" w14:textId="77777777" w:rsidR="006A40AE" w:rsidRDefault="006A40AE">
      <w:pPr>
        <w:rPr>
          <w:rFonts w:eastAsia="Times New Roman" w:cs="Arial"/>
          <w:lang w:val="en-AU"/>
        </w:rPr>
      </w:pPr>
      <w:r>
        <w:rPr>
          <w:rFonts w:eastAsia="Times New Roman" w:cs="Arial"/>
          <w:lang w:val="en-AU"/>
        </w:rPr>
        <w:br w:type="page"/>
      </w:r>
    </w:p>
    <w:p w14:paraId="06BBA33E" w14:textId="77777777" w:rsidR="00956CA9" w:rsidRPr="002044E4" w:rsidRDefault="00956CA9" w:rsidP="00A52AF6">
      <w:pPr>
        <w:pStyle w:val="BodyCopy"/>
        <w:ind w:left="720"/>
        <w:jc w:val="both"/>
        <w:rPr>
          <w:rFonts w:eastAsia="Times New Roman" w:cs="Arial"/>
          <w:lang w:val="en-GB"/>
        </w:rPr>
      </w:pPr>
    </w:p>
    <w:p w14:paraId="0B1A6571" w14:textId="77777777" w:rsidR="00180EB2" w:rsidRDefault="00180EB2" w:rsidP="008E283A">
      <w:pPr>
        <w:pStyle w:val="Heading3"/>
        <w:jc w:val="both"/>
        <w:rPr>
          <w:rFonts w:cs="Arial"/>
          <w:lang w:val="en-US"/>
        </w:rPr>
      </w:pPr>
      <w:bookmarkStart w:id="57" w:name="_Projects_in_Web"/>
      <w:bookmarkStart w:id="58" w:name="_Toc532410783"/>
      <w:bookmarkEnd w:id="57"/>
      <w:r w:rsidRPr="002044E4">
        <w:rPr>
          <w:rFonts w:cs="Arial"/>
          <w:lang w:val="en-US"/>
        </w:rPr>
        <w:t>Projects in Web Ide</w:t>
      </w:r>
      <w:bookmarkEnd w:id="58"/>
    </w:p>
    <w:p w14:paraId="4AF49223" w14:textId="77777777" w:rsidR="0000038C" w:rsidRDefault="0000038C" w:rsidP="0000038C">
      <w:pPr>
        <w:pStyle w:val="BodyCopy"/>
        <w:jc w:val="both"/>
        <w:rPr>
          <w:rFonts w:eastAsia="Times New Roman" w:cs="Arial"/>
        </w:rPr>
      </w:pPr>
      <w:r w:rsidRPr="0000038C">
        <w:rPr>
          <w:rFonts w:eastAsia="Times New Roman" w:cs="Arial"/>
        </w:rPr>
        <w:t xml:space="preserve"> </w:t>
      </w:r>
      <w:r>
        <w:rPr>
          <w:rFonts w:eastAsia="Times New Roman" w:cs="Arial"/>
        </w:rPr>
        <w:t xml:space="preserve"> 9 </w:t>
      </w:r>
      <w:r w:rsidRPr="0000038C">
        <w:rPr>
          <w:rFonts w:eastAsia="Times New Roman" w:cs="Arial"/>
        </w:rPr>
        <w:t>Projects for Persistence, Foundation Calculation views, NDSO’s – Group</w:t>
      </w:r>
      <w:r w:rsidR="00A437FC">
        <w:rPr>
          <w:rFonts w:eastAsia="Times New Roman" w:cs="Arial"/>
        </w:rPr>
        <w:t>ed</w:t>
      </w:r>
      <w:r w:rsidRPr="0000038C">
        <w:rPr>
          <w:rFonts w:eastAsia="Times New Roman" w:cs="Arial"/>
        </w:rPr>
        <w:t xml:space="preserve"> by Business Area</w:t>
      </w:r>
    </w:p>
    <w:p w14:paraId="156376E4" w14:textId="77777777" w:rsidR="0000038C" w:rsidRPr="00A437FC" w:rsidRDefault="0000038C" w:rsidP="00EA6B2B">
      <w:pPr>
        <w:pStyle w:val="BodyCopy"/>
        <w:numPr>
          <w:ilvl w:val="0"/>
          <w:numId w:val="23"/>
        </w:numPr>
        <w:jc w:val="both"/>
        <w:rPr>
          <w:rFonts w:eastAsia="Times New Roman" w:cs="Arial"/>
        </w:rPr>
      </w:pPr>
      <w:r w:rsidRPr="00BE68ED">
        <w:rPr>
          <w:rFonts w:eastAsia="Times New Roman" w:cs="Arial"/>
        </w:rPr>
        <w:t xml:space="preserve">Each </w:t>
      </w:r>
      <w:r w:rsidR="00A437FC" w:rsidRPr="00BE68ED">
        <w:rPr>
          <w:rFonts w:eastAsia="Times New Roman" w:cs="Arial"/>
        </w:rPr>
        <w:t>Project (</w:t>
      </w:r>
      <w:r w:rsidR="00BE68ED" w:rsidRPr="00BE68ED">
        <w:rPr>
          <w:rFonts w:eastAsia="Times New Roman" w:cs="Arial"/>
        </w:rPr>
        <w:t xml:space="preserve">Example </w:t>
      </w:r>
      <w:r w:rsidR="00A437FC" w:rsidRPr="0000038C">
        <w:rPr>
          <w:rFonts w:eastAsia="Times New Roman" w:cs="Arial"/>
        </w:rPr>
        <w:t>EDWP_INFRASTRUCTURE</w:t>
      </w:r>
      <w:r w:rsidR="00BE68ED" w:rsidRPr="00A437FC">
        <w:rPr>
          <w:rFonts w:eastAsia="Times New Roman" w:cs="Arial"/>
        </w:rPr>
        <w:t>)</w:t>
      </w:r>
      <w:r w:rsidRPr="00A437FC">
        <w:rPr>
          <w:rFonts w:eastAsia="Times New Roman" w:cs="Arial"/>
        </w:rPr>
        <w:t xml:space="preserve"> has one or more than one HDI container / Folder</w:t>
      </w:r>
    </w:p>
    <w:p w14:paraId="4E592C8B" w14:textId="77777777" w:rsidR="0000038C" w:rsidRPr="0000038C" w:rsidRDefault="0000038C" w:rsidP="00EA6B2B">
      <w:pPr>
        <w:pStyle w:val="BodyCopy"/>
        <w:numPr>
          <w:ilvl w:val="0"/>
          <w:numId w:val="23"/>
        </w:numPr>
        <w:jc w:val="both"/>
        <w:rPr>
          <w:rFonts w:ascii="Calibri" w:eastAsia="Times New Roman" w:hAnsi="Calibri" w:cs="Calibri"/>
          <w:b/>
          <w:bCs/>
          <w:color w:val="000000"/>
          <w:sz w:val="22"/>
          <w:lang w:eastAsia="en-GB"/>
        </w:rPr>
      </w:pPr>
      <w:r w:rsidRPr="0000038C">
        <w:rPr>
          <w:rFonts w:eastAsia="Times New Roman" w:cs="Arial"/>
        </w:rPr>
        <w:t xml:space="preserve">Example HDI for </w:t>
      </w:r>
      <w:r w:rsidRPr="0000038C">
        <w:rPr>
          <w:rFonts w:ascii="Calibri" w:eastAsia="Times New Roman" w:hAnsi="Calibri" w:cs="Calibri"/>
          <w:b/>
          <w:bCs/>
          <w:color w:val="000000"/>
          <w:sz w:val="22"/>
          <w:lang w:eastAsia="en-GB"/>
        </w:rPr>
        <w:t>EDWC_INVENTORY</w:t>
      </w:r>
    </w:p>
    <w:p w14:paraId="57457091" w14:textId="77777777" w:rsidR="0000038C" w:rsidRPr="0000038C" w:rsidRDefault="0000038C" w:rsidP="00EA6B2B">
      <w:pPr>
        <w:pStyle w:val="BodyCopy"/>
        <w:numPr>
          <w:ilvl w:val="0"/>
          <w:numId w:val="23"/>
        </w:numPr>
        <w:jc w:val="both"/>
        <w:rPr>
          <w:rFonts w:ascii="Calibri" w:eastAsia="Times New Roman" w:hAnsi="Calibri" w:cs="Calibri"/>
          <w:b/>
          <w:bCs/>
          <w:color w:val="000000"/>
          <w:sz w:val="22"/>
          <w:lang w:eastAsia="en-GB"/>
        </w:rPr>
      </w:pPr>
      <w:r w:rsidRPr="0000038C">
        <w:rPr>
          <w:rFonts w:eastAsia="Times New Roman" w:cs="Arial"/>
        </w:rPr>
        <w:t xml:space="preserve">Folder for </w:t>
      </w:r>
      <w:r w:rsidRPr="0000038C">
        <w:rPr>
          <w:rFonts w:ascii="Calibri" w:eastAsia="Times New Roman" w:hAnsi="Calibri" w:cs="Calibri"/>
          <w:b/>
          <w:bCs/>
          <w:color w:val="000000"/>
          <w:sz w:val="22"/>
          <w:lang w:eastAsia="en-GB"/>
        </w:rPr>
        <w:t>EDWF_ODSNET</w:t>
      </w:r>
    </w:p>
    <w:p w14:paraId="58E27273"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EDWP_BRAVO</w:t>
      </w:r>
    </w:p>
    <w:p w14:paraId="173E7C07"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EDWC_BRAVO</w:t>
      </w:r>
    </w:p>
    <w:p w14:paraId="6EB98B93"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EDWP_CUSTOMER</w:t>
      </w:r>
    </w:p>
    <w:p w14:paraId="026D71B2"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EDWC_CAMPAIGNS</w:t>
      </w:r>
    </w:p>
    <w:p w14:paraId="6EC74286"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EDWC_INVOLPARTY</w:t>
      </w:r>
    </w:p>
    <w:p w14:paraId="6F8DDD3B"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EDWC_ODSICE</w:t>
      </w:r>
    </w:p>
    <w:p w14:paraId="75100D29"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EDWP_FINANCIALS</w:t>
      </w:r>
    </w:p>
    <w:p w14:paraId="145F74B7"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EDWC_ACCOUNTMU</w:t>
      </w:r>
    </w:p>
    <w:p w14:paraId="167C9775"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EDWP_INFRASTRUCTURE</w:t>
      </w:r>
    </w:p>
    <w:p w14:paraId="23DE161A"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EDWC_INVENTORY</w:t>
      </w:r>
    </w:p>
    <w:p w14:paraId="0F39D24F" w14:textId="77777777" w:rsidR="00203EE9" w:rsidRPr="008F0557" w:rsidRDefault="00203EE9" w:rsidP="00EA6B2B">
      <w:pPr>
        <w:pStyle w:val="BodyCopy"/>
        <w:numPr>
          <w:ilvl w:val="3"/>
          <w:numId w:val="23"/>
        </w:numPr>
        <w:jc w:val="both"/>
        <w:rPr>
          <w:rFonts w:eastAsia="Times New Roman" w:cs="Arial"/>
          <w:sz w:val="16"/>
          <w:szCs w:val="16"/>
        </w:rPr>
      </w:pPr>
      <w:r w:rsidRPr="008F0557">
        <w:rPr>
          <w:rFonts w:eastAsia="Times New Roman" w:cs="Arial"/>
          <w:sz w:val="16"/>
          <w:szCs w:val="16"/>
        </w:rPr>
        <w:t>EDWF_INVENTORY</w:t>
      </w:r>
    </w:p>
    <w:p w14:paraId="3DAD46A4" w14:textId="77777777" w:rsidR="00203EE9" w:rsidRPr="008F0557" w:rsidRDefault="00203EE9" w:rsidP="00EA6B2B">
      <w:pPr>
        <w:pStyle w:val="BodyCopy"/>
        <w:numPr>
          <w:ilvl w:val="3"/>
          <w:numId w:val="23"/>
        </w:numPr>
        <w:jc w:val="both"/>
        <w:rPr>
          <w:rFonts w:eastAsia="Times New Roman" w:cs="Arial"/>
          <w:sz w:val="16"/>
          <w:szCs w:val="16"/>
        </w:rPr>
      </w:pPr>
      <w:r w:rsidRPr="008F0557">
        <w:rPr>
          <w:rFonts w:eastAsia="Times New Roman" w:cs="Arial"/>
          <w:sz w:val="16"/>
          <w:szCs w:val="16"/>
        </w:rPr>
        <w:t>EDWF_ODSNET</w:t>
      </w:r>
    </w:p>
    <w:p w14:paraId="4A1BC8F7"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EDWC_LOCATION</w:t>
      </w:r>
    </w:p>
    <w:p w14:paraId="2FC45A2C"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EDWP_REFDATA</w:t>
      </w:r>
    </w:p>
    <w:p w14:paraId="2D333E73"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EDWC_CORPREFDATA</w:t>
      </w:r>
    </w:p>
    <w:p w14:paraId="3E63DDD2"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EDWC_PRODUCT</w:t>
      </w:r>
    </w:p>
    <w:p w14:paraId="0C88A797"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EDWP_REGULATORY</w:t>
      </w:r>
    </w:p>
    <w:p w14:paraId="34F645E5"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EDWC_APPCVOIP</w:t>
      </w:r>
    </w:p>
    <w:p w14:paraId="199379E9"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EDWC_REGULATORY</w:t>
      </w:r>
    </w:p>
    <w:p w14:paraId="4694913C"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EDWP_SER_DEL</w:t>
      </w:r>
    </w:p>
    <w:p w14:paraId="4AB997DE"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EDWC_SERVORD</w:t>
      </w:r>
    </w:p>
    <w:p w14:paraId="0F05DDEA"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EDWP_SER_ASSU</w:t>
      </w:r>
    </w:p>
    <w:p w14:paraId="39A6711B"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EDWC_SERVASR</w:t>
      </w:r>
    </w:p>
    <w:p w14:paraId="77A07298" w14:textId="77777777" w:rsidR="0000038C" w:rsidRPr="008F0557" w:rsidRDefault="0000038C" w:rsidP="00EA6B2B">
      <w:pPr>
        <w:pStyle w:val="BodyCopy"/>
        <w:numPr>
          <w:ilvl w:val="1"/>
          <w:numId w:val="23"/>
        </w:numPr>
        <w:jc w:val="both"/>
        <w:rPr>
          <w:rFonts w:eastAsia="Times New Roman" w:cs="Arial"/>
          <w:sz w:val="16"/>
          <w:szCs w:val="16"/>
        </w:rPr>
      </w:pPr>
      <w:r w:rsidRPr="008F0557">
        <w:rPr>
          <w:rFonts w:eastAsia="Times New Roman" w:cs="Arial"/>
          <w:sz w:val="16"/>
          <w:szCs w:val="16"/>
        </w:rPr>
        <w:t>EDWP_BILLING</w:t>
      </w:r>
    </w:p>
    <w:p w14:paraId="46825DDA"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EDWC_BILLING</w:t>
      </w:r>
    </w:p>
    <w:p w14:paraId="4237A382" w14:textId="77777777" w:rsidR="00203EE9" w:rsidRPr="008F0557" w:rsidRDefault="00203EE9" w:rsidP="00EA6B2B">
      <w:pPr>
        <w:pStyle w:val="BodyCopy"/>
        <w:numPr>
          <w:ilvl w:val="3"/>
          <w:numId w:val="23"/>
        </w:numPr>
        <w:jc w:val="both"/>
        <w:rPr>
          <w:rFonts w:eastAsia="Times New Roman" w:cs="Arial"/>
          <w:sz w:val="16"/>
          <w:szCs w:val="16"/>
        </w:rPr>
      </w:pPr>
      <w:r w:rsidRPr="008F0557">
        <w:rPr>
          <w:rFonts w:eastAsia="Times New Roman" w:cs="Arial"/>
          <w:sz w:val="16"/>
          <w:szCs w:val="16"/>
        </w:rPr>
        <w:t>EDWF_CBIC</w:t>
      </w:r>
    </w:p>
    <w:p w14:paraId="573BD4C4" w14:textId="77777777" w:rsidR="00203EE9" w:rsidRPr="008F0557" w:rsidRDefault="00203EE9" w:rsidP="00EA6B2B">
      <w:pPr>
        <w:pStyle w:val="BodyCopy"/>
        <w:numPr>
          <w:ilvl w:val="3"/>
          <w:numId w:val="23"/>
        </w:numPr>
        <w:jc w:val="both"/>
        <w:rPr>
          <w:rFonts w:eastAsia="Times New Roman" w:cs="Arial"/>
          <w:sz w:val="16"/>
          <w:szCs w:val="16"/>
        </w:rPr>
      </w:pPr>
      <w:r w:rsidRPr="008F0557">
        <w:rPr>
          <w:rFonts w:eastAsia="Times New Roman" w:cs="Arial"/>
          <w:sz w:val="16"/>
          <w:szCs w:val="16"/>
        </w:rPr>
        <w:t>EDWF_COBRA</w:t>
      </w:r>
    </w:p>
    <w:p w14:paraId="490D3F31" w14:textId="77777777" w:rsidR="00203EE9" w:rsidRPr="008F0557" w:rsidRDefault="00203EE9" w:rsidP="00EA6B2B">
      <w:pPr>
        <w:pStyle w:val="BodyCopy"/>
        <w:numPr>
          <w:ilvl w:val="3"/>
          <w:numId w:val="23"/>
        </w:numPr>
        <w:jc w:val="both"/>
        <w:rPr>
          <w:rFonts w:eastAsia="Times New Roman" w:cs="Arial"/>
          <w:sz w:val="16"/>
          <w:szCs w:val="16"/>
        </w:rPr>
      </w:pPr>
      <w:r w:rsidRPr="008F0557">
        <w:rPr>
          <w:rFonts w:eastAsia="Times New Roman" w:cs="Arial"/>
          <w:sz w:val="16"/>
          <w:szCs w:val="16"/>
        </w:rPr>
        <w:t>EDWF_IOA</w:t>
      </w:r>
    </w:p>
    <w:p w14:paraId="0A47BA5D" w14:textId="77777777" w:rsidR="00203EE9" w:rsidRPr="008F0557" w:rsidRDefault="00203EE9" w:rsidP="00EA6B2B">
      <w:pPr>
        <w:pStyle w:val="BodyCopy"/>
        <w:numPr>
          <w:ilvl w:val="3"/>
          <w:numId w:val="23"/>
        </w:numPr>
        <w:jc w:val="both"/>
        <w:rPr>
          <w:rFonts w:eastAsia="Times New Roman" w:cs="Arial"/>
          <w:sz w:val="16"/>
          <w:szCs w:val="16"/>
        </w:rPr>
      </w:pPr>
      <w:r w:rsidRPr="008F0557">
        <w:rPr>
          <w:rFonts w:eastAsia="Times New Roman" w:cs="Arial"/>
          <w:sz w:val="16"/>
          <w:szCs w:val="16"/>
        </w:rPr>
        <w:t>EDWF_KENAN</w:t>
      </w:r>
    </w:p>
    <w:p w14:paraId="03F0BC94" w14:textId="77777777" w:rsidR="00203EE9" w:rsidRPr="008F0557" w:rsidRDefault="00203EE9" w:rsidP="00EA6B2B">
      <w:pPr>
        <w:pStyle w:val="BodyCopy"/>
        <w:numPr>
          <w:ilvl w:val="3"/>
          <w:numId w:val="23"/>
        </w:numPr>
        <w:jc w:val="both"/>
        <w:rPr>
          <w:rFonts w:eastAsia="Times New Roman" w:cs="Arial"/>
          <w:sz w:val="16"/>
          <w:szCs w:val="16"/>
        </w:rPr>
      </w:pPr>
      <w:r w:rsidRPr="008F0557">
        <w:rPr>
          <w:rFonts w:eastAsia="Times New Roman" w:cs="Arial"/>
          <w:sz w:val="16"/>
          <w:szCs w:val="16"/>
        </w:rPr>
        <w:t>EDWF_TDWM</w:t>
      </w:r>
    </w:p>
    <w:p w14:paraId="2847FFB3" w14:textId="77777777" w:rsidR="0000038C" w:rsidRPr="008F0557"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EDWC_INVOICING</w:t>
      </w:r>
    </w:p>
    <w:p w14:paraId="2770CC72" w14:textId="77777777" w:rsidR="0000038C" w:rsidRDefault="0000038C" w:rsidP="00EA6B2B">
      <w:pPr>
        <w:pStyle w:val="BodyCopy"/>
        <w:numPr>
          <w:ilvl w:val="2"/>
          <w:numId w:val="23"/>
        </w:numPr>
        <w:jc w:val="both"/>
        <w:rPr>
          <w:rFonts w:eastAsia="Times New Roman" w:cs="Arial"/>
          <w:sz w:val="16"/>
          <w:szCs w:val="16"/>
        </w:rPr>
      </w:pPr>
      <w:r w:rsidRPr="008F0557">
        <w:rPr>
          <w:rFonts w:eastAsia="Times New Roman" w:cs="Arial"/>
          <w:sz w:val="16"/>
          <w:szCs w:val="16"/>
        </w:rPr>
        <w:t>EDWC_SERVIUSAGE</w:t>
      </w:r>
    </w:p>
    <w:p w14:paraId="6BD03EDB" w14:textId="77777777" w:rsidR="008F0557" w:rsidRDefault="008F0557" w:rsidP="00EA6B2B">
      <w:pPr>
        <w:pStyle w:val="BodyCopy"/>
        <w:numPr>
          <w:ilvl w:val="1"/>
          <w:numId w:val="23"/>
        </w:numPr>
        <w:jc w:val="both"/>
        <w:rPr>
          <w:rFonts w:eastAsia="Times New Roman" w:cs="Arial"/>
          <w:sz w:val="16"/>
          <w:szCs w:val="16"/>
        </w:rPr>
      </w:pPr>
      <w:r>
        <w:rPr>
          <w:rFonts w:eastAsia="Times New Roman" w:cs="Arial"/>
          <w:sz w:val="16"/>
          <w:szCs w:val="16"/>
        </w:rPr>
        <w:t>EDWP_REPORTING</w:t>
      </w:r>
    </w:p>
    <w:p w14:paraId="17B0FBD8" w14:textId="77777777" w:rsidR="008F0557" w:rsidRPr="008F0557" w:rsidRDefault="008F0557" w:rsidP="00EA6B2B">
      <w:pPr>
        <w:pStyle w:val="BodyCopy"/>
        <w:numPr>
          <w:ilvl w:val="2"/>
          <w:numId w:val="23"/>
        </w:numPr>
        <w:jc w:val="both"/>
        <w:rPr>
          <w:rFonts w:eastAsia="Times New Roman" w:cs="Arial"/>
          <w:sz w:val="16"/>
          <w:szCs w:val="16"/>
        </w:rPr>
      </w:pPr>
      <w:r>
        <w:rPr>
          <w:rFonts w:eastAsia="Times New Roman" w:cs="Arial"/>
          <w:sz w:val="16"/>
          <w:szCs w:val="16"/>
        </w:rPr>
        <w:t>EDWC_REPORTING</w:t>
      </w:r>
    </w:p>
    <w:p w14:paraId="464FCBC1" w14:textId="77777777" w:rsidR="0000038C" w:rsidRPr="002044E4" w:rsidRDefault="0000038C" w:rsidP="0000038C">
      <w:pPr>
        <w:pStyle w:val="BodyCopy"/>
        <w:jc w:val="both"/>
        <w:rPr>
          <w:rFonts w:eastAsia="Times New Roman" w:cs="Arial"/>
        </w:rPr>
      </w:pPr>
    </w:p>
    <w:p w14:paraId="5C8C6B09" w14:textId="77777777" w:rsidR="0000038C" w:rsidRPr="0000038C" w:rsidRDefault="0000038C" w:rsidP="0000038C">
      <w:pPr>
        <w:rPr>
          <w:lang w:val="en-US"/>
        </w:rPr>
      </w:pPr>
    </w:p>
    <w:p w14:paraId="3382A365" w14:textId="77777777" w:rsidR="00265C6C" w:rsidRDefault="00265C6C" w:rsidP="00265C6C">
      <w:pPr>
        <w:pStyle w:val="BodyCopy"/>
        <w:jc w:val="both"/>
        <w:rPr>
          <w:rFonts w:eastAsia="Times New Roman" w:cs="Arial"/>
          <w:lang w:val="en-AU"/>
        </w:rPr>
      </w:pPr>
    </w:p>
    <w:p w14:paraId="5C71F136" w14:textId="77777777" w:rsidR="00C6093E" w:rsidRPr="002044E4" w:rsidRDefault="00C6093E" w:rsidP="00265C6C">
      <w:pPr>
        <w:pStyle w:val="BodyCopy"/>
        <w:jc w:val="both"/>
        <w:rPr>
          <w:rFonts w:eastAsia="Times New Roman" w:cs="Arial"/>
          <w:lang w:val="en-AU"/>
        </w:rPr>
      </w:pPr>
    </w:p>
    <w:p w14:paraId="62199465" w14:textId="77777777" w:rsidR="00265C6C" w:rsidRPr="002044E4" w:rsidRDefault="00265C6C" w:rsidP="00265C6C">
      <w:pPr>
        <w:pStyle w:val="BodyCopy"/>
        <w:rPr>
          <w:rFonts w:eastAsia="Times New Roman" w:cs="Arial"/>
        </w:rPr>
      </w:pPr>
    </w:p>
    <w:p w14:paraId="0DA123B1" w14:textId="77777777" w:rsidR="00C63673" w:rsidRPr="002044E4" w:rsidRDefault="00C63673" w:rsidP="00265C6C">
      <w:pPr>
        <w:pStyle w:val="BodyCopy"/>
        <w:rPr>
          <w:rFonts w:eastAsia="Times New Roman" w:cs="Arial"/>
        </w:rPr>
      </w:pPr>
    </w:p>
    <w:tbl>
      <w:tblPr>
        <w:tblW w:w="7120" w:type="dxa"/>
        <w:jc w:val="center"/>
        <w:tblLook w:val="04A0" w:firstRow="1" w:lastRow="0" w:firstColumn="1" w:lastColumn="0" w:noHBand="0" w:noVBand="1"/>
      </w:tblPr>
      <w:tblGrid>
        <w:gridCol w:w="2531"/>
        <w:gridCol w:w="2440"/>
        <w:gridCol w:w="2300"/>
      </w:tblGrid>
      <w:tr w:rsidR="00C7016F" w:rsidRPr="00C7016F" w14:paraId="5EF338C8" w14:textId="77777777" w:rsidTr="00C7016F">
        <w:trPr>
          <w:trHeight w:val="315"/>
          <w:jc w:val="center"/>
        </w:trPr>
        <w:tc>
          <w:tcPr>
            <w:tcW w:w="2380" w:type="dxa"/>
            <w:tcBorders>
              <w:top w:val="single" w:sz="8" w:space="0" w:color="auto"/>
              <w:left w:val="single" w:sz="8" w:space="0" w:color="auto"/>
              <w:bottom w:val="nil"/>
              <w:right w:val="single" w:sz="4" w:space="0" w:color="auto"/>
            </w:tcBorders>
            <w:noWrap/>
            <w:vAlign w:val="bottom"/>
            <w:hideMark/>
          </w:tcPr>
          <w:p w14:paraId="47FEE296" w14:textId="77777777" w:rsidR="00C7016F" w:rsidRPr="00C7016F" w:rsidRDefault="00C7016F" w:rsidP="00C7016F">
            <w:pPr>
              <w:rPr>
                <w:rFonts w:ascii="Calibri" w:eastAsia="Times New Roman" w:hAnsi="Calibri" w:cs="Calibri"/>
                <w:b/>
                <w:bCs/>
                <w:sz w:val="22"/>
                <w:lang w:eastAsia="en-GB"/>
              </w:rPr>
            </w:pPr>
            <w:r w:rsidRPr="00C7016F">
              <w:rPr>
                <w:rFonts w:ascii="Calibri" w:eastAsia="Times New Roman" w:hAnsi="Calibri" w:cs="Calibri"/>
                <w:b/>
                <w:bCs/>
                <w:sz w:val="22"/>
                <w:lang w:eastAsia="en-GB"/>
              </w:rPr>
              <w:t xml:space="preserve">Project </w:t>
            </w:r>
          </w:p>
        </w:tc>
        <w:tc>
          <w:tcPr>
            <w:tcW w:w="2440" w:type="dxa"/>
            <w:tcBorders>
              <w:top w:val="single" w:sz="8" w:space="0" w:color="auto"/>
              <w:left w:val="nil"/>
              <w:bottom w:val="nil"/>
              <w:right w:val="single" w:sz="4" w:space="0" w:color="auto"/>
            </w:tcBorders>
            <w:noWrap/>
            <w:vAlign w:val="bottom"/>
            <w:hideMark/>
          </w:tcPr>
          <w:p w14:paraId="69EC32BF" w14:textId="77777777" w:rsidR="00C7016F" w:rsidRPr="00C7016F" w:rsidRDefault="00C7016F" w:rsidP="00C7016F">
            <w:pPr>
              <w:rPr>
                <w:rFonts w:ascii="Calibri" w:eastAsia="Times New Roman" w:hAnsi="Calibri" w:cs="Calibri"/>
                <w:b/>
                <w:bCs/>
                <w:sz w:val="22"/>
                <w:lang w:eastAsia="en-GB"/>
              </w:rPr>
            </w:pPr>
            <w:r w:rsidRPr="00C7016F">
              <w:rPr>
                <w:rFonts w:ascii="Calibri" w:eastAsia="Times New Roman" w:hAnsi="Calibri" w:cs="Calibri"/>
                <w:b/>
                <w:bCs/>
                <w:sz w:val="22"/>
                <w:lang w:eastAsia="en-GB"/>
              </w:rPr>
              <w:t>Container</w:t>
            </w:r>
          </w:p>
        </w:tc>
        <w:tc>
          <w:tcPr>
            <w:tcW w:w="2300" w:type="dxa"/>
            <w:tcBorders>
              <w:top w:val="single" w:sz="8" w:space="0" w:color="auto"/>
              <w:left w:val="nil"/>
              <w:bottom w:val="nil"/>
              <w:right w:val="single" w:sz="8" w:space="0" w:color="auto"/>
            </w:tcBorders>
            <w:noWrap/>
            <w:vAlign w:val="bottom"/>
            <w:hideMark/>
          </w:tcPr>
          <w:p w14:paraId="7571B8BB" w14:textId="77777777" w:rsidR="00C7016F" w:rsidRPr="00C7016F" w:rsidRDefault="00C7016F" w:rsidP="00C7016F">
            <w:pPr>
              <w:rPr>
                <w:rFonts w:ascii="Calibri" w:eastAsia="Times New Roman" w:hAnsi="Calibri" w:cs="Calibri"/>
                <w:b/>
                <w:bCs/>
                <w:sz w:val="22"/>
                <w:lang w:eastAsia="en-GB"/>
              </w:rPr>
            </w:pPr>
            <w:r w:rsidRPr="00C7016F">
              <w:rPr>
                <w:rFonts w:ascii="Calibri" w:eastAsia="Times New Roman" w:hAnsi="Calibri" w:cs="Calibri"/>
                <w:b/>
                <w:bCs/>
                <w:sz w:val="22"/>
                <w:lang w:eastAsia="en-GB"/>
              </w:rPr>
              <w:t xml:space="preserve">Folder </w:t>
            </w:r>
          </w:p>
        </w:tc>
      </w:tr>
      <w:tr w:rsidR="00C7016F" w:rsidRPr="00C7016F" w14:paraId="1E6446EC" w14:textId="77777777" w:rsidTr="00C7016F">
        <w:trPr>
          <w:trHeight w:val="315"/>
          <w:jc w:val="center"/>
        </w:trPr>
        <w:tc>
          <w:tcPr>
            <w:tcW w:w="238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0A490D7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EDWP_BRAVO</w:t>
            </w:r>
          </w:p>
        </w:tc>
        <w:tc>
          <w:tcPr>
            <w:tcW w:w="2440" w:type="dxa"/>
            <w:tcBorders>
              <w:top w:val="single" w:sz="8" w:space="0" w:color="auto"/>
              <w:left w:val="nil"/>
              <w:bottom w:val="nil"/>
              <w:right w:val="nil"/>
            </w:tcBorders>
            <w:shd w:val="clear" w:color="000000" w:fill="C6EFCE"/>
            <w:noWrap/>
            <w:vAlign w:val="bottom"/>
            <w:hideMark/>
          </w:tcPr>
          <w:p w14:paraId="0D8BF34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single" w:sz="8" w:space="0" w:color="auto"/>
              <w:left w:val="nil"/>
              <w:bottom w:val="nil"/>
              <w:right w:val="single" w:sz="8" w:space="0" w:color="auto"/>
            </w:tcBorders>
            <w:shd w:val="clear" w:color="000000" w:fill="C6EFCE"/>
            <w:noWrap/>
            <w:vAlign w:val="bottom"/>
            <w:hideMark/>
          </w:tcPr>
          <w:p w14:paraId="5EDB29A5"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3A5563A5" w14:textId="77777777" w:rsidTr="00C7016F">
        <w:trPr>
          <w:trHeight w:val="315"/>
          <w:jc w:val="center"/>
        </w:trPr>
        <w:tc>
          <w:tcPr>
            <w:tcW w:w="2380" w:type="dxa"/>
            <w:tcBorders>
              <w:top w:val="nil"/>
              <w:left w:val="single" w:sz="8" w:space="0" w:color="auto"/>
              <w:bottom w:val="single" w:sz="8" w:space="0" w:color="auto"/>
              <w:right w:val="nil"/>
            </w:tcBorders>
            <w:shd w:val="clear" w:color="000000" w:fill="C6EFCE"/>
            <w:noWrap/>
            <w:vAlign w:val="bottom"/>
            <w:hideMark/>
          </w:tcPr>
          <w:p w14:paraId="4474F8A0"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4632F35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xml:space="preserve">EDWC_BRAVO </w:t>
            </w:r>
          </w:p>
        </w:tc>
        <w:tc>
          <w:tcPr>
            <w:tcW w:w="2300" w:type="dxa"/>
            <w:tcBorders>
              <w:top w:val="nil"/>
              <w:left w:val="nil"/>
              <w:bottom w:val="single" w:sz="8" w:space="0" w:color="auto"/>
              <w:right w:val="single" w:sz="8" w:space="0" w:color="auto"/>
            </w:tcBorders>
            <w:shd w:val="clear" w:color="000000" w:fill="C6EFCE"/>
            <w:noWrap/>
            <w:vAlign w:val="bottom"/>
            <w:hideMark/>
          </w:tcPr>
          <w:p w14:paraId="5E6F60B5"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0F4BABC3" w14:textId="77777777" w:rsidTr="00C7016F">
        <w:trPr>
          <w:trHeight w:val="315"/>
          <w:jc w:val="center"/>
        </w:trPr>
        <w:tc>
          <w:tcPr>
            <w:tcW w:w="2380" w:type="dxa"/>
            <w:tcBorders>
              <w:top w:val="nil"/>
              <w:left w:val="single" w:sz="8" w:space="0" w:color="auto"/>
              <w:bottom w:val="single" w:sz="8" w:space="0" w:color="auto"/>
              <w:right w:val="single" w:sz="8" w:space="0" w:color="auto"/>
            </w:tcBorders>
            <w:shd w:val="clear" w:color="000000" w:fill="FFEB9C"/>
            <w:noWrap/>
            <w:vAlign w:val="bottom"/>
            <w:hideMark/>
          </w:tcPr>
          <w:p w14:paraId="667A14B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EDWP_CUSTOMER</w:t>
            </w:r>
          </w:p>
        </w:tc>
        <w:tc>
          <w:tcPr>
            <w:tcW w:w="2440" w:type="dxa"/>
            <w:tcBorders>
              <w:top w:val="nil"/>
              <w:left w:val="nil"/>
              <w:bottom w:val="nil"/>
              <w:right w:val="nil"/>
            </w:tcBorders>
            <w:shd w:val="clear" w:color="000000" w:fill="FFEB9C"/>
            <w:noWrap/>
            <w:vAlign w:val="bottom"/>
            <w:hideMark/>
          </w:tcPr>
          <w:p w14:paraId="1DF8BA6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FFEB9C"/>
            <w:noWrap/>
            <w:vAlign w:val="bottom"/>
            <w:hideMark/>
          </w:tcPr>
          <w:p w14:paraId="365DB19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16C30BE3"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1D5BCD6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593A7A12"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EDWC_CAMPAIGNS</w:t>
            </w:r>
          </w:p>
        </w:tc>
        <w:tc>
          <w:tcPr>
            <w:tcW w:w="2300" w:type="dxa"/>
            <w:tcBorders>
              <w:top w:val="nil"/>
              <w:left w:val="nil"/>
              <w:bottom w:val="nil"/>
              <w:right w:val="single" w:sz="8" w:space="0" w:color="auto"/>
            </w:tcBorders>
            <w:shd w:val="clear" w:color="000000" w:fill="FFEB9C"/>
            <w:noWrap/>
            <w:vAlign w:val="bottom"/>
            <w:hideMark/>
          </w:tcPr>
          <w:p w14:paraId="3BC5EC03"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195E5B8A"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3751300F"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single" w:sz="8" w:space="0" w:color="auto"/>
              <w:bottom w:val="single" w:sz="8" w:space="0" w:color="auto"/>
              <w:right w:val="single" w:sz="8" w:space="0" w:color="auto"/>
            </w:tcBorders>
            <w:shd w:val="clear" w:color="000000" w:fill="FFEB9C"/>
            <w:noWrap/>
            <w:vAlign w:val="bottom"/>
            <w:hideMark/>
          </w:tcPr>
          <w:p w14:paraId="38170473"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EDWC_INVOLPARTY</w:t>
            </w:r>
          </w:p>
        </w:tc>
        <w:tc>
          <w:tcPr>
            <w:tcW w:w="2300" w:type="dxa"/>
            <w:tcBorders>
              <w:top w:val="nil"/>
              <w:left w:val="nil"/>
              <w:bottom w:val="nil"/>
              <w:right w:val="single" w:sz="8" w:space="0" w:color="auto"/>
            </w:tcBorders>
            <w:shd w:val="clear" w:color="000000" w:fill="FFEB9C"/>
            <w:noWrap/>
            <w:vAlign w:val="bottom"/>
            <w:hideMark/>
          </w:tcPr>
          <w:p w14:paraId="35F0889A"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465BE39A" w14:textId="77777777" w:rsidTr="00C7016F">
        <w:trPr>
          <w:trHeight w:val="315"/>
          <w:jc w:val="center"/>
        </w:trPr>
        <w:tc>
          <w:tcPr>
            <w:tcW w:w="2380" w:type="dxa"/>
            <w:tcBorders>
              <w:top w:val="nil"/>
              <w:left w:val="single" w:sz="8" w:space="0" w:color="auto"/>
              <w:bottom w:val="single" w:sz="8" w:space="0" w:color="auto"/>
              <w:right w:val="nil"/>
            </w:tcBorders>
            <w:shd w:val="clear" w:color="000000" w:fill="FFEB9C"/>
            <w:noWrap/>
            <w:vAlign w:val="bottom"/>
            <w:hideMark/>
          </w:tcPr>
          <w:p w14:paraId="6B515302"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single" w:sz="8" w:space="0" w:color="auto"/>
              <w:bottom w:val="single" w:sz="8" w:space="0" w:color="auto"/>
              <w:right w:val="single" w:sz="8" w:space="0" w:color="auto"/>
            </w:tcBorders>
            <w:shd w:val="clear" w:color="000000" w:fill="FFEB9C"/>
            <w:noWrap/>
            <w:vAlign w:val="bottom"/>
            <w:hideMark/>
          </w:tcPr>
          <w:p w14:paraId="7567C72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EDWC_ODSICE</w:t>
            </w:r>
          </w:p>
        </w:tc>
        <w:tc>
          <w:tcPr>
            <w:tcW w:w="2300" w:type="dxa"/>
            <w:tcBorders>
              <w:top w:val="nil"/>
              <w:left w:val="nil"/>
              <w:bottom w:val="single" w:sz="8" w:space="0" w:color="auto"/>
              <w:right w:val="single" w:sz="8" w:space="0" w:color="auto"/>
            </w:tcBorders>
            <w:shd w:val="clear" w:color="000000" w:fill="FFEB9C"/>
            <w:noWrap/>
            <w:vAlign w:val="bottom"/>
            <w:hideMark/>
          </w:tcPr>
          <w:p w14:paraId="4253EF77"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3DB4D96D" w14:textId="77777777" w:rsidTr="00C7016F">
        <w:trPr>
          <w:trHeight w:val="315"/>
          <w:jc w:val="center"/>
        </w:trPr>
        <w:tc>
          <w:tcPr>
            <w:tcW w:w="2380" w:type="dxa"/>
            <w:tcBorders>
              <w:top w:val="nil"/>
              <w:left w:val="single" w:sz="8" w:space="0" w:color="auto"/>
              <w:bottom w:val="single" w:sz="8" w:space="0" w:color="auto"/>
              <w:right w:val="single" w:sz="8" w:space="0" w:color="auto"/>
            </w:tcBorders>
            <w:shd w:val="clear" w:color="000000" w:fill="C6EFCE"/>
            <w:noWrap/>
            <w:vAlign w:val="bottom"/>
            <w:hideMark/>
          </w:tcPr>
          <w:p w14:paraId="6CA7C832"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EDWP_FINANCIALS</w:t>
            </w:r>
          </w:p>
        </w:tc>
        <w:tc>
          <w:tcPr>
            <w:tcW w:w="2440" w:type="dxa"/>
            <w:tcBorders>
              <w:top w:val="nil"/>
              <w:left w:val="nil"/>
              <w:bottom w:val="nil"/>
              <w:right w:val="nil"/>
            </w:tcBorders>
            <w:shd w:val="clear" w:color="000000" w:fill="C6EFCE"/>
            <w:noWrap/>
            <w:vAlign w:val="bottom"/>
            <w:hideMark/>
          </w:tcPr>
          <w:p w14:paraId="2D6473E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C6EFCE"/>
            <w:noWrap/>
            <w:vAlign w:val="bottom"/>
            <w:hideMark/>
          </w:tcPr>
          <w:p w14:paraId="696D69F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0EFE49E9" w14:textId="77777777" w:rsidTr="00C7016F">
        <w:trPr>
          <w:trHeight w:val="315"/>
          <w:jc w:val="center"/>
        </w:trPr>
        <w:tc>
          <w:tcPr>
            <w:tcW w:w="2380" w:type="dxa"/>
            <w:tcBorders>
              <w:top w:val="nil"/>
              <w:left w:val="single" w:sz="8" w:space="0" w:color="auto"/>
              <w:bottom w:val="single" w:sz="8" w:space="0" w:color="auto"/>
              <w:right w:val="nil"/>
            </w:tcBorders>
            <w:shd w:val="clear" w:color="000000" w:fill="C6EFCE"/>
            <w:noWrap/>
            <w:vAlign w:val="bottom"/>
            <w:hideMark/>
          </w:tcPr>
          <w:p w14:paraId="72302A59"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07E56E49"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EDWC_ACCOUNTMU</w:t>
            </w:r>
          </w:p>
        </w:tc>
        <w:tc>
          <w:tcPr>
            <w:tcW w:w="2300" w:type="dxa"/>
            <w:tcBorders>
              <w:top w:val="nil"/>
              <w:left w:val="nil"/>
              <w:bottom w:val="single" w:sz="8" w:space="0" w:color="auto"/>
              <w:right w:val="single" w:sz="8" w:space="0" w:color="auto"/>
            </w:tcBorders>
            <w:shd w:val="clear" w:color="000000" w:fill="C6EFCE"/>
            <w:noWrap/>
            <w:vAlign w:val="bottom"/>
            <w:hideMark/>
          </w:tcPr>
          <w:p w14:paraId="31CBAF0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03E4D408" w14:textId="77777777" w:rsidTr="00C7016F">
        <w:trPr>
          <w:trHeight w:val="315"/>
          <w:jc w:val="center"/>
        </w:trPr>
        <w:tc>
          <w:tcPr>
            <w:tcW w:w="2380" w:type="dxa"/>
            <w:tcBorders>
              <w:top w:val="nil"/>
              <w:left w:val="single" w:sz="8" w:space="0" w:color="auto"/>
              <w:bottom w:val="single" w:sz="8" w:space="0" w:color="auto"/>
              <w:right w:val="single" w:sz="8" w:space="0" w:color="auto"/>
            </w:tcBorders>
            <w:shd w:val="clear" w:color="000000" w:fill="FFEB9C"/>
            <w:noWrap/>
            <w:vAlign w:val="bottom"/>
            <w:hideMark/>
          </w:tcPr>
          <w:p w14:paraId="4F5DE42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EDWP_INFRASTRUCTURE</w:t>
            </w:r>
          </w:p>
        </w:tc>
        <w:tc>
          <w:tcPr>
            <w:tcW w:w="2440" w:type="dxa"/>
            <w:tcBorders>
              <w:top w:val="nil"/>
              <w:left w:val="nil"/>
              <w:bottom w:val="nil"/>
              <w:right w:val="nil"/>
            </w:tcBorders>
            <w:shd w:val="clear" w:color="000000" w:fill="FFEB9C"/>
            <w:noWrap/>
            <w:vAlign w:val="bottom"/>
            <w:hideMark/>
          </w:tcPr>
          <w:p w14:paraId="4A7717C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FFEB9C"/>
            <w:noWrap/>
            <w:vAlign w:val="bottom"/>
            <w:hideMark/>
          </w:tcPr>
          <w:p w14:paraId="419A23A7"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D8F5DE2"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74536B0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1D24699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EDWC_INVENTORY</w:t>
            </w:r>
          </w:p>
        </w:tc>
        <w:tc>
          <w:tcPr>
            <w:tcW w:w="2300" w:type="dxa"/>
            <w:tcBorders>
              <w:top w:val="nil"/>
              <w:left w:val="nil"/>
              <w:bottom w:val="nil"/>
              <w:right w:val="single" w:sz="8" w:space="0" w:color="auto"/>
            </w:tcBorders>
            <w:shd w:val="clear" w:color="000000" w:fill="FFEB9C"/>
            <w:noWrap/>
            <w:vAlign w:val="bottom"/>
            <w:hideMark/>
          </w:tcPr>
          <w:p w14:paraId="7D7A3EC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FFB5678"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129C278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nil"/>
              <w:bottom w:val="nil"/>
              <w:right w:val="nil"/>
            </w:tcBorders>
            <w:shd w:val="clear" w:color="000000" w:fill="FFEB9C"/>
            <w:noWrap/>
            <w:vAlign w:val="bottom"/>
            <w:hideMark/>
          </w:tcPr>
          <w:p w14:paraId="2790C8A6"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3FFC23A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EDWF_INVENTORY</w:t>
            </w:r>
          </w:p>
        </w:tc>
      </w:tr>
      <w:tr w:rsidR="00C7016F" w:rsidRPr="00C7016F" w14:paraId="52AD304A"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6ECDD213"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nil"/>
              <w:bottom w:val="nil"/>
              <w:right w:val="nil"/>
            </w:tcBorders>
            <w:shd w:val="clear" w:color="000000" w:fill="FFEB9C"/>
            <w:noWrap/>
            <w:vAlign w:val="bottom"/>
            <w:hideMark/>
          </w:tcPr>
          <w:p w14:paraId="71CA3204"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single" w:sz="8" w:space="0" w:color="auto"/>
              <w:bottom w:val="single" w:sz="8" w:space="0" w:color="auto"/>
              <w:right w:val="single" w:sz="8" w:space="0" w:color="auto"/>
            </w:tcBorders>
            <w:shd w:val="clear" w:color="000000" w:fill="FFEB9C"/>
            <w:noWrap/>
            <w:vAlign w:val="bottom"/>
            <w:hideMark/>
          </w:tcPr>
          <w:p w14:paraId="49A53B9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EDWF_ODSNET</w:t>
            </w:r>
          </w:p>
        </w:tc>
      </w:tr>
      <w:tr w:rsidR="00C7016F" w:rsidRPr="00C7016F" w14:paraId="0A9580A4" w14:textId="77777777" w:rsidTr="00C7016F">
        <w:trPr>
          <w:trHeight w:val="315"/>
          <w:jc w:val="center"/>
        </w:trPr>
        <w:tc>
          <w:tcPr>
            <w:tcW w:w="2380" w:type="dxa"/>
            <w:tcBorders>
              <w:top w:val="nil"/>
              <w:left w:val="single" w:sz="8" w:space="0" w:color="auto"/>
              <w:bottom w:val="single" w:sz="8" w:space="0" w:color="auto"/>
              <w:right w:val="nil"/>
            </w:tcBorders>
            <w:shd w:val="clear" w:color="000000" w:fill="FFEB9C"/>
            <w:noWrap/>
            <w:vAlign w:val="bottom"/>
            <w:hideMark/>
          </w:tcPr>
          <w:p w14:paraId="6D71D07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0036BC0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xml:space="preserve">EDWC_LOCATION </w:t>
            </w:r>
          </w:p>
        </w:tc>
        <w:tc>
          <w:tcPr>
            <w:tcW w:w="2300" w:type="dxa"/>
            <w:tcBorders>
              <w:top w:val="nil"/>
              <w:left w:val="nil"/>
              <w:bottom w:val="single" w:sz="8" w:space="0" w:color="auto"/>
              <w:right w:val="single" w:sz="8" w:space="0" w:color="auto"/>
            </w:tcBorders>
            <w:shd w:val="clear" w:color="000000" w:fill="FFEB9C"/>
            <w:noWrap/>
            <w:vAlign w:val="bottom"/>
            <w:hideMark/>
          </w:tcPr>
          <w:p w14:paraId="64AD8D14"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FEDFCEC" w14:textId="77777777" w:rsidTr="00C7016F">
        <w:trPr>
          <w:trHeight w:val="315"/>
          <w:jc w:val="center"/>
        </w:trPr>
        <w:tc>
          <w:tcPr>
            <w:tcW w:w="2380" w:type="dxa"/>
            <w:tcBorders>
              <w:top w:val="nil"/>
              <w:left w:val="single" w:sz="8" w:space="0" w:color="auto"/>
              <w:bottom w:val="single" w:sz="8" w:space="0" w:color="auto"/>
              <w:right w:val="single" w:sz="8" w:space="0" w:color="auto"/>
            </w:tcBorders>
            <w:shd w:val="clear" w:color="000000" w:fill="C6EFCE"/>
            <w:noWrap/>
            <w:vAlign w:val="bottom"/>
            <w:hideMark/>
          </w:tcPr>
          <w:p w14:paraId="5E86455F"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EDWP_REFDATA</w:t>
            </w:r>
          </w:p>
        </w:tc>
        <w:tc>
          <w:tcPr>
            <w:tcW w:w="2440" w:type="dxa"/>
            <w:tcBorders>
              <w:top w:val="nil"/>
              <w:left w:val="nil"/>
              <w:bottom w:val="nil"/>
              <w:right w:val="nil"/>
            </w:tcBorders>
            <w:shd w:val="clear" w:color="000000" w:fill="C6EFCE"/>
            <w:noWrap/>
            <w:vAlign w:val="bottom"/>
            <w:hideMark/>
          </w:tcPr>
          <w:p w14:paraId="4A586566"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C6EFCE"/>
            <w:noWrap/>
            <w:vAlign w:val="bottom"/>
            <w:hideMark/>
          </w:tcPr>
          <w:p w14:paraId="1721E545"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76523944"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3DD1135A"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3D7D6045"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EDWC_CORPREFDATA</w:t>
            </w:r>
          </w:p>
        </w:tc>
        <w:tc>
          <w:tcPr>
            <w:tcW w:w="2300" w:type="dxa"/>
            <w:tcBorders>
              <w:top w:val="nil"/>
              <w:left w:val="nil"/>
              <w:bottom w:val="nil"/>
              <w:right w:val="single" w:sz="8" w:space="0" w:color="auto"/>
            </w:tcBorders>
            <w:shd w:val="clear" w:color="000000" w:fill="C6EFCE"/>
            <w:noWrap/>
            <w:vAlign w:val="bottom"/>
            <w:hideMark/>
          </w:tcPr>
          <w:p w14:paraId="0236E82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F43D0E8"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7ADA28FF"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single" w:sz="8" w:space="0" w:color="auto"/>
              <w:bottom w:val="nil"/>
              <w:right w:val="single" w:sz="8" w:space="0" w:color="auto"/>
            </w:tcBorders>
            <w:shd w:val="clear" w:color="000000" w:fill="C6EFCE"/>
            <w:noWrap/>
            <w:vAlign w:val="bottom"/>
            <w:hideMark/>
          </w:tcPr>
          <w:p w14:paraId="705C14F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EDWC_PRODUCT</w:t>
            </w:r>
          </w:p>
        </w:tc>
        <w:tc>
          <w:tcPr>
            <w:tcW w:w="2300" w:type="dxa"/>
            <w:tcBorders>
              <w:top w:val="nil"/>
              <w:left w:val="nil"/>
              <w:bottom w:val="nil"/>
              <w:right w:val="single" w:sz="8" w:space="0" w:color="auto"/>
            </w:tcBorders>
            <w:shd w:val="clear" w:color="000000" w:fill="C6EFCE"/>
            <w:noWrap/>
            <w:vAlign w:val="bottom"/>
            <w:hideMark/>
          </w:tcPr>
          <w:p w14:paraId="12673AC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1B4FF4D8" w14:textId="77777777" w:rsidTr="00C7016F">
        <w:trPr>
          <w:trHeight w:val="315"/>
          <w:jc w:val="center"/>
        </w:trPr>
        <w:tc>
          <w:tcPr>
            <w:tcW w:w="238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74B2038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EDWP_REGULATORY</w:t>
            </w:r>
          </w:p>
        </w:tc>
        <w:tc>
          <w:tcPr>
            <w:tcW w:w="2440" w:type="dxa"/>
            <w:tcBorders>
              <w:top w:val="nil"/>
              <w:left w:val="nil"/>
              <w:bottom w:val="nil"/>
              <w:right w:val="nil"/>
            </w:tcBorders>
            <w:shd w:val="clear" w:color="000000" w:fill="FFEB9C"/>
            <w:noWrap/>
            <w:vAlign w:val="bottom"/>
            <w:hideMark/>
          </w:tcPr>
          <w:p w14:paraId="2C6BD880"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FFEB9C"/>
            <w:noWrap/>
            <w:vAlign w:val="bottom"/>
            <w:hideMark/>
          </w:tcPr>
          <w:p w14:paraId="5561E1D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77DE98BF"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48D3F40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068864D7"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EDWC_APPCVOIP</w:t>
            </w:r>
          </w:p>
        </w:tc>
        <w:tc>
          <w:tcPr>
            <w:tcW w:w="2300" w:type="dxa"/>
            <w:tcBorders>
              <w:top w:val="nil"/>
              <w:left w:val="nil"/>
              <w:bottom w:val="nil"/>
              <w:right w:val="single" w:sz="8" w:space="0" w:color="auto"/>
            </w:tcBorders>
            <w:shd w:val="clear" w:color="000000" w:fill="FFEB9C"/>
            <w:noWrap/>
            <w:vAlign w:val="bottom"/>
            <w:hideMark/>
          </w:tcPr>
          <w:p w14:paraId="222CCC4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07D39FDF"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7BFC34A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single" w:sz="8" w:space="0" w:color="auto"/>
              <w:bottom w:val="single" w:sz="8" w:space="0" w:color="auto"/>
              <w:right w:val="single" w:sz="8" w:space="0" w:color="auto"/>
            </w:tcBorders>
            <w:shd w:val="clear" w:color="000000" w:fill="FFEB9C"/>
            <w:noWrap/>
            <w:vAlign w:val="bottom"/>
            <w:hideMark/>
          </w:tcPr>
          <w:p w14:paraId="5A7B656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EDWC_REGULATORY</w:t>
            </w:r>
          </w:p>
        </w:tc>
        <w:tc>
          <w:tcPr>
            <w:tcW w:w="2300" w:type="dxa"/>
            <w:tcBorders>
              <w:top w:val="nil"/>
              <w:left w:val="nil"/>
              <w:bottom w:val="nil"/>
              <w:right w:val="single" w:sz="8" w:space="0" w:color="auto"/>
            </w:tcBorders>
            <w:shd w:val="clear" w:color="000000" w:fill="FFEB9C"/>
            <w:noWrap/>
            <w:vAlign w:val="bottom"/>
            <w:hideMark/>
          </w:tcPr>
          <w:p w14:paraId="2CA4ECA7"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0ED5BDA2" w14:textId="77777777" w:rsidTr="00C7016F">
        <w:trPr>
          <w:trHeight w:val="315"/>
          <w:jc w:val="center"/>
        </w:trPr>
        <w:tc>
          <w:tcPr>
            <w:tcW w:w="238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06A291D7"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EDWP_SER_DEL</w:t>
            </w:r>
          </w:p>
        </w:tc>
        <w:tc>
          <w:tcPr>
            <w:tcW w:w="2440" w:type="dxa"/>
            <w:tcBorders>
              <w:top w:val="nil"/>
              <w:left w:val="nil"/>
              <w:bottom w:val="nil"/>
              <w:right w:val="nil"/>
            </w:tcBorders>
            <w:shd w:val="clear" w:color="000000" w:fill="C6EFCE"/>
            <w:noWrap/>
            <w:vAlign w:val="bottom"/>
            <w:hideMark/>
          </w:tcPr>
          <w:p w14:paraId="157D6B25"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C6EFCE"/>
            <w:noWrap/>
            <w:vAlign w:val="bottom"/>
            <w:hideMark/>
          </w:tcPr>
          <w:p w14:paraId="79E427E6"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1F17143"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566C1BC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5F7EAEB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EDWC_SERVORD</w:t>
            </w:r>
          </w:p>
        </w:tc>
        <w:tc>
          <w:tcPr>
            <w:tcW w:w="2300" w:type="dxa"/>
            <w:tcBorders>
              <w:top w:val="nil"/>
              <w:left w:val="nil"/>
              <w:bottom w:val="nil"/>
              <w:right w:val="single" w:sz="8" w:space="0" w:color="auto"/>
            </w:tcBorders>
            <w:shd w:val="clear" w:color="000000" w:fill="C6EFCE"/>
            <w:noWrap/>
            <w:vAlign w:val="bottom"/>
            <w:hideMark/>
          </w:tcPr>
          <w:p w14:paraId="1DB36F4A"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0C0BFB5F" w14:textId="77777777" w:rsidTr="00C7016F">
        <w:trPr>
          <w:trHeight w:val="315"/>
          <w:jc w:val="center"/>
        </w:trPr>
        <w:tc>
          <w:tcPr>
            <w:tcW w:w="238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3552530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EDWP_SER_ASSU</w:t>
            </w:r>
          </w:p>
        </w:tc>
        <w:tc>
          <w:tcPr>
            <w:tcW w:w="2440" w:type="dxa"/>
            <w:tcBorders>
              <w:top w:val="nil"/>
              <w:left w:val="nil"/>
              <w:bottom w:val="nil"/>
              <w:right w:val="nil"/>
            </w:tcBorders>
            <w:shd w:val="clear" w:color="000000" w:fill="FFEB9C"/>
            <w:noWrap/>
            <w:vAlign w:val="bottom"/>
            <w:hideMark/>
          </w:tcPr>
          <w:p w14:paraId="28D17827"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FFEB9C"/>
            <w:noWrap/>
            <w:vAlign w:val="bottom"/>
            <w:hideMark/>
          </w:tcPr>
          <w:p w14:paraId="5D86C630"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645A5BF2" w14:textId="77777777" w:rsidTr="00C7016F">
        <w:trPr>
          <w:trHeight w:val="315"/>
          <w:jc w:val="center"/>
        </w:trPr>
        <w:tc>
          <w:tcPr>
            <w:tcW w:w="2380" w:type="dxa"/>
            <w:tcBorders>
              <w:top w:val="nil"/>
              <w:left w:val="single" w:sz="8" w:space="0" w:color="auto"/>
              <w:bottom w:val="nil"/>
              <w:right w:val="nil"/>
            </w:tcBorders>
            <w:shd w:val="clear" w:color="000000" w:fill="FFEB9C"/>
            <w:noWrap/>
            <w:vAlign w:val="bottom"/>
            <w:hideMark/>
          </w:tcPr>
          <w:p w14:paraId="5380F020"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35C19BB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EDWC_SERVASR</w:t>
            </w:r>
          </w:p>
        </w:tc>
        <w:tc>
          <w:tcPr>
            <w:tcW w:w="2300" w:type="dxa"/>
            <w:tcBorders>
              <w:top w:val="nil"/>
              <w:left w:val="nil"/>
              <w:bottom w:val="nil"/>
              <w:right w:val="single" w:sz="8" w:space="0" w:color="auto"/>
            </w:tcBorders>
            <w:shd w:val="clear" w:color="000000" w:fill="FFEB9C"/>
            <w:noWrap/>
            <w:vAlign w:val="bottom"/>
            <w:hideMark/>
          </w:tcPr>
          <w:p w14:paraId="3F8C8A50"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C69E6F8" w14:textId="77777777" w:rsidTr="00C7016F">
        <w:trPr>
          <w:trHeight w:val="315"/>
          <w:jc w:val="center"/>
        </w:trPr>
        <w:tc>
          <w:tcPr>
            <w:tcW w:w="238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608047B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EDWP_BILLING</w:t>
            </w:r>
          </w:p>
        </w:tc>
        <w:tc>
          <w:tcPr>
            <w:tcW w:w="2440" w:type="dxa"/>
            <w:tcBorders>
              <w:top w:val="nil"/>
              <w:left w:val="nil"/>
              <w:bottom w:val="nil"/>
              <w:right w:val="nil"/>
            </w:tcBorders>
            <w:shd w:val="clear" w:color="000000" w:fill="C6EFCE"/>
            <w:noWrap/>
            <w:vAlign w:val="bottom"/>
            <w:hideMark/>
          </w:tcPr>
          <w:p w14:paraId="3CEEED34"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C6EFCE"/>
            <w:noWrap/>
            <w:vAlign w:val="bottom"/>
            <w:hideMark/>
          </w:tcPr>
          <w:p w14:paraId="42F19EF9"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7BD114C7"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4D855984"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214EE0EA"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EDWC_BILLING</w:t>
            </w:r>
          </w:p>
        </w:tc>
        <w:tc>
          <w:tcPr>
            <w:tcW w:w="2300" w:type="dxa"/>
            <w:tcBorders>
              <w:top w:val="nil"/>
              <w:left w:val="nil"/>
              <w:bottom w:val="nil"/>
              <w:right w:val="single" w:sz="8" w:space="0" w:color="auto"/>
            </w:tcBorders>
            <w:shd w:val="clear" w:color="000000" w:fill="C6EFCE"/>
            <w:noWrap/>
            <w:vAlign w:val="bottom"/>
            <w:hideMark/>
          </w:tcPr>
          <w:p w14:paraId="6CE2FCB8"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F6E6164"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6A84B78A"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nil"/>
              <w:bottom w:val="nil"/>
              <w:right w:val="nil"/>
            </w:tcBorders>
            <w:shd w:val="clear" w:color="000000" w:fill="C6EFCE"/>
            <w:noWrap/>
            <w:vAlign w:val="bottom"/>
            <w:hideMark/>
          </w:tcPr>
          <w:p w14:paraId="3E40803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4B83DA90"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EDWF_CBIC</w:t>
            </w:r>
          </w:p>
        </w:tc>
      </w:tr>
      <w:tr w:rsidR="00C7016F" w:rsidRPr="00C7016F" w14:paraId="794A719C"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3ADD6AF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nil"/>
              <w:bottom w:val="nil"/>
              <w:right w:val="nil"/>
            </w:tcBorders>
            <w:shd w:val="clear" w:color="000000" w:fill="C6EFCE"/>
            <w:noWrap/>
            <w:vAlign w:val="bottom"/>
            <w:hideMark/>
          </w:tcPr>
          <w:p w14:paraId="3BAC30D4"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single" w:sz="8" w:space="0" w:color="auto"/>
              <w:bottom w:val="single" w:sz="8" w:space="0" w:color="auto"/>
              <w:right w:val="single" w:sz="8" w:space="0" w:color="auto"/>
            </w:tcBorders>
            <w:shd w:val="clear" w:color="000000" w:fill="C6EFCE"/>
            <w:noWrap/>
            <w:vAlign w:val="bottom"/>
            <w:hideMark/>
          </w:tcPr>
          <w:p w14:paraId="19C2FC3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EDWF_COBRA</w:t>
            </w:r>
          </w:p>
        </w:tc>
      </w:tr>
      <w:tr w:rsidR="00C7016F" w:rsidRPr="00C7016F" w14:paraId="12DC5F80"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68605206"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nil"/>
              <w:bottom w:val="nil"/>
              <w:right w:val="nil"/>
            </w:tcBorders>
            <w:shd w:val="clear" w:color="000000" w:fill="C6EFCE"/>
            <w:noWrap/>
            <w:vAlign w:val="bottom"/>
            <w:hideMark/>
          </w:tcPr>
          <w:p w14:paraId="26105B5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single" w:sz="8" w:space="0" w:color="auto"/>
              <w:bottom w:val="single" w:sz="8" w:space="0" w:color="auto"/>
              <w:right w:val="single" w:sz="8" w:space="0" w:color="auto"/>
            </w:tcBorders>
            <w:shd w:val="clear" w:color="000000" w:fill="C6EFCE"/>
            <w:noWrap/>
            <w:vAlign w:val="bottom"/>
            <w:hideMark/>
          </w:tcPr>
          <w:p w14:paraId="6295775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EDWF_IOA</w:t>
            </w:r>
          </w:p>
        </w:tc>
      </w:tr>
      <w:tr w:rsidR="00C7016F" w:rsidRPr="00C7016F" w14:paraId="664B23F7"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15B3EB6E"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nil"/>
              <w:bottom w:val="nil"/>
              <w:right w:val="nil"/>
            </w:tcBorders>
            <w:shd w:val="clear" w:color="000000" w:fill="C6EFCE"/>
            <w:noWrap/>
            <w:vAlign w:val="bottom"/>
            <w:hideMark/>
          </w:tcPr>
          <w:p w14:paraId="42CAE146"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single" w:sz="8" w:space="0" w:color="auto"/>
              <w:bottom w:val="single" w:sz="8" w:space="0" w:color="auto"/>
              <w:right w:val="single" w:sz="8" w:space="0" w:color="auto"/>
            </w:tcBorders>
            <w:shd w:val="clear" w:color="000000" w:fill="C6EFCE"/>
            <w:noWrap/>
            <w:vAlign w:val="bottom"/>
            <w:hideMark/>
          </w:tcPr>
          <w:p w14:paraId="6FFEAF3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EDWF_KENAN</w:t>
            </w:r>
          </w:p>
        </w:tc>
      </w:tr>
      <w:tr w:rsidR="00C7016F" w:rsidRPr="00C7016F" w14:paraId="4F163729"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1AF05E09"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nil"/>
              <w:bottom w:val="nil"/>
              <w:right w:val="nil"/>
            </w:tcBorders>
            <w:shd w:val="clear" w:color="000000" w:fill="C6EFCE"/>
            <w:noWrap/>
            <w:vAlign w:val="bottom"/>
            <w:hideMark/>
          </w:tcPr>
          <w:p w14:paraId="6BF368CB"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single" w:sz="8" w:space="0" w:color="auto"/>
              <w:bottom w:val="single" w:sz="8" w:space="0" w:color="auto"/>
              <w:right w:val="single" w:sz="8" w:space="0" w:color="auto"/>
            </w:tcBorders>
            <w:shd w:val="clear" w:color="000000" w:fill="C6EFCE"/>
            <w:noWrap/>
            <w:vAlign w:val="bottom"/>
            <w:hideMark/>
          </w:tcPr>
          <w:p w14:paraId="27A15A1F"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EDWF_TDWM</w:t>
            </w:r>
          </w:p>
        </w:tc>
      </w:tr>
      <w:tr w:rsidR="00C7016F" w:rsidRPr="00C7016F" w14:paraId="416FF901" w14:textId="77777777" w:rsidTr="00C7016F">
        <w:trPr>
          <w:trHeight w:val="315"/>
          <w:jc w:val="center"/>
        </w:trPr>
        <w:tc>
          <w:tcPr>
            <w:tcW w:w="2380" w:type="dxa"/>
            <w:tcBorders>
              <w:top w:val="nil"/>
              <w:left w:val="single" w:sz="8" w:space="0" w:color="auto"/>
              <w:bottom w:val="nil"/>
              <w:right w:val="nil"/>
            </w:tcBorders>
            <w:shd w:val="clear" w:color="000000" w:fill="C6EFCE"/>
            <w:noWrap/>
            <w:vAlign w:val="bottom"/>
            <w:hideMark/>
          </w:tcPr>
          <w:p w14:paraId="7EE978C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C6EFCE"/>
            <w:noWrap/>
            <w:vAlign w:val="bottom"/>
            <w:hideMark/>
          </w:tcPr>
          <w:p w14:paraId="649910B1"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EDWC_INVOICING</w:t>
            </w:r>
          </w:p>
        </w:tc>
        <w:tc>
          <w:tcPr>
            <w:tcW w:w="2300" w:type="dxa"/>
            <w:tcBorders>
              <w:top w:val="nil"/>
              <w:left w:val="nil"/>
              <w:bottom w:val="nil"/>
              <w:right w:val="single" w:sz="8" w:space="0" w:color="auto"/>
            </w:tcBorders>
            <w:shd w:val="clear" w:color="000000" w:fill="C6EFCE"/>
            <w:noWrap/>
            <w:vAlign w:val="bottom"/>
            <w:hideMark/>
          </w:tcPr>
          <w:p w14:paraId="4B9B179D"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2F06FBBC" w14:textId="77777777" w:rsidTr="00C7016F">
        <w:trPr>
          <w:trHeight w:val="315"/>
          <w:jc w:val="center"/>
        </w:trPr>
        <w:tc>
          <w:tcPr>
            <w:tcW w:w="2380" w:type="dxa"/>
            <w:tcBorders>
              <w:top w:val="nil"/>
              <w:left w:val="single" w:sz="8" w:space="0" w:color="auto"/>
              <w:bottom w:val="single" w:sz="8" w:space="0" w:color="auto"/>
              <w:right w:val="nil"/>
            </w:tcBorders>
            <w:shd w:val="clear" w:color="000000" w:fill="C6EFCE"/>
            <w:noWrap/>
            <w:vAlign w:val="bottom"/>
            <w:hideMark/>
          </w:tcPr>
          <w:p w14:paraId="38BC71D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nil"/>
              <w:left w:val="single" w:sz="8" w:space="0" w:color="auto"/>
              <w:bottom w:val="single" w:sz="8" w:space="0" w:color="auto"/>
              <w:right w:val="single" w:sz="8" w:space="0" w:color="auto"/>
            </w:tcBorders>
            <w:shd w:val="clear" w:color="000000" w:fill="C6EFCE"/>
            <w:noWrap/>
            <w:vAlign w:val="bottom"/>
            <w:hideMark/>
          </w:tcPr>
          <w:p w14:paraId="5D78EF27"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EDWC_SERVIUSAGE</w:t>
            </w:r>
          </w:p>
        </w:tc>
        <w:tc>
          <w:tcPr>
            <w:tcW w:w="2300" w:type="dxa"/>
            <w:tcBorders>
              <w:top w:val="nil"/>
              <w:left w:val="nil"/>
              <w:bottom w:val="single" w:sz="8" w:space="0" w:color="auto"/>
              <w:right w:val="single" w:sz="8" w:space="0" w:color="auto"/>
            </w:tcBorders>
            <w:shd w:val="clear" w:color="000000" w:fill="C6EFCE"/>
            <w:noWrap/>
            <w:vAlign w:val="bottom"/>
            <w:hideMark/>
          </w:tcPr>
          <w:p w14:paraId="4CD2E59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r>
      <w:tr w:rsidR="00C7016F" w:rsidRPr="00C7016F" w14:paraId="5246BA72" w14:textId="77777777" w:rsidTr="00C7016F">
        <w:trPr>
          <w:trHeight w:val="315"/>
          <w:jc w:val="center"/>
        </w:trPr>
        <w:tc>
          <w:tcPr>
            <w:tcW w:w="2380" w:type="dxa"/>
            <w:tcBorders>
              <w:top w:val="nil"/>
              <w:left w:val="single" w:sz="8" w:space="0" w:color="auto"/>
              <w:bottom w:val="single" w:sz="8" w:space="0" w:color="auto"/>
              <w:right w:val="single" w:sz="8" w:space="0" w:color="auto"/>
            </w:tcBorders>
            <w:shd w:val="clear" w:color="000000" w:fill="FFEB9C"/>
            <w:noWrap/>
            <w:vAlign w:val="bottom"/>
            <w:hideMark/>
          </w:tcPr>
          <w:p w14:paraId="5797FCF3"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EDWP_REPORTING</w:t>
            </w:r>
          </w:p>
        </w:tc>
        <w:tc>
          <w:tcPr>
            <w:tcW w:w="2440" w:type="dxa"/>
            <w:tcBorders>
              <w:top w:val="nil"/>
              <w:left w:val="nil"/>
              <w:bottom w:val="nil"/>
              <w:right w:val="nil"/>
            </w:tcBorders>
            <w:shd w:val="clear" w:color="000000" w:fill="FFEB9C"/>
            <w:noWrap/>
            <w:vAlign w:val="bottom"/>
            <w:hideMark/>
          </w:tcPr>
          <w:p w14:paraId="5F11E8D2"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300" w:type="dxa"/>
            <w:tcBorders>
              <w:top w:val="nil"/>
              <w:left w:val="nil"/>
              <w:bottom w:val="nil"/>
              <w:right w:val="single" w:sz="8" w:space="0" w:color="auto"/>
            </w:tcBorders>
            <w:shd w:val="clear" w:color="000000" w:fill="FFEB9C"/>
            <w:noWrap/>
            <w:vAlign w:val="bottom"/>
            <w:hideMark/>
          </w:tcPr>
          <w:p w14:paraId="693C4773" w14:textId="77777777" w:rsidR="00C7016F" w:rsidRPr="00C7016F" w:rsidRDefault="00C7016F" w:rsidP="00C7016F">
            <w:pPr>
              <w:rPr>
                <w:rFonts w:ascii="Calibri" w:eastAsia="Times New Roman" w:hAnsi="Calibri" w:cs="Calibri"/>
                <w:color w:val="9C5700"/>
                <w:sz w:val="22"/>
                <w:lang w:eastAsia="en-GB"/>
              </w:rPr>
            </w:pPr>
            <w:r w:rsidRPr="00C7016F">
              <w:rPr>
                <w:rFonts w:ascii="Calibri" w:eastAsia="Times New Roman" w:hAnsi="Calibri" w:cs="Calibri"/>
                <w:color w:val="9C5700"/>
                <w:sz w:val="22"/>
                <w:lang w:eastAsia="en-GB"/>
              </w:rPr>
              <w:t> </w:t>
            </w:r>
          </w:p>
        </w:tc>
      </w:tr>
      <w:tr w:rsidR="00C7016F" w:rsidRPr="00C7016F" w14:paraId="0F2A3E71" w14:textId="77777777" w:rsidTr="00C7016F">
        <w:trPr>
          <w:trHeight w:val="315"/>
          <w:jc w:val="center"/>
        </w:trPr>
        <w:tc>
          <w:tcPr>
            <w:tcW w:w="2380" w:type="dxa"/>
            <w:tcBorders>
              <w:top w:val="nil"/>
              <w:left w:val="single" w:sz="8" w:space="0" w:color="auto"/>
              <w:bottom w:val="single" w:sz="8" w:space="0" w:color="auto"/>
              <w:right w:val="nil"/>
            </w:tcBorders>
            <w:shd w:val="clear" w:color="000000" w:fill="FFEB9C"/>
            <w:noWrap/>
            <w:vAlign w:val="bottom"/>
            <w:hideMark/>
          </w:tcPr>
          <w:p w14:paraId="2181972A"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 </w:t>
            </w:r>
          </w:p>
        </w:tc>
        <w:tc>
          <w:tcPr>
            <w:tcW w:w="2440" w:type="dxa"/>
            <w:tcBorders>
              <w:top w:val="single" w:sz="8" w:space="0" w:color="auto"/>
              <w:left w:val="single" w:sz="8" w:space="0" w:color="auto"/>
              <w:bottom w:val="single" w:sz="8" w:space="0" w:color="auto"/>
              <w:right w:val="single" w:sz="8" w:space="0" w:color="auto"/>
            </w:tcBorders>
            <w:shd w:val="clear" w:color="000000" w:fill="FFEB9C"/>
            <w:noWrap/>
            <w:vAlign w:val="bottom"/>
            <w:hideMark/>
          </w:tcPr>
          <w:p w14:paraId="43146C2C" w14:textId="77777777" w:rsidR="00C7016F" w:rsidRPr="00C7016F" w:rsidRDefault="00C7016F" w:rsidP="00C7016F">
            <w:pPr>
              <w:rPr>
                <w:rFonts w:ascii="Calibri" w:eastAsia="Times New Roman" w:hAnsi="Calibri" w:cs="Calibri"/>
                <w:b/>
                <w:bCs/>
                <w:color w:val="000000"/>
                <w:sz w:val="22"/>
                <w:lang w:eastAsia="en-GB"/>
              </w:rPr>
            </w:pPr>
            <w:r w:rsidRPr="00C7016F">
              <w:rPr>
                <w:rFonts w:ascii="Calibri" w:eastAsia="Times New Roman" w:hAnsi="Calibri" w:cs="Calibri"/>
                <w:b/>
                <w:bCs/>
                <w:color w:val="000000"/>
                <w:sz w:val="22"/>
                <w:lang w:eastAsia="en-GB"/>
              </w:rPr>
              <w:t>EDWC_REPORTING</w:t>
            </w:r>
          </w:p>
        </w:tc>
        <w:tc>
          <w:tcPr>
            <w:tcW w:w="2300" w:type="dxa"/>
            <w:tcBorders>
              <w:top w:val="nil"/>
              <w:left w:val="nil"/>
              <w:bottom w:val="single" w:sz="8" w:space="0" w:color="auto"/>
              <w:right w:val="single" w:sz="8" w:space="0" w:color="auto"/>
            </w:tcBorders>
            <w:shd w:val="clear" w:color="000000" w:fill="FFEB9C"/>
            <w:noWrap/>
            <w:vAlign w:val="bottom"/>
            <w:hideMark/>
          </w:tcPr>
          <w:p w14:paraId="51756CA6" w14:textId="77777777" w:rsidR="00C7016F" w:rsidRPr="00C7016F" w:rsidRDefault="00C7016F" w:rsidP="00C7016F">
            <w:pPr>
              <w:rPr>
                <w:rFonts w:ascii="Calibri" w:eastAsia="Times New Roman" w:hAnsi="Calibri" w:cs="Calibri"/>
                <w:color w:val="9C5700"/>
                <w:sz w:val="22"/>
                <w:lang w:eastAsia="en-GB"/>
              </w:rPr>
            </w:pPr>
            <w:r w:rsidRPr="00C7016F">
              <w:rPr>
                <w:rFonts w:ascii="Calibri" w:eastAsia="Times New Roman" w:hAnsi="Calibri" w:cs="Calibri"/>
                <w:color w:val="9C5700"/>
                <w:sz w:val="22"/>
                <w:lang w:eastAsia="en-GB"/>
              </w:rPr>
              <w:t> </w:t>
            </w:r>
          </w:p>
        </w:tc>
      </w:tr>
    </w:tbl>
    <w:p w14:paraId="4C4CEA3D" w14:textId="77777777" w:rsidR="00C63673" w:rsidRPr="002044E4" w:rsidRDefault="00C63673" w:rsidP="00265C6C">
      <w:pPr>
        <w:pStyle w:val="BodyCopy"/>
        <w:rPr>
          <w:rFonts w:eastAsia="Times New Roman" w:cs="Arial"/>
        </w:rPr>
      </w:pPr>
    </w:p>
    <w:p w14:paraId="50895670" w14:textId="77777777" w:rsidR="00B40F90" w:rsidRPr="002044E4" w:rsidRDefault="00B40F90">
      <w:pPr>
        <w:rPr>
          <w:rFonts w:eastAsia="Times New Roman" w:cs="Arial"/>
          <w:b/>
          <w:lang w:val="en-US"/>
        </w:rPr>
      </w:pPr>
      <w:r w:rsidRPr="002044E4">
        <w:rPr>
          <w:rFonts w:eastAsia="Times New Roman" w:cs="Arial"/>
          <w:b/>
        </w:rPr>
        <w:br w:type="page"/>
      </w:r>
    </w:p>
    <w:p w14:paraId="38C1F859" w14:textId="77777777" w:rsidR="00A9010A" w:rsidRDefault="00A9010A" w:rsidP="00A9010A">
      <w:pPr>
        <w:jc w:val="both"/>
        <w:rPr>
          <w:rFonts w:cs="Arial"/>
        </w:rPr>
      </w:pPr>
    </w:p>
    <w:p w14:paraId="2BB26119" w14:textId="77777777" w:rsidR="00AE4200" w:rsidRPr="002044E4" w:rsidRDefault="00DE62BB" w:rsidP="005C17B0">
      <w:pPr>
        <w:pStyle w:val="Heading1"/>
        <w:jc w:val="both"/>
        <w:rPr>
          <w:rFonts w:cs="Arial"/>
        </w:rPr>
      </w:pPr>
      <w:bookmarkStart w:id="59" w:name="_Toc532410784"/>
      <w:r>
        <w:rPr>
          <w:rFonts w:cs="Arial"/>
        </w:rPr>
        <w:t>DEVELOPMENT ACTIVITIES</w:t>
      </w:r>
      <w:bookmarkEnd w:id="59"/>
    </w:p>
    <w:p w14:paraId="302E58A1" w14:textId="77777777" w:rsidR="002F2D29" w:rsidRPr="00BF35FA" w:rsidRDefault="00DD465D" w:rsidP="00340D0D">
      <w:pPr>
        <w:jc w:val="both"/>
        <w:rPr>
          <w:rFonts w:eastAsia="Times New Roman" w:cs="Arial"/>
        </w:rPr>
      </w:pPr>
      <w:r w:rsidRPr="00BF35FA">
        <w:rPr>
          <w:rFonts w:eastAsia="Times New Roman" w:cs="Arial"/>
        </w:rPr>
        <w:t>The overall sc</w:t>
      </w:r>
      <w:r w:rsidR="00BF35FA">
        <w:rPr>
          <w:rFonts w:eastAsia="Times New Roman" w:cs="Arial"/>
        </w:rPr>
        <w:t xml:space="preserve">ope of </w:t>
      </w:r>
      <w:r w:rsidRPr="00BF35FA">
        <w:rPr>
          <w:rFonts w:eastAsia="Times New Roman" w:cs="Arial"/>
        </w:rPr>
        <w:t>Phase 1 of the project covers the following areas</w:t>
      </w:r>
      <w:r w:rsidR="006A302C">
        <w:rPr>
          <w:rFonts w:eastAsia="Times New Roman" w:cs="Arial"/>
        </w:rPr>
        <w:t xml:space="preserve">. </w:t>
      </w:r>
    </w:p>
    <w:p w14:paraId="0C8FE7CE" w14:textId="77777777" w:rsidR="00DD465D" w:rsidRPr="002044E4" w:rsidRDefault="00DD465D" w:rsidP="00340D0D">
      <w:pPr>
        <w:jc w:val="both"/>
        <w:rPr>
          <w:rFonts w:eastAsia="Times New Roman" w:cs="Arial"/>
          <w:b/>
        </w:rPr>
      </w:pPr>
    </w:p>
    <w:p w14:paraId="233281FF" w14:textId="77777777" w:rsidR="00DD465D" w:rsidRPr="002044E4" w:rsidRDefault="006D762A" w:rsidP="00EA6B2B">
      <w:pPr>
        <w:pStyle w:val="ListParagraph"/>
        <w:numPr>
          <w:ilvl w:val="0"/>
          <w:numId w:val="30"/>
        </w:numPr>
        <w:jc w:val="both"/>
        <w:rPr>
          <w:rFonts w:eastAsia="Times New Roman" w:cs="Arial"/>
        </w:rPr>
      </w:pPr>
      <w:hyperlink w:anchor="_SQL_DW_ETL" w:history="1">
        <w:r w:rsidRPr="006D762A">
          <w:rPr>
            <w:rStyle w:val="Hyperlink"/>
            <w:rFonts w:cs="Arial"/>
            <w:lang w:val="en-US"/>
          </w:rPr>
          <w:t xml:space="preserve">SQL DW ETL Design </w:t>
        </w:r>
      </w:hyperlink>
      <w:r w:rsidR="00DD465D" w:rsidRPr="002044E4">
        <w:rPr>
          <w:rFonts w:eastAsia="Times New Roman" w:cs="Arial"/>
        </w:rPr>
        <w:t xml:space="preserve"> </w:t>
      </w:r>
    </w:p>
    <w:p w14:paraId="72A5FDB9" w14:textId="77777777" w:rsidR="00DD465D" w:rsidRPr="002044E4" w:rsidRDefault="00DD465D" w:rsidP="00EA6B2B">
      <w:pPr>
        <w:pStyle w:val="ListParagraph"/>
        <w:numPr>
          <w:ilvl w:val="0"/>
          <w:numId w:val="30"/>
        </w:numPr>
        <w:jc w:val="both"/>
        <w:rPr>
          <w:rFonts w:eastAsia="Times New Roman" w:cs="Arial"/>
        </w:rPr>
      </w:pPr>
      <w:hyperlink w:anchor="_DB_creation" w:history="1">
        <w:r w:rsidRPr="006D762A">
          <w:rPr>
            <w:rStyle w:val="Hyperlink"/>
            <w:rFonts w:eastAsia="Times New Roman" w:cs="Arial"/>
          </w:rPr>
          <w:t>DB Creation</w:t>
        </w:r>
      </w:hyperlink>
      <w:r w:rsidRPr="002044E4">
        <w:rPr>
          <w:rFonts w:eastAsia="Times New Roman" w:cs="Arial"/>
        </w:rPr>
        <w:t xml:space="preserve"> </w:t>
      </w:r>
    </w:p>
    <w:p w14:paraId="6D298F49" w14:textId="77777777" w:rsidR="00DD465D" w:rsidRPr="002044E4" w:rsidRDefault="00DD465D" w:rsidP="00EA6B2B">
      <w:pPr>
        <w:pStyle w:val="ListParagraph"/>
        <w:numPr>
          <w:ilvl w:val="0"/>
          <w:numId w:val="30"/>
        </w:numPr>
        <w:jc w:val="both"/>
        <w:rPr>
          <w:rFonts w:eastAsia="Times New Roman" w:cs="Arial"/>
        </w:rPr>
      </w:pPr>
      <w:hyperlink w:anchor="_Virtualization_-_Calculation" w:history="1">
        <w:r w:rsidRPr="006D762A">
          <w:rPr>
            <w:rStyle w:val="Hyperlink"/>
            <w:rFonts w:eastAsia="Times New Roman" w:cs="Arial"/>
          </w:rPr>
          <w:t>Virtualisation</w:t>
        </w:r>
      </w:hyperlink>
      <w:r w:rsidRPr="002044E4">
        <w:rPr>
          <w:rFonts w:eastAsia="Times New Roman" w:cs="Arial"/>
        </w:rPr>
        <w:t xml:space="preserve"> </w:t>
      </w:r>
    </w:p>
    <w:p w14:paraId="1206F24E" w14:textId="77777777" w:rsidR="006D762A" w:rsidRDefault="00DD465D" w:rsidP="00EA6B2B">
      <w:pPr>
        <w:pStyle w:val="ListParagraph"/>
        <w:numPr>
          <w:ilvl w:val="0"/>
          <w:numId w:val="30"/>
        </w:numPr>
        <w:jc w:val="both"/>
        <w:rPr>
          <w:rFonts w:eastAsia="Times New Roman" w:cs="Arial"/>
        </w:rPr>
      </w:pPr>
      <w:hyperlink w:anchor="_Persistency_Scenarios" w:history="1">
        <w:r w:rsidRPr="006D762A">
          <w:rPr>
            <w:rStyle w:val="Hyperlink"/>
            <w:rFonts w:eastAsia="Times New Roman" w:cs="Arial"/>
          </w:rPr>
          <w:t>Persistent data models</w:t>
        </w:r>
      </w:hyperlink>
    </w:p>
    <w:p w14:paraId="6727FF2D" w14:textId="77777777" w:rsidR="00DD465D" w:rsidRPr="006D762A" w:rsidRDefault="006D762A" w:rsidP="00EA6B2B">
      <w:pPr>
        <w:pStyle w:val="ListParagraph"/>
        <w:numPr>
          <w:ilvl w:val="0"/>
          <w:numId w:val="30"/>
        </w:numPr>
        <w:jc w:val="both"/>
        <w:rPr>
          <w:rStyle w:val="Hyperlink"/>
          <w:rFonts w:eastAsia="Times New Roman" w:cs="Arial"/>
        </w:rPr>
      </w:pPr>
      <w:r>
        <w:rPr>
          <w:rFonts w:eastAsia="Times New Roman" w:cs="Arial"/>
        </w:rPr>
        <w:fldChar w:fldCharType="begin"/>
      </w:r>
      <w:r>
        <w:rPr>
          <w:rFonts w:eastAsia="Times New Roman" w:cs="Arial"/>
        </w:rPr>
        <w:instrText xml:space="preserve"> HYPERLINK  \l "_Remote_sources" </w:instrText>
      </w:r>
      <w:r>
        <w:rPr>
          <w:rFonts w:eastAsia="Times New Roman" w:cs="Arial"/>
        </w:rPr>
      </w:r>
      <w:r>
        <w:rPr>
          <w:rFonts w:eastAsia="Times New Roman" w:cs="Arial"/>
        </w:rPr>
        <w:fldChar w:fldCharType="separate"/>
      </w:r>
      <w:r w:rsidRPr="006D762A">
        <w:rPr>
          <w:rStyle w:val="Hyperlink"/>
          <w:rFonts w:eastAsia="Times New Roman" w:cs="Arial"/>
        </w:rPr>
        <w:t>Remote sources</w:t>
      </w:r>
      <w:r w:rsidR="00DD465D" w:rsidRPr="006D762A">
        <w:rPr>
          <w:rStyle w:val="Hyperlink"/>
          <w:rFonts w:eastAsia="Times New Roman" w:cs="Arial"/>
        </w:rPr>
        <w:t xml:space="preserve"> </w:t>
      </w:r>
    </w:p>
    <w:p w14:paraId="275CE567" w14:textId="77777777" w:rsidR="00DD465D" w:rsidRPr="002044E4" w:rsidRDefault="006D762A" w:rsidP="00EA6B2B">
      <w:pPr>
        <w:pStyle w:val="ListParagraph"/>
        <w:numPr>
          <w:ilvl w:val="0"/>
          <w:numId w:val="30"/>
        </w:numPr>
        <w:jc w:val="both"/>
        <w:rPr>
          <w:rFonts w:eastAsia="Times New Roman" w:cs="Arial"/>
        </w:rPr>
      </w:pPr>
      <w:r>
        <w:rPr>
          <w:rFonts w:eastAsia="Times New Roman" w:cs="Arial"/>
        </w:rPr>
        <w:fldChar w:fldCharType="end"/>
      </w:r>
      <w:hyperlink w:anchor="_Reporting" w:history="1">
        <w:r w:rsidR="00DD465D" w:rsidRPr="006D762A">
          <w:rPr>
            <w:rStyle w:val="Hyperlink"/>
            <w:rFonts w:eastAsia="Times New Roman" w:cs="Arial"/>
          </w:rPr>
          <w:t>Reporting</w:t>
        </w:r>
      </w:hyperlink>
      <w:r w:rsidR="00DD465D" w:rsidRPr="002044E4">
        <w:rPr>
          <w:rFonts w:eastAsia="Times New Roman" w:cs="Arial"/>
        </w:rPr>
        <w:t xml:space="preserve"> </w:t>
      </w:r>
    </w:p>
    <w:p w14:paraId="41004F19" w14:textId="77777777" w:rsidR="00F04ABE" w:rsidRPr="002044E4" w:rsidRDefault="00F04ABE" w:rsidP="00DD465D">
      <w:pPr>
        <w:jc w:val="both"/>
        <w:rPr>
          <w:rFonts w:eastAsia="Times New Roman" w:cs="Arial"/>
          <w:b/>
        </w:rPr>
      </w:pPr>
    </w:p>
    <w:p w14:paraId="49BED5F8" w14:textId="77777777" w:rsidR="00F04ABE" w:rsidRPr="002044E4" w:rsidRDefault="00F04ABE" w:rsidP="00DD465D">
      <w:pPr>
        <w:jc w:val="both"/>
        <w:rPr>
          <w:rFonts w:eastAsia="Times New Roman" w:cs="Arial"/>
        </w:rPr>
      </w:pPr>
      <w:r w:rsidRPr="002044E4">
        <w:rPr>
          <w:rFonts w:eastAsia="Times New Roman" w:cs="Arial"/>
        </w:rPr>
        <w:t>Following sections cover the details of the activities involved in each of the area mentioned above.</w:t>
      </w:r>
    </w:p>
    <w:p w14:paraId="67C0C651" w14:textId="77777777" w:rsidR="00246DE1" w:rsidRPr="002044E4" w:rsidRDefault="00D15893" w:rsidP="00340D0D">
      <w:pPr>
        <w:jc w:val="both"/>
        <w:rPr>
          <w:rFonts w:eastAsia="Times New Roman" w:cs="Arial"/>
          <w:b/>
        </w:rPr>
      </w:pPr>
      <w:r>
        <w:rPr>
          <w:noProof/>
        </w:rPr>
        <w:drawing>
          <wp:inline distT="0" distB="0" distL="0" distR="0" wp14:anchorId="0C601220" wp14:editId="0F9C1A4A">
            <wp:extent cx="6120765" cy="34544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3454400"/>
                    </a:xfrm>
                    <a:prstGeom prst="rect">
                      <a:avLst/>
                    </a:prstGeom>
                  </pic:spPr>
                </pic:pic>
              </a:graphicData>
            </a:graphic>
          </wp:inline>
        </w:drawing>
      </w:r>
    </w:p>
    <w:p w14:paraId="308D56CC" w14:textId="77777777" w:rsidR="006D7FE0" w:rsidRDefault="006D7FE0">
      <w:pPr>
        <w:rPr>
          <w:rFonts w:eastAsia="Times New Roman" w:cs="Arial"/>
          <w:b/>
          <w:bCs/>
          <w:i/>
          <w:lang w:val="en-US"/>
        </w:rPr>
      </w:pPr>
      <w:bookmarkStart w:id="60" w:name="_SQL_DW_ETL"/>
      <w:bookmarkEnd w:id="60"/>
      <w:r>
        <w:rPr>
          <w:rFonts w:cs="Arial"/>
          <w:lang w:val="en-US"/>
        </w:rPr>
        <w:br w:type="page"/>
      </w:r>
    </w:p>
    <w:p w14:paraId="797E50C6" w14:textId="77777777" w:rsidR="006D7FE0" w:rsidRDefault="006D7FE0" w:rsidP="006D7FE0">
      <w:pPr>
        <w:pStyle w:val="Heading3"/>
        <w:numPr>
          <w:ilvl w:val="0"/>
          <w:numId w:val="0"/>
        </w:numPr>
        <w:ind w:left="1080"/>
        <w:jc w:val="both"/>
        <w:rPr>
          <w:rFonts w:cs="Arial"/>
          <w:lang w:val="en-US"/>
        </w:rPr>
      </w:pPr>
    </w:p>
    <w:p w14:paraId="7938BF7D" w14:textId="77777777" w:rsidR="00D90AD3" w:rsidRPr="002044E4" w:rsidRDefault="00340D0D" w:rsidP="00AE4200">
      <w:pPr>
        <w:pStyle w:val="Heading3"/>
        <w:jc w:val="both"/>
        <w:rPr>
          <w:rFonts w:cs="Arial"/>
          <w:lang w:val="en-US"/>
        </w:rPr>
      </w:pPr>
      <w:bookmarkStart w:id="61" w:name="_Toc532410785"/>
      <w:r w:rsidRPr="002044E4">
        <w:rPr>
          <w:rFonts w:cs="Arial"/>
          <w:lang w:val="en-US"/>
        </w:rPr>
        <w:t>S</w:t>
      </w:r>
      <w:r w:rsidR="008707FB" w:rsidRPr="002044E4">
        <w:rPr>
          <w:rFonts w:cs="Arial"/>
          <w:lang w:val="en-US"/>
        </w:rPr>
        <w:t xml:space="preserve">QL DW </w:t>
      </w:r>
      <w:r w:rsidR="00D90AD3" w:rsidRPr="002044E4">
        <w:rPr>
          <w:rFonts w:cs="Arial"/>
          <w:lang w:val="en-US"/>
        </w:rPr>
        <w:t xml:space="preserve">ETL </w:t>
      </w:r>
      <w:r w:rsidR="008707FB" w:rsidRPr="002044E4">
        <w:rPr>
          <w:rFonts w:cs="Arial"/>
          <w:lang w:val="en-US"/>
        </w:rPr>
        <w:t>Design</w:t>
      </w:r>
      <w:bookmarkEnd w:id="61"/>
      <w:r w:rsidR="008707FB" w:rsidRPr="002044E4">
        <w:rPr>
          <w:rFonts w:cs="Arial"/>
          <w:lang w:val="en-US"/>
        </w:rPr>
        <w:t xml:space="preserve"> </w:t>
      </w:r>
    </w:p>
    <w:p w14:paraId="3573F1E9" w14:textId="77777777" w:rsidR="00D90AD3" w:rsidRPr="002044E4" w:rsidRDefault="00D90AD3" w:rsidP="00EA6B2B">
      <w:pPr>
        <w:pStyle w:val="BodyCopy"/>
        <w:numPr>
          <w:ilvl w:val="0"/>
          <w:numId w:val="28"/>
        </w:numPr>
        <w:jc w:val="both"/>
        <w:rPr>
          <w:rFonts w:eastAsia="Times New Roman" w:cs="Arial"/>
        </w:rPr>
      </w:pPr>
      <w:r w:rsidRPr="002044E4">
        <w:rPr>
          <w:rFonts w:eastAsia="Times New Roman" w:cs="Arial"/>
        </w:rPr>
        <w:t xml:space="preserve">IBM </w:t>
      </w:r>
      <w:r w:rsidR="00733D0E" w:rsidRPr="002044E4">
        <w:rPr>
          <w:rFonts w:eastAsia="Times New Roman" w:cs="Arial"/>
        </w:rPr>
        <w:t>DataStage</w:t>
      </w:r>
      <w:r w:rsidRPr="002044E4">
        <w:rPr>
          <w:rFonts w:eastAsia="Times New Roman" w:cs="Arial"/>
        </w:rPr>
        <w:t xml:space="preserve"> will continue to function as the ETL tool for phase 1. </w:t>
      </w:r>
    </w:p>
    <w:p w14:paraId="58FF52AF" w14:textId="77777777" w:rsidR="008707FB" w:rsidRPr="002044E4" w:rsidRDefault="00D90AD3" w:rsidP="00EA6B2B">
      <w:pPr>
        <w:pStyle w:val="BodyCopy"/>
        <w:numPr>
          <w:ilvl w:val="0"/>
          <w:numId w:val="28"/>
        </w:numPr>
        <w:jc w:val="both"/>
        <w:rPr>
          <w:rFonts w:eastAsia="Times New Roman" w:cs="Arial"/>
        </w:rPr>
      </w:pPr>
      <w:r w:rsidRPr="002044E4">
        <w:rPr>
          <w:rFonts w:eastAsia="Times New Roman" w:cs="Arial"/>
        </w:rPr>
        <w:t xml:space="preserve">To ensure that IBM DS can function will less disruption, HANA tables will be created with the same table and field names. </w:t>
      </w:r>
    </w:p>
    <w:p w14:paraId="46B7BE61" w14:textId="77777777" w:rsidR="00544AE5" w:rsidRPr="002044E4" w:rsidRDefault="001F7C66" w:rsidP="00EA6B2B">
      <w:pPr>
        <w:pStyle w:val="BodyCopy"/>
        <w:numPr>
          <w:ilvl w:val="0"/>
          <w:numId w:val="28"/>
        </w:numPr>
        <w:jc w:val="both"/>
        <w:rPr>
          <w:rFonts w:eastAsia="Times New Roman" w:cs="Arial"/>
        </w:rPr>
      </w:pPr>
      <w:r w:rsidRPr="002044E4">
        <w:rPr>
          <w:rFonts w:eastAsia="Times New Roman" w:cs="Arial"/>
        </w:rPr>
        <w:t xml:space="preserve">Alignment of datatypes to HANA datatypes will </w:t>
      </w:r>
      <w:r w:rsidR="00D90AD3" w:rsidRPr="002044E4">
        <w:rPr>
          <w:rFonts w:eastAsia="Times New Roman" w:cs="Arial"/>
        </w:rPr>
        <w:t xml:space="preserve">need adjustments </w:t>
      </w:r>
      <w:r w:rsidRPr="002044E4">
        <w:rPr>
          <w:rFonts w:eastAsia="Times New Roman" w:cs="Arial"/>
        </w:rPr>
        <w:t>to the ETL jobs.</w:t>
      </w:r>
    </w:p>
    <w:p w14:paraId="2FB351DB" w14:textId="77777777" w:rsidR="00544AE5" w:rsidRPr="002044E4" w:rsidRDefault="001F7C66" w:rsidP="00EA6B2B">
      <w:pPr>
        <w:pStyle w:val="BodyCopy"/>
        <w:numPr>
          <w:ilvl w:val="0"/>
          <w:numId w:val="28"/>
        </w:numPr>
        <w:jc w:val="both"/>
        <w:rPr>
          <w:rFonts w:eastAsia="Times New Roman" w:cs="Arial"/>
        </w:rPr>
      </w:pPr>
      <w:r w:rsidRPr="002044E4">
        <w:rPr>
          <w:rFonts w:eastAsia="Times New Roman" w:cs="Arial"/>
        </w:rPr>
        <w:t>I</w:t>
      </w:r>
      <w:r w:rsidR="00544AE5" w:rsidRPr="002044E4">
        <w:rPr>
          <w:rFonts w:eastAsia="Times New Roman" w:cs="Arial"/>
        </w:rPr>
        <w:t xml:space="preserve">n case of NDSO’s </w:t>
      </w:r>
      <w:r w:rsidR="00F04ABE" w:rsidRPr="002044E4">
        <w:rPr>
          <w:rFonts w:eastAsia="Times New Roman" w:cs="Arial"/>
        </w:rPr>
        <w:t xml:space="preserve">(Detailed </w:t>
      </w:r>
      <w:r w:rsidRPr="002044E4">
        <w:rPr>
          <w:rFonts w:eastAsia="Times New Roman" w:cs="Arial"/>
        </w:rPr>
        <w:t>later) recommendation</w:t>
      </w:r>
      <w:r w:rsidR="00F04ABE" w:rsidRPr="002044E4">
        <w:rPr>
          <w:rFonts w:eastAsia="Times New Roman" w:cs="Arial"/>
        </w:rPr>
        <w:t xml:space="preserve"> is to use </w:t>
      </w:r>
      <w:r w:rsidR="00544AE5" w:rsidRPr="002044E4">
        <w:rPr>
          <w:rFonts w:eastAsia="Times New Roman" w:cs="Arial"/>
        </w:rPr>
        <w:t xml:space="preserve">Smart </w:t>
      </w:r>
      <w:r w:rsidR="00733D0E" w:rsidRPr="002044E4">
        <w:rPr>
          <w:rFonts w:eastAsia="Times New Roman" w:cs="Arial"/>
        </w:rPr>
        <w:t>Data</w:t>
      </w:r>
      <w:r w:rsidR="00544AE5" w:rsidRPr="002044E4">
        <w:rPr>
          <w:rFonts w:eastAsia="Times New Roman" w:cs="Arial"/>
        </w:rPr>
        <w:t xml:space="preserve"> Integra</w:t>
      </w:r>
      <w:r w:rsidR="00F04ABE" w:rsidRPr="002044E4">
        <w:rPr>
          <w:rFonts w:eastAsia="Times New Roman" w:cs="Arial"/>
        </w:rPr>
        <w:t xml:space="preserve">tion </w:t>
      </w:r>
      <w:proofErr w:type="gramStart"/>
      <w:r w:rsidR="00F04ABE" w:rsidRPr="002044E4">
        <w:rPr>
          <w:rFonts w:eastAsia="Times New Roman" w:cs="Arial"/>
        </w:rPr>
        <w:t>Feature(</w:t>
      </w:r>
      <w:proofErr w:type="gramEnd"/>
      <w:r w:rsidR="00F04ABE" w:rsidRPr="002044E4">
        <w:rPr>
          <w:rFonts w:eastAsia="Times New Roman" w:cs="Arial"/>
        </w:rPr>
        <w:t>SDI)</w:t>
      </w:r>
      <w:r w:rsidR="00F16A9D" w:rsidRPr="002044E4">
        <w:rPr>
          <w:rFonts w:eastAsia="Times New Roman" w:cs="Arial"/>
        </w:rPr>
        <w:t xml:space="preserve"> and DWF features</w:t>
      </w:r>
      <w:r w:rsidR="00F04ABE" w:rsidRPr="002044E4">
        <w:rPr>
          <w:rFonts w:eastAsia="Times New Roman" w:cs="Arial"/>
        </w:rPr>
        <w:t xml:space="preserve"> for internal movement within HANA.</w:t>
      </w:r>
      <w:r w:rsidR="001B5F2B" w:rsidRPr="002044E4">
        <w:rPr>
          <w:rFonts w:eastAsia="Times New Roman" w:cs="Arial"/>
        </w:rPr>
        <w:t>IBM DS is also supported for loads to NDSO’s.</w:t>
      </w:r>
    </w:p>
    <w:p w14:paraId="0AAA2028" w14:textId="77777777" w:rsidR="00F16A9D" w:rsidRPr="00D87C6A" w:rsidRDefault="00F16A9D" w:rsidP="00EA6B2B">
      <w:pPr>
        <w:pStyle w:val="BodyCopy"/>
        <w:numPr>
          <w:ilvl w:val="0"/>
          <w:numId w:val="28"/>
        </w:numPr>
        <w:jc w:val="both"/>
        <w:rPr>
          <w:rFonts w:eastAsia="Times New Roman" w:cs="Arial"/>
          <w:b/>
        </w:rPr>
      </w:pPr>
      <w:r w:rsidRPr="006D7FE0">
        <w:rPr>
          <w:rFonts w:eastAsia="Times New Roman" w:cs="Arial"/>
        </w:rPr>
        <w:t xml:space="preserve">Testing for Data type alignment, overall Data and ETL job mapping </w:t>
      </w:r>
      <w:r w:rsidR="00733D0E" w:rsidRPr="006D7FE0">
        <w:rPr>
          <w:rFonts w:eastAsia="Times New Roman" w:cs="Arial"/>
        </w:rPr>
        <w:t>must</w:t>
      </w:r>
      <w:r w:rsidRPr="006D7FE0">
        <w:rPr>
          <w:rFonts w:eastAsia="Times New Roman" w:cs="Arial"/>
        </w:rPr>
        <w:t xml:space="preserve"> be performed, further details are mentioned in the section Testing.</w:t>
      </w:r>
    </w:p>
    <w:p w14:paraId="1D2B5745" w14:textId="77777777" w:rsidR="00D87C6A" w:rsidRPr="00D87C6A" w:rsidRDefault="00D87C6A" w:rsidP="00EA6B2B">
      <w:pPr>
        <w:pStyle w:val="BodyCopy"/>
        <w:numPr>
          <w:ilvl w:val="0"/>
          <w:numId w:val="28"/>
        </w:numPr>
        <w:jc w:val="both"/>
        <w:rPr>
          <w:rFonts w:eastAsia="Times New Roman" w:cs="Arial"/>
          <w:b/>
        </w:rPr>
      </w:pPr>
      <w:r>
        <w:rPr>
          <w:rFonts w:eastAsia="Times New Roman" w:cs="Arial"/>
        </w:rPr>
        <w:t>IBM DS will be used for Daily feeds.</w:t>
      </w:r>
    </w:p>
    <w:p w14:paraId="082CD770" w14:textId="77777777" w:rsidR="00D87C6A" w:rsidRPr="006D7FE0" w:rsidRDefault="00D87C6A" w:rsidP="00EA6B2B">
      <w:pPr>
        <w:pStyle w:val="BodyCopy"/>
        <w:numPr>
          <w:ilvl w:val="0"/>
          <w:numId w:val="28"/>
        </w:numPr>
        <w:jc w:val="both"/>
        <w:rPr>
          <w:rFonts w:eastAsia="Times New Roman" w:cs="Arial"/>
          <w:b/>
        </w:rPr>
      </w:pPr>
      <w:r>
        <w:rPr>
          <w:rFonts w:eastAsia="Times New Roman" w:cs="Arial"/>
        </w:rPr>
        <w:t xml:space="preserve">SDI is being evaluated for Data Migration </w:t>
      </w:r>
      <w:r w:rsidR="00C83865">
        <w:rPr>
          <w:rFonts w:eastAsia="Times New Roman" w:cs="Arial"/>
        </w:rPr>
        <w:t>activities,</w:t>
      </w:r>
      <w:r>
        <w:rPr>
          <w:rFonts w:eastAsia="Times New Roman" w:cs="Arial"/>
        </w:rPr>
        <w:t xml:space="preserve"> further discussions / POC is required to estimate the efforts.</w:t>
      </w:r>
    </w:p>
    <w:p w14:paraId="05948C14" w14:textId="77777777" w:rsidR="00F16A9D" w:rsidRPr="002044E4" w:rsidRDefault="00F16A9D" w:rsidP="00414F70">
      <w:pPr>
        <w:pStyle w:val="Heading3"/>
        <w:jc w:val="both"/>
        <w:rPr>
          <w:rFonts w:cs="Arial"/>
          <w:lang w:val="en-US"/>
        </w:rPr>
      </w:pPr>
      <w:bookmarkStart w:id="62" w:name="_DB_creation"/>
      <w:bookmarkStart w:id="63" w:name="_Toc532410786"/>
      <w:bookmarkEnd w:id="62"/>
      <w:r w:rsidRPr="002044E4">
        <w:rPr>
          <w:rFonts w:cs="Arial"/>
          <w:lang w:val="en-US"/>
        </w:rPr>
        <w:t>DB creation</w:t>
      </w:r>
      <w:bookmarkEnd w:id="63"/>
      <w:r w:rsidRPr="002044E4">
        <w:rPr>
          <w:rFonts w:cs="Arial"/>
          <w:lang w:val="en-US"/>
        </w:rPr>
        <w:t xml:space="preserve"> </w:t>
      </w:r>
    </w:p>
    <w:p w14:paraId="0D73E6F1" w14:textId="77777777" w:rsidR="00F16A9D" w:rsidRPr="002044E4" w:rsidRDefault="00F16A9D" w:rsidP="00F16A9D">
      <w:pPr>
        <w:pStyle w:val="BodyCopy"/>
        <w:jc w:val="both"/>
        <w:rPr>
          <w:rFonts w:eastAsia="Times New Roman" w:cs="Arial"/>
          <w:b/>
        </w:rPr>
      </w:pPr>
      <w:r w:rsidRPr="002044E4">
        <w:rPr>
          <w:rFonts w:eastAsia="Times New Roman" w:cs="Arial"/>
          <w:b/>
        </w:rPr>
        <w:t xml:space="preserve">Database table creation: </w:t>
      </w:r>
    </w:p>
    <w:p w14:paraId="6FEF6AFC" w14:textId="77777777" w:rsidR="00D90AD3" w:rsidRPr="002044E4" w:rsidRDefault="00534D7F" w:rsidP="00B1164C">
      <w:pPr>
        <w:pStyle w:val="BodyCopy"/>
        <w:jc w:val="both"/>
        <w:rPr>
          <w:rFonts w:eastAsia="Times New Roman" w:cs="Arial"/>
        </w:rPr>
      </w:pPr>
      <w:r w:rsidRPr="002044E4">
        <w:rPr>
          <w:rFonts w:eastAsia="Times New Roman" w:cs="Arial"/>
        </w:rPr>
        <w:t xml:space="preserve">A detailed level analysis has been performed for Table </w:t>
      </w:r>
      <w:r w:rsidR="00751AA7" w:rsidRPr="002044E4">
        <w:rPr>
          <w:rFonts w:eastAsia="Times New Roman" w:cs="Arial"/>
        </w:rPr>
        <w:t>Analysis</w:t>
      </w:r>
      <w:r w:rsidRPr="002044E4">
        <w:rPr>
          <w:rFonts w:eastAsia="Times New Roman" w:cs="Arial"/>
        </w:rPr>
        <w:t xml:space="preserve"> Lead by COLT, EY and supported by SAP.</w:t>
      </w:r>
    </w:p>
    <w:p w14:paraId="0889CAB5" w14:textId="77777777" w:rsidR="00D90AD3" w:rsidRPr="002044E4" w:rsidRDefault="00D90AD3" w:rsidP="00B1164C">
      <w:pPr>
        <w:pStyle w:val="BodyCopy"/>
        <w:jc w:val="both"/>
        <w:rPr>
          <w:rFonts w:eastAsia="Times New Roman" w:cs="Arial"/>
        </w:rPr>
      </w:pPr>
      <w:r w:rsidRPr="002044E4">
        <w:rPr>
          <w:rFonts w:eastAsia="Times New Roman" w:cs="Arial"/>
        </w:rPr>
        <w:t xml:space="preserve">Part of Analysis phase we have identified </w:t>
      </w:r>
      <w:r w:rsidR="002B61B7" w:rsidRPr="002044E4">
        <w:rPr>
          <w:rFonts w:eastAsia="Times New Roman" w:cs="Arial"/>
        </w:rPr>
        <w:t xml:space="preserve">various categories which will help in </w:t>
      </w:r>
      <w:r w:rsidR="00A2737B" w:rsidRPr="002044E4">
        <w:rPr>
          <w:rFonts w:eastAsia="Times New Roman" w:cs="Arial"/>
        </w:rPr>
        <w:t>optimization</w:t>
      </w:r>
      <w:r w:rsidR="002B61B7" w:rsidRPr="002044E4">
        <w:rPr>
          <w:rFonts w:eastAsia="Times New Roman" w:cs="Arial"/>
        </w:rPr>
        <w:t xml:space="preserve"> of the DB tables </w:t>
      </w:r>
    </w:p>
    <w:p w14:paraId="7F589B8B" w14:textId="77777777" w:rsidR="002B61B7" w:rsidRPr="002044E4" w:rsidRDefault="00534D7F" w:rsidP="00B1164C">
      <w:pPr>
        <w:pStyle w:val="BodyCopy"/>
        <w:jc w:val="both"/>
        <w:rPr>
          <w:rFonts w:eastAsia="Times New Roman" w:cs="Arial"/>
        </w:rPr>
      </w:pPr>
      <w:r w:rsidRPr="002044E4">
        <w:rPr>
          <w:rFonts w:eastAsia="Times New Roman" w:cs="Arial"/>
        </w:rPr>
        <w:t xml:space="preserve">Details of all tables used for analysis can be found in </w:t>
      </w:r>
      <w:r w:rsidR="00751AA7" w:rsidRPr="002044E4">
        <w:rPr>
          <w:rFonts w:eastAsia="Times New Roman" w:cs="Arial"/>
        </w:rPr>
        <w:t xml:space="preserve">the DB </w:t>
      </w:r>
      <w:proofErr w:type="gramStart"/>
      <w:r w:rsidR="00751AA7" w:rsidRPr="002044E4">
        <w:rPr>
          <w:rFonts w:eastAsia="Times New Roman" w:cs="Arial"/>
        </w:rPr>
        <w:t xml:space="preserve">sheet </w:t>
      </w:r>
      <w:r w:rsidR="00C83865">
        <w:rPr>
          <w:rFonts w:eastAsia="Times New Roman" w:cs="Arial"/>
        </w:rPr>
        <w:t>.</w:t>
      </w:r>
      <w:proofErr w:type="gramEnd"/>
    </w:p>
    <w:tbl>
      <w:tblPr>
        <w:tblW w:w="8790" w:type="dxa"/>
        <w:tblLook w:val="04A0" w:firstRow="1" w:lastRow="0" w:firstColumn="1" w:lastColumn="0" w:noHBand="0" w:noVBand="1"/>
      </w:tblPr>
      <w:tblGrid>
        <w:gridCol w:w="3055"/>
        <w:gridCol w:w="4533"/>
        <w:gridCol w:w="1202"/>
      </w:tblGrid>
      <w:tr w:rsidR="00850B22" w:rsidRPr="002044E4" w14:paraId="665129F7" w14:textId="77777777" w:rsidTr="00534D7F">
        <w:trPr>
          <w:trHeight w:val="277"/>
        </w:trPr>
        <w:tc>
          <w:tcPr>
            <w:tcW w:w="3055" w:type="dxa"/>
            <w:tcBorders>
              <w:top w:val="single" w:sz="4" w:space="0" w:color="auto"/>
              <w:left w:val="single" w:sz="4" w:space="0" w:color="auto"/>
              <w:bottom w:val="single" w:sz="4" w:space="0" w:color="auto"/>
              <w:right w:val="single" w:sz="4" w:space="0" w:color="auto"/>
            </w:tcBorders>
            <w:noWrap/>
            <w:vAlign w:val="bottom"/>
            <w:hideMark/>
          </w:tcPr>
          <w:p w14:paraId="6DFA8D37"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Migration Categorization</w:t>
            </w:r>
          </w:p>
        </w:tc>
        <w:tc>
          <w:tcPr>
            <w:tcW w:w="4533" w:type="dxa"/>
            <w:tcBorders>
              <w:top w:val="single" w:sz="4" w:space="0" w:color="auto"/>
              <w:left w:val="nil"/>
              <w:bottom w:val="single" w:sz="4" w:space="0" w:color="auto"/>
              <w:right w:val="single" w:sz="4" w:space="0" w:color="auto"/>
            </w:tcBorders>
            <w:noWrap/>
            <w:vAlign w:val="bottom"/>
            <w:hideMark/>
          </w:tcPr>
          <w:p w14:paraId="6AB54743"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 </w:t>
            </w:r>
          </w:p>
        </w:tc>
        <w:tc>
          <w:tcPr>
            <w:tcW w:w="1202" w:type="dxa"/>
            <w:tcBorders>
              <w:top w:val="single" w:sz="4" w:space="0" w:color="auto"/>
              <w:left w:val="nil"/>
              <w:bottom w:val="single" w:sz="4" w:space="0" w:color="auto"/>
              <w:right w:val="single" w:sz="4" w:space="0" w:color="auto"/>
            </w:tcBorders>
            <w:noWrap/>
            <w:vAlign w:val="bottom"/>
            <w:hideMark/>
          </w:tcPr>
          <w:p w14:paraId="3B89598A"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 </w:t>
            </w:r>
          </w:p>
        </w:tc>
      </w:tr>
      <w:tr w:rsidR="00850B22" w:rsidRPr="002044E4" w14:paraId="37426A70" w14:textId="77777777" w:rsidTr="00534D7F">
        <w:trPr>
          <w:trHeight w:val="277"/>
        </w:trPr>
        <w:tc>
          <w:tcPr>
            <w:tcW w:w="3055" w:type="dxa"/>
            <w:tcBorders>
              <w:top w:val="nil"/>
              <w:left w:val="single" w:sz="4" w:space="0" w:color="auto"/>
              <w:bottom w:val="single" w:sz="4" w:space="0" w:color="auto"/>
              <w:right w:val="single" w:sz="4" w:space="0" w:color="auto"/>
            </w:tcBorders>
            <w:noWrap/>
            <w:vAlign w:val="bottom"/>
            <w:hideMark/>
          </w:tcPr>
          <w:p w14:paraId="1E5A74F1"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Category</w:t>
            </w:r>
          </w:p>
        </w:tc>
        <w:tc>
          <w:tcPr>
            <w:tcW w:w="4533" w:type="dxa"/>
            <w:tcBorders>
              <w:top w:val="nil"/>
              <w:left w:val="nil"/>
              <w:bottom w:val="single" w:sz="4" w:space="0" w:color="auto"/>
              <w:right w:val="single" w:sz="4" w:space="0" w:color="auto"/>
            </w:tcBorders>
            <w:noWrap/>
            <w:vAlign w:val="bottom"/>
            <w:hideMark/>
          </w:tcPr>
          <w:p w14:paraId="513D93E2"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Description</w:t>
            </w:r>
          </w:p>
        </w:tc>
        <w:tc>
          <w:tcPr>
            <w:tcW w:w="1202" w:type="dxa"/>
            <w:tcBorders>
              <w:top w:val="nil"/>
              <w:left w:val="nil"/>
              <w:bottom w:val="single" w:sz="4" w:space="0" w:color="auto"/>
              <w:right w:val="single" w:sz="4" w:space="0" w:color="auto"/>
            </w:tcBorders>
            <w:noWrap/>
            <w:vAlign w:val="bottom"/>
            <w:hideMark/>
          </w:tcPr>
          <w:p w14:paraId="59130CC6"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Count</w:t>
            </w:r>
          </w:p>
        </w:tc>
      </w:tr>
      <w:tr w:rsidR="00850B22" w:rsidRPr="002044E4" w14:paraId="35A229FD" w14:textId="77777777" w:rsidTr="00534D7F">
        <w:trPr>
          <w:trHeight w:val="277"/>
        </w:trPr>
        <w:tc>
          <w:tcPr>
            <w:tcW w:w="3055" w:type="dxa"/>
            <w:tcBorders>
              <w:top w:val="nil"/>
              <w:left w:val="single" w:sz="4" w:space="0" w:color="auto"/>
              <w:bottom w:val="single" w:sz="4" w:space="0" w:color="auto"/>
              <w:right w:val="single" w:sz="4" w:space="0" w:color="auto"/>
            </w:tcBorders>
            <w:noWrap/>
            <w:vAlign w:val="bottom"/>
            <w:hideMark/>
          </w:tcPr>
          <w:p w14:paraId="1D9BD9BE"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 </w:t>
            </w:r>
          </w:p>
        </w:tc>
        <w:tc>
          <w:tcPr>
            <w:tcW w:w="4533" w:type="dxa"/>
            <w:tcBorders>
              <w:top w:val="nil"/>
              <w:left w:val="nil"/>
              <w:bottom w:val="single" w:sz="4" w:space="0" w:color="auto"/>
              <w:right w:val="single" w:sz="4" w:space="0" w:color="auto"/>
            </w:tcBorders>
            <w:noWrap/>
            <w:vAlign w:val="bottom"/>
            <w:hideMark/>
          </w:tcPr>
          <w:p w14:paraId="4580CDB5"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 xml:space="preserve">Total </w:t>
            </w:r>
          </w:p>
        </w:tc>
        <w:tc>
          <w:tcPr>
            <w:tcW w:w="1202" w:type="dxa"/>
            <w:tcBorders>
              <w:top w:val="nil"/>
              <w:left w:val="nil"/>
              <w:bottom w:val="single" w:sz="4" w:space="0" w:color="auto"/>
              <w:right w:val="single" w:sz="4" w:space="0" w:color="auto"/>
            </w:tcBorders>
            <w:noWrap/>
            <w:vAlign w:val="bottom"/>
            <w:hideMark/>
          </w:tcPr>
          <w:p w14:paraId="48D192DB" w14:textId="77777777" w:rsidR="00850B22" w:rsidRPr="002044E4" w:rsidRDefault="00850B22" w:rsidP="00B1164C">
            <w:pPr>
              <w:jc w:val="both"/>
              <w:rPr>
                <w:rFonts w:eastAsia="Times New Roman" w:cs="Arial"/>
                <w:b/>
                <w:bCs/>
                <w:color w:val="000000"/>
                <w:sz w:val="22"/>
                <w:lang w:eastAsia="en-GB"/>
              </w:rPr>
            </w:pPr>
            <w:r w:rsidRPr="002044E4">
              <w:rPr>
                <w:rFonts w:eastAsia="Times New Roman" w:cs="Arial"/>
                <w:b/>
                <w:bCs/>
                <w:color w:val="000000"/>
                <w:sz w:val="22"/>
                <w:lang w:eastAsia="en-GB"/>
              </w:rPr>
              <w:t>6350</w:t>
            </w:r>
          </w:p>
        </w:tc>
      </w:tr>
      <w:tr w:rsidR="00850B22" w:rsidRPr="002044E4" w14:paraId="3A8CAEB6" w14:textId="77777777" w:rsidTr="00534D7F">
        <w:trPr>
          <w:trHeight w:val="277"/>
        </w:trPr>
        <w:tc>
          <w:tcPr>
            <w:tcW w:w="3055" w:type="dxa"/>
            <w:tcBorders>
              <w:top w:val="nil"/>
              <w:left w:val="single" w:sz="4" w:space="0" w:color="auto"/>
              <w:bottom w:val="single" w:sz="4" w:space="0" w:color="auto"/>
              <w:right w:val="single" w:sz="4" w:space="0" w:color="auto"/>
            </w:tcBorders>
            <w:noWrap/>
            <w:vAlign w:val="bottom"/>
            <w:hideMark/>
          </w:tcPr>
          <w:p w14:paraId="5316D17B" w14:textId="77777777" w:rsidR="00850B22" w:rsidRPr="002044E4" w:rsidRDefault="00850B22" w:rsidP="00B1164C">
            <w:pPr>
              <w:jc w:val="both"/>
              <w:rPr>
                <w:rFonts w:eastAsia="Times New Roman" w:cs="Arial"/>
                <w:color w:val="FF0000"/>
                <w:sz w:val="22"/>
                <w:lang w:eastAsia="en-GB"/>
              </w:rPr>
            </w:pPr>
            <w:r w:rsidRPr="002044E4">
              <w:rPr>
                <w:rFonts w:eastAsia="Times New Roman" w:cs="Arial"/>
                <w:color w:val="FF0000"/>
                <w:sz w:val="22"/>
                <w:lang w:eastAsia="en-GB"/>
              </w:rPr>
              <w:t>A</w:t>
            </w:r>
          </w:p>
        </w:tc>
        <w:tc>
          <w:tcPr>
            <w:tcW w:w="4533" w:type="dxa"/>
            <w:tcBorders>
              <w:top w:val="nil"/>
              <w:left w:val="nil"/>
              <w:bottom w:val="single" w:sz="4" w:space="0" w:color="auto"/>
              <w:right w:val="single" w:sz="4" w:space="0" w:color="auto"/>
            </w:tcBorders>
            <w:noWrap/>
            <w:vAlign w:val="bottom"/>
            <w:hideMark/>
          </w:tcPr>
          <w:p w14:paraId="2F557949" w14:textId="77777777" w:rsidR="00850B22" w:rsidRPr="002044E4" w:rsidRDefault="00850B22" w:rsidP="00B1164C">
            <w:pPr>
              <w:jc w:val="both"/>
              <w:rPr>
                <w:rFonts w:eastAsia="Times New Roman" w:cs="Arial"/>
                <w:color w:val="FF0000"/>
                <w:sz w:val="22"/>
                <w:lang w:eastAsia="en-GB"/>
              </w:rPr>
            </w:pPr>
            <w:r w:rsidRPr="002044E4">
              <w:rPr>
                <w:rFonts w:eastAsia="Times New Roman" w:cs="Arial"/>
                <w:color w:val="FF0000"/>
                <w:sz w:val="22"/>
                <w:lang w:eastAsia="en-GB"/>
              </w:rPr>
              <w:t>No Migration</w:t>
            </w:r>
          </w:p>
        </w:tc>
        <w:tc>
          <w:tcPr>
            <w:tcW w:w="1202" w:type="dxa"/>
            <w:tcBorders>
              <w:top w:val="nil"/>
              <w:left w:val="nil"/>
              <w:bottom w:val="single" w:sz="4" w:space="0" w:color="auto"/>
              <w:right w:val="single" w:sz="4" w:space="0" w:color="auto"/>
            </w:tcBorders>
            <w:noWrap/>
            <w:vAlign w:val="bottom"/>
            <w:hideMark/>
          </w:tcPr>
          <w:p w14:paraId="5C1AD84A" w14:textId="77777777" w:rsidR="00850B22" w:rsidRPr="002044E4" w:rsidRDefault="006A4633" w:rsidP="00B1164C">
            <w:pPr>
              <w:jc w:val="both"/>
              <w:rPr>
                <w:rFonts w:eastAsia="Times New Roman" w:cs="Arial"/>
                <w:color w:val="FF0000"/>
                <w:sz w:val="22"/>
                <w:lang w:eastAsia="en-GB"/>
              </w:rPr>
            </w:pPr>
            <w:r>
              <w:rPr>
                <w:rFonts w:eastAsia="Times New Roman" w:cs="Arial"/>
                <w:color w:val="FF0000"/>
                <w:sz w:val="22"/>
                <w:lang w:eastAsia="en-GB"/>
              </w:rPr>
              <w:t>3145</w:t>
            </w:r>
          </w:p>
        </w:tc>
      </w:tr>
      <w:tr w:rsidR="00850B22" w:rsidRPr="002044E4" w14:paraId="0C7295D7" w14:textId="77777777" w:rsidTr="00534D7F">
        <w:trPr>
          <w:trHeight w:val="277"/>
        </w:trPr>
        <w:tc>
          <w:tcPr>
            <w:tcW w:w="3055" w:type="dxa"/>
            <w:tcBorders>
              <w:top w:val="nil"/>
              <w:left w:val="single" w:sz="4" w:space="0" w:color="auto"/>
              <w:bottom w:val="single" w:sz="4" w:space="0" w:color="auto"/>
              <w:right w:val="single" w:sz="4" w:space="0" w:color="auto"/>
            </w:tcBorders>
            <w:noWrap/>
            <w:vAlign w:val="bottom"/>
            <w:hideMark/>
          </w:tcPr>
          <w:p w14:paraId="61ED4E73"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B</w:t>
            </w:r>
          </w:p>
        </w:tc>
        <w:tc>
          <w:tcPr>
            <w:tcW w:w="4533" w:type="dxa"/>
            <w:tcBorders>
              <w:top w:val="nil"/>
              <w:left w:val="nil"/>
              <w:bottom w:val="single" w:sz="4" w:space="0" w:color="auto"/>
              <w:right w:val="single" w:sz="4" w:space="0" w:color="auto"/>
            </w:tcBorders>
            <w:noWrap/>
            <w:vAlign w:val="bottom"/>
            <w:hideMark/>
          </w:tcPr>
          <w:p w14:paraId="69B4822E"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As-Is migration</w:t>
            </w:r>
          </w:p>
        </w:tc>
        <w:tc>
          <w:tcPr>
            <w:tcW w:w="1202" w:type="dxa"/>
            <w:tcBorders>
              <w:top w:val="nil"/>
              <w:left w:val="nil"/>
              <w:bottom w:val="single" w:sz="4" w:space="0" w:color="auto"/>
              <w:right w:val="single" w:sz="4" w:space="0" w:color="auto"/>
            </w:tcBorders>
            <w:noWrap/>
            <w:vAlign w:val="bottom"/>
            <w:hideMark/>
          </w:tcPr>
          <w:p w14:paraId="609F32AD" w14:textId="77777777" w:rsidR="00850B22" w:rsidRPr="002044E4" w:rsidRDefault="006A4633" w:rsidP="00B1164C">
            <w:pPr>
              <w:jc w:val="both"/>
              <w:rPr>
                <w:rFonts w:eastAsia="Times New Roman" w:cs="Arial"/>
                <w:color w:val="000000"/>
                <w:sz w:val="22"/>
                <w:lang w:eastAsia="en-GB"/>
              </w:rPr>
            </w:pPr>
            <w:r>
              <w:rPr>
                <w:rFonts w:eastAsia="Times New Roman" w:cs="Arial"/>
                <w:color w:val="000000"/>
                <w:sz w:val="22"/>
                <w:lang w:eastAsia="en-GB"/>
              </w:rPr>
              <w:t>1587</w:t>
            </w:r>
          </w:p>
        </w:tc>
      </w:tr>
      <w:tr w:rsidR="00850B22" w:rsidRPr="002044E4" w14:paraId="52DCC2EA" w14:textId="77777777" w:rsidTr="00534D7F">
        <w:trPr>
          <w:trHeight w:val="277"/>
        </w:trPr>
        <w:tc>
          <w:tcPr>
            <w:tcW w:w="3055" w:type="dxa"/>
            <w:tcBorders>
              <w:top w:val="nil"/>
              <w:left w:val="single" w:sz="4" w:space="0" w:color="auto"/>
              <w:bottom w:val="single" w:sz="4" w:space="0" w:color="auto"/>
              <w:right w:val="single" w:sz="4" w:space="0" w:color="auto"/>
            </w:tcBorders>
            <w:noWrap/>
            <w:vAlign w:val="bottom"/>
            <w:hideMark/>
          </w:tcPr>
          <w:p w14:paraId="37AAF844"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C</w:t>
            </w:r>
          </w:p>
        </w:tc>
        <w:tc>
          <w:tcPr>
            <w:tcW w:w="4533" w:type="dxa"/>
            <w:tcBorders>
              <w:top w:val="nil"/>
              <w:left w:val="nil"/>
              <w:bottom w:val="single" w:sz="4" w:space="0" w:color="auto"/>
              <w:right w:val="single" w:sz="4" w:space="0" w:color="auto"/>
            </w:tcBorders>
            <w:noWrap/>
            <w:vAlign w:val="bottom"/>
            <w:hideMark/>
          </w:tcPr>
          <w:p w14:paraId="005A3C75"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Migrate As-is with optimized volume</w:t>
            </w:r>
          </w:p>
        </w:tc>
        <w:tc>
          <w:tcPr>
            <w:tcW w:w="1202" w:type="dxa"/>
            <w:tcBorders>
              <w:top w:val="nil"/>
              <w:left w:val="nil"/>
              <w:bottom w:val="single" w:sz="4" w:space="0" w:color="auto"/>
              <w:right w:val="single" w:sz="4" w:space="0" w:color="auto"/>
            </w:tcBorders>
            <w:noWrap/>
            <w:vAlign w:val="bottom"/>
            <w:hideMark/>
          </w:tcPr>
          <w:p w14:paraId="4B584315"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0</w:t>
            </w:r>
          </w:p>
        </w:tc>
      </w:tr>
      <w:tr w:rsidR="00850B22" w:rsidRPr="002044E4" w14:paraId="525B2084" w14:textId="77777777" w:rsidTr="00534D7F">
        <w:trPr>
          <w:trHeight w:val="277"/>
        </w:trPr>
        <w:tc>
          <w:tcPr>
            <w:tcW w:w="3055" w:type="dxa"/>
            <w:tcBorders>
              <w:top w:val="nil"/>
              <w:left w:val="single" w:sz="4" w:space="0" w:color="auto"/>
              <w:bottom w:val="single" w:sz="4" w:space="0" w:color="auto"/>
              <w:right w:val="single" w:sz="4" w:space="0" w:color="auto"/>
            </w:tcBorders>
            <w:noWrap/>
            <w:vAlign w:val="bottom"/>
            <w:hideMark/>
          </w:tcPr>
          <w:p w14:paraId="61740529"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D</w:t>
            </w:r>
          </w:p>
        </w:tc>
        <w:tc>
          <w:tcPr>
            <w:tcW w:w="4533" w:type="dxa"/>
            <w:tcBorders>
              <w:top w:val="nil"/>
              <w:left w:val="nil"/>
              <w:bottom w:val="single" w:sz="4" w:space="0" w:color="auto"/>
              <w:right w:val="single" w:sz="4" w:space="0" w:color="auto"/>
            </w:tcBorders>
            <w:noWrap/>
            <w:vAlign w:val="bottom"/>
            <w:hideMark/>
          </w:tcPr>
          <w:p w14:paraId="7BAE2164"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 xml:space="preserve">Optimized Design - Dynamic Tiering </w:t>
            </w:r>
          </w:p>
        </w:tc>
        <w:tc>
          <w:tcPr>
            <w:tcW w:w="1202" w:type="dxa"/>
            <w:tcBorders>
              <w:top w:val="nil"/>
              <w:left w:val="nil"/>
              <w:bottom w:val="single" w:sz="4" w:space="0" w:color="auto"/>
              <w:right w:val="single" w:sz="4" w:space="0" w:color="auto"/>
            </w:tcBorders>
            <w:noWrap/>
            <w:vAlign w:val="bottom"/>
            <w:hideMark/>
          </w:tcPr>
          <w:p w14:paraId="23616B65" w14:textId="77777777" w:rsidR="00850B22" w:rsidRPr="002044E4" w:rsidRDefault="006A4633" w:rsidP="00B1164C">
            <w:pPr>
              <w:jc w:val="both"/>
              <w:rPr>
                <w:rFonts w:eastAsia="Times New Roman" w:cs="Arial"/>
                <w:color w:val="000000"/>
                <w:sz w:val="22"/>
                <w:lang w:eastAsia="en-GB"/>
              </w:rPr>
            </w:pPr>
            <w:r>
              <w:rPr>
                <w:rFonts w:eastAsia="Times New Roman" w:cs="Arial"/>
                <w:color w:val="000000"/>
                <w:sz w:val="22"/>
                <w:lang w:eastAsia="en-GB"/>
              </w:rPr>
              <w:t>1608</w:t>
            </w:r>
          </w:p>
        </w:tc>
      </w:tr>
      <w:tr w:rsidR="00850B22" w:rsidRPr="002044E4" w14:paraId="77FEE688" w14:textId="77777777" w:rsidTr="00534D7F">
        <w:trPr>
          <w:trHeight w:val="277"/>
        </w:trPr>
        <w:tc>
          <w:tcPr>
            <w:tcW w:w="3055" w:type="dxa"/>
            <w:tcBorders>
              <w:top w:val="nil"/>
              <w:left w:val="single" w:sz="4" w:space="0" w:color="auto"/>
              <w:bottom w:val="single" w:sz="4" w:space="0" w:color="auto"/>
              <w:right w:val="single" w:sz="4" w:space="0" w:color="auto"/>
            </w:tcBorders>
            <w:noWrap/>
            <w:vAlign w:val="bottom"/>
            <w:hideMark/>
          </w:tcPr>
          <w:p w14:paraId="65AEDD99"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E</w:t>
            </w:r>
          </w:p>
        </w:tc>
        <w:tc>
          <w:tcPr>
            <w:tcW w:w="4533" w:type="dxa"/>
            <w:tcBorders>
              <w:top w:val="nil"/>
              <w:left w:val="nil"/>
              <w:bottom w:val="single" w:sz="4" w:space="0" w:color="auto"/>
              <w:right w:val="single" w:sz="4" w:space="0" w:color="auto"/>
            </w:tcBorders>
            <w:noWrap/>
            <w:vAlign w:val="bottom"/>
            <w:hideMark/>
          </w:tcPr>
          <w:p w14:paraId="7690997F"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 xml:space="preserve">Optimized Design &amp; Volume - View </w:t>
            </w:r>
          </w:p>
        </w:tc>
        <w:tc>
          <w:tcPr>
            <w:tcW w:w="1202" w:type="dxa"/>
            <w:tcBorders>
              <w:top w:val="nil"/>
              <w:left w:val="nil"/>
              <w:bottom w:val="single" w:sz="4" w:space="0" w:color="auto"/>
              <w:right w:val="single" w:sz="4" w:space="0" w:color="auto"/>
            </w:tcBorders>
            <w:noWrap/>
            <w:vAlign w:val="bottom"/>
            <w:hideMark/>
          </w:tcPr>
          <w:p w14:paraId="5D369756" w14:textId="77777777" w:rsidR="00850B22" w:rsidRPr="002044E4" w:rsidRDefault="00850B22" w:rsidP="00B1164C">
            <w:pPr>
              <w:jc w:val="both"/>
              <w:rPr>
                <w:rFonts w:eastAsia="Times New Roman" w:cs="Arial"/>
                <w:color w:val="000000"/>
                <w:sz w:val="22"/>
                <w:lang w:eastAsia="en-GB"/>
              </w:rPr>
            </w:pPr>
            <w:r w:rsidRPr="002044E4">
              <w:rPr>
                <w:rFonts w:eastAsia="Times New Roman" w:cs="Arial"/>
                <w:color w:val="000000"/>
                <w:sz w:val="22"/>
                <w:lang w:eastAsia="en-GB"/>
              </w:rPr>
              <w:t>10</w:t>
            </w:r>
          </w:p>
        </w:tc>
      </w:tr>
    </w:tbl>
    <w:p w14:paraId="7B04FA47" w14:textId="77777777" w:rsidR="00486ACC" w:rsidRPr="002044E4" w:rsidRDefault="00486ACC" w:rsidP="00B1164C">
      <w:pPr>
        <w:pStyle w:val="BodyCopy"/>
        <w:jc w:val="both"/>
        <w:rPr>
          <w:rFonts w:eastAsia="Times New Roman" w:cs="Arial"/>
        </w:rPr>
      </w:pPr>
    </w:p>
    <w:p w14:paraId="621C97BE" w14:textId="77777777" w:rsidR="00534D7F" w:rsidRPr="002044E4" w:rsidRDefault="00534D7F" w:rsidP="00EA6B2B">
      <w:pPr>
        <w:pStyle w:val="BodyCopy"/>
        <w:numPr>
          <w:ilvl w:val="0"/>
          <w:numId w:val="29"/>
        </w:numPr>
        <w:jc w:val="both"/>
        <w:rPr>
          <w:rFonts w:eastAsia="Times New Roman" w:cs="Arial"/>
          <w:b/>
        </w:rPr>
      </w:pPr>
      <w:r w:rsidRPr="002044E4">
        <w:rPr>
          <w:rFonts w:eastAsia="Times New Roman" w:cs="Arial"/>
          <w:b/>
        </w:rPr>
        <w:t xml:space="preserve">No Migration </w:t>
      </w:r>
    </w:p>
    <w:p w14:paraId="4BBE782D" w14:textId="77777777" w:rsidR="00534D7F" w:rsidRPr="002044E4" w:rsidRDefault="00534D7F" w:rsidP="00534D7F">
      <w:pPr>
        <w:pStyle w:val="BodyCopy"/>
        <w:ind w:left="720"/>
        <w:jc w:val="both"/>
        <w:rPr>
          <w:rFonts w:eastAsia="Times New Roman" w:cs="Arial"/>
        </w:rPr>
      </w:pPr>
      <w:r w:rsidRPr="002044E4">
        <w:rPr>
          <w:rFonts w:eastAsia="Times New Roman" w:cs="Arial"/>
        </w:rPr>
        <w:t xml:space="preserve">The tables identified as not required in HANA may be due to redundant nature or used for testing or used for </w:t>
      </w:r>
      <w:r w:rsidR="00E23EEE" w:rsidRPr="002044E4">
        <w:rPr>
          <w:rFonts w:eastAsia="Times New Roman" w:cs="Arial"/>
        </w:rPr>
        <w:t>interim</w:t>
      </w:r>
      <w:r w:rsidRPr="002044E4">
        <w:rPr>
          <w:rFonts w:eastAsia="Times New Roman" w:cs="Arial"/>
        </w:rPr>
        <w:t xml:space="preserve"> projects.</w:t>
      </w:r>
    </w:p>
    <w:p w14:paraId="4F5C435A" w14:textId="77777777" w:rsidR="00B81C99" w:rsidRPr="002044E4" w:rsidRDefault="00534D7F" w:rsidP="00EA6B2B">
      <w:pPr>
        <w:pStyle w:val="BodyCopy"/>
        <w:numPr>
          <w:ilvl w:val="0"/>
          <w:numId w:val="29"/>
        </w:numPr>
        <w:jc w:val="both"/>
        <w:rPr>
          <w:rFonts w:eastAsia="Times New Roman" w:cs="Arial"/>
          <w:b/>
        </w:rPr>
      </w:pPr>
      <w:r w:rsidRPr="002044E4">
        <w:rPr>
          <w:rFonts w:eastAsia="Times New Roman" w:cs="Arial"/>
          <w:b/>
        </w:rPr>
        <w:t>As-Is-Migration</w:t>
      </w:r>
    </w:p>
    <w:p w14:paraId="53A1792C" w14:textId="77777777" w:rsidR="00534D7F" w:rsidRPr="002044E4" w:rsidRDefault="00534D7F" w:rsidP="00B81C99">
      <w:pPr>
        <w:pStyle w:val="BodyCopy"/>
        <w:ind w:left="709"/>
        <w:jc w:val="both"/>
        <w:rPr>
          <w:rFonts w:eastAsia="Times New Roman" w:cs="Arial"/>
        </w:rPr>
      </w:pPr>
      <w:r w:rsidRPr="002044E4">
        <w:rPr>
          <w:rFonts w:eastAsia="Times New Roman" w:cs="Arial"/>
        </w:rPr>
        <w:t xml:space="preserve">Tables in this category are the tables that are required in memory as they will be used for reporting requirements by </w:t>
      </w:r>
      <w:r w:rsidR="00031E62" w:rsidRPr="002044E4">
        <w:rPr>
          <w:rFonts w:eastAsia="Times New Roman" w:cs="Arial"/>
        </w:rPr>
        <w:t>Qlik</w:t>
      </w:r>
      <w:r w:rsidRPr="002044E4">
        <w:rPr>
          <w:rFonts w:eastAsia="Times New Roman" w:cs="Arial"/>
        </w:rPr>
        <w:t xml:space="preserve"> or SAP BO reporting.</w:t>
      </w:r>
    </w:p>
    <w:p w14:paraId="1A76A2D1" w14:textId="77777777" w:rsidR="00534D7F" w:rsidRPr="002044E4" w:rsidRDefault="00534D7F" w:rsidP="00EA6B2B">
      <w:pPr>
        <w:pStyle w:val="BodyCopy"/>
        <w:numPr>
          <w:ilvl w:val="0"/>
          <w:numId w:val="29"/>
        </w:numPr>
        <w:jc w:val="both"/>
        <w:rPr>
          <w:rFonts w:eastAsia="Times New Roman" w:cs="Arial"/>
          <w:b/>
        </w:rPr>
      </w:pPr>
      <w:r w:rsidRPr="002044E4">
        <w:rPr>
          <w:rFonts w:eastAsia="Times New Roman" w:cs="Arial"/>
          <w:b/>
          <w:color w:val="000000"/>
          <w:sz w:val="22"/>
          <w:lang w:eastAsia="en-GB"/>
        </w:rPr>
        <w:t>Migrate As-is with optimized volume</w:t>
      </w:r>
    </w:p>
    <w:p w14:paraId="7E6A6CD2" w14:textId="77777777" w:rsidR="00534D7F" w:rsidRPr="00FC5283" w:rsidRDefault="00534D7F" w:rsidP="00534D7F">
      <w:pPr>
        <w:pStyle w:val="BodyCopy"/>
        <w:ind w:left="720"/>
        <w:jc w:val="both"/>
        <w:rPr>
          <w:rFonts w:eastAsia="Times New Roman" w:cs="Arial"/>
          <w:szCs w:val="20"/>
        </w:rPr>
      </w:pPr>
      <w:r w:rsidRPr="00FC5283">
        <w:rPr>
          <w:rFonts w:eastAsia="Times New Roman" w:cs="Arial"/>
          <w:szCs w:val="20"/>
        </w:rPr>
        <w:t xml:space="preserve">Tables in this category will be subset of B which will be have partitions or Indexes for performance reasons as well as for limiting the </w:t>
      </w:r>
      <w:r w:rsidR="00AB0D23" w:rsidRPr="00FC5283">
        <w:rPr>
          <w:rFonts w:eastAsia="Times New Roman" w:cs="Arial"/>
          <w:szCs w:val="20"/>
        </w:rPr>
        <w:t>column</w:t>
      </w:r>
      <w:r w:rsidRPr="00FC5283">
        <w:rPr>
          <w:rFonts w:eastAsia="Times New Roman" w:cs="Arial"/>
          <w:szCs w:val="20"/>
        </w:rPr>
        <w:t xml:space="preserve"> to reach the threshold of 2 billion records.</w:t>
      </w:r>
    </w:p>
    <w:p w14:paraId="1089EB37" w14:textId="77777777" w:rsidR="00534D7F" w:rsidRPr="00FC5283" w:rsidRDefault="00534D7F" w:rsidP="00EA6B2B">
      <w:pPr>
        <w:pStyle w:val="BodyCopy"/>
        <w:numPr>
          <w:ilvl w:val="0"/>
          <w:numId w:val="29"/>
        </w:numPr>
        <w:jc w:val="both"/>
        <w:rPr>
          <w:rFonts w:eastAsia="Times New Roman" w:cs="Arial"/>
          <w:b/>
          <w:szCs w:val="20"/>
        </w:rPr>
      </w:pPr>
      <w:r w:rsidRPr="00FC5283">
        <w:rPr>
          <w:rFonts w:eastAsia="Times New Roman" w:cs="Arial"/>
          <w:b/>
          <w:color w:val="000000"/>
          <w:szCs w:val="20"/>
          <w:lang w:eastAsia="en-GB"/>
        </w:rPr>
        <w:t>Optimized Design - Dynamic Tiering</w:t>
      </w:r>
    </w:p>
    <w:p w14:paraId="6717477F" w14:textId="77777777" w:rsidR="00534D7F" w:rsidRPr="00FC5283" w:rsidRDefault="00534D7F" w:rsidP="00534D7F">
      <w:pPr>
        <w:pStyle w:val="BodyCopy"/>
        <w:ind w:left="720"/>
        <w:jc w:val="both"/>
        <w:rPr>
          <w:rFonts w:eastAsia="Times New Roman" w:cs="Arial"/>
          <w:szCs w:val="20"/>
        </w:rPr>
      </w:pPr>
      <w:r w:rsidRPr="00FC5283">
        <w:rPr>
          <w:rFonts w:eastAsia="Times New Roman" w:cs="Arial"/>
          <w:szCs w:val="20"/>
        </w:rPr>
        <w:t>Tables in this category are the tables that are required for ETL purposes and 1% of the total tables could be used</w:t>
      </w:r>
      <w:r w:rsidRPr="00FC5283">
        <w:rPr>
          <w:rFonts w:eastAsia="Times New Roman" w:cs="Arial"/>
          <w:color w:val="000000"/>
          <w:szCs w:val="20"/>
          <w:lang w:eastAsia="en-GB"/>
        </w:rPr>
        <w:t xml:space="preserve"> for Legacy reports as standalone objects.</w:t>
      </w:r>
    </w:p>
    <w:p w14:paraId="211C34A8" w14:textId="77777777" w:rsidR="00534D7F" w:rsidRPr="00FC5283" w:rsidRDefault="00534D7F" w:rsidP="00EA6B2B">
      <w:pPr>
        <w:pStyle w:val="BodyCopy"/>
        <w:numPr>
          <w:ilvl w:val="0"/>
          <w:numId w:val="29"/>
        </w:numPr>
        <w:jc w:val="both"/>
        <w:rPr>
          <w:rFonts w:eastAsia="Times New Roman" w:cs="Arial"/>
          <w:b/>
          <w:szCs w:val="20"/>
        </w:rPr>
      </w:pPr>
      <w:r w:rsidRPr="00FC5283">
        <w:rPr>
          <w:rFonts w:eastAsia="Times New Roman" w:cs="Arial"/>
          <w:b/>
          <w:color w:val="000000"/>
          <w:szCs w:val="20"/>
          <w:lang w:eastAsia="en-GB"/>
        </w:rPr>
        <w:t>Optimized Design &amp; Volume – View</w:t>
      </w:r>
    </w:p>
    <w:p w14:paraId="3C811F1B" w14:textId="77777777" w:rsidR="00534D7F" w:rsidRPr="00FC5283" w:rsidRDefault="00AB0D23" w:rsidP="00534D7F">
      <w:pPr>
        <w:pStyle w:val="BodyCopy"/>
        <w:ind w:left="720"/>
        <w:jc w:val="both"/>
        <w:rPr>
          <w:rFonts w:eastAsia="Times New Roman" w:cs="Arial"/>
          <w:szCs w:val="20"/>
        </w:rPr>
      </w:pPr>
      <w:r w:rsidRPr="00FC5283">
        <w:rPr>
          <w:rFonts w:eastAsia="Times New Roman" w:cs="Arial"/>
          <w:szCs w:val="20"/>
        </w:rPr>
        <w:t>Tables in this category will be modelled as Calculation views where applicable.</w:t>
      </w:r>
    </w:p>
    <w:p w14:paraId="568C698B" w14:textId="77777777" w:rsidR="00486ACC" w:rsidRPr="00FC5283" w:rsidRDefault="00486ACC">
      <w:pPr>
        <w:rPr>
          <w:rFonts w:eastAsia="Times New Roman" w:cs="Arial"/>
          <w:szCs w:val="20"/>
          <w:lang w:val="en-US"/>
        </w:rPr>
      </w:pPr>
    </w:p>
    <w:p w14:paraId="1A939487" w14:textId="77777777" w:rsidR="006D7FE0" w:rsidRPr="00FC5283" w:rsidRDefault="006D7FE0">
      <w:pPr>
        <w:rPr>
          <w:rFonts w:eastAsia="Times New Roman" w:cs="Arial"/>
          <w:szCs w:val="20"/>
          <w:lang w:val="en-US"/>
        </w:rPr>
      </w:pPr>
      <w:r w:rsidRPr="00FC5283">
        <w:rPr>
          <w:rFonts w:eastAsia="Times New Roman" w:cs="Arial"/>
          <w:szCs w:val="20"/>
          <w:lang w:val="en-US"/>
        </w:rPr>
        <w:br w:type="page"/>
      </w:r>
    </w:p>
    <w:p w14:paraId="6AA258D8" w14:textId="77777777" w:rsidR="006D7FE0" w:rsidRDefault="006D7FE0">
      <w:pPr>
        <w:rPr>
          <w:rFonts w:eastAsia="Times New Roman" w:cs="Arial"/>
          <w:lang w:val="en-US"/>
        </w:rPr>
      </w:pPr>
    </w:p>
    <w:p w14:paraId="635191A7" w14:textId="77777777" w:rsidR="00E15441" w:rsidRPr="002044E4" w:rsidRDefault="00E15441">
      <w:pPr>
        <w:rPr>
          <w:rFonts w:eastAsia="Times New Roman" w:cs="Arial"/>
          <w:lang w:val="en-US"/>
        </w:rPr>
      </w:pPr>
      <w:r w:rsidRPr="002044E4">
        <w:rPr>
          <w:rFonts w:eastAsia="Times New Roman" w:cs="Arial"/>
          <w:lang w:val="en-US"/>
        </w:rPr>
        <w:t>Below is the split of the tables by Levels in the existing DB mapped to the migration category.</w:t>
      </w:r>
    </w:p>
    <w:p w14:paraId="0B818A24" w14:textId="77777777" w:rsidR="00BD26D4" w:rsidRPr="002044E4" w:rsidRDefault="00C86629" w:rsidP="00B1164C">
      <w:pPr>
        <w:pStyle w:val="BodyCopy"/>
        <w:jc w:val="both"/>
        <w:rPr>
          <w:rFonts w:eastAsia="Times New Roman" w:cs="Arial"/>
        </w:rPr>
      </w:pPr>
      <w:r w:rsidRPr="002044E4">
        <w:rPr>
          <w:rFonts w:eastAsia="Times New Roman" w:cs="Arial"/>
        </w:rPr>
        <w:t xml:space="preserve">Total </w:t>
      </w:r>
      <w:r w:rsidR="002A6E3D">
        <w:rPr>
          <w:rFonts w:eastAsia="Times New Roman" w:cs="Arial"/>
          <w:b/>
          <w:highlight w:val="yellow"/>
        </w:rPr>
        <w:t>2885</w:t>
      </w:r>
      <w:r w:rsidR="006436F4" w:rsidRPr="002044E4">
        <w:rPr>
          <w:rFonts w:eastAsia="Times New Roman" w:cs="Arial"/>
          <w:b/>
        </w:rPr>
        <w:t xml:space="preserve"> (excluding snapshot and L3)</w:t>
      </w:r>
      <w:r w:rsidRPr="002044E4">
        <w:rPr>
          <w:rFonts w:eastAsia="Times New Roman" w:cs="Arial"/>
        </w:rPr>
        <w:t xml:space="preserve"> tables are in scope, below table shows the split of the tables </w:t>
      </w:r>
      <w:r w:rsidR="00E65F32">
        <w:rPr>
          <w:rFonts w:eastAsia="Times New Roman" w:cs="Arial"/>
        </w:rPr>
        <w:t>split by modules. Modules are simple grouping to ensure a specific functional area is covered, this will also help develop and test in small and logical packages.</w:t>
      </w:r>
    </w:p>
    <w:p w14:paraId="6FFBD3EC" w14:textId="77777777" w:rsidR="00BD26D4" w:rsidRDefault="00BD26D4" w:rsidP="00B1164C">
      <w:pPr>
        <w:pStyle w:val="BodyCopy"/>
        <w:jc w:val="both"/>
        <w:rPr>
          <w:rFonts w:eastAsia="Times New Roman" w:cs="Arial"/>
        </w:rPr>
      </w:pPr>
    </w:p>
    <w:tbl>
      <w:tblPr>
        <w:tblStyle w:val="TableGrid"/>
        <w:tblW w:w="8657" w:type="dxa"/>
        <w:tblLook w:val="04A0" w:firstRow="1" w:lastRow="0" w:firstColumn="1" w:lastColumn="0" w:noHBand="0" w:noVBand="1"/>
      </w:tblPr>
      <w:tblGrid>
        <w:gridCol w:w="1006"/>
        <w:gridCol w:w="2947"/>
        <w:gridCol w:w="834"/>
        <w:gridCol w:w="749"/>
        <w:gridCol w:w="458"/>
        <w:gridCol w:w="914"/>
        <w:gridCol w:w="966"/>
        <w:gridCol w:w="783"/>
      </w:tblGrid>
      <w:tr w:rsidR="00DA42E1" w:rsidRPr="00DA42E1" w14:paraId="3E745B9C" w14:textId="77777777" w:rsidTr="001B221E">
        <w:tc>
          <w:tcPr>
            <w:tcW w:w="8657" w:type="dxa"/>
            <w:gridSpan w:val="8"/>
            <w:vAlign w:val="bottom"/>
          </w:tcPr>
          <w:p w14:paraId="5EBE88CF" w14:textId="77777777" w:rsidR="00DA42E1" w:rsidRPr="00B85E60" w:rsidRDefault="00DA42E1" w:rsidP="00DA42E1">
            <w:pPr>
              <w:jc w:val="center"/>
              <w:rPr>
                <w:rFonts w:ascii="Calibri" w:hAnsi="Calibri" w:cs="Calibri"/>
                <w:b/>
                <w:color w:val="006100"/>
                <w:sz w:val="16"/>
                <w:szCs w:val="16"/>
                <w:lang w:eastAsia="en-GB"/>
              </w:rPr>
            </w:pPr>
            <w:r w:rsidRPr="00B85E60">
              <w:rPr>
                <w:rFonts w:ascii="Calibri" w:hAnsi="Calibri" w:cs="Calibri"/>
                <w:b/>
                <w:color w:val="000000" w:themeColor="text1"/>
                <w:sz w:val="16"/>
                <w:szCs w:val="16"/>
              </w:rPr>
              <w:t>Inventory as of 7th Dec 2018</w:t>
            </w:r>
          </w:p>
        </w:tc>
      </w:tr>
      <w:tr w:rsidR="00DA42E1" w:rsidRPr="00DA42E1" w14:paraId="4B928766" w14:textId="77777777" w:rsidTr="001B221E">
        <w:tc>
          <w:tcPr>
            <w:tcW w:w="1006" w:type="dxa"/>
            <w:vAlign w:val="bottom"/>
          </w:tcPr>
          <w:p w14:paraId="66CAD181" w14:textId="77777777" w:rsidR="00DA42E1" w:rsidRPr="00DA42E1" w:rsidRDefault="00DA42E1" w:rsidP="00DA42E1">
            <w:pPr>
              <w:rPr>
                <w:rFonts w:ascii="Calibri" w:hAnsi="Calibri" w:cs="Calibri"/>
                <w:b/>
                <w:bCs/>
                <w:color w:val="000000"/>
                <w:sz w:val="16"/>
                <w:szCs w:val="16"/>
                <w:lang w:eastAsia="en-GB"/>
              </w:rPr>
            </w:pPr>
            <w:r w:rsidRPr="00DA42E1">
              <w:rPr>
                <w:rFonts w:ascii="Calibri" w:hAnsi="Calibri" w:cs="Calibri"/>
                <w:b/>
                <w:bCs/>
                <w:color w:val="000000"/>
                <w:sz w:val="16"/>
                <w:szCs w:val="16"/>
              </w:rPr>
              <w:t>Priority</w:t>
            </w:r>
          </w:p>
        </w:tc>
        <w:tc>
          <w:tcPr>
            <w:tcW w:w="2947" w:type="dxa"/>
            <w:vAlign w:val="bottom"/>
          </w:tcPr>
          <w:p w14:paraId="34676330"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xml:space="preserve">Module </w:t>
            </w:r>
          </w:p>
        </w:tc>
        <w:tc>
          <w:tcPr>
            <w:tcW w:w="834" w:type="dxa"/>
            <w:vAlign w:val="bottom"/>
          </w:tcPr>
          <w:p w14:paraId="27DEA911"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xml:space="preserve">L1- B, D </w:t>
            </w:r>
          </w:p>
        </w:tc>
        <w:tc>
          <w:tcPr>
            <w:tcW w:w="749" w:type="dxa"/>
            <w:vAlign w:val="bottom"/>
          </w:tcPr>
          <w:p w14:paraId="2CC363AD"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L2 B, D</w:t>
            </w:r>
          </w:p>
        </w:tc>
        <w:tc>
          <w:tcPr>
            <w:tcW w:w="458" w:type="dxa"/>
            <w:vAlign w:val="bottom"/>
          </w:tcPr>
          <w:p w14:paraId="047BD557"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L3</w:t>
            </w:r>
          </w:p>
        </w:tc>
        <w:tc>
          <w:tcPr>
            <w:tcW w:w="914" w:type="dxa"/>
            <w:vAlign w:val="bottom"/>
          </w:tcPr>
          <w:p w14:paraId="4EA9FF2C"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Snapshot</w:t>
            </w:r>
          </w:p>
        </w:tc>
        <w:tc>
          <w:tcPr>
            <w:tcW w:w="966" w:type="dxa"/>
            <w:vAlign w:val="bottom"/>
          </w:tcPr>
          <w:p w14:paraId="2A7715B0"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xml:space="preserve">Summary </w:t>
            </w:r>
          </w:p>
        </w:tc>
        <w:tc>
          <w:tcPr>
            <w:tcW w:w="783" w:type="dxa"/>
            <w:vAlign w:val="bottom"/>
          </w:tcPr>
          <w:p w14:paraId="6DE6478F"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Staging</w:t>
            </w:r>
          </w:p>
        </w:tc>
      </w:tr>
      <w:tr w:rsidR="00DA42E1" w:rsidRPr="00DA42E1" w14:paraId="789C840E" w14:textId="77777777" w:rsidTr="001B221E">
        <w:tc>
          <w:tcPr>
            <w:tcW w:w="1006" w:type="dxa"/>
            <w:vAlign w:val="bottom"/>
          </w:tcPr>
          <w:p w14:paraId="649841BE"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c>
          <w:tcPr>
            <w:tcW w:w="2947" w:type="dxa"/>
            <w:vAlign w:val="bottom"/>
          </w:tcPr>
          <w:p w14:paraId="25D0AA86"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Sales</w:t>
            </w:r>
          </w:p>
        </w:tc>
        <w:tc>
          <w:tcPr>
            <w:tcW w:w="834" w:type="dxa"/>
            <w:vAlign w:val="bottom"/>
          </w:tcPr>
          <w:p w14:paraId="7705F89A"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140</w:t>
            </w:r>
          </w:p>
        </w:tc>
        <w:tc>
          <w:tcPr>
            <w:tcW w:w="749" w:type="dxa"/>
            <w:vAlign w:val="bottom"/>
          </w:tcPr>
          <w:p w14:paraId="75697EEC"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7</w:t>
            </w:r>
          </w:p>
        </w:tc>
        <w:tc>
          <w:tcPr>
            <w:tcW w:w="458" w:type="dxa"/>
            <w:vAlign w:val="bottom"/>
          </w:tcPr>
          <w:p w14:paraId="56B20A0C"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c>
          <w:tcPr>
            <w:tcW w:w="914" w:type="dxa"/>
            <w:vAlign w:val="bottom"/>
          </w:tcPr>
          <w:p w14:paraId="78941E47"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5</w:t>
            </w:r>
          </w:p>
        </w:tc>
        <w:tc>
          <w:tcPr>
            <w:tcW w:w="966" w:type="dxa"/>
            <w:vAlign w:val="bottom"/>
          </w:tcPr>
          <w:p w14:paraId="249FAAB8"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c>
          <w:tcPr>
            <w:tcW w:w="783" w:type="dxa"/>
            <w:vAlign w:val="bottom"/>
          </w:tcPr>
          <w:p w14:paraId="4540AB72"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146</w:t>
            </w:r>
          </w:p>
        </w:tc>
      </w:tr>
      <w:tr w:rsidR="00DA42E1" w:rsidRPr="00DA42E1" w14:paraId="4D43CF50" w14:textId="77777777" w:rsidTr="001B221E">
        <w:tc>
          <w:tcPr>
            <w:tcW w:w="1006" w:type="dxa"/>
            <w:vAlign w:val="bottom"/>
          </w:tcPr>
          <w:p w14:paraId="18F999B5"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w:t>
            </w:r>
          </w:p>
        </w:tc>
        <w:tc>
          <w:tcPr>
            <w:tcW w:w="2947" w:type="dxa"/>
            <w:vAlign w:val="bottom"/>
          </w:tcPr>
          <w:p w14:paraId="0C72F3E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Billing</w:t>
            </w:r>
          </w:p>
        </w:tc>
        <w:tc>
          <w:tcPr>
            <w:tcW w:w="834" w:type="dxa"/>
            <w:vAlign w:val="bottom"/>
          </w:tcPr>
          <w:p w14:paraId="08F550FB"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276</w:t>
            </w:r>
          </w:p>
        </w:tc>
        <w:tc>
          <w:tcPr>
            <w:tcW w:w="749" w:type="dxa"/>
            <w:vAlign w:val="bottom"/>
          </w:tcPr>
          <w:p w14:paraId="0EB5E79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16</w:t>
            </w:r>
          </w:p>
        </w:tc>
        <w:tc>
          <w:tcPr>
            <w:tcW w:w="458" w:type="dxa"/>
            <w:vAlign w:val="bottom"/>
          </w:tcPr>
          <w:p w14:paraId="4B690AF8"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5D2FFEE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142A0355"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08799E37"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371</w:t>
            </w:r>
          </w:p>
        </w:tc>
      </w:tr>
      <w:tr w:rsidR="00DA42E1" w:rsidRPr="00DA42E1" w14:paraId="5EDC46D7" w14:textId="77777777" w:rsidTr="001B221E">
        <w:tc>
          <w:tcPr>
            <w:tcW w:w="1006" w:type="dxa"/>
            <w:vAlign w:val="bottom"/>
          </w:tcPr>
          <w:p w14:paraId="5FCD5EC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3</w:t>
            </w:r>
          </w:p>
        </w:tc>
        <w:tc>
          <w:tcPr>
            <w:tcW w:w="2947" w:type="dxa"/>
            <w:vAlign w:val="bottom"/>
          </w:tcPr>
          <w:p w14:paraId="5249FC18"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Service Assurance</w:t>
            </w:r>
          </w:p>
        </w:tc>
        <w:tc>
          <w:tcPr>
            <w:tcW w:w="834" w:type="dxa"/>
            <w:vAlign w:val="bottom"/>
          </w:tcPr>
          <w:p w14:paraId="662CABB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94</w:t>
            </w:r>
          </w:p>
        </w:tc>
        <w:tc>
          <w:tcPr>
            <w:tcW w:w="749" w:type="dxa"/>
            <w:vAlign w:val="bottom"/>
          </w:tcPr>
          <w:p w14:paraId="7144751B"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w:t>
            </w:r>
          </w:p>
        </w:tc>
        <w:tc>
          <w:tcPr>
            <w:tcW w:w="458" w:type="dxa"/>
            <w:vAlign w:val="bottom"/>
          </w:tcPr>
          <w:p w14:paraId="19F14E3C"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c>
          <w:tcPr>
            <w:tcW w:w="914" w:type="dxa"/>
            <w:vAlign w:val="bottom"/>
          </w:tcPr>
          <w:p w14:paraId="29B4EA1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6</w:t>
            </w:r>
          </w:p>
        </w:tc>
        <w:tc>
          <w:tcPr>
            <w:tcW w:w="966" w:type="dxa"/>
            <w:vAlign w:val="bottom"/>
          </w:tcPr>
          <w:p w14:paraId="78E884CA"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w:t>
            </w:r>
          </w:p>
        </w:tc>
        <w:tc>
          <w:tcPr>
            <w:tcW w:w="783" w:type="dxa"/>
            <w:vAlign w:val="bottom"/>
          </w:tcPr>
          <w:p w14:paraId="09E31CEC"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139</w:t>
            </w:r>
          </w:p>
        </w:tc>
      </w:tr>
      <w:tr w:rsidR="00DA42E1" w:rsidRPr="00DA42E1" w14:paraId="0A90AAAC" w14:textId="77777777" w:rsidTr="001B221E">
        <w:tc>
          <w:tcPr>
            <w:tcW w:w="1006" w:type="dxa"/>
            <w:vAlign w:val="bottom"/>
          </w:tcPr>
          <w:p w14:paraId="2598DEE6"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4</w:t>
            </w:r>
          </w:p>
        </w:tc>
        <w:tc>
          <w:tcPr>
            <w:tcW w:w="2947" w:type="dxa"/>
            <w:vAlign w:val="bottom"/>
          </w:tcPr>
          <w:p w14:paraId="400B6091"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Service Delivery-Operational Reporting</w:t>
            </w:r>
          </w:p>
        </w:tc>
        <w:tc>
          <w:tcPr>
            <w:tcW w:w="834" w:type="dxa"/>
            <w:vAlign w:val="bottom"/>
          </w:tcPr>
          <w:p w14:paraId="41A6057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314</w:t>
            </w:r>
          </w:p>
        </w:tc>
        <w:tc>
          <w:tcPr>
            <w:tcW w:w="749" w:type="dxa"/>
            <w:vAlign w:val="bottom"/>
          </w:tcPr>
          <w:p w14:paraId="526D80A2"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18</w:t>
            </w:r>
          </w:p>
        </w:tc>
        <w:tc>
          <w:tcPr>
            <w:tcW w:w="458" w:type="dxa"/>
            <w:vAlign w:val="bottom"/>
          </w:tcPr>
          <w:p w14:paraId="1B87E3DE"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6</w:t>
            </w:r>
          </w:p>
        </w:tc>
        <w:tc>
          <w:tcPr>
            <w:tcW w:w="914" w:type="dxa"/>
            <w:vAlign w:val="bottom"/>
          </w:tcPr>
          <w:p w14:paraId="0B778152"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3</w:t>
            </w:r>
          </w:p>
        </w:tc>
        <w:tc>
          <w:tcPr>
            <w:tcW w:w="966" w:type="dxa"/>
            <w:vAlign w:val="bottom"/>
          </w:tcPr>
          <w:p w14:paraId="7069FD48"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40D9B0D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364</w:t>
            </w:r>
          </w:p>
        </w:tc>
      </w:tr>
      <w:tr w:rsidR="00DA42E1" w:rsidRPr="00DA42E1" w14:paraId="25B5735A" w14:textId="77777777" w:rsidTr="001B221E">
        <w:tc>
          <w:tcPr>
            <w:tcW w:w="1006" w:type="dxa"/>
            <w:vAlign w:val="bottom"/>
          </w:tcPr>
          <w:p w14:paraId="44240AAE"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5</w:t>
            </w:r>
          </w:p>
        </w:tc>
        <w:tc>
          <w:tcPr>
            <w:tcW w:w="2947" w:type="dxa"/>
            <w:vAlign w:val="bottom"/>
          </w:tcPr>
          <w:p w14:paraId="4297B318"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Service Delivery-Network Inventory</w:t>
            </w:r>
          </w:p>
        </w:tc>
        <w:tc>
          <w:tcPr>
            <w:tcW w:w="834" w:type="dxa"/>
            <w:vAlign w:val="bottom"/>
          </w:tcPr>
          <w:p w14:paraId="5AA05B6E"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90</w:t>
            </w:r>
          </w:p>
        </w:tc>
        <w:tc>
          <w:tcPr>
            <w:tcW w:w="749" w:type="dxa"/>
            <w:vAlign w:val="bottom"/>
          </w:tcPr>
          <w:p w14:paraId="4E1E336A"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14</w:t>
            </w:r>
          </w:p>
        </w:tc>
        <w:tc>
          <w:tcPr>
            <w:tcW w:w="458" w:type="dxa"/>
            <w:vAlign w:val="bottom"/>
          </w:tcPr>
          <w:p w14:paraId="7842F596"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w:t>
            </w:r>
          </w:p>
        </w:tc>
        <w:tc>
          <w:tcPr>
            <w:tcW w:w="914" w:type="dxa"/>
            <w:vAlign w:val="bottom"/>
          </w:tcPr>
          <w:p w14:paraId="4FA58E2B"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705B4414"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55440C0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64</w:t>
            </w:r>
          </w:p>
        </w:tc>
      </w:tr>
      <w:tr w:rsidR="00DA42E1" w:rsidRPr="00DA42E1" w14:paraId="489F3276" w14:textId="77777777" w:rsidTr="001B221E">
        <w:tc>
          <w:tcPr>
            <w:tcW w:w="1006" w:type="dxa"/>
            <w:vAlign w:val="bottom"/>
          </w:tcPr>
          <w:p w14:paraId="1946A7AE"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6</w:t>
            </w:r>
          </w:p>
        </w:tc>
        <w:tc>
          <w:tcPr>
            <w:tcW w:w="2947" w:type="dxa"/>
            <w:vAlign w:val="bottom"/>
          </w:tcPr>
          <w:p w14:paraId="52F1573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Sales-Qlik</w:t>
            </w:r>
          </w:p>
        </w:tc>
        <w:tc>
          <w:tcPr>
            <w:tcW w:w="834" w:type="dxa"/>
            <w:vAlign w:val="bottom"/>
          </w:tcPr>
          <w:p w14:paraId="065D241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c>
          <w:tcPr>
            <w:tcW w:w="749" w:type="dxa"/>
            <w:vAlign w:val="bottom"/>
          </w:tcPr>
          <w:p w14:paraId="2E32D52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c>
          <w:tcPr>
            <w:tcW w:w="458" w:type="dxa"/>
            <w:vAlign w:val="bottom"/>
          </w:tcPr>
          <w:p w14:paraId="17B578C6"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0C50080F"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c>
          <w:tcPr>
            <w:tcW w:w="966" w:type="dxa"/>
            <w:vAlign w:val="bottom"/>
          </w:tcPr>
          <w:p w14:paraId="1FA429CE"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4E64FEAB"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r>
      <w:tr w:rsidR="00DA42E1" w:rsidRPr="00DA42E1" w14:paraId="3F11FFA8" w14:textId="77777777" w:rsidTr="001B221E">
        <w:tc>
          <w:tcPr>
            <w:tcW w:w="1006" w:type="dxa"/>
            <w:vAlign w:val="bottom"/>
          </w:tcPr>
          <w:p w14:paraId="109B848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7</w:t>
            </w:r>
          </w:p>
        </w:tc>
        <w:tc>
          <w:tcPr>
            <w:tcW w:w="2947" w:type="dxa"/>
            <w:vAlign w:val="bottom"/>
          </w:tcPr>
          <w:p w14:paraId="32B270FE"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Others-REFDATA</w:t>
            </w:r>
          </w:p>
        </w:tc>
        <w:tc>
          <w:tcPr>
            <w:tcW w:w="834" w:type="dxa"/>
            <w:vAlign w:val="bottom"/>
          </w:tcPr>
          <w:p w14:paraId="3F6FB1E0"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53</w:t>
            </w:r>
          </w:p>
        </w:tc>
        <w:tc>
          <w:tcPr>
            <w:tcW w:w="749" w:type="dxa"/>
            <w:vAlign w:val="bottom"/>
          </w:tcPr>
          <w:p w14:paraId="0F5B8C8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458" w:type="dxa"/>
            <w:vAlign w:val="bottom"/>
          </w:tcPr>
          <w:p w14:paraId="248DBDE2"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452D7DC3"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3E835728"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44B0A208"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8</w:t>
            </w:r>
          </w:p>
        </w:tc>
      </w:tr>
      <w:tr w:rsidR="00DA42E1" w:rsidRPr="00DA42E1" w14:paraId="48C3CAA0" w14:textId="77777777" w:rsidTr="001B221E">
        <w:tc>
          <w:tcPr>
            <w:tcW w:w="1006" w:type="dxa"/>
            <w:vAlign w:val="bottom"/>
          </w:tcPr>
          <w:p w14:paraId="03853697"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8</w:t>
            </w:r>
          </w:p>
        </w:tc>
        <w:tc>
          <w:tcPr>
            <w:tcW w:w="2947" w:type="dxa"/>
            <w:vAlign w:val="bottom"/>
          </w:tcPr>
          <w:p w14:paraId="064F4729"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Finance-Bravo</w:t>
            </w:r>
          </w:p>
        </w:tc>
        <w:tc>
          <w:tcPr>
            <w:tcW w:w="834" w:type="dxa"/>
            <w:vAlign w:val="bottom"/>
          </w:tcPr>
          <w:p w14:paraId="5B1457B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105</w:t>
            </w:r>
          </w:p>
        </w:tc>
        <w:tc>
          <w:tcPr>
            <w:tcW w:w="749" w:type="dxa"/>
            <w:vAlign w:val="bottom"/>
          </w:tcPr>
          <w:p w14:paraId="43A19E73"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66</w:t>
            </w:r>
          </w:p>
        </w:tc>
        <w:tc>
          <w:tcPr>
            <w:tcW w:w="458" w:type="dxa"/>
            <w:vAlign w:val="bottom"/>
          </w:tcPr>
          <w:p w14:paraId="46FD6BF3"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0EEEC1A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19C7E312"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49D0476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272</w:t>
            </w:r>
          </w:p>
        </w:tc>
      </w:tr>
      <w:tr w:rsidR="00DA42E1" w:rsidRPr="00DA42E1" w14:paraId="78F7404C" w14:textId="77777777" w:rsidTr="001B221E">
        <w:tc>
          <w:tcPr>
            <w:tcW w:w="1006" w:type="dxa"/>
            <w:vAlign w:val="bottom"/>
          </w:tcPr>
          <w:p w14:paraId="2B2B730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9</w:t>
            </w:r>
          </w:p>
        </w:tc>
        <w:tc>
          <w:tcPr>
            <w:tcW w:w="2947" w:type="dxa"/>
            <w:vAlign w:val="bottom"/>
          </w:tcPr>
          <w:p w14:paraId="56C12499"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Regulatory</w:t>
            </w:r>
          </w:p>
        </w:tc>
        <w:tc>
          <w:tcPr>
            <w:tcW w:w="834" w:type="dxa"/>
            <w:vAlign w:val="bottom"/>
          </w:tcPr>
          <w:p w14:paraId="2A4CBA15"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71</w:t>
            </w:r>
          </w:p>
        </w:tc>
        <w:tc>
          <w:tcPr>
            <w:tcW w:w="749" w:type="dxa"/>
            <w:vAlign w:val="bottom"/>
          </w:tcPr>
          <w:p w14:paraId="3E85448D"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458" w:type="dxa"/>
            <w:vAlign w:val="bottom"/>
          </w:tcPr>
          <w:p w14:paraId="70342F75"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0E6A004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47F07C36"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76DB90EB"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5</w:t>
            </w:r>
          </w:p>
        </w:tc>
      </w:tr>
      <w:tr w:rsidR="00DA42E1" w:rsidRPr="00DA42E1" w14:paraId="66718370" w14:textId="77777777" w:rsidTr="001B221E">
        <w:tc>
          <w:tcPr>
            <w:tcW w:w="1006" w:type="dxa"/>
            <w:vAlign w:val="bottom"/>
          </w:tcPr>
          <w:p w14:paraId="446DE71A"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10</w:t>
            </w:r>
          </w:p>
        </w:tc>
        <w:tc>
          <w:tcPr>
            <w:tcW w:w="2947" w:type="dxa"/>
            <w:vAlign w:val="bottom"/>
          </w:tcPr>
          <w:p w14:paraId="1201C440"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Service Delivery-COBRA2</w:t>
            </w:r>
          </w:p>
        </w:tc>
        <w:tc>
          <w:tcPr>
            <w:tcW w:w="834" w:type="dxa"/>
            <w:vAlign w:val="bottom"/>
          </w:tcPr>
          <w:p w14:paraId="23D9E55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72</w:t>
            </w:r>
          </w:p>
        </w:tc>
        <w:tc>
          <w:tcPr>
            <w:tcW w:w="749" w:type="dxa"/>
            <w:vAlign w:val="bottom"/>
          </w:tcPr>
          <w:p w14:paraId="0F6115FE"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458" w:type="dxa"/>
            <w:vAlign w:val="bottom"/>
          </w:tcPr>
          <w:p w14:paraId="4F32E632"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7EA6EE37"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2FE610BE"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41C0AA51"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27</w:t>
            </w:r>
          </w:p>
        </w:tc>
      </w:tr>
      <w:tr w:rsidR="00DA42E1" w:rsidRPr="00DA42E1" w14:paraId="416A96B7" w14:textId="77777777" w:rsidTr="001B221E">
        <w:tc>
          <w:tcPr>
            <w:tcW w:w="1006" w:type="dxa"/>
            <w:vAlign w:val="bottom"/>
          </w:tcPr>
          <w:p w14:paraId="4737E36C"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11</w:t>
            </w:r>
          </w:p>
        </w:tc>
        <w:tc>
          <w:tcPr>
            <w:tcW w:w="2947" w:type="dxa"/>
            <w:vAlign w:val="bottom"/>
          </w:tcPr>
          <w:p w14:paraId="30D845B3"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Service Delivery-Others</w:t>
            </w:r>
          </w:p>
        </w:tc>
        <w:tc>
          <w:tcPr>
            <w:tcW w:w="834" w:type="dxa"/>
            <w:vAlign w:val="bottom"/>
          </w:tcPr>
          <w:p w14:paraId="7CE58F48"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33</w:t>
            </w:r>
          </w:p>
        </w:tc>
        <w:tc>
          <w:tcPr>
            <w:tcW w:w="749" w:type="dxa"/>
            <w:vAlign w:val="bottom"/>
          </w:tcPr>
          <w:p w14:paraId="2CC21B90"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w:t>
            </w:r>
          </w:p>
        </w:tc>
        <w:tc>
          <w:tcPr>
            <w:tcW w:w="458" w:type="dxa"/>
            <w:vAlign w:val="bottom"/>
          </w:tcPr>
          <w:p w14:paraId="664DE1EE"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3D9D4942"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1493A24D"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7B568215"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21</w:t>
            </w:r>
          </w:p>
        </w:tc>
      </w:tr>
      <w:tr w:rsidR="00DA42E1" w:rsidRPr="00DA42E1" w14:paraId="7F7AF07C" w14:textId="77777777" w:rsidTr="001B221E">
        <w:tc>
          <w:tcPr>
            <w:tcW w:w="1006" w:type="dxa"/>
            <w:vAlign w:val="bottom"/>
          </w:tcPr>
          <w:p w14:paraId="4B73E586"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12</w:t>
            </w:r>
          </w:p>
        </w:tc>
        <w:tc>
          <w:tcPr>
            <w:tcW w:w="2947" w:type="dxa"/>
            <w:vAlign w:val="bottom"/>
          </w:tcPr>
          <w:p w14:paraId="7AF7072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Others</w:t>
            </w:r>
          </w:p>
        </w:tc>
        <w:tc>
          <w:tcPr>
            <w:tcW w:w="834" w:type="dxa"/>
            <w:vAlign w:val="bottom"/>
          </w:tcPr>
          <w:p w14:paraId="089009E4"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9</w:t>
            </w:r>
          </w:p>
        </w:tc>
        <w:tc>
          <w:tcPr>
            <w:tcW w:w="749" w:type="dxa"/>
            <w:vAlign w:val="bottom"/>
          </w:tcPr>
          <w:p w14:paraId="18840F38"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458" w:type="dxa"/>
            <w:vAlign w:val="bottom"/>
          </w:tcPr>
          <w:p w14:paraId="104F736F"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4C1EE185"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0A24AB7A"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06B0BD7B"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r>
      <w:tr w:rsidR="00DA42E1" w:rsidRPr="00DA42E1" w14:paraId="1845D138" w14:textId="77777777" w:rsidTr="001B221E">
        <w:tc>
          <w:tcPr>
            <w:tcW w:w="1006" w:type="dxa"/>
            <w:vAlign w:val="bottom"/>
          </w:tcPr>
          <w:p w14:paraId="39F18D26"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13</w:t>
            </w:r>
          </w:p>
        </w:tc>
        <w:tc>
          <w:tcPr>
            <w:tcW w:w="2947" w:type="dxa"/>
            <w:vAlign w:val="bottom"/>
          </w:tcPr>
          <w:p w14:paraId="1EA6BB59"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Finance-Others</w:t>
            </w:r>
          </w:p>
        </w:tc>
        <w:tc>
          <w:tcPr>
            <w:tcW w:w="834" w:type="dxa"/>
            <w:vAlign w:val="bottom"/>
          </w:tcPr>
          <w:p w14:paraId="245D991A"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41</w:t>
            </w:r>
          </w:p>
        </w:tc>
        <w:tc>
          <w:tcPr>
            <w:tcW w:w="749" w:type="dxa"/>
            <w:vAlign w:val="bottom"/>
          </w:tcPr>
          <w:p w14:paraId="3CB54525"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458" w:type="dxa"/>
            <w:vAlign w:val="bottom"/>
          </w:tcPr>
          <w:p w14:paraId="7E0BA9E3"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652F5E9B"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6008BDD0"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050B3AD0"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w:t>
            </w:r>
          </w:p>
        </w:tc>
      </w:tr>
      <w:tr w:rsidR="00DA42E1" w:rsidRPr="00DA42E1" w14:paraId="185B50F6" w14:textId="77777777" w:rsidTr="001B221E">
        <w:tc>
          <w:tcPr>
            <w:tcW w:w="1006" w:type="dxa"/>
            <w:vAlign w:val="bottom"/>
          </w:tcPr>
          <w:p w14:paraId="0F953182"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14</w:t>
            </w:r>
          </w:p>
        </w:tc>
        <w:tc>
          <w:tcPr>
            <w:tcW w:w="2947" w:type="dxa"/>
            <w:vAlign w:val="bottom"/>
          </w:tcPr>
          <w:p w14:paraId="0A65D970"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Finance-Project Accounting &amp; Card GL</w:t>
            </w:r>
          </w:p>
        </w:tc>
        <w:tc>
          <w:tcPr>
            <w:tcW w:w="834" w:type="dxa"/>
            <w:vAlign w:val="bottom"/>
          </w:tcPr>
          <w:p w14:paraId="61A51A77" w14:textId="77777777" w:rsidR="00DA42E1" w:rsidRPr="00DA42E1" w:rsidRDefault="00DA42E1" w:rsidP="00DA42E1">
            <w:pPr>
              <w:jc w:val="right"/>
              <w:rPr>
                <w:rFonts w:ascii="Calibri" w:hAnsi="Calibri" w:cs="Calibri"/>
                <w:b/>
                <w:bCs/>
                <w:color w:val="000000"/>
                <w:sz w:val="16"/>
                <w:szCs w:val="16"/>
              </w:rPr>
            </w:pPr>
            <w:r w:rsidRPr="00DA42E1">
              <w:rPr>
                <w:rFonts w:ascii="Calibri" w:hAnsi="Calibri" w:cs="Calibri"/>
                <w:b/>
                <w:bCs/>
                <w:color w:val="000000"/>
                <w:sz w:val="16"/>
                <w:szCs w:val="16"/>
              </w:rPr>
              <w:t>39</w:t>
            </w:r>
          </w:p>
        </w:tc>
        <w:tc>
          <w:tcPr>
            <w:tcW w:w="749" w:type="dxa"/>
            <w:vAlign w:val="bottom"/>
          </w:tcPr>
          <w:p w14:paraId="76BE7177"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458" w:type="dxa"/>
            <w:vAlign w:val="bottom"/>
          </w:tcPr>
          <w:p w14:paraId="361DDFAB"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14" w:type="dxa"/>
            <w:vAlign w:val="bottom"/>
          </w:tcPr>
          <w:p w14:paraId="3E9F269C"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966" w:type="dxa"/>
            <w:vAlign w:val="bottom"/>
          </w:tcPr>
          <w:p w14:paraId="31C8A419"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c>
          <w:tcPr>
            <w:tcW w:w="783" w:type="dxa"/>
            <w:vAlign w:val="bottom"/>
          </w:tcPr>
          <w:p w14:paraId="146FE776" w14:textId="77777777" w:rsidR="00DA42E1" w:rsidRPr="00DA42E1" w:rsidRDefault="00DA42E1" w:rsidP="00DA42E1">
            <w:pPr>
              <w:rPr>
                <w:rFonts w:ascii="Calibri" w:hAnsi="Calibri" w:cs="Calibri"/>
                <w:b/>
                <w:bCs/>
                <w:color w:val="000000"/>
                <w:sz w:val="16"/>
                <w:szCs w:val="16"/>
              </w:rPr>
            </w:pPr>
            <w:r w:rsidRPr="00DA42E1">
              <w:rPr>
                <w:rFonts w:ascii="Calibri" w:hAnsi="Calibri" w:cs="Calibri"/>
                <w:b/>
                <w:bCs/>
                <w:color w:val="000000"/>
                <w:sz w:val="16"/>
                <w:szCs w:val="16"/>
              </w:rPr>
              <w:t> </w:t>
            </w:r>
          </w:p>
        </w:tc>
      </w:tr>
      <w:tr w:rsidR="00DA42E1" w:rsidRPr="00DA42E1" w14:paraId="7917F691" w14:textId="77777777" w:rsidTr="001B221E">
        <w:tc>
          <w:tcPr>
            <w:tcW w:w="1006" w:type="dxa"/>
            <w:vAlign w:val="bottom"/>
          </w:tcPr>
          <w:p w14:paraId="1696C0E2" w14:textId="77777777" w:rsidR="00DA42E1" w:rsidRPr="00DA42E1" w:rsidRDefault="00DA42E1" w:rsidP="00DA42E1">
            <w:pPr>
              <w:rPr>
                <w:rFonts w:ascii="Calibri" w:hAnsi="Calibri" w:cs="Calibri"/>
                <w:color w:val="006100"/>
                <w:sz w:val="16"/>
                <w:szCs w:val="16"/>
              </w:rPr>
            </w:pPr>
            <w:r w:rsidRPr="00DA42E1">
              <w:rPr>
                <w:rFonts w:ascii="Calibri" w:hAnsi="Calibri" w:cs="Calibri"/>
                <w:color w:val="006100"/>
                <w:sz w:val="16"/>
                <w:szCs w:val="16"/>
              </w:rPr>
              <w:t> </w:t>
            </w:r>
          </w:p>
        </w:tc>
        <w:tc>
          <w:tcPr>
            <w:tcW w:w="2947" w:type="dxa"/>
            <w:vAlign w:val="bottom"/>
          </w:tcPr>
          <w:p w14:paraId="325B5DE2" w14:textId="77777777" w:rsidR="00DA42E1" w:rsidRPr="00DA42E1" w:rsidRDefault="00DA42E1" w:rsidP="00DA42E1">
            <w:pPr>
              <w:rPr>
                <w:rFonts w:ascii="Calibri" w:hAnsi="Calibri" w:cs="Calibri"/>
                <w:color w:val="006100"/>
                <w:sz w:val="16"/>
                <w:szCs w:val="16"/>
              </w:rPr>
            </w:pPr>
            <w:r w:rsidRPr="00DA42E1">
              <w:rPr>
                <w:rFonts w:ascii="Calibri" w:hAnsi="Calibri" w:cs="Calibri"/>
                <w:color w:val="006100"/>
                <w:sz w:val="16"/>
                <w:szCs w:val="16"/>
              </w:rPr>
              <w:t> </w:t>
            </w:r>
          </w:p>
        </w:tc>
        <w:tc>
          <w:tcPr>
            <w:tcW w:w="834" w:type="dxa"/>
            <w:vAlign w:val="bottom"/>
          </w:tcPr>
          <w:p w14:paraId="64694BF2" w14:textId="77777777" w:rsidR="00DA42E1" w:rsidRPr="00DA42E1" w:rsidRDefault="00DA42E1" w:rsidP="00DA42E1">
            <w:pPr>
              <w:jc w:val="right"/>
              <w:rPr>
                <w:rFonts w:ascii="Calibri" w:hAnsi="Calibri" w:cs="Calibri"/>
                <w:b/>
                <w:color w:val="000000" w:themeColor="text1"/>
                <w:sz w:val="16"/>
                <w:szCs w:val="16"/>
              </w:rPr>
            </w:pPr>
            <w:r w:rsidRPr="00DA42E1">
              <w:rPr>
                <w:rFonts w:ascii="Calibri" w:hAnsi="Calibri" w:cs="Calibri"/>
                <w:b/>
                <w:color w:val="000000" w:themeColor="text1"/>
                <w:sz w:val="16"/>
                <w:szCs w:val="16"/>
              </w:rPr>
              <w:t>1338</w:t>
            </w:r>
          </w:p>
        </w:tc>
        <w:tc>
          <w:tcPr>
            <w:tcW w:w="749" w:type="dxa"/>
            <w:vAlign w:val="bottom"/>
          </w:tcPr>
          <w:p w14:paraId="29CB5CC8" w14:textId="77777777" w:rsidR="00DA42E1" w:rsidRPr="00DA42E1" w:rsidRDefault="00DA42E1" w:rsidP="00DA42E1">
            <w:pPr>
              <w:jc w:val="right"/>
              <w:rPr>
                <w:rFonts w:ascii="Calibri" w:hAnsi="Calibri" w:cs="Calibri"/>
                <w:b/>
                <w:color w:val="000000" w:themeColor="text1"/>
                <w:sz w:val="16"/>
                <w:szCs w:val="16"/>
              </w:rPr>
            </w:pPr>
            <w:r w:rsidRPr="00DA42E1">
              <w:rPr>
                <w:rFonts w:ascii="Calibri" w:hAnsi="Calibri" w:cs="Calibri"/>
                <w:b/>
                <w:color w:val="000000" w:themeColor="text1"/>
                <w:sz w:val="16"/>
                <w:szCs w:val="16"/>
              </w:rPr>
              <w:t>126</w:t>
            </w:r>
          </w:p>
        </w:tc>
        <w:tc>
          <w:tcPr>
            <w:tcW w:w="458" w:type="dxa"/>
            <w:vAlign w:val="bottom"/>
          </w:tcPr>
          <w:p w14:paraId="3E1FE5D4" w14:textId="77777777" w:rsidR="00DA42E1" w:rsidRPr="00DA42E1" w:rsidRDefault="00DA42E1" w:rsidP="00DA42E1">
            <w:pPr>
              <w:jc w:val="right"/>
              <w:rPr>
                <w:rFonts w:ascii="Calibri" w:hAnsi="Calibri" w:cs="Calibri"/>
                <w:b/>
                <w:color w:val="000000" w:themeColor="text1"/>
                <w:sz w:val="16"/>
                <w:szCs w:val="16"/>
              </w:rPr>
            </w:pPr>
            <w:r w:rsidRPr="00DA42E1">
              <w:rPr>
                <w:rFonts w:ascii="Calibri" w:hAnsi="Calibri" w:cs="Calibri"/>
                <w:b/>
                <w:color w:val="000000" w:themeColor="text1"/>
                <w:sz w:val="16"/>
                <w:szCs w:val="16"/>
              </w:rPr>
              <w:t>10</w:t>
            </w:r>
          </w:p>
        </w:tc>
        <w:tc>
          <w:tcPr>
            <w:tcW w:w="914" w:type="dxa"/>
            <w:vAlign w:val="bottom"/>
          </w:tcPr>
          <w:p w14:paraId="33CFEC6B" w14:textId="77777777" w:rsidR="00DA42E1" w:rsidRPr="00DA42E1" w:rsidRDefault="00DA42E1" w:rsidP="00DA42E1">
            <w:pPr>
              <w:jc w:val="right"/>
              <w:rPr>
                <w:rFonts w:ascii="Calibri" w:hAnsi="Calibri" w:cs="Calibri"/>
                <w:b/>
                <w:color w:val="000000" w:themeColor="text1"/>
                <w:sz w:val="16"/>
                <w:szCs w:val="16"/>
              </w:rPr>
            </w:pPr>
            <w:r w:rsidRPr="00DA42E1">
              <w:rPr>
                <w:rFonts w:ascii="Calibri" w:hAnsi="Calibri" w:cs="Calibri"/>
                <w:b/>
                <w:color w:val="000000" w:themeColor="text1"/>
                <w:sz w:val="16"/>
                <w:szCs w:val="16"/>
              </w:rPr>
              <w:t>15</w:t>
            </w:r>
          </w:p>
        </w:tc>
        <w:tc>
          <w:tcPr>
            <w:tcW w:w="966" w:type="dxa"/>
            <w:vAlign w:val="bottom"/>
          </w:tcPr>
          <w:p w14:paraId="7A036E3D" w14:textId="77777777" w:rsidR="00DA42E1" w:rsidRPr="00DA42E1" w:rsidRDefault="00DA42E1" w:rsidP="00DA42E1">
            <w:pPr>
              <w:jc w:val="right"/>
              <w:rPr>
                <w:rFonts w:ascii="Calibri" w:hAnsi="Calibri" w:cs="Calibri"/>
                <w:b/>
                <w:color w:val="000000" w:themeColor="text1"/>
                <w:sz w:val="16"/>
                <w:szCs w:val="16"/>
              </w:rPr>
            </w:pPr>
            <w:r w:rsidRPr="00DA42E1">
              <w:rPr>
                <w:rFonts w:ascii="Calibri" w:hAnsi="Calibri" w:cs="Calibri"/>
                <w:b/>
                <w:color w:val="000000" w:themeColor="text1"/>
                <w:sz w:val="16"/>
                <w:szCs w:val="16"/>
              </w:rPr>
              <w:t>3</w:t>
            </w:r>
          </w:p>
        </w:tc>
        <w:tc>
          <w:tcPr>
            <w:tcW w:w="783" w:type="dxa"/>
            <w:vAlign w:val="bottom"/>
          </w:tcPr>
          <w:p w14:paraId="7C993437" w14:textId="77777777" w:rsidR="00DA42E1" w:rsidRPr="00DA42E1" w:rsidRDefault="00DA42E1" w:rsidP="00DA42E1">
            <w:pPr>
              <w:jc w:val="right"/>
              <w:rPr>
                <w:rFonts w:ascii="Calibri" w:hAnsi="Calibri" w:cs="Calibri"/>
                <w:b/>
                <w:color w:val="000000" w:themeColor="text1"/>
                <w:sz w:val="16"/>
                <w:szCs w:val="16"/>
              </w:rPr>
            </w:pPr>
            <w:r w:rsidRPr="00DA42E1">
              <w:rPr>
                <w:rFonts w:ascii="Calibri" w:hAnsi="Calibri" w:cs="Calibri"/>
                <w:b/>
                <w:color w:val="000000" w:themeColor="text1"/>
                <w:sz w:val="16"/>
                <w:szCs w:val="16"/>
              </w:rPr>
              <w:t>1418</w:t>
            </w:r>
          </w:p>
        </w:tc>
      </w:tr>
    </w:tbl>
    <w:p w14:paraId="30DCCCAD" w14:textId="77777777" w:rsidR="00DA42E1" w:rsidRPr="002044E4" w:rsidRDefault="00DA42E1" w:rsidP="00B1164C">
      <w:pPr>
        <w:pStyle w:val="BodyCopy"/>
        <w:jc w:val="both"/>
        <w:rPr>
          <w:rFonts w:eastAsia="Times New Roman" w:cs="Arial"/>
        </w:rPr>
      </w:pPr>
    </w:p>
    <w:p w14:paraId="36AF6883" w14:textId="77777777" w:rsidR="00995FFA" w:rsidRDefault="00995FFA">
      <w:pPr>
        <w:rPr>
          <w:rFonts w:eastAsia="Times New Roman" w:cs="Arial"/>
          <w:b/>
          <w:lang w:val="en-US"/>
        </w:rPr>
      </w:pPr>
      <w:r>
        <w:rPr>
          <w:rFonts w:eastAsia="Times New Roman" w:cs="Arial"/>
          <w:b/>
        </w:rPr>
        <w:br w:type="page"/>
      </w:r>
    </w:p>
    <w:p w14:paraId="54C529ED" w14:textId="77777777" w:rsidR="00995FFA" w:rsidRDefault="00995FFA" w:rsidP="0001554B">
      <w:pPr>
        <w:pStyle w:val="BodyCopy"/>
        <w:jc w:val="both"/>
        <w:rPr>
          <w:rFonts w:eastAsia="Times New Roman" w:cs="Arial"/>
          <w:b/>
        </w:rPr>
      </w:pPr>
    </w:p>
    <w:p w14:paraId="65D8A793" w14:textId="77777777" w:rsidR="0001554B" w:rsidRPr="002044E4" w:rsidRDefault="0001554B" w:rsidP="0001554B">
      <w:pPr>
        <w:pStyle w:val="BodyCopy"/>
        <w:jc w:val="both"/>
        <w:rPr>
          <w:rFonts w:eastAsia="Times New Roman" w:cs="Arial"/>
          <w:b/>
        </w:rPr>
      </w:pPr>
      <w:r w:rsidRPr="002044E4">
        <w:rPr>
          <w:rFonts w:eastAsia="Times New Roman" w:cs="Arial"/>
          <w:b/>
        </w:rPr>
        <w:t>Architecture overview</w:t>
      </w:r>
    </w:p>
    <w:p w14:paraId="7D3F7FA7" w14:textId="77777777" w:rsidR="0001554B" w:rsidRPr="002044E4" w:rsidRDefault="0001554B" w:rsidP="0001554B">
      <w:pPr>
        <w:pStyle w:val="BodyCopy"/>
        <w:jc w:val="both"/>
        <w:rPr>
          <w:rFonts w:eastAsia="Times New Roman" w:cs="Arial"/>
        </w:rPr>
      </w:pPr>
      <w:r w:rsidRPr="002044E4">
        <w:rPr>
          <w:rFonts w:eastAsia="Times New Roman" w:cs="Arial"/>
        </w:rPr>
        <w:t xml:space="preserve">First step of the project would be to create the tables in the HANA Database with the same structure as in IBM Netezza. In addition to efficiently utilize the HANA </w:t>
      </w:r>
      <w:r w:rsidR="004546DB" w:rsidRPr="002044E4">
        <w:rPr>
          <w:rFonts w:eastAsia="Times New Roman" w:cs="Arial"/>
        </w:rPr>
        <w:t>Memory, Dynamic</w:t>
      </w:r>
      <w:r w:rsidRPr="002044E4">
        <w:rPr>
          <w:rFonts w:eastAsia="Times New Roman" w:cs="Arial"/>
        </w:rPr>
        <w:t xml:space="preserve"> Tiering will be used.  </w:t>
      </w:r>
    </w:p>
    <w:p w14:paraId="63BA36DE" w14:textId="77777777" w:rsidR="0001554B" w:rsidRPr="002044E4" w:rsidRDefault="0001554B" w:rsidP="0001554B">
      <w:pPr>
        <w:pStyle w:val="BodyCopy"/>
        <w:jc w:val="both"/>
        <w:rPr>
          <w:rFonts w:eastAsia="Times New Roman" w:cs="Arial"/>
        </w:rPr>
      </w:pPr>
      <w:r w:rsidRPr="002044E4">
        <w:rPr>
          <w:rFonts w:eastAsia="Times New Roman" w:cs="Arial"/>
        </w:rPr>
        <w:t xml:space="preserve">Considering the number of tables that need to be created, SAP has investigated the below options. </w:t>
      </w:r>
    </w:p>
    <w:p w14:paraId="79735B80" w14:textId="77777777" w:rsidR="005D0928" w:rsidRPr="002044E4" w:rsidRDefault="005D0928" w:rsidP="005D0928">
      <w:pPr>
        <w:pStyle w:val="BodyCopy"/>
        <w:jc w:val="both"/>
        <w:rPr>
          <w:rFonts w:eastAsia="Times New Roman" w:cs="Arial"/>
          <w:b/>
        </w:rPr>
      </w:pPr>
      <w:r w:rsidRPr="002044E4">
        <w:rPr>
          <w:rFonts w:eastAsia="Times New Roman" w:cs="Arial"/>
          <w:b/>
        </w:rPr>
        <w:t xml:space="preserve">Option 1 – Usage of the Designer tools. - Power Designer + Enterprise Architect Designer: </w:t>
      </w:r>
    </w:p>
    <w:p w14:paraId="335616F8" w14:textId="77777777" w:rsidR="005D0928" w:rsidRPr="002044E4" w:rsidRDefault="005D0928" w:rsidP="005D0928">
      <w:pPr>
        <w:pStyle w:val="BodyCopy"/>
        <w:jc w:val="both"/>
        <w:rPr>
          <w:rFonts w:eastAsia="Times New Roman" w:cs="Arial"/>
        </w:rPr>
      </w:pPr>
      <w:r w:rsidRPr="002044E4">
        <w:rPr>
          <w:rFonts w:eastAsia="Times New Roman" w:cs="Arial"/>
        </w:rPr>
        <w:t xml:space="preserve">The below approach is two </w:t>
      </w:r>
      <w:r w:rsidR="00194ECA" w:rsidRPr="002044E4">
        <w:rPr>
          <w:rFonts w:eastAsia="Times New Roman" w:cs="Arial"/>
        </w:rPr>
        <w:t>steps</w:t>
      </w:r>
      <w:r w:rsidRPr="002044E4">
        <w:rPr>
          <w:rFonts w:eastAsia="Times New Roman" w:cs="Arial"/>
        </w:rPr>
        <w:t>,</w:t>
      </w:r>
    </w:p>
    <w:p w14:paraId="5CFE9767" w14:textId="77777777" w:rsidR="005D0928" w:rsidRPr="002044E4" w:rsidRDefault="005D0928" w:rsidP="005D0928">
      <w:pPr>
        <w:pStyle w:val="BodyCopy"/>
        <w:jc w:val="both"/>
        <w:rPr>
          <w:rFonts w:eastAsia="Times New Roman" w:cs="Arial"/>
          <w:b/>
        </w:rPr>
      </w:pPr>
      <w:r w:rsidRPr="002044E4">
        <w:rPr>
          <w:rFonts w:eastAsia="Times New Roman" w:cs="Arial"/>
          <w:b/>
        </w:rPr>
        <w:t>Step 1 – Usage of Power designer</w:t>
      </w:r>
    </w:p>
    <w:p w14:paraId="609D861E" w14:textId="77777777" w:rsidR="005D0928" w:rsidRPr="002044E4" w:rsidRDefault="005D0928" w:rsidP="005D0928">
      <w:pPr>
        <w:pStyle w:val="BodyCopy"/>
        <w:jc w:val="both"/>
        <w:rPr>
          <w:rFonts w:eastAsia="Times New Roman" w:cs="Arial"/>
        </w:rPr>
      </w:pPr>
      <w:r w:rsidRPr="002044E4">
        <w:rPr>
          <w:rFonts w:eastAsia="Times New Roman" w:cs="Arial"/>
        </w:rPr>
        <w:t xml:space="preserve">Power Designer is and SAP designer tool capable of reverse engineering the Database to generate Physical </w:t>
      </w:r>
      <w:r w:rsidR="00194ECA" w:rsidRPr="002044E4">
        <w:rPr>
          <w:rFonts w:eastAsia="Times New Roman" w:cs="Arial"/>
        </w:rPr>
        <w:t>Data</w:t>
      </w:r>
      <w:r w:rsidRPr="002044E4">
        <w:rPr>
          <w:rFonts w:eastAsia="Times New Roman" w:cs="Arial"/>
        </w:rPr>
        <w:t xml:space="preserve"> Models, the advantage with Power Designer is its capability to reverse engineer Netezza ensuring correct conversions of the datatypes from Netezza to HANA. </w:t>
      </w:r>
    </w:p>
    <w:p w14:paraId="6BB0045C" w14:textId="77777777" w:rsidR="005D0928" w:rsidRPr="002044E4" w:rsidRDefault="005D0928" w:rsidP="005D0928">
      <w:pPr>
        <w:pStyle w:val="BodyCopy"/>
        <w:jc w:val="both"/>
        <w:rPr>
          <w:rFonts w:eastAsia="Times New Roman" w:cs="Arial"/>
          <w:b/>
        </w:rPr>
      </w:pPr>
      <w:r w:rsidRPr="002044E4">
        <w:rPr>
          <w:rFonts w:eastAsia="Times New Roman" w:cs="Arial"/>
          <w:b/>
        </w:rPr>
        <w:t xml:space="preserve">Steps include: </w:t>
      </w:r>
    </w:p>
    <w:p w14:paraId="50D74BD4" w14:textId="77777777" w:rsidR="005D0928" w:rsidRPr="002044E4" w:rsidRDefault="005D0928" w:rsidP="00EA6B2B">
      <w:pPr>
        <w:pStyle w:val="BodyCopy"/>
        <w:numPr>
          <w:ilvl w:val="0"/>
          <w:numId w:val="26"/>
        </w:numPr>
        <w:jc w:val="both"/>
        <w:rPr>
          <w:rFonts w:eastAsia="Times New Roman" w:cs="Arial"/>
        </w:rPr>
      </w:pPr>
      <w:r w:rsidRPr="002044E4">
        <w:rPr>
          <w:rFonts w:eastAsia="Times New Roman" w:cs="Arial"/>
        </w:rPr>
        <w:t>Connectivity to IBM Netezza environment</w:t>
      </w:r>
    </w:p>
    <w:p w14:paraId="5E6CF273" w14:textId="77777777" w:rsidR="005D0928" w:rsidRPr="002044E4" w:rsidRDefault="005D0928" w:rsidP="00EA6B2B">
      <w:pPr>
        <w:pStyle w:val="BodyCopy"/>
        <w:numPr>
          <w:ilvl w:val="0"/>
          <w:numId w:val="26"/>
        </w:numPr>
        <w:jc w:val="both"/>
        <w:rPr>
          <w:rFonts w:eastAsia="Times New Roman" w:cs="Arial"/>
        </w:rPr>
      </w:pPr>
      <w:r w:rsidRPr="002044E4">
        <w:rPr>
          <w:rFonts w:eastAsia="Times New Roman" w:cs="Arial"/>
        </w:rPr>
        <w:t xml:space="preserve">Reverse Engineer the DB – Selective DB’s for simplification </w:t>
      </w:r>
    </w:p>
    <w:p w14:paraId="5120AF28" w14:textId="77777777" w:rsidR="005D0928" w:rsidRPr="002044E4" w:rsidRDefault="005D0928" w:rsidP="00EA6B2B">
      <w:pPr>
        <w:pStyle w:val="BodyCopy"/>
        <w:numPr>
          <w:ilvl w:val="0"/>
          <w:numId w:val="26"/>
        </w:numPr>
        <w:jc w:val="both"/>
        <w:rPr>
          <w:rFonts w:eastAsia="Times New Roman" w:cs="Arial"/>
        </w:rPr>
      </w:pPr>
      <w:r w:rsidRPr="002044E4">
        <w:rPr>
          <w:rFonts w:eastAsia="Times New Roman" w:cs="Arial"/>
        </w:rPr>
        <w:t xml:space="preserve">Generate Physical </w:t>
      </w:r>
      <w:r w:rsidR="00194ECA" w:rsidRPr="002044E4">
        <w:rPr>
          <w:rFonts w:eastAsia="Times New Roman" w:cs="Arial"/>
        </w:rPr>
        <w:t>Data</w:t>
      </w:r>
      <w:r w:rsidRPr="002044E4">
        <w:rPr>
          <w:rFonts w:eastAsia="Times New Roman" w:cs="Arial"/>
        </w:rPr>
        <w:t xml:space="preserve"> Model </w:t>
      </w:r>
    </w:p>
    <w:p w14:paraId="42D0AEFE" w14:textId="77777777" w:rsidR="005D0928" w:rsidRPr="002044E4" w:rsidRDefault="005D0928" w:rsidP="00EA6B2B">
      <w:pPr>
        <w:pStyle w:val="BodyCopy"/>
        <w:numPr>
          <w:ilvl w:val="0"/>
          <w:numId w:val="26"/>
        </w:numPr>
        <w:jc w:val="both"/>
        <w:rPr>
          <w:rFonts w:eastAsia="Times New Roman" w:cs="Arial"/>
        </w:rPr>
      </w:pPr>
      <w:r w:rsidRPr="002044E4">
        <w:rPr>
          <w:rFonts w:eastAsia="Times New Roman" w:cs="Arial"/>
        </w:rPr>
        <w:t>Export Physical data model.</w:t>
      </w:r>
    </w:p>
    <w:p w14:paraId="1C0157D6" w14:textId="77777777" w:rsidR="005D0928" w:rsidRPr="002044E4" w:rsidRDefault="005D0928" w:rsidP="005D0928">
      <w:pPr>
        <w:pStyle w:val="BodyCopy"/>
        <w:jc w:val="both"/>
        <w:rPr>
          <w:rFonts w:eastAsia="Times New Roman" w:cs="Arial"/>
        </w:rPr>
      </w:pPr>
    </w:p>
    <w:p w14:paraId="23747494" w14:textId="77777777" w:rsidR="005D0928" w:rsidRPr="002044E4" w:rsidRDefault="005D0928" w:rsidP="005D0928">
      <w:pPr>
        <w:pStyle w:val="BodyCopy"/>
        <w:jc w:val="both"/>
        <w:rPr>
          <w:rFonts w:eastAsia="Times New Roman" w:cs="Arial"/>
          <w:b/>
        </w:rPr>
      </w:pPr>
      <w:r w:rsidRPr="002044E4">
        <w:rPr>
          <w:rFonts w:eastAsia="Times New Roman" w:cs="Arial"/>
          <w:b/>
        </w:rPr>
        <w:t xml:space="preserve">Step 2 – Usage of Enterprise Architect Designer </w:t>
      </w:r>
    </w:p>
    <w:p w14:paraId="79141837" w14:textId="77777777" w:rsidR="005D0928" w:rsidRPr="002044E4" w:rsidRDefault="005D0928" w:rsidP="005D0928">
      <w:pPr>
        <w:pStyle w:val="BodyCopy"/>
        <w:jc w:val="both"/>
        <w:rPr>
          <w:rFonts w:eastAsia="Times New Roman" w:cs="Arial"/>
        </w:rPr>
      </w:pPr>
      <w:r w:rsidRPr="002044E4">
        <w:rPr>
          <w:rFonts w:eastAsia="Times New Roman" w:cs="Arial"/>
        </w:rPr>
        <w:t>Enterprise Architect Designer is a recent SAP Designer tool capable of reverse engineering the database to generate physical data models and further create the physical objects in target Database. The advantage of this tool is its compatibility with HANA 2.0 XSA Architecture.</w:t>
      </w:r>
    </w:p>
    <w:p w14:paraId="253C2EF4" w14:textId="77777777" w:rsidR="005D0928" w:rsidRPr="002044E4" w:rsidRDefault="005D0928" w:rsidP="005D0928">
      <w:pPr>
        <w:pStyle w:val="BodyCopy"/>
        <w:jc w:val="both"/>
        <w:rPr>
          <w:rFonts w:eastAsia="Times New Roman" w:cs="Arial"/>
          <w:b/>
        </w:rPr>
      </w:pPr>
      <w:r w:rsidRPr="002044E4">
        <w:rPr>
          <w:rFonts w:eastAsia="Times New Roman" w:cs="Arial"/>
          <w:b/>
        </w:rPr>
        <w:t xml:space="preserve">Steps include: </w:t>
      </w:r>
    </w:p>
    <w:p w14:paraId="15C6F2FB" w14:textId="77777777" w:rsidR="005D0928" w:rsidRPr="002044E4" w:rsidRDefault="005D0928" w:rsidP="00EA6B2B">
      <w:pPr>
        <w:pStyle w:val="BodyCopy"/>
        <w:numPr>
          <w:ilvl w:val="0"/>
          <w:numId w:val="25"/>
        </w:numPr>
        <w:jc w:val="both"/>
        <w:rPr>
          <w:rFonts w:eastAsia="Times New Roman" w:cs="Arial"/>
        </w:rPr>
      </w:pPr>
      <w:r w:rsidRPr="002044E4">
        <w:rPr>
          <w:rFonts w:eastAsia="Times New Roman" w:cs="Arial"/>
        </w:rPr>
        <w:t xml:space="preserve">Connectivity to Target HANA DB </w:t>
      </w:r>
    </w:p>
    <w:p w14:paraId="0E3A121A" w14:textId="77777777" w:rsidR="005D0928" w:rsidRPr="002044E4" w:rsidRDefault="005D0928" w:rsidP="00EA6B2B">
      <w:pPr>
        <w:pStyle w:val="BodyCopy"/>
        <w:numPr>
          <w:ilvl w:val="0"/>
          <w:numId w:val="25"/>
        </w:numPr>
        <w:jc w:val="both"/>
        <w:rPr>
          <w:rFonts w:eastAsia="Times New Roman" w:cs="Arial"/>
        </w:rPr>
      </w:pPr>
      <w:r w:rsidRPr="002044E4">
        <w:rPr>
          <w:rFonts w:eastAsia="Times New Roman" w:cs="Arial"/>
        </w:rPr>
        <w:t xml:space="preserve">Import Physical </w:t>
      </w:r>
      <w:r w:rsidR="00194ECA" w:rsidRPr="002044E4">
        <w:rPr>
          <w:rFonts w:eastAsia="Times New Roman" w:cs="Arial"/>
        </w:rPr>
        <w:t>Data</w:t>
      </w:r>
      <w:r w:rsidRPr="002044E4">
        <w:rPr>
          <w:rFonts w:eastAsia="Times New Roman" w:cs="Arial"/>
        </w:rPr>
        <w:t xml:space="preserve"> Model from Step 1 </w:t>
      </w:r>
    </w:p>
    <w:p w14:paraId="70C52A50" w14:textId="77777777" w:rsidR="005D0928" w:rsidRPr="002044E4" w:rsidRDefault="005D0928" w:rsidP="00EA6B2B">
      <w:pPr>
        <w:pStyle w:val="BodyCopy"/>
        <w:numPr>
          <w:ilvl w:val="0"/>
          <w:numId w:val="25"/>
        </w:numPr>
        <w:jc w:val="both"/>
        <w:rPr>
          <w:rFonts w:eastAsia="Times New Roman" w:cs="Arial"/>
        </w:rPr>
      </w:pPr>
      <w:r w:rsidRPr="002044E4">
        <w:rPr>
          <w:rFonts w:eastAsia="Times New Roman" w:cs="Arial"/>
        </w:rPr>
        <w:t>Generate Physical data model in the required HDI containers.</w:t>
      </w:r>
    </w:p>
    <w:p w14:paraId="1A4AD5E6" w14:textId="77777777" w:rsidR="005D0928" w:rsidRPr="002044E4" w:rsidRDefault="005D0928" w:rsidP="00EA6B2B">
      <w:pPr>
        <w:pStyle w:val="BodyCopy"/>
        <w:numPr>
          <w:ilvl w:val="0"/>
          <w:numId w:val="25"/>
        </w:numPr>
        <w:jc w:val="both"/>
        <w:rPr>
          <w:rFonts w:eastAsia="Times New Roman" w:cs="Arial"/>
        </w:rPr>
      </w:pPr>
      <w:r w:rsidRPr="002044E4">
        <w:rPr>
          <w:rFonts w:eastAsia="Times New Roman" w:cs="Arial"/>
        </w:rPr>
        <w:t>Validate the table structures and the datatypes.</w:t>
      </w:r>
    </w:p>
    <w:p w14:paraId="3691E7B2" w14:textId="77777777" w:rsidR="005D0928" w:rsidRPr="002044E4" w:rsidRDefault="005D0928" w:rsidP="00EA6B2B">
      <w:pPr>
        <w:pStyle w:val="ListParagraph"/>
        <w:numPr>
          <w:ilvl w:val="0"/>
          <w:numId w:val="25"/>
        </w:numPr>
        <w:rPr>
          <w:rFonts w:eastAsia="Times New Roman" w:cs="Arial"/>
          <w:lang w:val="en-US"/>
        </w:rPr>
      </w:pPr>
      <w:r w:rsidRPr="002044E4">
        <w:rPr>
          <w:rFonts w:eastAsia="Times New Roman" w:cs="Arial"/>
        </w:rPr>
        <w:br w:type="page"/>
      </w:r>
    </w:p>
    <w:p w14:paraId="526770CE" w14:textId="77777777" w:rsidR="005D0928" w:rsidRPr="002044E4" w:rsidRDefault="005D0928" w:rsidP="005D0928">
      <w:pPr>
        <w:pStyle w:val="BodyCopy"/>
        <w:jc w:val="both"/>
        <w:rPr>
          <w:rFonts w:eastAsia="Times New Roman" w:cs="Arial"/>
        </w:rPr>
      </w:pPr>
    </w:p>
    <w:p w14:paraId="337A33DF" w14:textId="77777777" w:rsidR="00662107" w:rsidRDefault="005D0928" w:rsidP="005D0928">
      <w:pPr>
        <w:pStyle w:val="BodyCopy"/>
        <w:jc w:val="both"/>
        <w:rPr>
          <w:rFonts w:eastAsia="Times New Roman" w:cs="Arial"/>
          <w:b/>
        </w:rPr>
      </w:pPr>
      <w:r w:rsidRPr="002044E4">
        <w:rPr>
          <w:rFonts w:eastAsia="Times New Roman" w:cs="Arial"/>
          <w:b/>
        </w:rPr>
        <w:t>Option 2 – Usage of the Re</w:t>
      </w:r>
      <w:r w:rsidR="00662107">
        <w:rPr>
          <w:rFonts w:eastAsia="Times New Roman" w:cs="Arial"/>
          <w:b/>
        </w:rPr>
        <w:t>mote source in database explorer to create Virtual table</w:t>
      </w:r>
    </w:p>
    <w:p w14:paraId="75576F9C" w14:textId="77777777" w:rsidR="005D0928" w:rsidRPr="002044E4" w:rsidRDefault="005D0928" w:rsidP="005D0928">
      <w:pPr>
        <w:pStyle w:val="BodyCopy"/>
        <w:jc w:val="both"/>
        <w:rPr>
          <w:rFonts w:eastAsia="Times New Roman" w:cs="Arial"/>
        </w:rPr>
      </w:pPr>
      <w:r w:rsidRPr="002044E4">
        <w:rPr>
          <w:rFonts w:eastAsia="Times New Roman" w:cs="Arial"/>
        </w:rPr>
        <w:t>SAP recommends using the Re</w:t>
      </w:r>
      <w:r w:rsidR="00662107">
        <w:rPr>
          <w:rFonts w:eastAsia="Times New Roman" w:cs="Arial"/>
        </w:rPr>
        <w:t>mote source feature in HANA 2.0 SPS3</w:t>
      </w:r>
      <w:r w:rsidRPr="002044E4">
        <w:rPr>
          <w:rFonts w:eastAsia="Times New Roman" w:cs="Arial"/>
        </w:rPr>
        <w:t xml:space="preserve"> to achieve this activity. Additional check is required to ensure the correctness of the target Datatypes </w:t>
      </w:r>
    </w:p>
    <w:p w14:paraId="3374B6F0" w14:textId="77777777" w:rsidR="005D0928" w:rsidRPr="002044E4" w:rsidRDefault="005D0928" w:rsidP="005D0928">
      <w:pPr>
        <w:pStyle w:val="BodyCopy"/>
        <w:jc w:val="both"/>
        <w:rPr>
          <w:rFonts w:eastAsia="Times New Roman" w:cs="Arial"/>
          <w:b/>
        </w:rPr>
      </w:pPr>
      <w:r w:rsidRPr="002044E4">
        <w:rPr>
          <w:rFonts w:eastAsia="Times New Roman" w:cs="Arial"/>
          <w:b/>
        </w:rPr>
        <w:t>Steps include:</w:t>
      </w:r>
    </w:p>
    <w:p w14:paraId="46195F9A" w14:textId="77777777" w:rsidR="005D0928" w:rsidRPr="002044E4" w:rsidRDefault="005D0928" w:rsidP="00EA6B2B">
      <w:pPr>
        <w:pStyle w:val="BodyCopy"/>
        <w:numPr>
          <w:ilvl w:val="0"/>
          <w:numId w:val="24"/>
        </w:numPr>
        <w:jc w:val="both"/>
        <w:rPr>
          <w:rFonts w:eastAsia="Times New Roman" w:cs="Arial"/>
        </w:rPr>
      </w:pPr>
      <w:r w:rsidRPr="002044E4">
        <w:rPr>
          <w:rFonts w:eastAsia="Times New Roman" w:cs="Arial"/>
        </w:rPr>
        <w:t>Connectivity to IBM Netezza</w:t>
      </w:r>
    </w:p>
    <w:p w14:paraId="3CC17A0A" w14:textId="77777777" w:rsidR="005D0928" w:rsidRPr="002044E4" w:rsidRDefault="005D0928" w:rsidP="00EA6B2B">
      <w:pPr>
        <w:pStyle w:val="BodyCopy"/>
        <w:numPr>
          <w:ilvl w:val="0"/>
          <w:numId w:val="24"/>
        </w:numPr>
        <w:jc w:val="both"/>
        <w:rPr>
          <w:rFonts w:eastAsia="Times New Roman" w:cs="Arial"/>
        </w:rPr>
      </w:pPr>
      <w:r w:rsidRPr="002044E4">
        <w:rPr>
          <w:rFonts w:eastAsia="Times New Roman" w:cs="Arial"/>
        </w:rPr>
        <w:t xml:space="preserve">Create IBM Netezza as remote source </w:t>
      </w:r>
    </w:p>
    <w:p w14:paraId="3A42F3F0" w14:textId="77777777" w:rsidR="005D0928" w:rsidRPr="002044E4" w:rsidRDefault="005D0928" w:rsidP="00EA6B2B">
      <w:pPr>
        <w:pStyle w:val="BodyCopy"/>
        <w:numPr>
          <w:ilvl w:val="0"/>
          <w:numId w:val="24"/>
        </w:numPr>
        <w:jc w:val="both"/>
        <w:rPr>
          <w:rFonts w:eastAsia="Times New Roman" w:cs="Arial"/>
        </w:rPr>
      </w:pPr>
      <w:r w:rsidRPr="002044E4">
        <w:rPr>
          <w:rFonts w:eastAsia="Times New Roman" w:cs="Arial"/>
        </w:rPr>
        <w:t xml:space="preserve">Create </w:t>
      </w:r>
      <w:r w:rsidR="007C0E00">
        <w:rPr>
          <w:rFonts w:eastAsia="Times New Roman" w:cs="Arial"/>
        </w:rPr>
        <w:t>Virtual tables from Database Explorer</w:t>
      </w:r>
    </w:p>
    <w:p w14:paraId="53A12D60" w14:textId="77777777" w:rsidR="005D0928" w:rsidRPr="002044E4" w:rsidRDefault="005D0928" w:rsidP="00EA6B2B">
      <w:pPr>
        <w:pStyle w:val="BodyCopy"/>
        <w:numPr>
          <w:ilvl w:val="0"/>
          <w:numId w:val="24"/>
        </w:numPr>
        <w:jc w:val="both"/>
        <w:rPr>
          <w:rFonts w:eastAsia="Times New Roman" w:cs="Arial"/>
        </w:rPr>
      </w:pPr>
      <w:r w:rsidRPr="002044E4">
        <w:rPr>
          <w:rFonts w:eastAsia="Times New Roman" w:cs="Arial"/>
        </w:rPr>
        <w:t>Select tables considering the categorization i.e. Tables required for in-memory should be created using this approach as the other tables will be created for support of Dynamic tiering.</w:t>
      </w:r>
    </w:p>
    <w:p w14:paraId="063C4806" w14:textId="77777777" w:rsidR="005D0928" w:rsidRDefault="005D0928" w:rsidP="00EA6B2B">
      <w:pPr>
        <w:pStyle w:val="BodyCopy"/>
        <w:numPr>
          <w:ilvl w:val="0"/>
          <w:numId w:val="24"/>
        </w:numPr>
        <w:jc w:val="both"/>
        <w:rPr>
          <w:rFonts w:eastAsia="Times New Roman" w:cs="Arial"/>
        </w:rPr>
      </w:pPr>
      <w:r w:rsidRPr="002044E4">
        <w:rPr>
          <w:rFonts w:eastAsia="Times New Roman" w:cs="Arial"/>
        </w:rPr>
        <w:t>Assign namespaces- Assig</w:t>
      </w:r>
      <w:r w:rsidR="007C0E00">
        <w:rPr>
          <w:rFonts w:eastAsia="Times New Roman" w:cs="Arial"/>
        </w:rPr>
        <w:t>n prefix VT_ for Virtual tables.</w:t>
      </w:r>
    </w:p>
    <w:p w14:paraId="29BDAF22" w14:textId="77777777" w:rsidR="007C0E00" w:rsidRPr="002044E4" w:rsidRDefault="007C0E00" w:rsidP="00EA6B2B">
      <w:pPr>
        <w:pStyle w:val="BodyCopy"/>
        <w:numPr>
          <w:ilvl w:val="0"/>
          <w:numId w:val="24"/>
        </w:numPr>
        <w:jc w:val="both"/>
        <w:rPr>
          <w:rFonts w:eastAsia="Times New Roman" w:cs="Arial"/>
        </w:rPr>
      </w:pPr>
      <w:r>
        <w:rPr>
          <w:rFonts w:eastAsia="Times New Roman" w:cs="Arial"/>
        </w:rPr>
        <w:t>Create Design time objects with reference to Virtual tables structure</w:t>
      </w:r>
    </w:p>
    <w:p w14:paraId="0A786329" w14:textId="77777777" w:rsidR="005D0928" w:rsidRPr="002044E4" w:rsidRDefault="005D0928" w:rsidP="00EA6B2B">
      <w:pPr>
        <w:pStyle w:val="BodyCopy"/>
        <w:numPr>
          <w:ilvl w:val="0"/>
          <w:numId w:val="24"/>
        </w:numPr>
        <w:jc w:val="both"/>
        <w:rPr>
          <w:rFonts w:eastAsia="Times New Roman" w:cs="Arial"/>
        </w:rPr>
      </w:pPr>
      <w:r w:rsidRPr="002044E4">
        <w:rPr>
          <w:rFonts w:eastAsia="Times New Roman" w:cs="Arial"/>
        </w:rPr>
        <w:t>Assign the HDI container per definition in section</w:t>
      </w:r>
      <w:hyperlink w:anchor="_Projects_in_Web" w:history="1">
        <w:r w:rsidRPr="007D7072">
          <w:rPr>
            <w:rStyle w:val="Hyperlink"/>
            <w:rFonts w:eastAsia="Times New Roman" w:cs="Arial"/>
          </w:rPr>
          <w:t xml:space="preserve"> </w:t>
        </w:r>
        <w:r w:rsidR="007D7072" w:rsidRPr="007D7072">
          <w:rPr>
            <w:rStyle w:val="Hyperlink"/>
            <w:rFonts w:eastAsia="Times New Roman" w:cs="Arial"/>
          </w:rPr>
          <w:t>7.2.13</w:t>
        </w:r>
      </w:hyperlink>
    </w:p>
    <w:p w14:paraId="5D06E251" w14:textId="77777777" w:rsidR="005D0928" w:rsidRDefault="005D0928" w:rsidP="00EA6B2B">
      <w:pPr>
        <w:pStyle w:val="BodyCopy"/>
        <w:numPr>
          <w:ilvl w:val="0"/>
          <w:numId w:val="24"/>
        </w:numPr>
        <w:jc w:val="both"/>
        <w:rPr>
          <w:rFonts w:eastAsia="Times New Roman" w:cs="Arial"/>
        </w:rPr>
      </w:pPr>
      <w:r w:rsidRPr="002044E4">
        <w:rPr>
          <w:rFonts w:eastAsia="Times New Roman" w:cs="Arial"/>
        </w:rPr>
        <w:t xml:space="preserve">Validate tables </w:t>
      </w:r>
    </w:p>
    <w:p w14:paraId="44B3A1DE" w14:textId="77777777" w:rsidR="00745EC4" w:rsidRDefault="00745EC4" w:rsidP="00EA6B2B">
      <w:pPr>
        <w:pStyle w:val="BodyCopy"/>
        <w:numPr>
          <w:ilvl w:val="0"/>
          <w:numId w:val="24"/>
        </w:numPr>
        <w:jc w:val="both"/>
        <w:rPr>
          <w:rFonts w:eastAsia="Times New Roman" w:cs="Arial"/>
        </w:rPr>
      </w:pPr>
      <w:r>
        <w:rPr>
          <w:rFonts w:eastAsia="Times New Roman" w:cs="Arial"/>
        </w:rPr>
        <w:t>Partitioning criteria and other configurations will be created during design time creation or post design time creation.</w:t>
      </w:r>
    </w:p>
    <w:p w14:paraId="5D96E813" w14:textId="77777777" w:rsidR="00842FCC" w:rsidRPr="006B3F69" w:rsidRDefault="006B3F69" w:rsidP="00842FCC">
      <w:pPr>
        <w:pStyle w:val="BodyCopy"/>
        <w:jc w:val="both"/>
        <w:rPr>
          <w:rFonts w:eastAsia="Times New Roman" w:cs="Arial"/>
          <w:b/>
        </w:rPr>
      </w:pPr>
      <w:r w:rsidRPr="006B3F69">
        <w:rPr>
          <w:rFonts w:eastAsia="Times New Roman" w:cs="Arial"/>
          <w:b/>
        </w:rPr>
        <w:t>Note:</w:t>
      </w:r>
    </w:p>
    <w:p w14:paraId="7787229B" w14:textId="77777777" w:rsidR="00842FCC" w:rsidRDefault="00167B34" w:rsidP="00EA6B2B">
      <w:pPr>
        <w:pStyle w:val="BodyCopy"/>
        <w:numPr>
          <w:ilvl w:val="0"/>
          <w:numId w:val="50"/>
        </w:numPr>
        <w:jc w:val="both"/>
        <w:rPr>
          <w:rFonts w:eastAsia="Times New Roman" w:cs="Arial"/>
        </w:rPr>
      </w:pPr>
      <w:r w:rsidRPr="00167B34">
        <w:rPr>
          <w:rFonts w:eastAsia="Times New Roman" w:cs="Arial"/>
        </w:rPr>
        <w:t xml:space="preserve">Primary keys if defined in the source will be replicated </w:t>
      </w:r>
      <w:r>
        <w:rPr>
          <w:rFonts w:eastAsia="Times New Roman" w:cs="Arial"/>
        </w:rPr>
        <w:t xml:space="preserve">in Virtual table structure, this does not appear the use case in COLT. </w:t>
      </w:r>
    </w:p>
    <w:p w14:paraId="5A129BC2" w14:textId="77777777" w:rsidR="00167B34" w:rsidRDefault="00167B34" w:rsidP="00EA6B2B">
      <w:pPr>
        <w:pStyle w:val="BodyCopy"/>
        <w:numPr>
          <w:ilvl w:val="0"/>
          <w:numId w:val="50"/>
        </w:numPr>
        <w:jc w:val="both"/>
        <w:rPr>
          <w:rFonts w:eastAsia="Times New Roman" w:cs="Arial"/>
        </w:rPr>
      </w:pPr>
      <w:r>
        <w:rPr>
          <w:rFonts w:eastAsia="Times New Roman" w:cs="Arial"/>
        </w:rPr>
        <w:t>Table structure alignment with Netezza structure has been evaluated and conversions are correctly performed using this tool.</w:t>
      </w:r>
    </w:p>
    <w:p w14:paraId="79310859" w14:textId="77777777" w:rsidR="00167B34" w:rsidRPr="00167B34" w:rsidRDefault="00167B34" w:rsidP="00EA6B2B">
      <w:pPr>
        <w:pStyle w:val="BodyCopy"/>
        <w:numPr>
          <w:ilvl w:val="0"/>
          <w:numId w:val="50"/>
        </w:numPr>
        <w:jc w:val="both"/>
        <w:rPr>
          <w:rFonts w:eastAsia="Times New Roman" w:cs="Arial"/>
        </w:rPr>
      </w:pPr>
      <w:r>
        <w:rPr>
          <w:rFonts w:eastAsia="Times New Roman" w:cs="Arial"/>
        </w:rPr>
        <w:t>Creation of Design time objects will help avoid issues arising during deployment to further landscapes.</w:t>
      </w:r>
    </w:p>
    <w:p w14:paraId="7CBEED82" w14:textId="77777777" w:rsidR="005D0928" w:rsidRPr="002044E4" w:rsidRDefault="005D0928" w:rsidP="005D0928">
      <w:pPr>
        <w:pStyle w:val="BodyCopy"/>
        <w:jc w:val="both"/>
        <w:rPr>
          <w:rFonts w:eastAsia="Times New Roman" w:cs="Arial"/>
        </w:rPr>
      </w:pPr>
    </w:p>
    <w:p w14:paraId="6E36661F" w14:textId="77777777" w:rsidR="00BE4005" w:rsidRDefault="00BE4005">
      <w:pPr>
        <w:rPr>
          <w:rFonts w:eastAsia="Times New Roman" w:cs="Arial"/>
          <w:b/>
          <w:lang w:val="en-US"/>
        </w:rPr>
      </w:pPr>
      <w:r>
        <w:rPr>
          <w:rFonts w:eastAsia="Times New Roman" w:cs="Arial"/>
          <w:b/>
        </w:rPr>
        <w:br w:type="page"/>
      </w:r>
    </w:p>
    <w:p w14:paraId="38645DC7" w14:textId="77777777" w:rsidR="00BE4005" w:rsidRDefault="00BE4005" w:rsidP="005D0928">
      <w:pPr>
        <w:pStyle w:val="BodyCopy"/>
        <w:jc w:val="both"/>
        <w:rPr>
          <w:rFonts w:eastAsia="Times New Roman" w:cs="Arial"/>
          <w:b/>
        </w:rPr>
      </w:pPr>
    </w:p>
    <w:p w14:paraId="2C6007A3" w14:textId="77777777" w:rsidR="005D0928" w:rsidRPr="002044E4" w:rsidRDefault="005D0928" w:rsidP="005D0928">
      <w:pPr>
        <w:pStyle w:val="BodyCopy"/>
        <w:jc w:val="both"/>
        <w:rPr>
          <w:rFonts w:eastAsia="Times New Roman" w:cs="Arial"/>
          <w:b/>
        </w:rPr>
      </w:pPr>
      <w:r w:rsidRPr="002044E4">
        <w:rPr>
          <w:rFonts w:eastAsia="Times New Roman" w:cs="Arial"/>
          <w:b/>
        </w:rPr>
        <w:t xml:space="preserve">Optimization of the tables: </w:t>
      </w:r>
    </w:p>
    <w:p w14:paraId="7A98FF7C" w14:textId="77777777" w:rsidR="005D0928" w:rsidRPr="002044E4" w:rsidRDefault="005D0928" w:rsidP="005D0928">
      <w:pPr>
        <w:pStyle w:val="BodyCopy"/>
        <w:jc w:val="both"/>
        <w:rPr>
          <w:rFonts w:eastAsia="Times New Roman" w:cs="Arial"/>
        </w:rPr>
      </w:pPr>
      <w:r w:rsidRPr="002044E4">
        <w:rPr>
          <w:rFonts w:eastAsia="Times New Roman" w:cs="Arial"/>
        </w:rPr>
        <w:t xml:space="preserve">To enhance the performance of the overall application additional </w:t>
      </w:r>
      <w:r w:rsidR="00194ECA" w:rsidRPr="002044E4">
        <w:rPr>
          <w:rFonts w:eastAsia="Times New Roman" w:cs="Arial"/>
        </w:rPr>
        <w:t>configurations</w:t>
      </w:r>
      <w:r w:rsidRPr="002044E4">
        <w:rPr>
          <w:rFonts w:eastAsia="Times New Roman" w:cs="Arial"/>
        </w:rPr>
        <w:t xml:space="preserve"> for tables like Indexing and Partitioning will be considered. This will be done at a later part within the first phase, </w:t>
      </w:r>
    </w:p>
    <w:p w14:paraId="47F967EB" w14:textId="77777777" w:rsidR="005D0928" w:rsidRPr="002044E4" w:rsidRDefault="005D0928" w:rsidP="005D0928">
      <w:pPr>
        <w:pStyle w:val="BodyCopy"/>
        <w:jc w:val="both"/>
        <w:rPr>
          <w:rFonts w:eastAsia="Times New Roman" w:cs="Arial"/>
        </w:rPr>
      </w:pPr>
      <w:r w:rsidRPr="002044E4">
        <w:rPr>
          <w:rFonts w:eastAsia="Times New Roman" w:cs="Arial"/>
        </w:rPr>
        <w:t xml:space="preserve">Other than Partitioning for performance reasons, the same will be required to avoid the 2 billion </w:t>
      </w:r>
      <w:r w:rsidR="00855AF4">
        <w:rPr>
          <w:rFonts w:eastAsia="Times New Roman" w:cs="Arial"/>
        </w:rPr>
        <w:t>thresholds</w:t>
      </w:r>
      <w:r w:rsidRPr="002044E4">
        <w:rPr>
          <w:rFonts w:eastAsia="Times New Roman" w:cs="Arial"/>
        </w:rPr>
        <w:t xml:space="preserve"> for table with high volumes, this will be done once the tables are created. A total of circa </w:t>
      </w:r>
      <w:r w:rsidR="00343194">
        <w:rPr>
          <w:rFonts w:eastAsia="Times New Roman" w:cs="Arial"/>
          <w:highlight w:val="yellow"/>
        </w:rPr>
        <w:t>55</w:t>
      </w:r>
      <w:r w:rsidRPr="0007370F">
        <w:rPr>
          <w:rFonts w:eastAsia="Times New Roman" w:cs="Arial"/>
          <w:highlight w:val="yellow"/>
        </w:rPr>
        <w:t xml:space="preserve"> tables</w:t>
      </w:r>
      <w:r w:rsidRPr="002044E4">
        <w:rPr>
          <w:rFonts w:eastAsia="Times New Roman" w:cs="Arial"/>
        </w:rPr>
        <w:t xml:space="preserve"> ha</w:t>
      </w:r>
      <w:r w:rsidR="00194ECA" w:rsidRPr="002044E4">
        <w:rPr>
          <w:rFonts w:eastAsia="Times New Roman" w:cs="Arial"/>
        </w:rPr>
        <w:t>ve</w:t>
      </w:r>
      <w:r w:rsidRPr="002044E4">
        <w:rPr>
          <w:rFonts w:eastAsia="Times New Roman" w:cs="Arial"/>
        </w:rPr>
        <w:t xml:space="preserve"> been identified to have volumes, this includes all tables including </w:t>
      </w:r>
      <w:r w:rsidR="00616C92" w:rsidRPr="002044E4">
        <w:rPr>
          <w:rFonts w:eastAsia="Times New Roman" w:cs="Arial"/>
        </w:rPr>
        <w:t>outbound, excluding</w:t>
      </w:r>
      <w:r w:rsidRPr="002044E4">
        <w:rPr>
          <w:rFonts w:eastAsia="Times New Roman" w:cs="Arial"/>
        </w:rPr>
        <w:t xml:space="preserve"> not required.</w:t>
      </w:r>
    </w:p>
    <w:p w14:paraId="135E58C4" w14:textId="77777777" w:rsidR="005D0928" w:rsidRPr="002044E4" w:rsidRDefault="005D0928" w:rsidP="005D0928">
      <w:pPr>
        <w:pStyle w:val="BodyCopy"/>
        <w:jc w:val="both"/>
        <w:rPr>
          <w:rFonts w:eastAsia="Times New Roman" w:cs="Arial"/>
        </w:rPr>
      </w:pPr>
    </w:p>
    <w:p w14:paraId="6599C10A" w14:textId="77777777" w:rsidR="00855AF4" w:rsidRDefault="00855AF4" w:rsidP="005D0928">
      <w:pPr>
        <w:pStyle w:val="BodyCopy"/>
        <w:jc w:val="both"/>
        <w:rPr>
          <w:rFonts w:eastAsia="Times New Roman" w:cs="Arial"/>
        </w:rPr>
      </w:pPr>
      <w:r>
        <w:rPr>
          <w:rFonts w:eastAsia="Times New Roman" w:cs="Arial"/>
        </w:rPr>
        <w:t>Per the information received from COLT below is the summary of the tables split by modules.</w:t>
      </w:r>
      <w:r w:rsidR="002D1DB4">
        <w:rPr>
          <w:rFonts w:eastAsia="Times New Roman" w:cs="Arial"/>
        </w:rPr>
        <w:t xml:space="preserve"> Individual table list is provided in the Master Excel provided as attachment in the </w:t>
      </w:r>
    </w:p>
    <w:tbl>
      <w:tblPr>
        <w:tblW w:w="5999" w:type="dxa"/>
        <w:jc w:val="center"/>
        <w:tblLook w:val="04A0" w:firstRow="1" w:lastRow="0" w:firstColumn="1" w:lastColumn="0" w:noHBand="0" w:noVBand="1"/>
      </w:tblPr>
      <w:tblGrid>
        <w:gridCol w:w="897"/>
        <w:gridCol w:w="3840"/>
        <w:gridCol w:w="1294"/>
      </w:tblGrid>
      <w:tr w:rsidR="00855AF4" w:rsidRPr="00E15689" w14:paraId="64994272" w14:textId="77777777" w:rsidTr="007073B1">
        <w:trPr>
          <w:trHeight w:val="340"/>
          <w:jc w:val="center"/>
        </w:trPr>
        <w:tc>
          <w:tcPr>
            <w:tcW w:w="897" w:type="dxa"/>
            <w:tcBorders>
              <w:top w:val="single" w:sz="4" w:space="0" w:color="auto"/>
              <w:left w:val="single" w:sz="8" w:space="0" w:color="auto"/>
              <w:bottom w:val="single" w:sz="4" w:space="0" w:color="auto"/>
              <w:right w:val="single" w:sz="4" w:space="0" w:color="auto"/>
            </w:tcBorders>
            <w:noWrap/>
            <w:vAlign w:val="bottom"/>
            <w:hideMark/>
          </w:tcPr>
          <w:p w14:paraId="2CDF3D92" w14:textId="77777777" w:rsidR="00855AF4" w:rsidRPr="00855AF4" w:rsidRDefault="00855AF4" w:rsidP="00855AF4">
            <w:pPr>
              <w:rPr>
                <w:rFonts w:ascii="Calibri" w:eastAsia="Times New Roman" w:hAnsi="Calibri" w:cs="Calibri"/>
                <w:b/>
                <w:bCs/>
                <w:color w:val="000000"/>
                <w:sz w:val="22"/>
                <w:lang w:eastAsia="en-GB"/>
              </w:rPr>
            </w:pPr>
            <w:r w:rsidRPr="00855AF4">
              <w:rPr>
                <w:rFonts w:ascii="Calibri" w:eastAsia="Times New Roman" w:hAnsi="Calibri" w:cs="Calibri"/>
                <w:b/>
                <w:bCs/>
                <w:color w:val="000000"/>
                <w:sz w:val="22"/>
                <w:lang w:eastAsia="en-GB"/>
              </w:rPr>
              <w:t>Priority</w:t>
            </w:r>
          </w:p>
        </w:tc>
        <w:tc>
          <w:tcPr>
            <w:tcW w:w="3840" w:type="dxa"/>
            <w:tcBorders>
              <w:top w:val="single" w:sz="4" w:space="0" w:color="auto"/>
              <w:left w:val="nil"/>
              <w:bottom w:val="single" w:sz="4" w:space="0" w:color="auto"/>
              <w:right w:val="single" w:sz="4" w:space="0" w:color="auto"/>
            </w:tcBorders>
            <w:noWrap/>
            <w:vAlign w:val="bottom"/>
            <w:hideMark/>
          </w:tcPr>
          <w:p w14:paraId="47B0BA3C" w14:textId="77777777" w:rsidR="00855AF4" w:rsidRPr="00855AF4" w:rsidRDefault="00855AF4" w:rsidP="00855AF4">
            <w:pPr>
              <w:rPr>
                <w:rFonts w:ascii="Calibri" w:eastAsia="Times New Roman" w:hAnsi="Calibri" w:cs="Calibri"/>
                <w:b/>
                <w:bCs/>
                <w:color w:val="000000"/>
                <w:sz w:val="22"/>
                <w:lang w:eastAsia="en-GB"/>
              </w:rPr>
            </w:pPr>
            <w:r w:rsidRPr="00855AF4">
              <w:rPr>
                <w:rFonts w:ascii="Calibri" w:eastAsia="Times New Roman" w:hAnsi="Calibri" w:cs="Calibri"/>
                <w:b/>
                <w:bCs/>
                <w:color w:val="000000"/>
                <w:sz w:val="22"/>
                <w:lang w:eastAsia="en-GB"/>
              </w:rPr>
              <w:t xml:space="preserve">Module </w:t>
            </w:r>
          </w:p>
        </w:tc>
        <w:tc>
          <w:tcPr>
            <w:tcW w:w="1262" w:type="dxa"/>
            <w:tcBorders>
              <w:top w:val="single" w:sz="4" w:space="0" w:color="auto"/>
              <w:left w:val="nil"/>
              <w:bottom w:val="single" w:sz="4" w:space="0" w:color="auto"/>
              <w:right w:val="single" w:sz="4" w:space="0" w:color="auto"/>
            </w:tcBorders>
            <w:noWrap/>
            <w:vAlign w:val="bottom"/>
            <w:hideMark/>
          </w:tcPr>
          <w:p w14:paraId="67EE21EA" w14:textId="77777777" w:rsidR="00855AF4" w:rsidRPr="00855AF4" w:rsidRDefault="00855AF4" w:rsidP="00855AF4">
            <w:pPr>
              <w:rPr>
                <w:rFonts w:ascii="Calibri" w:eastAsia="Times New Roman" w:hAnsi="Calibri" w:cs="Calibri"/>
                <w:b/>
                <w:bCs/>
                <w:color w:val="000000"/>
                <w:sz w:val="22"/>
                <w:lang w:eastAsia="en-GB"/>
              </w:rPr>
            </w:pPr>
            <w:hyperlink r:id="rId31" w:anchor="Partitioning!A1" w:history="1">
              <w:r w:rsidRPr="007073B1">
                <w:rPr>
                  <w:rFonts w:ascii="Calibri" w:eastAsia="Times New Roman" w:hAnsi="Calibri" w:cs="Calibri"/>
                  <w:b/>
                  <w:bCs/>
                  <w:color w:val="000000"/>
                  <w:sz w:val="22"/>
                  <w:lang w:eastAsia="en-GB"/>
                </w:rPr>
                <w:t xml:space="preserve">Partitioning </w:t>
              </w:r>
            </w:hyperlink>
          </w:p>
        </w:tc>
      </w:tr>
      <w:tr w:rsidR="00855AF4" w:rsidRPr="00855AF4" w14:paraId="47A0BB7A"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6B965A47"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1</w:t>
            </w:r>
          </w:p>
        </w:tc>
        <w:tc>
          <w:tcPr>
            <w:tcW w:w="3840" w:type="dxa"/>
            <w:tcBorders>
              <w:top w:val="nil"/>
              <w:left w:val="nil"/>
              <w:bottom w:val="single" w:sz="4" w:space="0" w:color="auto"/>
              <w:right w:val="single" w:sz="4" w:space="0" w:color="auto"/>
            </w:tcBorders>
            <w:noWrap/>
            <w:vAlign w:val="bottom"/>
            <w:hideMark/>
          </w:tcPr>
          <w:p w14:paraId="3506818B"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Sales</w:t>
            </w:r>
          </w:p>
        </w:tc>
        <w:tc>
          <w:tcPr>
            <w:tcW w:w="1262" w:type="dxa"/>
            <w:tcBorders>
              <w:top w:val="nil"/>
              <w:left w:val="nil"/>
              <w:bottom w:val="single" w:sz="4" w:space="0" w:color="auto"/>
              <w:right w:val="single" w:sz="4" w:space="0" w:color="auto"/>
            </w:tcBorders>
            <w:noWrap/>
            <w:vAlign w:val="bottom"/>
            <w:hideMark/>
          </w:tcPr>
          <w:p w14:paraId="6E8B5DA1"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5F5246E8"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138328F9"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2</w:t>
            </w:r>
          </w:p>
        </w:tc>
        <w:tc>
          <w:tcPr>
            <w:tcW w:w="3840" w:type="dxa"/>
            <w:tcBorders>
              <w:top w:val="nil"/>
              <w:left w:val="nil"/>
              <w:bottom w:val="single" w:sz="4" w:space="0" w:color="auto"/>
              <w:right w:val="single" w:sz="4" w:space="0" w:color="auto"/>
            </w:tcBorders>
            <w:noWrap/>
            <w:vAlign w:val="bottom"/>
            <w:hideMark/>
          </w:tcPr>
          <w:p w14:paraId="5CC2249D"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Billing</w:t>
            </w:r>
          </w:p>
        </w:tc>
        <w:tc>
          <w:tcPr>
            <w:tcW w:w="1262" w:type="dxa"/>
            <w:tcBorders>
              <w:top w:val="nil"/>
              <w:left w:val="nil"/>
              <w:bottom w:val="single" w:sz="4" w:space="0" w:color="auto"/>
              <w:right w:val="single" w:sz="4" w:space="0" w:color="auto"/>
            </w:tcBorders>
            <w:noWrap/>
            <w:vAlign w:val="bottom"/>
            <w:hideMark/>
          </w:tcPr>
          <w:p w14:paraId="5D0116D1"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13</w:t>
            </w:r>
          </w:p>
        </w:tc>
      </w:tr>
      <w:tr w:rsidR="00855AF4" w:rsidRPr="00855AF4" w14:paraId="119647F0"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68D9363B"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3</w:t>
            </w:r>
          </w:p>
        </w:tc>
        <w:tc>
          <w:tcPr>
            <w:tcW w:w="3840" w:type="dxa"/>
            <w:tcBorders>
              <w:top w:val="nil"/>
              <w:left w:val="nil"/>
              <w:bottom w:val="single" w:sz="4" w:space="0" w:color="auto"/>
              <w:right w:val="single" w:sz="4" w:space="0" w:color="auto"/>
            </w:tcBorders>
            <w:noWrap/>
            <w:vAlign w:val="bottom"/>
            <w:hideMark/>
          </w:tcPr>
          <w:p w14:paraId="1A47AE73"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Service Assurance</w:t>
            </w:r>
          </w:p>
        </w:tc>
        <w:tc>
          <w:tcPr>
            <w:tcW w:w="1262" w:type="dxa"/>
            <w:tcBorders>
              <w:top w:val="nil"/>
              <w:left w:val="nil"/>
              <w:bottom w:val="single" w:sz="4" w:space="0" w:color="auto"/>
              <w:right w:val="single" w:sz="4" w:space="0" w:color="auto"/>
            </w:tcBorders>
            <w:noWrap/>
            <w:vAlign w:val="bottom"/>
            <w:hideMark/>
          </w:tcPr>
          <w:p w14:paraId="2E747F86"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0B8729A4"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279935FF"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4</w:t>
            </w:r>
          </w:p>
        </w:tc>
        <w:tc>
          <w:tcPr>
            <w:tcW w:w="3840" w:type="dxa"/>
            <w:tcBorders>
              <w:top w:val="nil"/>
              <w:left w:val="nil"/>
              <w:bottom w:val="single" w:sz="4" w:space="0" w:color="auto"/>
              <w:right w:val="single" w:sz="4" w:space="0" w:color="auto"/>
            </w:tcBorders>
            <w:noWrap/>
            <w:vAlign w:val="bottom"/>
            <w:hideMark/>
          </w:tcPr>
          <w:p w14:paraId="01182959"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Service Delivery-Operational Reporting</w:t>
            </w:r>
          </w:p>
        </w:tc>
        <w:tc>
          <w:tcPr>
            <w:tcW w:w="1262" w:type="dxa"/>
            <w:tcBorders>
              <w:top w:val="nil"/>
              <w:left w:val="nil"/>
              <w:bottom w:val="single" w:sz="4" w:space="0" w:color="auto"/>
              <w:right w:val="single" w:sz="4" w:space="0" w:color="auto"/>
            </w:tcBorders>
            <w:noWrap/>
            <w:vAlign w:val="bottom"/>
            <w:hideMark/>
          </w:tcPr>
          <w:p w14:paraId="08DF40D6"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05240B56"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729DE7E4"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5</w:t>
            </w:r>
          </w:p>
        </w:tc>
        <w:tc>
          <w:tcPr>
            <w:tcW w:w="3840" w:type="dxa"/>
            <w:tcBorders>
              <w:top w:val="nil"/>
              <w:left w:val="nil"/>
              <w:bottom w:val="single" w:sz="4" w:space="0" w:color="auto"/>
              <w:right w:val="single" w:sz="4" w:space="0" w:color="auto"/>
            </w:tcBorders>
            <w:noWrap/>
            <w:vAlign w:val="bottom"/>
            <w:hideMark/>
          </w:tcPr>
          <w:p w14:paraId="7672C456"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Service Delivery-Network Inventory</w:t>
            </w:r>
          </w:p>
        </w:tc>
        <w:tc>
          <w:tcPr>
            <w:tcW w:w="1262" w:type="dxa"/>
            <w:tcBorders>
              <w:top w:val="nil"/>
              <w:left w:val="nil"/>
              <w:bottom w:val="single" w:sz="4" w:space="0" w:color="auto"/>
              <w:right w:val="single" w:sz="4" w:space="0" w:color="auto"/>
            </w:tcBorders>
            <w:noWrap/>
            <w:vAlign w:val="bottom"/>
            <w:hideMark/>
          </w:tcPr>
          <w:p w14:paraId="53361D8D"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34DEE324"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6DDB914C"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6</w:t>
            </w:r>
          </w:p>
        </w:tc>
        <w:tc>
          <w:tcPr>
            <w:tcW w:w="3840" w:type="dxa"/>
            <w:tcBorders>
              <w:top w:val="nil"/>
              <w:left w:val="nil"/>
              <w:bottom w:val="single" w:sz="4" w:space="0" w:color="auto"/>
              <w:right w:val="single" w:sz="4" w:space="0" w:color="auto"/>
            </w:tcBorders>
            <w:noWrap/>
            <w:vAlign w:val="bottom"/>
            <w:hideMark/>
          </w:tcPr>
          <w:p w14:paraId="242AD391"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Sales-Qlik</w:t>
            </w:r>
          </w:p>
        </w:tc>
        <w:tc>
          <w:tcPr>
            <w:tcW w:w="1262" w:type="dxa"/>
            <w:tcBorders>
              <w:top w:val="nil"/>
              <w:left w:val="nil"/>
              <w:bottom w:val="single" w:sz="4" w:space="0" w:color="auto"/>
              <w:right w:val="single" w:sz="4" w:space="0" w:color="auto"/>
            </w:tcBorders>
            <w:noWrap/>
            <w:vAlign w:val="bottom"/>
            <w:hideMark/>
          </w:tcPr>
          <w:p w14:paraId="305E0D1A"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04B140C1"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6F74D8FD"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7</w:t>
            </w:r>
          </w:p>
        </w:tc>
        <w:tc>
          <w:tcPr>
            <w:tcW w:w="3840" w:type="dxa"/>
            <w:tcBorders>
              <w:top w:val="nil"/>
              <w:left w:val="nil"/>
              <w:bottom w:val="single" w:sz="4" w:space="0" w:color="auto"/>
              <w:right w:val="single" w:sz="4" w:space="0" w:color="auto"/>
            </w:tcBorders>
            <w:noWrap/>
            <w:vAlign w:val="bottom"/>
            <w:hideMark/>
          </w:tcPr>
          <w:p w14:paraId="63BE2B4D"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Others-REFDATA</w:t>
            </w:r>
          </w:p>
        </w:tc>
        <w:tc>
          <w:tcPr>
            <w:tcW w:w="1262" w:type="dxa"/>
            <w:tcBorders>
              <w:top w:val="nil"/>
              <w:left w:val="nil"/>
              <w:bottom w:val="single" w:sz="4" w:space="0" w:color="auto"/>
              <w:right w:val="single" w:sz="4" w:space="0" w:color="auto"/>
            </w:tcBorders>
            <w:noWrap/>
            <w:vAlign w:val="bottom"/>
            <w:hideMark/>
          </w:tcPr>
          <w:p w14:paraId="2F49BAF6"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5952E184"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49832D11"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8</w:t>
            </w:r>
          </w:p>
        </w:tc>
        <w:tc>
          <w:tcPr>
            <w:tcW w:w="3840" w:type="dxa"/>
            <w:tcBorders>
              <w:top w:val="nil"/>
              <w:left w:val="nil"/>
              <w:bottom w:val="single" w:sz="4" w:space="0" w:color="auto"/>
              <w:right w:val="single" w:sz="4" w:space="0" w:color="auto"/>
            </w:tcBorders>
            <w:noWrap/>
            <w:vAlign w:val="bottom"/>
            <w:hideMark/>
          </w:tcPr>
          <w:p w14:paraId="18CC0F37"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Finance-Bravo</w:t>
            </w:r>
          </w:p>
        </w:tc>
        <w:tc>
          <w:tcPr>
            <w:tcW w:w="1262" w:type="dxa"/>
            <w:tcBorders>
              <w:top w:val="nil"/>
              <w:left w:val="nil"/>
              <w:bottom w:val="single" w:sz="4" w:space="0" w:color="auto"/>
              <w:right w:val="single" w:sz="4" w:space="0" w:color="auto"/>
            </w:tcBorders>
            <w:noWrap/>
            <w:vAlign w:val="bottom"/>
            <w:hideMark/>
          </w:tcPr>
          <w:p w14:paraId="18077A0D"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22364C60" w14:textId="77777777" w:rsidTr="007073B1">
        <w:trPr>
          <w:trHeight w:val="171"/>
          <w:jc w:val="center"/>
        </w:trPr>
        <w:tc>
          <w:tcPr>
            <w:tcW w:w="897" w:type="dxa"/>
            <w:tcBorders>
              <w:top w:val="nil"/>
              <w:left w:val="single" w:sz="8" w:space="0" w:color="auto"/>
              <w:bottom w:val="single" w:sz="4" w:space="0" w:color="auto"/>
              <w:right w:val="single" w:sz="4" w:space="0" w:color="auto"/>
            </w:tcBorders>
            <w:noWrap/>
            <w:vAlign w:val="bottom"/>
            <w:hideMark/>
          </w:tcPr>
          <w:p w14:paraId="42124560"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9</w:t>
            </w:r>
          </w:p>
        </w:tc>
        <w:tc>
          <w:tcPr>
            <w:tcW w:w="3840" w:type="dxa"/>
            <w:tcBorders>
              <w:top w:val="nil"/>
              <w:left w:val="nil"/>
              <w:bottom w:val="single" w:sz="4" w:space="0" w:color="auto"/>
              <w:right w:val="single" w:sz="4" w:space="0" w:color="auto"/>
            </w:tcBorders>
            <w:noWrap/>
            <w:vAlign w:val="bottom"/>
            <w:hideMark/>
          </w:tcPr>
          <w:p w14:paraId="77479AD2"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Regulatory</w:t>
            </w:r>
          </w:p>
        </w:tc>
        <w:tc>
          <w:tcPr>
            <w:tcW w:w="1262" w:type="dxa"/>
            <w:tcBorders>
              <w:top w:val="nil"/>
              <w:left w:val="nil"/>
              <w:bottom w:val="single" w:sz="4" w:space="0" w:color="auto"/>
              <w:right w:val="single" w:sz="4" w:space="0" w:color="auto"/>
            </w:tcBorders>
            <w:noWrap/>
            <w:vAlign w:val="bottom"/>
            <w:hideMark/>
          </w:tcPr>
          <w:p w14:paraId="704A35C2"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40</w:t>
            </w:r>
          </w:p>
        </w:tc>
      </w:tr>
      <w:tr w:rsidR="00855AF4" w:rsidRPr="00855AF4" w14:paraId="70D21ACE"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31830EAB"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10</w:t>
            </w:r>
          </w:p>
        </w:tc>
        <w:tc>
          <w:tcPr>
            <w:tcW w:w="3840" w:type="dxa"/>
            <w:tcBorders>
              <w:top w:val="nil"/>
              <w:left w:val="nil"/>
              <w:bottom w:val="single" w:sz="4" w:space="0" w:color="auto"/>
              <w:right w:val="single" w:sz="4" w:space="0" w:color="auto"/>
            </w:tcBorders>
            <w:noWrap/>
            <w:vAlign w:val="bottom"/>
            <w:hideMark/>
          </w:tcPr>
          <w:p w14:paraId="19A70252"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Service Delivery-COBRA2</w:t>
            </w:r>
          </w:p>
        </w:tc>
        <w:tc>
          <w:tcPr>
            <w:tcW w:w="1262" w:type="dxa"/>
            <w:tcBorders>
              <w:top w:val="nil"/>
              <w:left w:val="nil"/>
              <w:bottom w:val="single" w:sz="4" w:space="0" w:color="auto"/>
              <w:right w:val="single" w:sz="4" w:space="0" w:color="auto"/>
            </w:tcBorders>
            <w:noWrap/>
            <w:vAlign w:val="bottom"/>
            <w:hideMark/>
          </w:tcPr>
          <w:p w14:paraId="7232A5A4"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3D25638E"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735DA4F4"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11</w:t>
            </w:r>
          </w:p>
        </w:tc>
        <w:tc>
          <w:tcPr>
            <w:tcW w:w="3840" w:type="dxa"/>
            <w:tcBorders>
              <w:top w:val="nil"/>
              <w:left w:val="nil"/>
              <w:bottom w:val="single" w:sz="4" w:space="0" w:color="auto"/>
              <w:right w:val="single" w:sz="4" w:space="0" w:color="auto"/>
            </w:tcBorders>
            <w:noWrap/>
            <w:vAlign w:val="bottom"/>
            <w:hideMark/>
          </w:tcPr>
          <w:p w14:paraId="2E6F1B04"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Service Delivery-Others</w:t>
            </w:r>
          </w:p>
        </w:tc>
        <w:tc>
          <w:tcPr>
            <w:tcW w:w="1262" w:type="dxa"/>
            <w:tcBorders>
              <w:top w:val="nil"/>
              <w:left w:val="nil"/>
              <w:bottom w:val="single" w:sz="4" w:space="0" w:color="auto"/>
              <w:right w:val="single" w:sz="4" w:space="0" w:color="auto"/>
            </w:tcBorders>
            <w:noWrap/>
            <w:vAlign w:val="bottom"/>
            <w:hideMark/>
          </w:tcPr>
          <w:p w14:paraId="1E45AE9E"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54763C2C"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48DF98D7"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12</w:t>
            </w:r>
          </w:p>
        </w:tc>
        <w:tc>
          <w:tcPr>
            <w:tcW w:w="3840" w:type="dxa"/>
            <w:tcBorders>
              <w:top w:val="nil"/>
              <w:left w:val="nil"/>
              <w:bottom w:val="single" w:sz="4" w:space="0" w:color="auto"/>
              <w:right w:val="single" w:sz="4" w:space="0" w:color="auto"/>
            </w:tcBorders>
            <w:noWrap/>
            <w:vAlign w:val="bottom"/>
            <w:hideMark/>
          </w:tcPr>
          <w:p w14:paraId="5E72BB3D"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Others</w:t>
            </w:r>
          </w:p>
        </w:tc>
        <w:tc>
          <w:tcPr>
            <w:tcW w:w="1262" w:type="dxa"/>
            <w:tcBorders>
              <w:top w:val="nil"/>
              <w:left w:val="nil"/>
              <w:bottom w:val="single" w:sz="4" w:space="0" w:color="auto"/>
              <w:right w:val="single" w:sz="4" w:space="0" w:color="auto"/>
            </w:tcBorders>
            <w:noWrap/>
            <w:vAlign w:val="bottom"/>
            <w:hideMark/>
          </w:tcPr>
          <w:p w14:paraId="7A150FD0"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645707B6"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415384D1"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13</w:t>
            </w:r>
          </w:p>
        </w:tc>
        <w:tc>
          <w:tcPr>
            <w:tcW w:w="3840" w:type="dxa"/>
            <w:tcBorders>
              <w:top w:val="nil"/>
              <w:left w:val="nil"/>
              <w:bottom w:val="single" w:sz="4" w:space="0" w:color="auto"/>
              <w:right w:val="single" w:sz="4" w:space="0" w:color="auto"/>
            </w:tcBorders>
            <w:noWrap/>
            <w:vAlign w:val="bottom"/>
            <w:hideMark/>
          </w:tcPr>
          <w:p w14:paraId="1AE66783"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Finance-Others</w:t>
            </w:r>
          </w:p>
        </w:tc>
        <w:tc>
          <w:tcPr>
            <w:tcW w:w="1262" w:type="dxa"/>
            <w:tcBorders>
              <w:top w:val="nil"/>
              <w:left w:val="nil"/>
              <w:bottom w:val="single" w:sz="4" w:space="0" w:color="auto"/>
              <w:right w:val="single" w:sz="4" w:space="0" w:color="auto"/>
            </w:tcBorders>
            <w:noWrap/>
            <w:vAlign w:val="bottom"/>
            <w:hideMark/>
          </w:tcPr>
          <w:p w14:paraId="00D3A2DC"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4F1C5BDC" w14:textId="77777777" w:rsidTr="007073B1">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052CBC2D"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14</w:t>
            </w:r>
          </w:p>
        </w:tc>
        <w:tc>
          <w:tcPr>
            <w:tcW w:w="3840" w:type="dxa"/>
            <w:tcBorders>
              <w:top w:val="nil"/>
              <w:left w:val="nil"/>
              <w:bottom w:val="single" w:sz="4" w:space="0" w:color="auto"/>
              <w:right w:val="single" w:sz="4" w:space="0" w:color="auto"/>
            </w:tcBorders>
            <w:noWrap/>
            <w:vAlign w:val="bottom"/>
            <w:hideMark/>
          </w:tcPr>
          <w:p w14:paraId="7F5679B7"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Finance-Project Accounting &amp; Card GL</w:t>
            </w:r>
          </w:p>
        </w:tc>
        <w:tc>
          <w:tcPr>
            <w:tcW w:w="1262" w:type="dxa"/>
            <w:tcBorders>
              <w:top w:val="nil"/>
              <w:left w:val="nil"/>
              <w:bottom w:val="single" w:sz="4" w:space="0" w:color="auto"/>
              <w:right w:val="single" w:sz="4" w:space="0" w:color="auto"/>
            </w:tcBorders>
            <w:noWrap/>
            <w:vAlign w:val="bottom"/>
            <w:hideMark/>
          </w:tcPr>
          <w:p w14:paraId="606F80DB" w14:textId="77777777" w:rsidR="00855AF4" w:rsidRPr="00855AF4" w:rsidRDefault="00855AF4" w:rsidP="00855AF4">
            <w:pPr>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r>
      <w:tr w:rsidR="00855AF4" w:rsidRPr="00855AF4" w14:paraId="12C8F5F3" w14:textId="77777777" w:rsidTr="007073B1">
        <w:trPr>
          <w:trHeight w:val="315"/>
          <w:jc w:val="center"/>
        </w:trPr>
        <w:tc>
          <w:tcPr>
            <w:tcW w:w="897" w:type="dxa"/>
            <w:tcBorders>
              <w:top w:val="nil"/>
              <w:left w:val="single" w:sz="8" w:space="0" w:color="auto"/>
              <w:bottom w:val="single" w:sz="8" w:space="0" w:color="auto"/>
              <w:right w:val="single" w:sz="4" w:space="0" w:color="auto"/>
            </w:tcBorders>
            <w:shd w:val="clear" w:color="000000" w:fill="C6EFCE"/>
            <w:noWrap/>
            <w:vAlign w:val="bottom"/>
            <w:hideMark/>
          </w:tcPr>
          <w:p w14:paraId="182EA137"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w:t>
            </w:r>
          </w:p>
        </w:tc>
        <w:tc>
          <w:tcPr>
            <w:tcW w:w="3840" w:type="dxa"/>
            <w:tcBorders>
              <w:top w:val="nil"/>
              <w:left w:val="nil"/>
              <w:bottom w:val="single" w:sz="8" w:space="0" w:color="auto"/>
              <w:right w:val="single" w:sz="4" w:space="0" w:color="auto"/>
            </w:tcBorders>
            <w:shd w:val="clear" w:color="000000" w:fill="C6EFCE"/>
            <w:noWrap/>
            <w:vAlign w:val="bottom"/>
            <w:hideMark/>
          </w:tcPr>
          <w:p w14:paraId="4AEDBF7E"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 xml:space="preserve">Total </w:t>
            </w:r>
          </w:p>
        </w:tc>
        <w:tc>
          <w:tcPr>
            <w:tcW w:w="1262" w:type="dxa"/>
            <w:tcBorders>
              <w:top w:val="nil"/>
              <w:left w:val="nil"/>
              <w:bottom w:val="single" w:sz="8" w:space="0" w:color="auto"/>
              <w:right w:val="single" w:sz="4" w:space="0" w:color="auto"/>
            </w:tcBorders>
            <w:shd w:val="clear" w:color="000000" w:fill="C6EFCE"/>
            <w:noWrap/>
            <w:vAlign w:val="bottom"/>
            <w:hideMark/>
          </w:tcPr>
          <w:p w14:paraId="08E5B882" w14:textId="77777777" w:rsidR="00855AF4" w:rsidRPr="00855AF4" w:rsidRDefault="00855AF4" w:rsidP="00855AF4">
            <w:pPr>
              <w:jc w:val="right"/>
              <w:rPr>
                <w:rFonts w:ascii="Calibri" w:eastAsia="Times New Roman" w:hAnsi="Calibri" w:cs="Calibri"/>
                <w:bCs/>
                <w:color w:val="000000"/>
                <w:sz w:val="22"/>
                <w:lang w:eastAsia="en-GB"/>
              </w:rPr>
            </w:pPr>
            <w:r w:rsidRPr="00855AF4">
              <w:rPr>
                <w:rFonts w:ascii="Calibri" w:eastAsia="Times New Roman" w:hAnsi="Calibri" w:cs="Calibri"/>
                <w:bCs/>
                <w:color w:val="000000"/>
                <w:sz w:val="22"/>
                <w:lang w:eastAsia="en-GB"/>
              </w:rPr>
              <w:t>53</w:t>
            </w:r>
          </w:p>
        </w:tc>
      </w:tr>
    </w:tbl>
    <w:p w14:paraId="62EBF9A1" w14:textId="77777777" w:rsidR="00855AF4" w:rsidRPr="002044E4" w:rsidRDefault="00855AF4" w:rsidP="005D0928">
      <w:pPr>
        <w:pStyle w:val="BodyCopy"/>
        <w:jc w:val="both"/>
        <w:rPr>
          <w:rFonts w:eastAsia="Times New Roman" w:cs="Arial"/>
        </w:rPr>
      </w:pPr>
    </w:p>
    <w:p w14:paraId="0C6C2CD5" w14:textId="77777777" w:rsidR="0006069C" w:rsidRPr="002044E4" w:rsidRDefault="0006069C">
      <w:pPr>
        <w:rPr>
          <w:rFonts w:eastAsia="Times New Roman" w:cs="Arial"/>
          <w:b/>
          <w:highlight w:val="yellow"/>
          <w:lang w:val="en-US"/>
        </w:rPr>
      </w:pPr>
      <w:r w:rsidRPr="002044E4">
        <w:rPr>
          <w:rFonts w:eastAsia="Times New Roman" w:cs="Arial"/>
          <w:b/>
          <w:highlight w:val="yellow"/>
        </w:rPr>
        <w:br w:type="page"/>
      </w:r>
    </w:p>
    <w:p w14:paraId="709E88E4" w14:textId="77777777" w:rsidR="0006069C" w:rsidRPr="002044E4" w:rsidRDefault="0006069C" w:rsidP="005D0928">
      <w:pPr>
        <w:pStyle w:val="BodyCopy"/>
        <w:jc w:val="both"/>
        <w:rPr>
          <w:rFonts w:eastAsia="Times New Roman" w:cs="Arial"/>
          <w:b/>
          <w:highlight w:val="yellow"/>
        </w:rPr>
      </w:pPr>
    </w:p>
    <w:p w14:paraId="464004FE" w14:textId="77777777" w:rsidR="005D0928" w:rsidRDefault="005D0928" w:rsidP="005D0928">
      <w:pPr>
        <w:pStyle w:val="BodyCopy"/>
        <w:jc w:val="both"/>
        <w:rPr>
          <w:rFonts w:eastAsia="Times New Roman" w:cs="Arial"/>
          <w:b/>
        </w:rPr>
      </w:pPr>
      <w:r w:rsidRPr="00075FB9">
        <w:rPr>
          <w:rFonts w:eastAsia="Times New Roman" w:cs="Arial"/>
          <w:b/>
        </w:rPr>
        <w:t>Dynamic tiering tables</w:t>
      </w:r>
      <w:r w:rsidRPr="002044E4">
        <w:rPr>
          <w:rFonts w:eastAsia="Times New Roman" w:cs="Arial"/>
          <w:b/>
        </w:rPr>
        <w:t xml:space="preserve"> </w:t>
      </w:r>
    </w:p>
    <w:p w14:paraId="27CEEFAD" w14:textId="77777777" w:rsidR="00075FB9" w:rsidRDefault="00075FB9" w:rsidP="00EA6B2B">
      <w:pPr>
        <w:pStyle w:val="BodyCopy"/>
        <w:numPr>
          <w:ilvl w:val="0"/>
          <w:numId w:val="38"/>
        </w:numPr>
        <w:jc w:val="both"/>
        <w:rPr>
          <w:rFonts w:eastAsia="Times New Roman" w:cs="Arial"/>
        </w:rPr>
      </w:pPr>
      <w:r>
        <w:rPr>
          <w:rFonts w:eastAsia="Times New Roman" w:cs="Arial"/>
        </w:rPr>
        <w:t xml:space="preserve">Staging data has been classified as candidate for Dynamic Tiering. </w:t>
      </w:r>
    </w:p>
    <w:p w14:paraId="207FB8BE" w14:textId="77777777" w:rsidR="00075FB9" w:rsidRDefault="00075FB9" w:rsidP="00EA6B2B">
      <w:pPr>
        <w:pStyle w:val="BodyCopy"/>
        <w:numPr>
          <w:ilvl w:val="0"/>
          <w:numId w:val="38"/>
        </w:numPr>
        <w:jc w:val="both"/>
        <w:rPr>
          <w:rFonts w:eastAsia="Times New Roman" w:cs="Arial"/>
        </w:rPr>
      </w:pPr>
      <w:r>
        <w:rPr>
          <w:rFonts w:eastAsia="Times New Roman" w:cs="Arial"/>
        </w:rPr>
        <w:t xml:space="preserve">Very minimal reporting requirements have been identified for this data. </w:t>
      </w:r>
    </w:p>
    <w:p w14:paraId="2A9D7B2C" w14:textId="77777777" w:rsidR="00075FB9" w:rsidRDefault="00075FB9" w:rsidP="00EA6B2B">
      <w:pPr>
        <w:pStyle w:val="BodyCopy"/>
        <w:numPr>
          <w:ilvl w:val="0"/>
          <w:numId w:val="38"/>
        </w:numPr>
        <w:jc w:val="both"/>
        <w:rPr>
          <w:rFonts w:eastAsia="Times New Roman" w:cs="Arial"/>
        </w:rPr>
      </w:pPr>
      <w:r>
        <w:rPr>
          <w:rFonts w:eastAsia="Times New Roman" w:cs="Arial"/>
        </w:rPr>
        <w:t xml:space="preserve">The movement of Staging data to Dynamic Tiering will reduce the </w:t>
      </w:r>
      <w:r w:rsidR="000558C7">
        <w:rPr>
          <w:rFonts w:eastAsia="Times New Roman" w:cs="Arial"/>
        </w:rPr>
        <w:t>In-</w:t>
      </w:r>
      <w:r>
        <w:rPr>
          <w:rFonts w:eastAsia="Times New Roman" w:cs="Arial"/>
        </w:rPr>
        <w:t xml:space="preserve">memory footprint </w:t>
      </w:r>
    </w:p>
    <w:p w14:paraId="7D6B6EEC" w14:textId="77777777" w:rsidR="00075FB9" w:rsidRPr="00075FB9" w:rsidRDefault="00075FB9" w:rsidP="00075FB9">
      <w:pPr>
        <w:pStyle w:val="BodyCopy"/>
        <w:jc w:val="both"/>
        <w:rPr>
          <w:rFonts w:eastAsia="Times New Roman" w:cs="Arial"/>
        </w:rPr>
      </w:pPr>
      <w:r>
        <w:rPr>
          <w:rFonts w:eastAsia="Times New Roman" w:cs="Arial"/>
        </w:rPr>
        <w:t>T</w:t>
      </w:r>
      <w:r w:rsidRPr="00075FB9">
        <w:rPr>
          <w:rFonts w:eastAsia="Times New Roman" w:cs="Arial"/>
        </w:rPr>
        <w:t xml:space="preserve">wo types of tables </w:t>
      </w:r>
      <w:r>
        <w:rPr>
          <w:rFonts w:eastAsia="Times New Roman" w:cs="Arial"/>
        </w:rPr>
        <w:t xml:space="preserve">can be created </w:t>
      </w:r>
      <w:r w:rsidRPr="00075FB9">
        <w:rPr>
          <w:rFonts w:eastAsia="Times New Roman" w:cs="Arial"/>
        </w:rPr>
        <w:t xml:space="preserve">that host part or all their data in the dynamic tiering store: </w:t>
      </w:r>
    </w:p>
    <w:p w14:paraId="63A5CC69" w14:textId="77777777" w:rsidR="00075FB9" w:rsidRPr="00075FB9" w:rsidRDefault="00075FB9" w:rsidP="00EA6B2B">
      <w:pPr>
        <w:pStyle w:val="BodyCopy"/>
        <w:numPr>
          <w:ilvl w:val="0"/>
          <w:numId w:val="38"/>
        </w:numPr>
        <w:jc w:val="both"/>
        <w:rPr>
          <w:rFonts w:eastAsia="Times New Roman" w:cs="Arial"/>
        </w:rPr>
      </w:pPr>
      <w:r w:rsidRPr="00075FB9">
        <w:rPr>
          <w:rFonts w:eastAsia="Times New Roman" w:cs="Arial"/>
        </w:rPr>
        <w:t xml:space="preserve">1. Extended table: an extended table is an SAP HANA column table, where the table definition resides in the HANA catalog, but </w:t>
      </w:r>
      <w:r w:rsidR="005C0655" w:rsidRPr="00075FB9">
        <w:rPr>
          <w:rFonts w:eastAsia="Times New Roman" w:cs="Arial"/>
        </w:rPr>
        <w:t>all</w:t>
      </w:r>
      <w:r w:rsidRPr="00075FB9">
        <w:rPr>
          <w:rFonts w:eastAsia="Times New Roman" w:cs="Arial"/>
        </w:rPr>
        <w:t xml:space="preserve"> the data in the table is stored in dynamic tiering. </w:t>
      </w:r>
    </w:p>
    <w:p w14:paraId="7B22E8EF" w14:textId="77777777" w:rsidR="00075FB9" w:rsidRPr="00075FB9" w:rsidRDefault="00075FB9" w:rsidP="00EA6B2B">
      <w:pPr>
        <w:pStyle w:val="BodyCopy"/>
        <w:numPr>
          <w:ilvl w:val="0"/>
          <w:numId w:val="38"/>
        </w:numPr>
        <w:jc w:val="both"/>
        <w:rPr>
          <w:rFonts w:eastAsia="Times New Roman" w:cs="Arial"/>
        </w:rPr>
      </w:pPr>
      <w:r w:rsidRPr="00075FB9">
        <w:rPr>
          <w:rFonts w:eastAsia="Times New Roman" w:cs="Arial"/>
        </w:rPr>
        <w:t xml:space="preserve">2. Multistore table: a multi-partitioned SAP HANA column table, where at least one partition resides in default storage (SAP HANA memory), and one partition resides in extended storage (dynamic tiering). </w:t>
      </w:r>
    </w:p>
    <w:p w14:paraId="5CD7229A" w14:textId="77777777" w:rsidR="00C871EF" w:rsidRDefault="00075FB9" w:rsidP="00075FB9">
      <w:pPr>
        <w:pStyle w:val="BodyCopy"/>
        <w:ind w:left="720"/>
        <w:jc w:val="both"/>
        <w:rPr>
          <w:rFonts w:eastAsia="Times New Roman" w:cs="Arial"/>
        </w:rPr>
      </w:pPr>
      <w:r w:rsidRPr="00075FB9">
        <w:rPr>
          <w:rFonts w:eastAsia="Times New Roman" w:cs="Arial"/>
        </w:rPr>
        <w:t xml:space="preserve">Extended and multistore tables are first class database objects – part of the SAP HANA catalog, and able to be used in SQL and calculation views. </w:t>
      </w:r>
      <w:r>
        <w:rPr>
          <w:rFonts w:eastAsia="Times New Roman" w:cs="Arial"/>
        </w:rPr>
        <w:t xml:space="preserve"> </w:t>
      </w:r>
    </w:p>
    <w:p w14:paraId="6B297EE9" w14:textId="77777777" w:rsidR="007A1335" w:rsidRDefault="007A1335" w:rsidP="00075FB9">
      <w:pPr>
        <w:pStyle w:val="BodyCopy"/>
        <w:jc w:val="both"/>
        <w:rPr>
          <w:rFonts w:eastAsia="Times New Roman" w:cs="Arial"/>
          <w:b/>
        </w:rPr>
      </w:pPr>
      <w:r>
        <w:rPr>
          <w:rFonts w:eastAsia="Times New Roman" w:cs="Arial"/>
          <w:b/>
        </w:rPr>
        <w:t>Multistore tables will be created to achieve the Dynamic Tiering requirements for Staging information.</w:t>
      </w:r>
    </w:p>
    <w:p w14:paraId="78B6ED85" w14:textId="77777777" w:rsidR="00075FB9" w:rsidRPr="00075FB9" w:rsidRDefault="00075FB9" w:rsidP="00075FB9">
      <w:pPr>
        <w:pStyle w:val="BodyCopy"/>
        <w:jc w:val="both"/>
        <w:rPr>
          <w:rFonts w:eastAsia="Times New Roman" w:cs="Arial"/>
          <w:b/>
        </w:rPr>
      </w:pPr>
      <w:r w:rsidRPr="00075FB9">
        <w:rPr>
          <w:rFonts w:eastAsia="Times New Roman" w:cs="Arial"/>
          <w:b/>
        </w:rPr>
        <w:t xml:space="preserve">Data Lifecycle Manager Tool </w:t>
      </w:r>
      <w:r>
        <w:rPr>
          <w:rFonts w:eastAsia="Times New Roman" w:cs="Arial"/>
          <w:b/>
        </w:rPr>
        <w:t>(DLM)</w:t>
      </w:r>
    </w:p>
    <w:p w14:paraId="1FA4B41D" w14:textId="77777777" w:rsidR="00075FB9" w:rsidRPr="00075FB9" w:rsidRDefault="00075FB9" w:rsidP="00EA6B2B">
      <w:pPr>
        <w:pStyle w:val="BodyCopy"/>
        <w:numPr>
          <w:ilvl w:val="0"/>
          <w:numId w:val="39"/>
        </w:numPr>
        <w:jc w:val="both"/>
        <w:rPr>
          <w:rFonts w:eastAsia="Times New Roman" w:cs="Arial"/>
          <w:szCs w:val="20"/>
        </w:rPr>
      </w:pPr>
      <w:r w:rsidRPr="00075FB9">
        <w:rPr>
          <w:rFonts w:eastAsia="Times New Roman" w:cs="Arial"/>
          <w:szCs w:val="20"/>
        </w:rPr>
        <w:t xml:space="preserve">DLM is part of Data Warehousing Foundation and will be used to automate the movement of data to the extended table </w:t>
      </w:r>
    </w:p>
    <w:p w14:paraId="09F50B66" w14:textId="77777777" w:rsidR="00075FB9" w:rsidRPr="007A1335" w:rsidRDefault="00075FB9" w:rsidP="00EA6B2B">
      <w:pPr>
        <w:pStyle w:val="BodyCopy"/>
        <w:numPr>
          <w:ilvl w:val="0"/>
          <w:numId w:val="39"/>
        </w:numPr>
        <w:jc w:val="both"/>
        <w:rPr>
          <w:rFonts w:eastAsia="Times New Roman" w:cs="Arial"/>
          <w:szCs w:val="20"/>
        </w:rPr>
      </w:pPr>
      <w:r w:rsidRPr="00075FB9">
        <w:rPr>
          <w:rFonts w:eastAsia="Times New Roman" w:cs="Arial"/>
          <w:szCs w:val="20"/>
        </w:rPr>
        <w:t xml:space="preserve">DLM allows </w:t>
      </w:r>
      <w:r w:rsidRPr="00075FB9">
        <w:rPr>
          <w:szCs w:val="20"/>
        </w:rPr>
        <w:t>modelling of migration rules on tables to move less frequently accessed data to alternate storage</w:t>
      </w:r>
      <w:r w:rsidR="00F15CEB">
        <w:rPr>
          <w:szCs w:val="20"/>
        </w:rPr>
        <w:t xml:space="preserve"> tiers, such as dynamic tiering</w:t>
      </w:r>
    </w:p>
    <w:p w14:paraId="594AE2F6" w14:textId="77777777" w:rsidR="007A1335" w:rsidRPr="00F15CEB" w:rsidRDefault="007A1335" w:rsidP="00EA6B2B">
      <w:pPr>
        <w:pStyle w:val="BodyCopy"/>
        <w:numPr>
          <w:ilvl w:val="0"/>
          <w:numId w:val="39"/>
        </w:numPr>
        <w:jc w:val="both"/>
        <w:rPr>
          <w:rFonts w:eastAsia="Times New Roman" w:cs="Arial"/>
          <w:szCs w:val="20"/>
        </w:rPr>
      </w:pPr>
      <w:r>
        <w:t xml:space="preserve">DT is supported by XSC version of DLM (Data Lifecycle Manager) but can run in XSA environment </w:t>
      </w:r>
    </w:p>
    <w:p w14:paraId="631BD3B5" w14:textId="77777777" w:rsidR="00F15CEB" w:rsidRPr="00075FB9" w:rsidRDefault="00574AEE" w:rsidP="00F15CEB">
      <w:pPr>
        <w:pStyle w:val="BodyCopy"/>
        <w:jc w:val="both"/>
        <w:rPr>
          <w:rFonts w:eastAsia="Times New Roman" w:cs="Arial"/>
          <w:szCs w:val="20"/>
        </w:rPr>
      </w:pPr>
      <w:r w:rsidRPr="00FD4B86">
        <w:rPr>
          <w:sz w:val="22"/>
          <w:highlight w:val="yellow"/>
        </w:rPr>
        <w:t>For Dynamic Tiering on Public cloud read https://launchpad.support.sap.com/#/notes/0002555629</w:t>
      </w:r>
    </w:p>
    <w:p w14:paraId="508C98E9" w14:textId="77777777" w:rsidR="005D0928" w:rsidRDefault="005D0928" w:rsidP="00DF1E90">
      <w:pPr>
        <w:rPr>
          <w:rFonts w:eastAsia="Times New Roman" w:cs="Arial"/>
          <w:b/>
        </w:rPr>
      </w:pPr>
    </w:p>
    <w:tbl>
      <w:tblPr>
        <w:tblW w:w="4810" w:type="dxa"/>
        <w:jc w:val="center"/>
        <w:tblLayout w:type="fixed"/>
        <w:tblLook w:val="04A0" w:firstRow="1" w:lastRow="0" w:firstColumn="1" w:lastColumn="0" w:noHBand="0" w:noVBand="1"/>
      </w:tblPr>
      <w:tblGrid>
        <w:gridCol w:w="711"/>
        <w:gridCol w:w="2893"/>
        <w:gridCol w:w="1206"/>
      </w:tblGrid>
      <w:tr w:rsidR="00235630" w:rsidRPr="00235630" w14:paraId="05DD2302" w14:textId="77777777" w:rsidTr="00235630">
        <w:trPr>
          <w:trHeight w:val="295"/>
          <w:jc w:val="center"/>
        </w:trPr>
        <w:tc>
          <w:tcPr>
            <w:tcW w:w="711" w:type="dxa"/>
            <w:tcBorders>
              <w:top w:val="single" w:sz="4" w:space="0" w:color="auto"/>
              <w:left w:val="single" w:sz="8" w:space="0" w:color="auto"/>
              <w:bottom w:val="single" w:sz="4" w:space="0" w:color="auto"/>
              <w:right w:val="single" w:sz="4" w:space="0" w:color="auto"/>
            </w:tcBorders>
            <w:noWrap/>
            <w:vAlign w:val="bottom"/>
            <w:hideMark/>
          </w:tcPr>
          <w:p w14:paraId="070AB717"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Priority</w:t>
            </w:r>
          </w:p>
        </w:tc>
        <w:tc>
          <w:tcPr>
            <w:tcW w:w="2893" w:type="dxa"/>
            <w:tcBorders>
              <w:top w:val="single" w:sz="4" w:space="0" w:color="auto"/>
              <w:left w:val="nil"/>
              <w:bottom w:val="single" w:sz="4" w:space="0" w:color="auto"/>
              <w:right w:val="single" w:sz="4" w:space="0" w:color="auto"/>
            </w:tcBorders>
            <w:noWrap/>
            <w:vAlign w:val="bottom"/>
            <w:hideMark/>
          </w:tcPr>
          <w:p w14:paraId="0A28BD5C"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 xml:space="preserve">Module </w:t>
            </w:r>
          </w:p>
        </w:tc>
        <w:tc>
          <w:tcPr>
            <w:tcW w:w="1206" w:type="dxa"/>
            <w:tcBorders>
              <w:top w:val="single" w:sz="4" w:space="0" w:color="auto"/>
              <w:left w:val="nil"/>
              <w:bottom w:val="single" w:sz="4" w:space="0" w:color="auto"/>
              <w:right w:val="single" w:sz="8" w:space="0" w:color="auto"/>
            </w:tcBorders>
            <w:vAlign w:val="bottom"/>
            <w:hideMark/>
          </w:tcPr>
          <w:p w14:paraId="32BD4BD3" w14:textId="77777777" w:rsidR="00235630" w:rsidRPr="00235630" w:rsidRDefault="00235630" w:rsidP="00235630">
            <w:pPr>
              <w:rPr>
                <w:rFonts w:ascii="Calibri" w:eastAsia="Times New Roman" w:hAnsi="Calibri" w:cs="Calibri"/>
                <w:bCs/>
                <w:color w:val="000000"/>
                <w:sz w:val="16"/>
                <w:szCs w:val="16"/>
                <w:lang w:eastAsia="en-GB"/>
              </w:rPr>
            </w:pPr>
            <w:hyperlink r:id="rId32" w:anchor="'Dynamic Tiering'!A1" w:history="1">
              <w:r w:rsidRPr="00235630">
                <w:rPr>
                  <w:rFonts w:ascii="Calibri" w:eastAsia="Times New Roman" w:hAnsi="Calibri" w:cs="Calibri"/>
                  <w:bCs/>
                  <w:color w:val="000000"/>
                  <w:sz w:val="16"/>
                  <w:szCs w:val="16"/>
                  <w:lang w:eastAsia="en-GB"/>
                </w:rPr>
                <w:t xml:space="preserve">DT - </w:t>
              </w:r>
              <w:r w:rsidRPr="00235630">
                <w:rPr>
                  <w:rFonts w:ascii="Calibri" w:eastAsia="Times New Roman" w:hAnsi="Calibri" w:cs="Calibri"/>
                  <w:bCs/>
                  <w:color w:val="000000"/>
                  <w:sz w:val="16"/>
                  <w:szCs w:val="16"/>
                  <w:lang w:eastAsia="en-GB"/>
                </w:rPr>
                <w:br/>
                <w:t>L1, L</w:t>
              </w:r>
              <w:proofErr w:type="gramStart"/>
              <w:r w:rsidRPr="00235630">
                <w:rPr>
                  <w:rFonts w:ascii="Calibri" w:eastAsia="Times New Roman" w:hAnsi="Calibri" w:cs="Calibri"/>
                  <w:bCs/>
                  <w:color w:val="000000"/>
                  <w:sz w:val="16"/>
                  <w:szCs w:val="16"/>
                  <w:lang w:eastAsia="en-GB"/>
                </w:rPr>
                <w:t>2 ,Staging</w:t>
              </w:r>
              <w:proofErr w:type="gramEnd"/>
              <w:r w:rsidRPr="00235630">
                <w:rPr>
                  <w:rFonts w:ascii="Calibri" w:eastAsia="Times New Roman" w:hAnsi="Calibri" w:cs="Calibri"/>
                  <w:bCs/>
                  <w:color w:val="000000"/>
                  <w:sz w:val="16"/>
                  <w:szCs w:val="16"/>
                  <w:lang w:eastAsia="en-GB"/>
                </w:rPr>
                <w:t xml:space="preserve"> </w:t>
              </w:r>
            </w:hyperlink>
          </w:p>
        </w:tc>
      </w:tr>
      <w:tr w:rsidR="00235630" w:rsidRPr="00235630" w14:paraId="6D7C6A6B"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511F3AB7"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w:t>
            </w:r>
          </w:p>
        </w:tc>
        <w:tc>
          <w:tcPr>
            <w:tcW w:w="2893" w:type="dxa"/>
            <w:tcBorders>
              <w:top w:val="nil"/>
              <w:left w:val="nil"/>
              <w:bottom w:val="single" w:sz="4" w:space="0" w:color="auto"/>
              <w:right w:val="single" w:sz="4" w:space="0" w:color="auto"/>
            </w:tcBorders>
            <w:noWrap/>
            <w:vAlign w:val="bottom"/>
            <w:hideMark/>
          </w:tcPr>
          <w:p w14:paraId="4614353B"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Sales</w:t>
            </w:r>
          </w:p>
        </w:tc>
        <w:tc>
          <w:tcPr>
            <w:tcW w:w="1206" w:type="dxa"/>
            <w:tcBorders>
              <w:top w:val="nil"/>
              <w:left w:val="nil"/>
              <w:bottom w:val="single" w:sz="4" w:space="0" w:color="auto"/>
              <w:right w:val="single" w:sz="8" w:space="0" w:color="auto"/>
            </w:tcBorders>
            <w:noWrap/>
            <w:vAlign w:val="bottom"/>
            <w:hideMark/>
          </w:tcPr>
          <w:p w14:paraId="32836FC0"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146</w:t>
            </w:r>
          </w:p>
        </w:tc>
      </w:tr>
      <w:tr w:rsidR="00235630" w:rsidRPr="00235630" w14:paraId="54A18780"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54B6C890"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2</w:t>
            </w:r>
          </w:p>
        </w:tc>
        <w:tc>
          <w:tcPr>
            <w:tcW w:w="2893" w:type="dxa"/>
            <w:tcBorders>
              <w:top w:val="nil"/>
              <w:left w:val="nil"/>
              <w:bottom w:val="single" w:sz="4" w:space="0" w:color="auto"/>
              <w:right w:val="single" w:sz="4" w:space="0" w:color="auto"/>
            </w:tcBorders>
            <w:noWrap/>
            <w:vAlign w:val="bottom"/>
            <w:hideMark/>
          </w:tcPr>
          <w:p w14:paraId="2DDEE93F"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Billing</w:t>
            </w:r>
          </w:p>
        </w:tc>
        <w:tc>
          <w:tcPr>
            <w:tcW w:w="1206" w:type="dxa"/>
            <w:tcBorders>
              <w:top w:val="nil"/>
              <w:left w:val="nil"/>
              <w:bottom w:val="single" w:sz="4" w:space="0" w:color="auto"/>
              <w:right w:val="single" w:sz="8" w:space="0" w:color="auto"/>
            </w:tcBorders>
            <w:noWrap/>
            <w:vAlign w:val="bottom"/>
            <w:hideMark/>
          </w:tcPr>
          <w:p w14:paraId="4371DE43"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396</w:t>
            </w:r>
          </w:p>
        </w:tc>
      </w:tr>
      <w:tr w:rsidR="00235630" w:rsidRPr="00235630" w14:paraId="34DBCDA1"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57AB7477"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3</w:t>
            </w:r>
          </w:p>
        </w:tc>
        <w:tc>
          <w:tcPr>
            <w:tcW w:w="2893" w:type="dxa"/>
            <w:tcBorders>
              <w:top w:val="nil"/>
              <w:left w:val="nil"/>
              <w:bottom w:val="single" w:sz="4" w:space="0" w:color="auto"/>
              <w:right w:val="single" w:sz="4" w:space="0" w:color="auto"/>
            </w:tcBorders>
            <w:noWrap/>
            <w:vAlign w:val="bottom"/>
            <w:hideMark/>
          </w:tcPr>
          <w:p w14:paraId="43A65A84"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Service Assurance</w:t>
            </w:r>
          </w:p>
        </w:tc>
        <w:tc>
          <w:tcPr>
            <w:tcW w:w="1206" w:type="dxa"/>
            <w:tcBorders>
              <w:top w:val="nil"/>
              <w:left w:val="nil"/>
              <w:bottom w:val="single" w:sz="4" w:space="0" w:color="auto"/>
              <w:right w:val="single" w:sz="8" w:space="0" w:color="auto"/>
            </w:tcBorders>
            <w:noWrap/>
            <w:vAlign w:val="bottom"/>
            <w:hideMark/>
          </w:tcPr>
          <w:p w14:paraId="6231FF3D"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139</w:t>
            </w:r>
          </w:p>
        </w:tc>
      </w:tr>
      <w:tr w:rsidR="00235630" w:rsidRPr="00235630" w14:paraId="48D099E2"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7C964D78"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4</w:t>
            </w:r>
          </w:p>
        </w:tc>
        <w:tc>
          <w:tcPr>
            <w:tcW w:w="2893" w:type="dxa"/>
            <w:tcBorders>
              <w:top w:val="nil"/>
              <w:left w:val="nil"/>
              <w:bottom w:val="single" w:sz="4" w:space="0" w:color="auto"/>
              <w:right w:val="single" w:sz="4" w:space="0" w:color="auto"/>
            </w:tcBorders>
            <w:noWrap/>
            <w:vAlign w:val="bottom"/>
            <w:hideMark/>
          </w:tcPr>
          <w:p w14:paraId="6F76E0D3"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Service Delivery-Operational Reporting</w:t>
            </w:r>
          </w:p>
        </w:tc>
        <w:tc>
          <w:tcPr>
            <w:tcW w:w="1206" w:type="dxa"/>
            <w:tcBorders>
              <w:top w:val="nil"/>
              <w:left w:val="nil"/>
              <w:bottom w:val="single" w:sz="4" w:space="0" w:color="auto"/>
              <w:right w:val="single" w:sz="8" w:space="0" w:color="auto"/>
            </w:tcBorders>
            <w:noWrap/>
            <w:vAlign w:val="bottom"/>
            <w:hideMark/>
          </w:tcPr>
          <w:p w14:paraId="5AACA3CB"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364</w:t>
            </w:r>
          </w:p>
        </w:tc>
      </w:tr>
      <w:tr w:rsidR="00235630" w:rsidRPr="00235630" w14:paraId="1BF5D476"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1D0ADF7A"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5</w:t>
            </w:r>
          </w:p>
        </w:tc>
        <w:tc>
          <w:tcPr>
            <w:tcW w:w="2893" w:type="dxa"/>
            <w:tcBorders>
              <w:top w:val="nil"/>
              <w:left w:val="nil"/>
              <w:bottom w:val="single" w:sz="4" w:space="0" w:color="auto"/>
              <w:right w:val="single" w:sz="4" w:space="0" w:color="auto"/>
            </w:tcBorders>
            <w:noWrap/>
            <w:vAlign w:val="bottom"/>
            <w:hideMark/>
          </w:tcPr>
          <w:p w14:paraId="4AD919CA"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Service Delivery-Network Inventory</w:t>
            </w:r>
          </w:p>
        </w:tc>
        <w:tc>
          <w:tcPr>
            <w:tcW w:w="1206" w:type="dxa"/>
            <w:tcBorders>
              <w:top w:val="nil"/>
              <w:left w:val="nil"/>
              <w:bottom w:val="single" w:sz="4" w:space="0" w:color="auto"/>
              <w:right w:val="single" w:sz="8" w:space="0" w:color="auto"/>
            </w:tcBorders>
            <w:noWrap/>
            <w:vAlign w:val="bottom"/>
            <w:hideMark/>
          </w:tcPr>
          <w:p w14:paraId="533D2821"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64</w:t>
            </w:r>
          </w:p>
        </w:tc>
      </w:tr>
      <w:tr w:rsidR="00235630" w:rsidRPr="00235630" w14:paraId="452B53D2"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5D9A48CF"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6</w:t>
            </w:r>
          </w:p>
        </w:tc>
        <w:tc>
          <w:tcPr>
            <w:tcW w:w="2893" w:type="dxa"/>
            <w:tcBorders>
              <w:top w:val="nil"/>
              <w:left w:val="nil"/>
              <w:bottom w:val="single" w:sz="4" w:space="0" w:color="auto"/>
              <w:right w:val="single" w:sz="4" w:space="0" w:color="auto"/>
            </w:tcBorders>
            <w:noWrap/>
            <w:vAlign w:val="bottom"/>
            <w:hideMark/>
          </w:tcPr>
          <w:p w14:paraId="729158DD"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Sales-Qlik</w:t>
            </w:r>
          </w:p>
        </w:tc>
        <w:tc>
          <w:tcPr>
            <w:tcW w:w="1206" w:type="dxa"/>
            <w:tcBorders>
              <w:top w:val="nil"/>
              <w:left w:val="nil"/>
              <w:bottom w:val="single" w:sz="4" w:space="0" w:color="auto"/>
              <w:right w:val="single" w:sz="8" w:space="0" w:color="auto"/>
            </w:tcBorders>
            <w:noWrap/>
            <w:vAlign w:val="bottom"/>
            <w:hideMark/>
          </w:tcPr>
          <w:p w14:paraId="2CA9BCDC"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 </w:t>
            </w:r>
          </w:p>
        </w:tc>
      </w:tr>
      <w:tr w:rsidR="00235630" w:rsidRPr="00235630" w14:paraId="12F8F093"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28AF3A15"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7</w:t>
            </w:r>
          </w:p>
        </w:tc>
        <w:tc>
          <w:tcPr>
            <w:tcW w:w="2893" w:type="dxa"/>
            <w:tcBorders>
              <w:top w:val="nil"/>
              <w:left w:val="nil"/>
              <w:bottom w:val="single" w:sz="4" w:space="0" w:color="auto"/>
              <w:right w:val="single" w:sz="4" w:space="0" w:color="auto"/>
            </w:tcBorders>
            <w:noWrap/>
            <w:vAlign w:val="bottom"/>
            <w:hideMark/>
          </w:tcPr>
          <w:p w14:paraId="117D964E"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Others-REFDATA</w:t>
            </w:r>
          </w:p>
        </w:tc>
        <w:tc>
          <w:tcPr>
            <w:tcW w:w="1206" w:type="dxa"/>
            <w:tcBorders>
              <w:top w:val="nil"/>
              <w:left w:val="nil"/>
              <w:bottom w:val="single" w:sz="4" w:space="0" w:color="auto"/>
              <w:right w:val="single" w:sz="8" w:space="0" w:color="auto"/>
            </w:tcBorders>
            <w:noWrap/>
            <w:vAlign w:val="bottom"/>
            <w:hideMark/>
          </w:tcPr>
          <w:p w14:paraId="4CE4F91D"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8</w:t>
            </w:r>
          </w:p>
        </w:tc>
      </w:tr>
      <w:tr w:rsidR="00235630" w:rsidRPr="00235630" w14:paraId="00AB358A"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46D1341F"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8</w:t>
            </w:r>
          </w:p>
        </w:tc>
        <w:tc>
          <w:tcPr>
            <w:tcW w:w="2893" w:type="dxa"/>
            <w:tcBorders>
              <w:top w:val="nil"/>
              <w:left w:val="nil"/>
              <w:bottom w:val="single" w:sz="4" w:space="0" w:color="auto"/>
              <w:right w:val="single" w:sz="4" w:space="0" w:color="auto"/>
            </w:tcBorders>
            <w:noWrap/>
            <w:vAlign w:val="bottom"/>
            <w:hideMark/>
          </w:tcPr>
          <w:p w14:paraId="4EB63DC7"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Finance-Bravo</w:t>
            </w:r>
          </w:p>
        </w:tc>
        <w:tc>
          <w:tcPr>
            <w:tcW w:w="1206" w:type="dxa"/>
            <w:tcBorders>
              <w:top w:val="nil"/>
              <w:left w:val="nil"/>
              <w:bottom w:val="single" w:sz="4" w:space="0" w:color="auto"/>
              <w:right w:val="single" w:sz="8" w:space="0" w:color="auto"/>
            </w:tcBorders>
            <w:noWrap/>
            <w:vAlign w:val="bottom"/>
            <w:hideMark/>
          </w:tcPr>
          <w:p w14:paraId="6CDE2640"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311</w:t>
            </w:r>
          </w:p>
        </w:tc>
      </w:tr>
      <w:tr w:rsidR="00235630" w:rsidRPr="00235630" w14:paraId="74A9476A"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34BD2DED"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9</w:t>
            </w:r>
          </w:p>
        </w:tc>
        <w:tc>
          <w:tcPr>
            <w:tcW w:w="2893" w:type="dxa"/>
            <w:tcBorders>
              <w:top w:val="nil"/>
              <w:left w:val="nil"/>
              <w:bottom w:val="single" w:sz="4" w:space="0" w:color="auto"/>
              <w:right w:val="single" w:sz="4" w:space="0" w:color="auto"/>
            </w:tcBorders>
            <w:noWrap/>
            <w:vAlign w:val="bottom"/>
            <w:hideMark/>
          </w:tcPr>
          <w:p w14:paraId="50639C2D"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Regulatory</w:t>
            </w:r>
          </w:p>
        </w:tc>
        <w:tc>
          <w:tcPr>
            <w:tcW w:w="1206" w:type="dxa"/>
            <w:tcBorders>
              <w:top w:val="nil"/>
              <w:left w:val="nil"/>
              <w:bottom w:val="single" w:sz="4" w:space="0" w:color="auto"/>
              <w:right w:val="single" w:sz="8" w:space="0" w:color="auto"/>
            </w:tcBorders>
            <w:noWrap/>
            <w:vAlign w:val="bottom"/>
            <w:hideMark/>
          </w:tcPr>
          <w:p w14:paraId="6F8A58DE"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56</w:t>
            </w:r>
          </w:p>
        </w:tc>
      </w:tr>
      <w:tr w:rsidR="00235630" w:rsidRPr="00235630" w14:paraId="288E704C"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22F65FF9"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10</w:t>
            </w:r>
          </w:p>
        </w:tc>
        <w:tc>
          <w:tcPr>
            <w:tcW w:w="2893" w:type="dxa"/>
            <w:tcBorders>
              <w:top w:val="nil"/>
              <w:left w:val="nil"/>
              <w:bottom w:val="single" w:sz="4" w:space="0" w:color="auto"/>
              <w:right w:val="single" w:sz="4" w:space="0" w:color="auto"/>
            </w:tcBorders>
            <w:noWrap/>
            <w:vAlign w:val="bottom"/>
            <w:hideMark/>
          </w:tcPr>
          <w:p w14:paraId="208656FC"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Service Delivery-COBRA2</w:t>
            </w:r>
          </w:p>
        </w:tc>
        <w:tc>
          <w:tcPr>
            <w:tcW w:w="1206" w:type="dxa"/>
            <w:tcBorders>
              <w:top w:val="nil"/>
              <w:left w:val="nil"/>
              <w:bottom w:val="single" w:sz="4" w:space="0" w:color="auto"/>
              <w:right w:val="single" w:sz="8" w:space="0" w:color="auto"/>
            </w:tcBorders>
            <w:noWrap/>
            <w:vAlign w:val="bottom"/>
            <w:hideMark/>
          </w:tcPr>
          <w:p w14:paraId="67F78040"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27</w:t>
            </w:r>
          </w:p>
        </w:tc>
      </w:tr>
      <w:tr w:rsidR="00235630" w:rsidRPr="00235630" w14:paraId="24C56ED2"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7A622172"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11</w:t>
            </w:r>
          </w:p>
        </w:tc>
        <w:tc>
          <w:tcPr>
            <w:tcW w:w="2893" w:type="dxa"/>
            <w:tcBorders>
              <w:top w:val="nil"/>
              <w:left w:val="nil"/>
              <w:bottom w:val="single" w:sz="4" w:space="0" w:color="auto"/>
              <w:right w:val="single" w:sz="4" w:space="0" w:color="auto"/>
            </w:tcBorders>
            <w:noWrap/>
            <w:vAlign w:val="bottom"/>
            <w:hideMark/>
          </w:tcPr>
          <w:p w14:paraId="5FEC3F61"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Service Delivery-Others</w:t>
            </w:r>
          </w:p>
        </w:tc>
        <w:tc>
          <w:tcPr>
            <w:tcW w:w="1206" w:type="dxa"/>
            <w:tcBorders>
              <w:top w:val="nil"/>
              <w:left w:val="nil"/>
              <w:bottom w:val="single" w:sz="4" w:space="0" w:color="auto"/>
              <w:right w:val="single" w:sz="8" w:space="0" w:color="auto"/>
            </w:tcBorders>
            <w:noWrap/>
            <w:vAlign w:val="bottom"/>
            <w:hideMark/>
          </w:tcPr>
          <w:p w14:paraId="6C375A72"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21</w:t>
            </w:r>
          </w:p>
        </w:tc>
      </w:tr>
      <w:tr w:rsidR="00235630" w:rsidRPr="00235630" w14:paraId="50FBF54A"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394C502F"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12</w:t>
            </w:r>
          </w:p>
        </w:tc>
        <w:tc>
          <w:tcPr>
            <w:tcW w:w="2893" w:type="dxa"/>
            <w:tcBorders>
              <w:top w:val="nil"/>
              <w:left w:val="nil"/>
              <w:bottom w:val="single" w:sz="4" w:space="0" w:color="auto"/>
              <w:right w:val="single" w:sz="4" w:space="0" w:color="auto"/>
            </w:tcBorders>
            <w:noWrap/>
            <w:vAlign w:val="bottom"/>
            <w:hideMark/>
          </w:tcPr>
          <w:p w14:paraId="6907655C"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Others</w:t>
            </w:r>
          </w:p>
        </w:tc>
        <w:tc>
          <w:tcPr>
            <w:tcW w:w="1206" w:type="dxa"/>
            <w:tcBorders>
              <w:top w:val="nil"/>
              <w:left w:val="nil"/>
              <w:bottom w:val="single" w:sz="4" w:space="0" w:color="auto"/>
              <w:right w:val="single" w:sz="8" w:space="0" w:color="auto"/>
            </w:tcBorders>
            <w:noWrap/>
            <w:vAlign w:val="bottom"/>
            <w:hideMark/>
          </w:tcPr>
          <w:p w14:paraId="58A8CB7E"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2</w:t>
            </w:r>
          </w:p>
        </w:tc>
      </w:tr>
      <w:tr w:rsidR="00235630" w:rsidRPr="00235630" w14:paraId="2A3968C5"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7B862D82"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13</w:t>
            </w:r>
          </w:p>
        </w:tc>
        <w:tc>
          <w:tcPr>
            <w:tcW w:w="2893" w:type="dxa"/>
            <w:tcBorders>
              <w:top w:val="nil"/>
              <w:left w:val="nil"/>
              <w:bottom w:val="single" w:sz="4" w:space="0" w:color="auto"/>
              <w:right w:val="single" w:sz="4" w:space="0" w:color="auto"/>
            </w:tcBorders>
            <w:noWrap/>
            <w:vAlign w:val="bottom"/>
            <w:hideMark/>
          </w:tcPr>
          <w:p w14:paraId="763B622D"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Finance-Others</w:t>
            </w:r>
          </w:p>
        </w:tc>
        <w:tc>
          <w:tcPr>
            <w:tcW w:w="1206" w:type="dxa"/>
            <w:tcBorders>
              <w:top w:val="nil"/>
              <w:left w:val="nil"/>
              <w:bottom w:val="single" w:sz="4" w:space="0" w:color="auto"/>
              <w:right w:val="single" w:sz="8" w:space="0" w:color="auto"/>
            </w:tcBorders>
            <w:noWrap/>
            <w:vAlign w:val="bottom"/>
            <w:hideMark/>
          </w:tcPr>
          <w:p w14:paraId="17310F6F"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4</w:t>
            </w:r>
          </w:p>
        </w:tc>
      </w:tr>
      <w:tr w:rsidR="00235630" w:rsidRPr="00235630" w14:paraId="271079EA" w14:textId="77777777" w:rsidTr="00235630">
        <w:trPr>
          <w:trHeight w:val="300"/>
          <w:jc w:val="center"/>
        </w:trPr>
        <w:tc>
          <w:tcPr>
            <w:tcW w:w="711" w:type="dxa"/>
            <w:tcBorders>
              <w:top w:val="nil"/>
              <w:left w:val="single" w:sz="8" w:space="0" w:color="auto"/>
              <w:bottom w:val="single" w:sz="4" w:space="0" w:color="auto"/>
              <w:right w:val="single" w:sz="4" w:space="0" w:color="auto"/>
            </w:tcBorders>
            <w:noWrap/>
            <w:vAlign w:val="bottom"/>
            <w:hideMark/>
          </w:tcPr>
          <w:p w14:paraId="15C6873E" w14:textId="77777777" w:rsidR="00235630" w:rsidRPr="00235630" w:rsidRDefault="00235630" w:rsidP="00235630">
            <w:pPr>
              <w:jc w:val="right"/>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14</w:t>
            </w:r>
          </w:p>
        </w:tc>
        <w:tc>
          <w:tcPr>
            <w:tcW w:w="2893" w:type="dxa"/>
            <w:tcBorders>
              <w:top w:val="nil"/>
              <w:left w:val="nil"/>
              <w:bottom w:val="single" w:sz="4" w:space="0" w:color="auto"/>
              <w:right w:val="single" w:sz="4" w:space="0" w:color="auto"/>
            </w:tcBorders>
            <w:noWrap/>
            <w:vAlign w:val="bottom"/>
            <w:hideMark/>
          </w:tcPr>
          <w:p w14:paraId="25064D86"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Finance-Project Accounting &amp; Card GL</w:t>
            </w:r>
          </w:p>
        </w:tc>
        <w:tc>
          <w:tcPr>
            <w:tcW w:w="1206" w:type="dxa"/>
            <w:tcBorders>
              <w:top w:val="nil"/>
              <w:left w:val="nil"/>
              <w:bottom w:val="single" w:sz="4" w:space="0" w:color="auto"/>
              <w:right w:val="single" w:sz="8" w:space="0" w:color="auto"/>
            </w:tcBorders>
            <w:noWrap/>
            <w:vAlign w:val="bottom"/>
            <w:hideMark/>
          </w:tcPr>
          <w:p w14:paraId="69F69F12" w14:textId="77777777" w:rsidR="00235630" w:rsidRPr="00235630" w:rsidRDefault="00235630" w:rsidP="00235630">
            <w:pPr>
              <w:rPr>
                <w:rFonts w:ascii="Calibri" w:eastAsia="Times New Roman" w:hAnsi="Calibri" w:cs="Calibri"/>
                <w:bCs/>
                <w:color w:val="000000"/>
                <w:sz w:val="16"/>
                <w:szCs w:val="16"/>
                <w:lang w:eastAsia="en-GB"/>
              </w:rPr>
            </w:pPr>
            <w:r w:rsidRPr="00235630">
              <w:rPr>
                <w:rFonts w:ascii="Calibri" w:eastAsia="Times New Roman" w:hAnsi="Calibri" w:cs="Calibri"/>
                <w:bCs/>
                <w:color w:val="000000"/>
                <w:sz w:val="16"/>
                <w:szCs w:val="16"/>
                <w:lang w:eastAsia="en-GB"/>
              </w:rPr>
              <w:t> </w:t>
            </w:r>
          </w:p>
        </w:tc>
      </w:tr>
      <w:tr w:rsidR="00235630" w:rsidRPr="00235630" w14:paraId="459A5D5B" w14:textId="77777777" w:rsidTr="00235630">
        <w:trPr>
          <w:trHeight w:val="315"/>
          <w:jc w:val="center"/>
        </w:trPr>
        <w:tc>
          <w:tcPr>
            <w:tcW w:w="711" w:type="dxa"/>
            <w:tcBorders>
              <w:top w:val="nil"/>
              <w:left w:val="single" w:sz="8" w:space="0" w:color="auto"/>
              <w:bottom w:val="single" w:sz="8" w:space="0" w:color="auto"/>
              <w:right w:val="single" w:sz="4" w:space="0" w:color="auto"/>
            </w:tcBorders>
            <w:shd w:val="clear" w:color="000000" w:fill="C6EFCE"/>
            <w:noWrap/>
            <w:vAlign w:val="bottom"/>
            <w:hideMark/>
          </w:tcPr>
          <w:p w14:paraId="35C72755" w14:textId="77777777" w:rsidR="00235630" w:rsidRPr="00235630" w:rsidRDefault="00235630" w:rsidP="00235630">
            <w:pPr>
              <w:rPr>
                <w:rFonts w:ascii="Calibri" w:eastAsia="Times New Roman" w:hAnsi="Calibri" w:cs="Calibri"/>
                <w:bCs/>
                <w:color w:val="006100"/>
                <w:sz w:val="16"/>
                <w:szCs w:val="16"/>
                <w:lang w:eastAsia="en-GB"/>
              </w:rPr>
            </w:pPr>
            <w:r w:rsidRPr="00235630">
              <w:rPr>
                <w:rFonts w:ascii="Calibri" w:eastAsia="Times New Roman" w:hAnsi="Calibri" w:cs="Calibri"/>
                <w:bCs/>
                <w:color w:val="006100"/>
                <w:sz w:val="16"/>
                <w:szCs w:val="16"/>
                <w:lang w:eastAsia="en-GB"/>
              </w:rPr>
              <w:t> </w:t>
            </w:r>
          </w:p>
        </w:tc>
        <w:tc>
          <w:tcPr>
            <w:tcW w:w="2893" w:type="dxa"/>
            <w:tcBorders>
              <w:top w:val="nil"/>
              <w:left w:val="nil"/>
              <w:bottom w:val="single" w:sz="8" w:space="0" w:color="auto"/>
              <w:right w:val="single" w:sz="4" w:space="0" w:color="auto"/>
            </w:tcBorders>
            <w:shd w:val="clear" w:color="000000" w:fill="C6EFCE"/>
            <w:noWrap/>
            <w:vAlign w:val="bottom"/>
            <w:hideMark/>
          </w:tcPr>
          <w:p w14:paraId="611CE056" w14:textId="77777777" w:rsidR="00235630" w:rsidRPr="00235630" w:rsidRDefault="00235630" w:rsidP="00235630">
            <w:pPr>
              <w:rPr>
                <w:rFonts w:ascii="Calibri" w:eastAsia="Times New Roman" w:hAnsi="Calibri" w:cs="Calibri"/>
                <w:bCs/>
                <w:color w:val="006100"/>
                <w:sz w:val="16"/>
                <w:szCs w:val="16"/>
                <w:lang w:eastAsia="en-GB"/>
              </w:rPr>
            </w:pPr>
            <w:r w:rsidRPr="00235630">
              <w:rPr>
                <w:rFonts w:ascii="Calibri" w:eastAsia="Times New Roman" w:hAnsi="Calibri" w:cs="Calibri"/>
                <w:bCs/>
                <w:color w:val="006100"/>
                <w:sz w:val="16"/>
                <w:szCs w:val="16"/>
                <w:lang w:eastAsia="en-GB"/>
              </w:rPr>
              <w:t xml:space="preserve">Total </w:t>
            </w:r>
          </w:p>
        </w:tc>
        <w:tc>
          <w:tcPr>
            <w:tcW w:w="1206" w:type="dxa"/>
            <w:tcBorders>
              <w:top w:val="nil"/>
              <w:left w:val="nil"/>
              <w:bottom w:val="single" w:sz="8" w:space="0" w:color="auto"/>
              <w:right w:val="single" w:sz="8" w:space="0" w:color="auto"/>
            </w:tcBorders>
            <w:shd w:val="clear" w:color="000000" w:fill="C6EFCE"/>
            <w:noWrap/>
            <w:vAlign w:val="bottom"/>
            <w:hideMark/>
          </w:tcPr>
          <w:p w14:paraId="2659D6B9" w14:textId="77777777" w:rsidR="00235630" w:rsidRPr="00235630" w:rsidRDefault="00235630" w:rsidP="00235630">
            <w:pPr>
              <w:jc w:val="right"/>
              <w:rPr>
                <w:rFonts w:ascii="Calibri" w:eastAsia="Times New Roman" w:hAnsi="Calibri" w:cs="Calibri"/>
                <w:bCs/>
                <w:color w:val="006100"/>
                <w:sz w:val="16"/>
                <w:szCs w:val="16"/>
                <w:lang w:eastAsia="en-GB"/>
              </w:rPr>
            </w:pPr>
            <w:r w:rsidRPr="00235630">
              <w:rPr>
                <w:rFonts w:ascii="Calibri" w:eastAsia="Times New Roman" w:hAnsi="Calibri" w:cs="Calibri"/>
                <w:bCs/>
                <w:color w:val="006100"/>
                <w:sz w:val="16"/>
                <w:szCs w:val="16"/>
                <w:lang w:eastAsia="en-GB"/>
              </w:rPr>
              <w:t>1538</w:t>
            </w:r>
          </w:p>
        </w:tc>
      </w:tr>
    </w:tbl>
    <w:p w14:paraId="779F8E76" w14:textId="77777777" w:rsidR="00235630" w:rsidRPr="002044E4" w:rsidRDefault="00235630" w:rsidP="00DF1E90">
      <w:pPr>
        <w:rPr>
          <w:rFonts w:eastAsia="Times New Roman" w:cs="Arial"/>
          <w:b/>
        </w:rPr>
      </w:pPr>
    </w:p>
    <w:p w14:paraId="38618247" w14:textId="77777777" w:rsidR="00DF1E90" w:rsidRPr="001903B1" w:rsidRDefault="001903B1" w:rsidP="00DF1E90">
      <w:pPr>
        <w:rPr>
          <w:rFonts w:eastAsia="Times New Roman" w:cs="Arial"/>
        </w:rPr>
      </w:pPr>
      <w:r w:rsidRPr="001903B1">
        <w:rPr>
          <w:rFonts w:eastAsia="Times New Roman" w:cs="Arial"/>
        </w:rPr>
        <w:t>The</w:t>
      </w:r>
      <w:r>
        <w:rPr>
          <w:rFonts w:eastAsia="Times New Roman" w:cs="Arial"/>
        </w:rPr>
        <w:t xml:space="preserve"> tables will be created in the Subject DB containers to which they belong ba</w:t>
      </w:r>
      <w:r w:rsidR="00443DC7">
        <w:rPr>
          <w:rFonts w:eastAsia="Times New Roman" w:cs="Arial"/>
        </w:rPr>
        <w:t xml:space="preserve">sed on the classification sheet </w:t>
      </w:r>
      <w:r w:rsidR="00DE6AD2">
        <w:rPr>
          <w:rFonts w:eastAsia="Times New Roman" w:cs="Arial"/>
        </w:rPr>
        <w:t>like</w:t>
      </w:r>
      <w:r w:rsidR="00443DC7">
        <w:rPr>
          <w:rFonts w:eastAsia="Times New Roman" w:cs="Arial"/>
        </w:rPr>
        <w:t xml:space="preserve"> the normal tables.</w:t>
      </w:r>
      <w:r w:rsidR="00DE6AD2">
        <w:rPr>
          <w:rFonts w:eastAsia="Times New Roman" w:cs="Arial"/>
        </w:rPr>
        <w:t xml:space="preserve"> Multistore tables need to be partitioned for </w:t>
      </w:r>
      <w:r w:rsidR="007517F2">
        <w:rPr>
          <w:rFonts w:eastAsia="Times New Roman" w:cs="Arial"/>
        </w:rPr>
        <w:t>DLM.</w:t>
      </w:r>
    </w:p>
    <w:p w14:paraId="7818863E" w14:textId="77777777" w:rsidR="00DF1E90" w:rsidRPr="002044E4" w:rsidRDefault="00DF1E90" w:rsidP="00DF1E90">
      <w:pPr>
        <w:rPr>
          <w:rFonts w:eastAsia="Times New Roman" w:cs="Arial"/>
        </w:rPr>
      </w:pPr>
    </w:p>
    <w:p w14:paraId="44F69B9A" w14:textId="77777777" w:rsidR="00DF1E90" w:rsidRPr="002044E4" w:rsidRDefault="00DF1E90">
      <w:pPr>
        <w:rPr>
          <w:rFonts w:eastAsia="Times New Roman" w:cs="Arial"/>
          <w:b/>
        </w:rPr>
      </w:pPr>
      <w:r w:rsidRPr="002044E4">
        <w:rPr>
          <w:rFonts w:eastAsia="Times New Roman" w:cs="Arial"/>
          <w:b/>
        </w:rPr>
        <w:br w:type="page"/>
      </w:r>
    </w:p>
    <w:p w14:paraId="5F07D11E" w14:textId="77777777" w:rsidR="00DF1E90" w:rsidRPr="002044E4" w:rsidRDefault="00DF1E90" w:rsidP="00DF1E90">
      <w:pPr>
        <w:rPr>
          <w:rFonts w:eastAsia="Times New Roman" w:cs="Arial"/>
          <w:b/>
        </w:rPr>
      </w:pPr>
    </w:p>
    <w:p w14:paraId="42736976" w14:textId="77777777" w:rsidR="00AF4CB0" w:rsidRPr="002044E4" w:rsidRDefault="00AF4CB0" w:rsidP="00AE4200">
      <w:pPr>
        <w:pStyle w:val="Heading3"/>
        <w:jc w:val="both"/>
        <w:rPr>
          <w:rFonts w:cs="Arial"/>
          <w:b w:val="0"/>
        </w:rPr>
      </w:pPr>
      <w:bookmarkStart w:id="64" w:name="_Virtualization_-_Calculation"/>
      <w:bookmarkStart w:id="65" w:name="_Toc532410787"/>
      <w:bookmarkEnd w:id="64"/>
      <w:r w:rsidRPr="002044E4">
        <w:rPr>
          <w:rFonts w:cs="Arial"/>
          <w:lang w:val="en-US"/>
        </w:rPr>
        <w:t>Virtualization - Calculation Views</w:t>
      </w:r>
      <w:bookmarkEnd w:id="65"/>
    </w:p>
    <w:p w14:paraId="2F18EE7A" w14:textId="77777777" w:rsidR="00AF4CB0" w:rsidRPr="002044E4" w:rsidRDefault="001C50B1" w:rsidP="00AF4CB0">
      <w:pPr>
        <w:pStyle w:val="BodyCopy"/>
        <w:jc w:val="both"/>
        <w:rPr>
          <w:rFonts w:eastAsia="Times New Roman" w:cs="Arial"/>
        </w:rPr>
      </w:pPr>
      <w:r>
        <w:rPr>
          <w:rFonts w:eastAsia="Times New Roman" w:cs="Arial"/>
        </w:rPr>
        <w:t xml:space="preserve">It is recommended that </w:t>
      </w:r>
      <w:r w:rsidR="00AF4CB0" w:rsidRPr="002044E4">
        <w:rPr>
          <w:rFonts w:eastAsia="Times New Roman" w:cs="Arial"/>
        </w:rPr>
        <w:t>all the tables</w:t>
      </w:r>
      <w:r>
        <w:rPr>
          <w:rFonts w:eastAsia="Times New Roman" w:cs="Arial"/>
        </w:rPr>
        <w:t xml:space="preserve"> are accessed</w:t>
      </w:r>
      <w:r w:rsidR="00AF4CB0" w:rsidRPr="002044E4">
        <w:rPr>
          <w:rFonts w:eastAsia="Times New Roman" w:cs="Arial"/>
        </w:rPr>
        <w:t xml:space="preserve"> via the HANA views, no direct access should be allowed.</w:t>
      </w:r>
    </w:p>
    <w:p w14:paraId="21F0D983" w14:textId="77777777" w:rsidR="00AF4CB0" w:rsidRPr="002044E4" w:rsidRDefault="00AF4CB0" w:rsidP="00AF4CB0">
      <w:pPr>
        <w:pStyle w:val="BodyCopy"/>
        <w:jc w:val="both"/>
        <w:rPr>
          <w:rFonts w:eastAsia="Times New Roman" w:cs="Arial"/>
        </w:rPr>
      </w:pPr>
      <w:r w:rsidRPr="002044E4">
        <w:rPr>
          <w:rFonts w:eastAsia="Times New Roman" w:cs="Arial"/>
        </w:rPr>
        <w:t xml:space="preserve">A HANA view on top of the table provides flexibility, reusability and additional security of data in case of Data masking. </w:t>
      </w:r>
    </w:p>
    <w:p w14:paraId="2C84C3CE" w14:textId="77777777" w:rsidR="00AF4CB0" w:rsidRPr="002044E4" w:rsidRDefault="00AF4CB0" w:rsidP="00AF4CB0">
      <w:pPr>
        <w:pStyle w:val="BodyCopy"/>
        <w:jc w:val="both"/>
        <w:rPr>
          <w:rFonts w:eastAsia="Times New Roman" w:cs="Arial"/>
        </w:rPr>
      </w:pPr>
      <w:r w:rsidRPr="002044E4">
        <w:rPr>
          <w:rFonts w:eastAsia="Times New Roman" w:cs="Arial"/>
        </w:rPr>
        <w:t xml:space="preserve">A total of </w:t>
      </w:r>
      <w:r w:rsidR="001C50B1">
        <w:rPr>
          <w:rFonts w:eastAsia="Times New Roman" w:cs="Arial"/>
        </w:rPr>
        <w:t>1519</w:t>
      </w:r>
      <w:r w:rsidRPr="002044E4">
        <w:rPr>
          <w:rFonts w:eastAsia="Times New Roman" w:cs="Arial"/>
        </w:rPr>
        <w:t xml:space="preserve"> views will be created of which </w:t>
      </w:r>
      <w:r w:rsidR="004F1B4F">
        <w:rPr>
          <w:rFonts w:eastAsia="Times New Roman" w:cs="Arial"/>
        </w:rPr>
        <w:t>1222</w:t>
      </w:r>
      <w:r w:rsidRPr="002044E4">
        <w:rPr>
          <w:rFonts w:eastAsia="Times New Roman" w:cs="Arial"/>
        </w:rPr>
        <w:t xml:space="preserve"> will be direct views and </w:t>
      </w:r>
      <w:r w:rsidR="001C50B1">
        <w:rPr>
          <w:rFonts w:eastAsia="Times New Roman" w:cs="Arial"/>
        </w:rPr>
        <w:t>175</w:t>
      </w:r>
      <w:r w:rsidRPr="002044E4">
        <w:rPr>
          <w:rFonts w:eastAsia="Times New Roman" w:cs="Arial"/>
        </w:rPr>
        <w:t xml:space="preserve"> will be custom views. </w:t>
      </w:r>
    </w:p>
    <w:p w14:paraId="6F52EA28" w14:textId="77777777" w:rsidR="00AF4CB0" w:rsidRPr="002044E4" w:rsidRDefault="00AF4CB0" w:rsidP="00AF4CB0">
      <w:pPr>
        <w:pStyle w:val="BodyCopy"/>
        <w:jc w:val="both"/>
        <w:rPr>
          <w:rFonts w:eastAsia="Times New Roman" w:cs="Arial"/>
        </w:rPr>
      </w:pPr>
      <w:r w:rsidRPr="002044E4">
        <w:rPr>
          <w:rFonts w:eastAsia="Times New Roman" w:cs="Arial"/>
        </w:rPr>
        <w:t xml:space="preserve">The plan is to create Graphical views where possible this will be valid for direct </w:t>
      </w:r>
      <w:r w:rsidR="001D7B2B" w:rsidRPr="002044E4">
        <w:rPr>
          <w:rFonts w:eastAsia="Times New Roman" w:cs="Arial"/>
        </w:rPr>
        <w:t>views (</w:t>
      </w:r>
      <w:r w:rsidRPr="002044E4">
        <w:rPr>
          <w:rFonts w:eastAsia="Times New Roman" w:cs="Arial"/>
        </w:rPr>
        <w:t xml:space="preserve">1:1), but custom </w:t>
      </w:r>
      <w:r w:rsidR="009550FF" w:rsidRPr="002044E4">
        <w:rPr>
          <w:rFonts w:eastAsia="Times New Roman" w:cs="Arial"/>
        </w:rPr>
        <w:t>views (</w:t>
      </w:r>
      <w:r w:rsidRPr="002044E4">
        <w:rPr>
          <w:rFonts w:eastAsia="Times New Roman" w:cs="Arial"/>
        </w:rPr>
        <w:t>multiple direct views) could need scripting and table functions will be used. The extent of complexity is unknown and further discussions will be conducted for this.</w:t>
      </w:r>
    </w:p>
    <w:p w14:paraId="3FA321F5" w14:textId="77777777" w:rsidR="009550FF" w:rsidRPr="002044E4" w:rsidRDefault="001D7B2B" w:rsidP="00AF4CB0">
      <w:pPr>
        <w:pStyle w:val="BodyCopy"/>
        <w:jc w:val="both"/>
        <w:rPr>
          <w:rFonts w:eastAsia="Times New Roman" w:cs="Arial"/>
        </w:rPr>
      </w:pPr>
      <w:r w:rsidRPr="002044E4">
        <w:rPr>
          <w:rFonts w:eastAsia="Times New Roman" w:cs="Arial"/>
          <w:b/>
        </w:rPr>
        <w:t>Foundation layers</w:t>
      </w:r>
      <w:r w:rsidRPr="002044E4">
        <w:rPr>
          <w:rFonts w:eastAsia="Times New Roman" w:cs="Arial"/>
        </w:rPr>
        <w:t xml:space="preserve"> </w:t>
      </w:r>
      <w:r w:rsidR="009550FF" w:rsidRPr="002044E4">
        <w:rPr>
          <w:rFonts w:eastAsia="Times New Roman" w:cs="Arial"/>
        </w:rPr>
        <w:t>–</w:t>
      </w:r>
      <w:r w:rsidRPr="002044E4">
        <w:rPr>
          <w:rFonts w:eastAsia="Times New Roman" w:cs="Arial"/>
        </w:rPr>
        <w:t xml:space="preserve"> </w:t>
      </w:r>
      <w:r w:rsidR="00214CE5">
        <w:rPr>
          <w:rFonts w:eastAsia="Times New Roman" w:cs="Arial"/>
        </w:rPr>
        <w:t>Prefix – CVF_</w:t>
      </w:r>
    </w:p>
    <w:p w14:paraId="689244F6" w14:textId="77777777" w:rsidR="009550FF" w:rsidRPr="002044E4" w:rsidRDefault="001D7B2B" w:rsidP="00AF4CB0">
      <w:pPr>
        <w:pStyle w:val="BodyCopy"/>
        <w:jc w:val="both"/>
        <w:rPr>
          <w:rFonts w:eastAsia="Times New Roman" w:cs="Arial"/>
        </w:rPr>
      </w:pPr>
      <w:r w:rsidRPr="002044E4">
        <w:rPr>
          <w:rFonts w:eastAsia="Times New Roman" w:cs="Arial"/>
        </w:rPr>
        <w:t xml:space="preserve">Views with 1:1 mapping </w:t>
      </w:r>
      <w:r w:rsidR="009550FF" w:rsidRPr="002044E4">
        <w:rPr>
          <w:rFonts w:eastAsia="Times New Roman" w:cs="Arial"/>
        </w:rPr>
        <w:t>is</w:t>
      </w:r>
      <w:r w:rsidRPr="002044E4">
        <w:rPr>
          <w:rFonts w:eastAsia="Times New Roman" w:cs="Arial"/>
        </w:rPr>
        <w:t xml:space="preserve"> referred as Direct views and should be part of the foundation layer.</w:t>
      </w:r>
    </w:p>
    <w:p w14:paraId="3851150B" w14:textId="77777777" w:rsidR="009550FF" w:rsidRPr="002044E4" w:rsidRDefault="009550FF" w:rsidP="00AF4CB0">
      <w:pPr>
        <w:pStyle w:val="BodyCopy"/>
        <w:jc w:val="both"/>
        <w:rPr>
          <w:rFonts w:eastAsia="Times New Roman" w:cs="Arial"/>
        </w:rPr>
      </w:pPr>
      <w:r w:rsidRPr="002044E4">
        <w:rPr>
          <w:rFonts w:eastAsia="Times New Roman" w:cs="Arial"/>
        </w:rPr>
        <w:t>During analysis it is identified that same table/ view is used in more than one view and a separate object is created this should be avoided where possible.</w:t>
      </w:r>
    </w:p>
    <w:p w14:paraId="03E7E554" w14:textId="77777777" w:rsidR="004B557C" w:rsidRDefault="004B557C" w:rsidP="00AF4CB0">
      <w:pPr>
        <w:pStyle w:val="BodyCopy"/>
        <w:jc w:val="both"/>
        <w:rPr>
          <w:rFonts w:eastAsia="Times New Roman" w:cs="Arial"/>
        </w:rPr>
      </w:pPr>
      <w:r w:rsidRPr="002044E4">
        <w:rPr>
          <w:rFonts w:eastAsia="Times New Roman" w:cs="Arial"/>
        </w:rPr>
        <w:t xml:space="preserve">Foundation views should be created under the subject DB containers, total of </w:t>
      </w:r>
      <w:r w:rsidR="00084E3A">
        <w:rPr>
          <w:rFonts w:eastAsia="Times New Roman" w:cs="Arial"/>
          <w:b/>
        </w:rPr>
        <w:t>1222</w:t>
      </w:r>
      <w:r w:rsidRPr="002044E4">
        <w:rPr>
          <w:rFonts w:eastAsia="Times New Roman" w:cs="Arial"/>
        </w:rPr>
        <w:t xml:space="preserve"> have been identified.</w:t>
      </w:r>
    </w:p>
    <w:p w14:paraId="1660E4C4" w14:textId="77777777" w:rsidR="00A0428F" w:rsidRDefault="00A0428F" w:rsidP="00EA6B2B">
      <w:pPr>
        <w:pStyle w:val="BodyCopy"/>
        <w:numPr>
          <w:ilvl w:val="0"/>
          <w:numId w:val="41"/>
        </w:numPr>
        <w:jc w:val="both"/>
        <w:rPr>
          <w:rFonts w:eastAsia="Times New Roman" w:cs="Arial"/>
          <w:highlight w:val="yellow"/>
        </w:rPr>
      </w:pPr>
      <w:r>
        <w:rPr>
          <w:rFonts w:eastAsia="Times New Roman" w:cs="Arial"/>
          <w:highlight w:val="yellow"/>
        </w:rPr>
        <w:t>21</w:t>
      </w:r>
      <w:r w:rsidRPr="00AB409D">
        <w:rPr>
          <w:rFonts w:eastAsia="Times New Roman" w:cs="Arial"/>
          <w:highlight w:val="yellow"/>
        </w:rPr>
        <w:t xml:space="preserve"> views are based on control tables – TBC if these are needed</w:t>
      </w:r>
      <w:r>
        <w:rPr>
          <w:rFonts w:eastAsia="Times New Roman" w:cs="Arial"/>
          <w:highlight w:val="yellow"/>
        </w:rPr>
        <w:t>.</w:t>
      </w:r>
    </w:p>
    <w:p w14:paraId="349DEAEE" w14:textId="77777777" w:rsidR="00AA4DC6" w:rsidRPr="002044E4" w:rsidRDefault="00AA4DC6" w:rsidP="00AF4CB0">
      <w:pPr>
        <w:pStyle w:val="BodyCopy"/>
        <w:jc w:val="both"/>
        <w:rPr>
          <w:rFonts w:eastAsia="Times New Roman" w:cs="Arial"/>
          <w:b/>
        </w:rPr>
      </w:pPr>
      <w:r w:rsidRPr="002044E4">
        <w:rPr>
          <w:rFonts w:eastAsia="Times New Roman" w:cs="Arial"/>
          <w:b/>
        </w:rPr>
        <w:t>Example:</w:t>
      </w:r>
    </w:p>
    <w:p w14:paraId="63B45237" w14:textId="77777777" w:rsidR="00E75621" w:rsidRPr="002044E4" w:rsidRDefault="00E75621" w:rsidP="00E75621">
      <w:pPr>
        <w:jc w:val="both"/>
        <w:rPr>
          <w:rFonts w:eastAsia="Times New Roman" w:cs="Arial"/>
          <w:b/>
          <w:bCs/>
          <w:color w:val="000000"/>
          <w:sz w:val="22"/>
          <w:lang w:eastAsia="en-GB"/>
        </w:rPr>
      </w:pPr>
      <w:r w:rsidRPr="002044E4">
        <w:rPr>
          <w:rFonts w:eastAsia="Times New Roman" w:cs="Arial"/>
          <w:b/>
          <w:bCs/>
          <w:color w:val="000000"/>
          <w:sz w:val="22"/>
          <w:lang w:eastAsia="en-GB"/>
        </w:rPr>
        <w:t>MV_INTEGRATED_GL_REVENUE</w:t>
      </w:r>
    </w:p>
    <w:p w14:paraId="27E5D08A" w14:textId="77777777" w:rsidR="00E75621" w:rsidRPr="002044E4" w:rsidRDefault="00E75621" w:rsidP="00E75621">
      <w:pPr>
        <w:jc w:val="both"/>
        <w:rPr>
          <w:rFonts w:eastAsia="Times New Roman" w:cs="Arial"/>
          <w:b/>
          <w:bCs/>
          <w:color w:val="000000"/>
          <w:sz w:val="22"/>
          <w:lang w:eastAsia="en-GB"/>
        </w:rPr>
      </w:pPr>
      <w:r w:rsidRPr="002044E4">
        <w:rPr>
          <w:rFonts w:eastAsia="Times New Roman" w:cs="Arial"/>
          <w:b/>
          <w:bCs/>
          <w:color w:val="000000"/>
          <w:sz w:val="22"/>
          <w:lang w:eastAsia="en-GB"/>
        </w:rPr>
        <w:t>MV_INTERNAL_CAPEX_POD</w:t>
      </w:r>
    </w:p>
    <w:p w14:paraId="124A2358" w14:textId="77777777" w:rsidR="00E75621" w:rsidRPr="002044E4" w:rsidRDefault="00E75621" w:rsidP="00E75621">
      <w:pPr>
        <w:jc w:val="both"/>
        <w:rPr>
          <w:rFonts w:eastAsia="Times New Roman" w:cs="Arial"/>
          <w:b/>
          <w:bCs/>
          <w:color w:val="000000"/>
          <w:sz w:val="22"/>
          <w:lang w:eastAsia="en-GB"/>
        </w:rPr>
      </w:pPr>
      <w:r w:rsidRPr="002044E4">
        <w:rPr>
          <w:rFonts w:eastAsia="Times New Roman" w:cs="Arial"/>
          <w:b/>
          <w:bCs/>
          <w:color w:val="000000"/>
          <w:sz w:val="22"/>
          <w:lang w:eastAsia="en-GB"/>
        </w:rPr>
        <w:t>MV_SALES_ACCOUNT</w:t>
      </w:r>
    </w:p>
    <w:p w14:paraId="0CA81FEB" w14:textId="77777777" w:rsidR="009550FF" w:rsidRPr="002044E4" w:rsidRDefault="001D7B2B" w:rsidP="00AF4CB0">
      <w:pPr>
        <w:pStyle w:val="BodyCopy"/>
        <w:jc w:val="both"/>
        <w:rPr>
          <w:rFonts w:eastAsia="Times New Roman" w:cs="Arial"/>
        </w:rPr>
      </w:pPr>
      <w:r w:rsidRPr="002044E4">
        <w:rPr>
          <w:rFonts w:eastAsia="Times New Roman" w:cs="Arial"/>
          <w:b/>
        </w:rPr>
        <w:t>API Layer</w:t>
      </w:r>
      <w:r w:rsidRPr="002044E4">
        <w:rPr>
          <w:rFonts w:eastAsia="Times New Roman" w:cs="Arial"/>
        </w:rPr>
        <w:t xml:space="preserve"> </w:t>
      </w:r>
      <w:proofErr w:type="gramStart"/>
      <w:r w:rsidRPr="002044E4">
        <w:rPr>
          <w:rFonts w:eastAsia="Times New Roman" w:cs="Arial"/>
        </w:rPr>
        <w:t xml:space="preserve">-  </w:t>
      </w:r>
      <w:r w:rsidR="00214CE5">
        <w:rPr>
          <w:rFonts w:eastAsia="Times New Roman" w:cs="Arial"/>
        </w:rPr>
        <w:t>Prefix</w:t>
      </w:r>
      <w:proofErr w:type="gramEnd"/>
      <w:r w:rsidR="00214CE5">
        <w:rPr>
          <w:rFonts w:eastAsia="Times New Roman" w:cs="Arial"/>
        </w:rPr>
        <w:t xml:space="preserve"> – CVA_</w:t>
      </w:r>
    </w:p>
    <w:p w14:paraId="57850391" w14:textId="77777777" w:rsidR="001D7B2B" w:rsidRPr="002044E4" w:rsidRDefault="001D7B2B" w:rsidP="00EA6B2B">
      <w:pPr>
        <w:pStyle w:val="BodyCopy"/>
        <w:numPr>
          <w:ilvl w:val="0"/>
          <w:numId w:val="40"/>
        </w:numPr>
        <w:jc w:val="both"/>
        <w:rPr>
          <w:rFonts w:eastAsia="Times New Roman" w:cs="Arial"/>
        </w:rPr>
      </w:pPr>
      <w:r w:rsidRPr="002044E4">
        <w:rPr>
          <w:rFonts w:eastAsia="Times New Roman" w:cs="Arial"/>
        </w:rPr>
        <w:t>Views with more than one view and cross application table access are referred to as custom view and should be part of the API layer.</w:t>
      </w:r>
    </w:p>
    <w:p w14:paraId="3E13BBEA" w14:textId="77777777" w:rsidR="00524B71" w:rsidRPr="002044E4" w:rsidRDefault="00524B71" w:rsidP="00EA6B2B">
      <w:pPr>
        <w:pStyle w:val="BodyCopy"/>
        <w:numPr>
          <w:ilvl w:val="0"/>
          <w:numId w:val="40"/>
        </w:numPr>
        <w:jc w:val="both"/>
        <w:rPr>
          <w:rFonts w:eastAsia="Times New Roman" w:cs="Arial"/>
        </w:rPr>
      </w:pPr>
      <w:r w:rsidRPr="002044E4">
        <w:rPr>
          <w:rFonts w:eastAsia="Times New Roman" w:cs="Arial"/>
        </w:rPr>
        <w:t>Outbound views should be created under this layer as they are interfaced out or used for reporting.</w:t>
      </w:r>
    </w:p>
    <w:p w14:paraId="7510CD21" w14:textId="77777777" w:rsidR="004B557C" w:rsidRDefault="004B557C" w:rsidP="00EA6B2B">
      <w:pPr>
        <w:pStyle w:val="BodyCopy"/>
        <w:numPr>
          <w:ilvl w:val="0"/>
          <w:numId w:val="40"/>
        </w:numPr>
        <w:jc w:val="both"/>
        <w:rPr>
          <w:rFonts w:eastAsia="Times New Roman" w:cs="Arial"/>
        </w:rPr>
      </w:pPr>
      <w:r w:rsidRPr="002044E4">
        <w:rPr>
          <w:rFonts w:eastAsia="Times New Roman" w:cs="Arial"/>
        </w:rPr>
        <w:t xml:space="preserve">API views should be created under Application DB container, total </w:t>
      </w:r>
      <w:r w:rsidR="00376B1E">
        <w:rPr>
          <w:rFonts w:eastAsia="Times New Roman" w:cs="Arial"/>
          <w:b/>
        </w:rPr>
        <w:t>150</w:t>
      </w:r>
      <w:r w:rsidRPr="002044E4">
        <w:rPr>
          <w:rFonts w:eastAsia="Times New Roman" w:cs="Arial"/>
          <w:b/>
        </w:rPr>
        <w:t xml:space="preserve"> + 10 L3</w:t>
      </w:r>
      <w:r w:rsidR="00376B1E">
        <w:rPr>
          <w:rFonts w:eastAsia="Times New Roman" w:cs="Arial"/>
          <w:b/>
        </w:rPr>
        <w:t xml:space="preserve"> + 15 </w:t>
      </w:r>
      <w:r w:rsidR="00355E7D">
        <w:rPr>
          <w:rFonts w:eastAsia="Times New Roman" w:cs="Arial"/>
          <w:b/>
        </w:rPr>
        <w:t xml:space="preserve">Snapshot </w:t>
      </w:r>
      <w:r w:rsidR="00355E7D" w:rsidRPr="002044E4">
        <w:rPr>
          <w:rFonts w:eastAsia="Times New Roman" w:cs="Arial"/>
        </w:rPr>
        <w:t>views</w:t>
      </w:r>
      <w:r w:rsidRPr="002044E4">
        <w:rPr>
          <w:rFonts w:eastAsia="Times New Roman" w:cs="Arial"/>
        </w:rPr>
        <w:t xml:space="preserve"> have been identified.</w:t>
      </w:r>
    </w:p>
    <w:p w14:paraId="3CFE1E35" w14:textId="77777777" w:rsidR="00355E7D" w:rsidRPr="002044E4" w:rsidRDefault="00355E7D" w:rsidP="00EA6B2B">
      <w:pPr>
        <w:pStyle w:val="BodyCopy"/>
        <w:numPr>
          <w:ilvl w:val="0"/>
          <w:numId w:val="40"/>
        </w:numPr>
        <w:jc w:val="both"/>
        <w:rPr>
          <w:rFonts w:eastAsia="Times New Roman" w:cs="Arial"/>
        </w:rPr>
      </w:pPr>
      <w:r>
        <w:rPr>
          <w:rFonts w:eastAsia="Times New Roman" w:cs="Arial"/>
        </w:rPr>
        <w:t xml:space="preserve">A detailed analysis will be performed to check the feasibility to convert/ simplify the API </w:t>
      </w:r>
      <w:proofErr w:type="gramStart"/>
      <w:r>
        <w:rPr>
          <w:rFonts w:eastAsia="Times New Roman" w:cs="Arial"/>
        </w:rPr>
        <w:t>views ,</w:t>
      </w:r>
      <w:proofErr w:type="gramEnd"/>
      <w:r>
        <w:rPr>
          <w:rFonts w:eastAsia="Times New Roman" w:cs="Arial"/>
        </w:rPr>
        <w:t xml:space="preserve"> due to the time constraints a decision could be taken to utilize the existing code in Table functions with some minor tweaks.</w:t>
      </w:r>
    </w:p>
    <w:p w14:paraId="38DB29D1" w14:textId="77777777" w:rsidR="009550FF" w:rsidRPr="002044E4" w:rsidRDefault="00AA4DC6" w:rsidP="00AF4CB0">
      <w:pPr>
        <w:pStyle w:val="BodyCopy"/>
        <w:jc w:val="both"/>
        <w:rPr>
          <w:rFonts w:eastAsia="Times New Roman" w:cs="Arial"/>
          <w:b/>
        </w:rPr>
      </w:pPr>
      <w:r w:rsidRPr="002044E4">
        <w:rPr>
          <w:rFonts w:eastAsia="Times New Roman" w:cs="Arial"/>
          <w:b/>
        </w:rPr>
        <w:t xml:space="preserve">Example: </w:t>
      </w:r>
    </w:p>
    <w:p w14:paraId="69E472A6" w14:textId="77777777" w:rsidR="00E75621" w:rsidRPr="002044E4" w:rsidRDefault="00E75621" w:rsidP="00E75621">
      <w:pPr>
        <w:jc w:val="both"/>
        <w:rPr>
          <w:rFonts w:eastAsia="Times New Roman" w:cs="Arial"/>
          <w:b/>
          <w:bCs/>
          <w:color w:val="000000"/>
          <w:sz w:val="22"/>
          <w:lang w:eastAsia="en-GB"/>
        </w:rPr>
      </w:pPr>
      <w:r w:rsidRPr="002044E4">
        <w:rPr>
          <w:rFonts w:eastAsia="Times New Roman" w:cs="Arial"/>
          <w:b/>
          <w:bCs/>
          <w:color w:val="000000"/>
          <w:sz w:val="22"/>
          <w:lang w:eastAsia="en-GB"/>
        </w:rPr>
        <w:t>MV_EXTERNAL_CAPEX</w:t>
      </w:r>
    </w:p>
    <w:p w14:paraId="514DCBE6" w14:textId="77777777" w:rsidR="00E75621" w:rsidRPr="002044E4" w:rsidRDefault="00E75621" w:rsidP="00E75621">
      <w:pPr>
        <w:jc w:val="both"/>
        <w:rPr>
          <w:rFonts w:eastAsia="Times New Roman" w:cs="Arial"/>
          <w:b/>
          <w:bCs/>
          <w:color w:val="000000"/>
          <w:sz w:val="22"/>
          <w:lang w:eastAsia="en-GB"/>
        </w:rPr>
      </w:pPr>
      <w:r w:rsidRPr="002044E4">
        <w:rPr>
          <w:rFonts w:eastAsia="Times New Roman" w:cs="Arial"/>
          <w:b/>
          <w:bCs/>
          <w:color w:val="000000"/>
          <w:sz w:val="22"/>
          <w:lang w:eastAsia="en-GB"/>
        </w:rPr>
        <w:t>CB_OHS_CONTRACT_2</w:t>
      </w:r>
    </w:p>
    <w:p w14:paraId="51D8D33F" w14:textId="77777777" w:rsidR="00E75621" w:rsidRPr="002044E4" w:rsidRDefault="00E75621" w:rsidP="00E75621">
      <w:pPr>
        <w:jc w:val="both"/>
        <w:rPr>
          <w:rFonts w:eastAsia="Times New Roman" w:cs="Arial"/>
          <w:b/>
          <w:bCs/>
          <w:color w:val="000000"/>
          <w:sz w:val="22"/>
          <w:lang w:eastAsia="en-GB"/>
        </w:rPr>
      </w:pPr>
      <w:r w:rsidRPr="002044E4">
        <w:rPr>
          <w:rFonts w:eastAsia="Times New Roman" w:cs="Arial"/>
          <w:b/>
          <w:bCs/>
          <w:color w:val="000000"/>
          <w:sz w:val="22"/>
          <w:lang w:eastAsia="en-GB"/>
        </w:rPr>
        <w:t>OHS_CONTRACT_SITE_ORDER_1</w:t>
      </w:r>
    </w:p>
    <w:p w14:paraId="0D3D95A8" w14:textId="77777777" w:rsidR="00E75621" w:rsidRPr="002044E4" w:rsidRDefault="002F71CB" w:rsidP="00AF4CB0">
      <w:pPr>
        <w:pStyle w:val="BodyCopy"/>
        <w:jc w:val="both"/>
        <w:rPr>
          <w:rFonts w:eastAsia="Times New Roman" w:cs="Arial"/>
          <w:b/>
        </w:rPr>
      </w:pPr>
      <w:r w:rsidRPr="002044E4">
        <w:rPr>
          <w:rFonts w:eastAsia="Times New Roman" w:cs="Arial"/>
          <w:b/>
        </w:rPr>
        <w:t xml:space="preserve">Outbound- </w:t>
      </w:r>
      <w:r w:rsidR="00F61D78">
        <w:rPr>
          <w:rFonts w:eastAsia="Times New Roman" w:cs="Arial"/>
          <w:b/>
        </w:rPr>
        <w:t>CVO_</w:t>
      </w:r>
    </w:p>
    <w:p w14:paraId="0DBC2A66" w14:textId="77777777" w:rsidR="002F71CB" w:rsidRDefault="002F71CB" w:rsidP="00EA6B2B">
      <w:pPr>
        <w:pStyle w:val="BodyCopy"/>
        <w:numPr>
          <w:ilvl w:val="0"/>
          <w:numId w:val="41"/>
        </w:numPr>
        <w:jc w:val="both"/>
        <w:rPr>
          <w:rFonts w:eastAsia="Times New Roman" w:cs="Arial"/>
        </w:rPr>
      </w:pPr>
      <w:r w:rsidRPr="002044E4">
        <w:rPr>
          <w:rFonts w:eastAsia="Times New Roman" w:cs="Arial"/>
        </w:rPr>
        <w:t>Outbound views required for ETL and Reporting w</w:t>
      </w:r>
      <w:r w:rsidR="00B808CC">
        <w:rPr>
          <w:rFonts w:eastAsia="Times New Roman" w:cs="Arial"/>
        </w:rPr>
        <w:t>ill be created in API layer, 12</w:t>
      </w:r>
      <w:r w:rsidR="00AB409D">
        <w:rPr>
          <w:rFonts w:eastAsia="Times New Roman" w:cs="Arial"/>
        </w:rPr>
        <w:t>2</w:t>
      </w:r>
      <w:r w:rsidRPr="002044E4">
        <w:rPr>
          <w:rFonts w:eastAsia="Times New Roman" w:cs="Arial"/>
        </w:rPr>
        <w:t xml:space="preserve"> views have been identified. </w:t>
      </w:r>
    </w:p>
    <w:p w14:paraId="3985FFB2" w14:textId="77777777" w:rsidR="00AB409D" w:rsidRDefault="00AB409D" w:rsidP="00EA6B2B">
      <w:pPr>
        <w:pStyle w:val="BodyCopy"/>
        <w:numPr>
          <w:ilvl w:val="0"/>
          <w:numId w:val="41"/>
        </w:numPr>
        <w:jc w:val="both"/>
        <w:rPr>
          <w:rFonts w:eastAsia="Times New Roman" w:cs="Arial"/>
          <w:highlight w:val="yellow"/>
        </w:rPr>
      </w:pPr>
      <w:r w:rsidRPr="00AB409D">
        <w:rPr>
          <w:rFonts w:eastAsia="Times New Roman" w:cs="Arial"/>
          <w:highlight w:val="yellow"/>
        </w:rPr>
        <w:t>27 views are based on control tables – TBC if these are needed</w:t>
      </w:r>
      <w:r w:rsidR="00A0428F">
        <w:rPr>
          <w:rFonts w:eastAsia="Times New Roman" w:cs="Arial"/>
          <w:highlight w:val="yellow"/>
        </w:rPr>
        <w:t>.</w:t>
      </w:r>
    </w:p>
    <w:p w14:paraId="4D1A5582" w14:textId="77777777" w:rsidR="00A0428F" w:rsidRPr="00AB409D" w:rsidRDefault="00A0428F" w:rsidP="00EA6B2B">
      <w:pPr>
        <w:pStyle w:val="BodyCopy"/>
        <w:numPr>
          <w:ilvl w:val="0"/>
          <w:numId w:val="41"/>
        </w:numPr>
        <w:jc w:val="both"/>
        <w:rPr>
          <w:rFonts w:eastAsia="Times New Roman" w:cs="Arial"/>
          <w:highlight w:val="yellow"/>
        </w:rPr>
      </w:pPr>
      <w:r>
        <w:rPr>
          <w:rFonts w:eastAsia="Times New Roman" w:cs="Arial"/>
          <w:highlight w:val="yellow"/>
        </w:rPr>
        <w:t>Confirm the layer these should go in.</w:t>
      </w:r>
    </w:p>
    <w:p w14:paraId="75DC9E1D" w14:textId="77777777" w:rsidR="00943405" w:rsidRPr="00B808CC" w:rsidRDefault="00943405" w:rsidP="00943405">
      <w:pPr>
        <w:pStyle w:val="BodyCopy"/>
        <w:jc w:val="both"/>
        <w:rPr>
          <w:rFonts w:eastAsia="Times New Roman" w:cs="Arial"/>
          <w:b/>
        </w:rPr>
      </w:pPr>
      <w:r w:rsidRPr="00B808CC">
        <w:rPr>
          <w:rFonts w:eastAsia="Times New Roman" w:cs="Arial"/>
          <w:b/>
        </w:rPr>
        <w:t>Propagation Layer</w:t>
      </w:r>
      <w:r w:rsidRPr="002044E4">
        <w:rPr>
          <w:rFonts w:eastAsia="Times New Roman" w:cs="Arial"/>
        </w:rPr>
        <w:t xml:space="preserve"> </w:t>
      </w:r>
      <w:r>
        <w:rPr>
          <w:rFonts w:eastAsia="Times New Roman" w:cs="Arial"/>
        </w:rPr>
        <w:t>Prefix – CVP_</w:t>
      </w:r>
    </w:p>
    <w:p w14:paraId="4014757A" w14:textId="77777777" w:rsidR="00943405" w:rsidRDefault="00943405" w:rsidP="00EA6B2B">
      <w:pPr>
        <w:pStyle w:val="BodyCopy"/>
        <w:numPr>
          <w:ilvl w:val="0"/>
          <w:numId w:val="40"/>
        </w:numPr>
        <w:jc w:val="both"/>
        <w:rPr>
          <w:rFonts w:eastAsia="Times New Roman" w:cs="Arial"/>
        </w:rPr>
      </w:pPr>
      <w:r w:rsidRPr="002044E4">
        <w:rPr>
          <w:rFonts w:eastAsia="Times New Roman" w:cs="Arial"/>
        </w:rPr>
        <w:t xml:space="preserve">Views </w:t>
      </w:r>
      <w:r>
        <w:rPr>
          <w:rFonts w:eastAsia="Times New Roman" w:cs="Arial"/>
        </w:rPr>
        <w:t>used in API layers which has logic that can be separately build will be created at this layer.</w:t>
      </w:r>
    </w:p>
    <w:p w14:paraId="66F891B5" w14:textId="77777777" w:rsidR="00943405" w:rsidRPr="002044E4" w:rsidRDefault="00943405" w:rsidP="00EA6B2B">
      <w:pPr>
        <w:pStyle w:val="BodyCopy"/>
        <w:numPr>
          <w:ilvl w:val="0"/>
          <w:numId w:val="40"/>
        </w:numPr>
        <w:jc w:val="both"/>
        <w:rPr>
          <w:rFonts w:eastAsia="Times New Roman" w:cs="Arial"/>
        </w:rPr>
      </w:pPr>
      <w:r>
        <w:rPr>
          <w:rFonts w:eastAsia="Times New Roman" w:cs="Arial"/>
        </w:rPr>
        <w:t>Propagation views will be created in API layer.</w:t>
      </w:r>
    </w:p>
    <w:p w14:paraId="1F5101EB" w14:textId="77777777" w:rsidR="008E3A75" w:rsidRDefault="008E3A75" w:rsidP="008E3A75">
      <w:pPr>
        <w:pStyle w:val="BodyCopy"/>
        <w:jc w:val="both"/>
        <w:rPr>
          <w:rFonts w:eastAsia="Times New Roman" w:cs="Arial"/>
          <w:b/>
        </w:rPr>
      </w:pPr>
      <w:r w:rsidRPr="008E3A75">
        <w:rPr>
          <w:rFonts w:eastAsia="Times New Roman" w:cs="Arial"/>
          <w:b/>
        </w:rPr>
        <w:t>Table level changes</w:t>
      </w:r>
      <w:r w:rsidR="00214CE5">
        <w:rPr>
          <w:rFonts w:eastAsia="Times New Roman" w:cs="Arial"/>
          <w:b/>
        </w:rPr>
        <w:t>-</w:t>
      </w:r>
    </w:p>
    <w:p w14:paraId="79254AEF" w14:textId="77777777" w:rsidR="008E3A75" w:rsidRPr="00A03E06" w:rsidRDefault="00A03E06" w:rsidP="00EA6B2B">
      <w:pPr>
        <w:pStyle w:val="BodyCopy"/>
        <w:numPr>
          <w:ilvl w:val="0"/>
          <w:numId w:val="44"/>
        </w:numPr>
        <w:jc w:val="both"/>
        <w:rPr>
          <w:rFonts w:eastAsia="Times New Roman" w:cs="Arial"/>
        </w:rPr>
      </w:pPr>
      <w:r w:rsidRPr="00A03E06">
        <w:rPr>
          <w:rFonts w:eastAsia="Times New Roman" w:cs="Arial"/>
        </w:rPr>
        <w:t>Generated columns will be used where fields from single table is used for logic/ calculation.</w:t>
      </w:r>
    </w:p>
    <w:p w14:paraId="41508A3C" w14:textId="77777777" w:rsidR="00084E3A" w:rsidRDefault="00084E3A">
      <w:pPr>
        <w:rPr>
          <w:rFonts w:eastAsia="Times New Roman" w:cs="Arial"/>
          <w:b/>
          <w:lang w:val="en-US"/>
        </w:rPr>
      </w:pPr>
      <w:r>
        <w:rPr>
          <w:rFonts w:eastAsia="Times New Roman" w:cs="Arial"/>
          <w:b/>
        </w:rPr>
        <w:br w:type="page"/>
      </w:r>
    </w:p>
    <w:p w14:paraId="43D6B1D6" w14:textId="77777777" w:rsidR="00084E3A" w:rsidRDefault="00084E3A" w:rsidP="00AF4CB0">
      <w:pPr>
        <w:pStyle w:val="BodyCopy"/>
        <w:jc w:val="both"/>
        <w:rPr>
          <w:rFonts w:eastAsia="Times New Roman" w:cs="Arial"/>
          <w:b/>
        </w:rPr>
      </w:pPr>
    </w:p>
    <w:p w14:paraId="17DBC151" w14:textId="77777777" w:rsidR="00084E3A" w:rsidRDefault="00084E3A" w:rsidP="00AF4CB0">
      <w:pPr>
        <w:pStyle w:val="BodyCopy"/>
        <w:jc w:val="both"/>
        <w:rPr>
          <w:rFonts w:eastAsia="Times New Roman" w:cs="Arial"/>
          <w:b/>
        </w:rPr>
      </w:pPr>
    </w:p>
    <w:tbl>
      <w:tblPr>
        <w:tblW w:w="7902" w:type="dxa"/>
        <w:jc w:val="center"/>
        <w:tblLayout w:type="fixed"/>
        <w:tblLook w:val="04A0" w:firstRow="1" w:lastRow="0" w:firstColumn="1" w:lastColumn="0" w:noHBand="0" w:noVBand="1"/>
      </w:tblPr>
      <w:tblGrid>
        <w:gridCol w:w="791"/>
        <w:gridCol w:w="2893"/>
        <w:gridCol w:w="458"/>
        <w:gridCol w:w="834"/>
        <w:gridCol w:w="959"/>
        <w:gridCol w:w="992"/>
        <w:gridCol w:w="975"/>
      </w:tblGrid>
      <w:tr w:rsidR="00B93008" w:rsidRPr="0000679C" w14:paraId="40C8B526" w14:textId="77777777" w:rsidTr="001136E8">
        <w:trPr>
          <w:trHeight w:val="900"/>
          <w:jc w:val="center"/>
        </w:trPr>
        <w:tc>
          <w:tcPr>
            <w:tcW w:w="791" w:type="dxa"/>
            <w:tcBorders>
              <w:top w:val="single" w:sz="8" w:space="0" w:color="auto"/>
              <w:left w:val="single" w:sz="8" w:space="0" w:color="auto"/>
              <w:bottom w:val="single" w:sz="4" w:space="0" w:color="auto"/>
              <w:right w:val="single" w:sz="4" w:space="0" w:color="auto"/>
            </w:tcBorders>
            <w:noWrap/>
            <w:vAlign w:val="bottom"/>
            <w:hideMark/>
          </w:tcPr>
          <w:p w14:paraId="11E9E8BA"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Priority</w:t>
            </w:r>
          </w:p>
        </w:tc>
        <w:tc>
          <w:tcPr>
            <w:tcW w:w="2893" w:type="dxa"/>
            <w:tcBorders>
              <w:top w:val="single" w:sz="8" w:space="0" w:color="auto"/>
              <w:left w:val="nil"/>
              <w:bottom w:val="single" w:sz="4" w:space="0" w:color="auto"/>
              <w:right w:val="single" w:sz="4" w:space="0" w:color="auto"/>
            </w:tcBorders>
            <w:noWrap/>
            <w:vAlign w:val="bottom"/>
            <w:hideMark/>
          </w:tcPr>
          <w:p w14:paraId="1A060ECA"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xml:space="preserve">Module </w:t>
            </w:r>
          </w:p>
        </w:tc>
        <w:tc>
          <w:tcPr>
            <w:tcW w:w="458" w:type="dxa"/>
            <w:tcBorders>
              <w:top w:val="single" w:sz="8" w:space="0" w:color="auto"/>
              <w:left w:val="nil"/>
              <w:bottom w:val="single" w:sz="4" w:space="0" w:color="auto"/>
              <w:right w:val="single" w:sz="4" w:space="0" w:color="auto"/>
            </w:tcBorders>
            <w:vAlign w:val="bottom"/>
            <w:hideMark/>
          </w:tcPr>
          <w:p w14:paraId="4D338B0B" w14:textId="77777777" w:rsidR="00B93008" w:rsidRPr="00551AEC" w:rsidRDefault="00B93008" w:rsidP="00551AEC">
            <w:pPr>
              <w:rPr>
                <w:rFonts w:ascii="Calibri" w:eastAsia="Times New Roman" w:hAnsi="Calibri" w:cs="Calibri"/>
                <w:b/>
                <w:bCs/>
                <w:color w:val="000000"/>
                <w:sz w:val="16"/>
                <w:szCs w:val="16"/>
                <w:lang w:eastAsia="en-GB"/>
              </w:rPr>
            </w:pPr>
            <w:hyperlink r:id="rId33" w:anchor="'L3'!A1" w:history="1">
              <w:r w:rsidRPr="0000679C">
                <w:rPr>
                  <w:rFonts w:ascii="Calibri" w:eastAsia="Times New Roman" w:hAnsi="Calibri" w:cs="Calibri"/>
                  <w:b/>
                  <w:bCs/>
                  <w:color w:val="000000"/>
                  <w:sz w:val="16"/>
                  <w:szCs w:val="16"/>
                  <w:lang w:eastAsia="en-GB"/>
                </w:rPr>
                <w:t>L3</w:t>
              </w:r>
            </w:hyperlink>
          </w:p>
        </w:tc>
        <w:tc>
          <w:tcPr>
            <w:tcW w:w="834" w:type="dxa"/>
            <w:tcBorders>
              <w:top w:val="single" w:sz="8" w:space="0" w:color="auto"/>
              <w:left w:val="nil"/>
              <w:bottom w:val="single" w:sz="4" w:space="0" w:color="auto"/>
              <w:right w:val="single" w:sz="4" w:space="0" w:color="auto"/>
            </w:tcBorders>
            <w:vAlign w:val="bottom"/>
            <w:hideMark/>
          </w:tcPr>
          <w:p w14:paraId="1906EB71" w14:textId="77777777" w:rsidR="00B93008" w:rsidRPr="00551AEC" w:rsidRDefault="00B93008" w:rsidP="00551AEC">
            <w:pPr>
              <w:rPr>
                <w:rFonts w:ascii="Calibri" w:eastAsia="Times New Roman" w:hAnsi="Calibri" w:cs="Calibri"/>
                <w:b/>
                <w:bCs/>
                <w:color w:val="000000"/>
                <w:sz w:val="16"/>
                <w:szCs w:val="16"/>
                <w:lang w:eastAsia="en-GB"/>
              </w:rPr>
            </w:pPr>
            <w:hyperlink r:id="rId34" w:anchor="Snapshot!A1" w:history="1">
              <w:r w:rsidRPr="0000679C">
                <w:rPr>
                  <w:rFonts w:ascii="Calibri" w:eastAsia="Times New Roman" w:hAnsi="Calibri" w:cs="Calibri"/>
                  <w:b/>
                  <w:bCs/>
                  <w:color w:val="000000"/>
                  <w:sz w:val="16"/>
                  <w:szCs w:val="16"/>
                  <w:lang w:eastAsia="en-GB"/>
                </w:rPr>
                <w:t xml:space="preserve">Snapshot - NDSO </w:t>
              </w:r>
            </w:hyperlink>
          </w:p>
        </w:tc>
        <w:tc>
          <w:tcPr>
            <w:tcW w:w="959" w:type="dxa"/>
            <w:tcBorders>
              <w:top w:val="single" w:sz="8" w:space="0" w:color="auto"/>
              <w:left w:val="nil"/>
              <w:bottom w:val="single" w:sz="4" w:space="0" w:color="auto"/>
              <w:right w:val="single" w:sz="4" w:space="0" w:color="auto"/>
            </w:tcBorders>
            <w:vAlign w:val="bottom"/>
            <w:hideMark/>
          </w:tcPr>
          <w:p w14:paraId="3C948AE4"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xml:space="preserve">Wrapper Views </w:t>
            </w:r>
          </w:p>
        </w:tc>
        <w:tc>
          <w:tcPr>
            <w:tcW w:w="992" w:type="dxa"/>
            <w:tcBorders>
              <w:top w:val="single" w:sz="8" w:space="0" w:color="auto"/>
              <w:left w:val="nil"/>
              <w:bottom w:val="single" w:sz="4" w:space="0" w:color="auto"/>
              <w:right w:val="single" w:sz="4" w:space="0" w:color="auto"/>
            </w:tcBorders>
            <w:vAlign w:val="bottom"/>
            <w:hideMark/>
          </w:tcPr>
          <w:p w14:paraId="2BAD4647"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xml:space="preserve">Custom Views </w:t>
            </w:r>
          </w:p>
        </w:tc>
        <w:tc>
          <w:tcPr>
            <w:tcW w:w="975" w:type="dxa"/>
            <w:tcBorders>
              <w:top w:val="single" w:sz="8" w:space="0" w:color="auto"/>
              <w:left w:val="nil"/>
              <w:bottom w:val="single" w:sz="4" w:space="0" w:color="auto"/>
              <w:right w:val="single" w:sz="8" w:space="0" w:color="auto"/>
            </w:tcBorders>
            <w:noWrap/>
            <w:vAlign w:val="bottom"/>
            <w:hideMark/>
          </w:tcPr>
          <w:p w14:paraId="310457C4"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Outbound</w:t>
            </w:r>
          </w:p>
        </w:tc>
      </w:tr>
      <w:tr w:rsidR="00B93008" w:rsidRPr="0000679C" w14:paraId="1B6E39E9"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39507054"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w:t>
            </w:r>
          </w:p>
        </w:tc>
        <w:tc>
          <w:tcPr>
            <w:tcW w:w="2893" w:type="dxa"/>
            <w:tcBorders>
              <w:top w:val="nil"/>
              <w:left w:val="nil"/>
              <w:bottom w:val="single" w:sz="4" w:space="0" w:color="auto"/>
              <w:right w:val="single" w:sz="4" w:space="0" w:color="auto"/>
            </w:tcBorders>
            <w:noWrap/>
            <w:vAlign w:val="bottom"/>
            <w:hideMark/>
          </w:tcPr>
          <w:p w14:paraId="5F29AA60"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Sales</w:t>
            </w:r>
          </w:p>
        </w:tc>
        <w:tc>
          <w:tcPr>
            <w:tcW w:w="458" w:type="dxa"/>
            <w:tcBorders>
              <w:top w:val="nil"/>
              <w:left w:val="nil"/>
              <w:bottom w:val="single" w:sz="4" w:space="0" w:color="auto"/>
              <w:right w:val="single" w:sz="4" w:space="0" w:color="auto"/>
            </w:tcBorders>
            <w:noWrap/>
            <w:vAlign w:val="bottom"/>
            <w:hideMark/>
          </w:tcPr>
          <w:p w14:paraId="0295336A"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w:t>
            </w:r>
          </w:p>
        </w:tc>
        <w:tc>
          <w:tcPr>
            <w:tcW w:w="834" w:type="dxa"/>
            <w:tcBorders>
              <w:top w:val="nil"/>
              <w:left w:val="nil"/>
              <w:bottom w:val="single" w:sz="4" w:space="0" w:color="auto"/>
              <w:right w:val="single" w:sz="4" w:space="0" w:color="auto"/>
            </w:tcBorders>
            <w:noWrap/>
            <w:vAlign w:val="bottom"/>
            <w:hideMark/>
          </w:tcPr>
          <w:p w14:paraId="14648C29"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5</w:t>
            </w:r>
          </w:p>
        </w:tc>
        <w:tc>
          <w:tcPr>
            <w:tcW w:w="959" w:type="dxa"/>
            <w:tcBorders>
              <w:top w:val="nil"/>
              <w:left w:val="nil"/>
              <w:bottom w:val="single" w:sz="4" w:space="0" w:color="auto"/>
              <w:right w:val="single" w:sz="4" w:space="0" w:color="auto"/>
            </w:tcBorders>
            <w:noWrap/>
            <w:vAlign w:val="bottom"/>
            <w:hideMark/>
          </w:tcPr>
          <w:p w14:paraId="5F019787"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147</w:t>
            </w:r>
          </w:p>
        </w:tc>
        <w:tc>
          <w:tcPr>
            <w:tcW w:w="992" w:type="dxa"/>
            <w:tcBorders>
              <w:top w:val="nil"/>
              <w:left w:val="nil"/>
              <w:bottom w:val="single" w:sz="4" w:space="0" w:color="auto"/>
              <w:right w:val="single" w:sz="4" w:space="0" w:color="auto"/>
            </w:tcBorders>
            <w:noWrap/>
            <w:vAlign w:val="bottom"/>
            <w:hideMark/>
          </w:tcPr>
          <w:p w14:paraId="434292C4"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32</w:t>
            </w:r>
          </w:p>
        </w:tc>
        <w:tc>
          <w:tcPr>
            <w:tcW w:w="975" w:type="dxa"/>
            <w:tcBorders>
              <w:top w:val="nil"/>
              <w:left w:val="nil"/>
              <w:bottom w:val="single" w:sz="4" w:space="0" w:color="auto"/>
              <w:right w:val="single" w:sz="8" w:space="0" w:color="auto"/>
            </w:tcBorders>
            <w:noWrap/>
            <w:vAlign w:val="bottom"/>
            <w:hideMark/>
          </w:tcPr>
          <w:p w14:paraId="0F4DF038"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3B5DAAE7"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2E643A39"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2</w:t>
            </w:r>
          </w:p>
        </w:tc>
        <w:tc>
          <w:tcPr>
            <w:tcW w:w="2893" w:type="dxa"/>
            <w:tcBorders>
              <w:top w:val="nil"/>
              <w:left w:val="nil"/>
              <w:bottom w:val="single" w:sz="4" w:space="0" w:color="auto"/>
              <w:right w:val="single" w:sz="4" w:space="0" w:color="auto"/>
            </w:tcBorders>
            <w:noWrap/>
            <w:vAlign w:val="bottom"/>
            <w:hideMark/>
          </w:tcPr>
          <w:p w14:paraId="24FB4ED8"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Billing</w:t>
            </w:r>
          </w:p>
        </w:tc>
        <w:tc>
          <w:tcPr>
            <w:tcW w:w="458" w:type="dxa"/>
            <w:tcBorders>
              <w:top w:val="nil"/>
              <w:left w:val="nil"/>
              <w:bottom w:val="single" w:sz="4" w:space="0" w:color="auto"/>
              <w:right w:val="single" w:sz="4" w:space="0" w:color="auto"/>
            </w:tcBorders>
            <w:noWrap/>
            <w:vAlign w:val="bottom"/>
            <w:hideMark/>
          </w:tcPr>
          <w:p w14:paraId="26B14421"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23694584"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2AE19032"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267</w:t>
            </w:r>
          </w:p>
        </w:tc>
        <w:tc>
          <w:tcPr>
            <w:tcW w:w="992" w:type="dxa"/>
            <w:tcBorders>
              <w:top w:val="nil"/>
              <w:left w:val="nil"/>
              <w:bottom w:val="single" w:sz="4" w:space="0" w:color="auto"/>
              <w:right w:val="single" w:sz="4" w:space="0" w:color="auto"/>
            </w:tcBorders>
            <w:noWrap/>
            <w:vAlign w:val="bottom"/>
            <w:hideMark/>
          </w:tcPr>
          <w:p w14:paraId="07DFE567"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75" w:type="dxa"/>
            <w:tcBorders>
              <w:top w:val="nil"/>
              <w:left w:val="nil"/>
              <w:bottom w:val="single" w:sz="4" w:space="0" w:color="auto"/>
              <w:right w:val="single" w:sz="8" w:space="0" w:color="auto"/>
            </w:tcBorders>
            <w:noWrap/>
            <w:vAlign w:val="bottom"/>
            <w:hideMark/>
          </w:tcPr>
          <w:p w14:paraId="1AD776A2"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2335B0CA"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297C039E"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w:t>
            </w:r>
          </w:p>
        </w:tc>
        <w:tc>
          <w:tcPr>
            <w:tcW w:w="2893" w:type="dxa"/>
            <w:tcBorders>
              <w:top w:val="nil"/>
              <w:left w:val="nil"/>
              <w:bottom w:val="single" w:sz="4" w:space="0" w:color="auto"/>
              <w:right w:val="single" w:sz="4" w:space="0" w:color="auto"/>
            </w:tcBorders>
            <w:noWrap/>
            <w:vAlign w:val="bottom"/>
            <w:hideMark/>
          </w:tcPr>
          <w:p w14:paraId="3BF3271F"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Service Assurance</w:t>
            </w:r>
          </w:p>
        </w:tc>
        <w:tc>
          <w:tcPr>
            <w:tcW w:w="458" w:type="dxa"/>
            <w:tcBorders>
              <w:top w:val="nil"/>
              <w:left w:val="nil"/>
              <w:bottom w:val="single" w:sz="4" w:space="0" w:color="auto"/>
              <w:right w:val="single" w:sz="4" w:space="0" w:color="auto"/>
            </w:tcBorders>
            <w:noWrap/>
            <w:vAlign w:val="bottom"/>
            <w:hideMark/>
          </w:tcPr>
          <w:p w14:paraId="71CBABF6"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w:t>
            </w:r>
          </w:p>
        </w:tc>
        <w:tc>
          <w:tcPr>
            <w:tcW w:w="834" w:type="dxa"/>
            <w:tcBorders>
              <w:top w:val="nil"/>
              <w:left w:val="nil"/>
              <w:bottom w:val="single" w:sz="4" w:space="0" w:color="auto"/>
              <w:right w:val="single" w:sz="4" w:space="0" w:color="auto"/>
            </w:tcBorders>
            <w:noWrap/>
            <w:vAlign w:val="bottom"/>
            <w:hideMark/>
          </w:tcPr>
          <w:p w14:paraId="1AA1B773"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6</w:t>
            </w:r>
          </w:p>
        </w:tc>
        <w:tc>
          <w:tcPr>
            <w:tcW w:w="959" w:type="dxa"/>
            <w:tcBorders>
              <w:top w:val="nil"/>
              <w:left w:val="nil"/>
              <w:bottom w:val="single" w:sz="4" w:space="0" w:color="auto"/>
              <w:right w:val="single" w:sz="4" w:space="0" w:color="auto"/>
            </w:tcBorders>
            <w:noWrap/>
            <w:vAlign w:val="bottom"/>
            <w:hideMark/>
          </w:tcPr>
          <w:p w14:paraId="5E240B06"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96</w:t>
            </w:r>
          </w:p>
        </w:tc>
        <w:tc>
          <w:tcPr>
            <w:tcW w:w="992" w:type="dxa"/>
            <w:tcBorders>
              <w:top w:val="nil"/>
              <w:left w:val="nil"/>
              <w:bottom w:val="single" w:sz="4" w:space="0" w:color="auto"/>
              <w:right w:val="single" w:sz="4" w:space="0" w:color="auto"/>
            </w:tcBorders>
            <w:noWrap/>
            <w:vAlign w:val="bottom"/>
            <w:hideMark/>
          </w:tcPr>
          <w:p w14:paraId="111B77A1"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17</w:t>
            </w:r>
          </w:p>
        </w:tc>
        <w:tc>
          <w:tcPr>
            <w:tcW w:w="975" w:type="dxa"/>
            <w:tcBorders>
              <w:top w:val="nil"/>
              <w:left w:val="nil"/>
              <w:bottom w:val="single" w:sz="4" w:space="0" w:color="auto"/>
              <w:right w:val="single" w:sz="8" w:space="0" w:color="auto"/>
            </w:tcBorders>
            <w:noWrap/>
            <w:vAlign w:val="bottom"/>
            <w:hideMark/>
          </w:tcPr>
          <w:p w14:paraId="462EDE1D"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3D4EB4B3"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22C3D751"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4</w:t>
            </w:r>
          </w:p>
        </w:tc>
        <w:tc>
          <w:tcPr>
            <w:tcW w:w="2893" w:type="dxa"/>
            <w:tcBorders>
              <w:top w:val="nil"/>
              <w:left w:val="nil"/>
              <w:bottom w:val="single" w:sz="4" w:space="0" w:color="auto"/>
              <w:right w:val="single" w:sz="4" w:space="0" w:color="auto"/>
            </w:tcBorders>
            <w:noWrap/>
            <w:vAlign w:val="bottom"/>
            <w:hideMark/>
          </w:tcPr>
          <w:p w14:paraId="7FFE6EE0"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Service Delivery-Operational Reporting</w:t>
            </w:r>
          </w:p>
        </w:tc>
        <w:tc>
          <w:tcPr>
            <w:tcW w:w="458" w:type="dxa"/>
            <w:tcBorders>
              <w:top w:val="nil"/>
              <w:left w:val="nil"/>
              <w:bottom w:val="single" w:sz="4" w:space="0" w:color="auto"/>
              <w:right w:val="single" w:sz="4" w:space="0" w:color="auto"/>
            </w:tcBorders>
            <w:noWrap/>
            <w:vAlign w:val="bottom"/>
            <w:hideMark/>
          </w:tcPr>
          <w:p w14:paraId="1D3DECFD"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6</w:t>
            </w:r>
          </w:p>
        </w:tc>
        <w:tc>
          <w:tcPr>
            <w:tcW w:w="834" w:type="dxa"/>
            <w:tcBorders>
              <w:top w:val="nil"/>
              <w:left w:val="nil"/>
              <w:bottom w:val="single" w:sz="4" w:space="0" w:color="auto"/>
              <w:right w:val="single" w:sz="4" w:space="0" w:color="auto"/>
            </w:tcBorders>
            <w:noWrap/>
            <w:vAlign w:val="bottom"/>
            <w:hideMark/>
          </w:tcPr>
          <w:p w14:paraId="2A2176D0"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w:t>
            </w:r>
          </w:p>
        </w:tc>
        <w:tc>
          <w:tcPr>
            <w:tcW w:w="959" w:type="dxa"/>
            <w:tcBorders>
              <w:top w:val="nil"/>
              <w:left w:val="nil"/>
              <w:bottom w:val="single" w:sz="4" w:space="0" w:color="auto"/>
              <w:right w:val="single" w:sz="4" w:space="0" w:color="auto"/>
            </w:tcBorders>
            <w:noWrap/>
            <w:vAlign w:val="bottom"/>
            <w:hideMark/>
          </w:tcPr>
          <w:p w14:paraId="48B92FCD"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316</w:t>
            </w:r>
          </w:p>
        </w:tc>
        <w:tc>
          <w:tcPr>
            <w:tcW w:w="992" w:type="dxa"/>
            <w:tcBorders>
              <w:top w:val="nil"/>
              <w:left w:val="nil"/>
              <w:bottom w:val="single" w:sz="4" w:space="0" w:color="auto"/>
              <w:right w:val="single" w:sz="4" w:space="0" w:color="auto"/>
            </w:tcBorders>
            <w:noWrap/>
            <w:vAlign w:val="bottom"/>
            <w:hideMark/>
          </w:tcPr>
          <w:p w14:paraId="219897CE"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30</w:t>
            </w:r>
          </w:p>
        </w:tc>
        <w:tc>
          <w:tcPr>
            <w:tcW w:w="975" w:type="dxa"/>
            <w:tcBorders>
              <w:top w:val="nil"/>
              <w:left w:val="nil"/>
              <w:bottom w:val="single" w:sz="4" w:space="0" w:color="auto"/>
              <w:right w:val="single" w:sz="8" w:space="0" w:color="auto"/>
            </w:tcBorders>
            <w:noWrap/>
            <w:vAlign w:val="bottom"/>
            <w:hideMark/>
          </w:tcPr>
          <w:p w14:paraId="632BF140"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16</w:t>
            </w:r>
          </w:p>
        </w:tc>
      </w:tr>
      <w:tr w:rsidR="00B93008" w:rsidRPr="0000679C" w14:paraId="29306602"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34C3CC76"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5</w:t>
            </w:r>
          </w:p>
        </w:tc>
        <w:tc>
          <w:tcPr>
            <w:tcW w:w="2893" w:type="dxa"/>
            <w:tcBorders>
              <w:top w:val="nil"/>
              <w:left w:val="nil"/>
              <w:bottom w:val="single" w:sz="4" w:space="0" w:color="auto"/>
              <w:right w:val="single" w:sz="4" w:space="0" w:color="auto"/>
            </w:tcBorders>
            <w:noWrap/>
            <w:vAlign w:val="bottom"/>
            <w:hideMark/>
          </w:tcPr>
          <w:p w14:paraId="4A15626C"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Service Delivery-Network Inventory</w:t>
            </w:r>
          </w:p>
        </w:tc>
        <w:tc>
          <w:tcPr>
            <w:tcW w:w="458" w:type="dxa"/>
            <w:tcBorders>
              <w:top w:val="nil"/>
              <w:left w:val="nil"/>
              <w:bottom w:val="single" w:sz="4" w:space="0" w:color="auto"/>
              <w:right w:val="single" w:sz="4" w:space="0" w:color="auto"/>
            </w:tcBorders>
            <w:noWrap/>
            <w:vAlign w:val="bottom"/>
            <w:hideMark/>
          </w:tcPr>
          <w:p w14:paraId="5A9DB5E7"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2</w:t>
            </w:r>
          </w:p>
        </w:tc>
        <w:tc>
          <w:tcPr>
            <w:tcW w:w="834" w:type="dxa"/>
            <w:tcBorders>
              <w:top w:val="nil"/>
              <w:left w:val="nil"/>
              <w:bottom w:val="single" w:sz="4" w:space="0" w:color="auto"/>
              <w:right w:val="single" w:sz="4" w:space="0" w:color="auto"/>
            </w:tcBorders>
            <w:noWrap/>
            <w:vAlign w:val="bottom"/>
            <w:hideMark/>
          </w:tcPr>
          <w:p w14:paraId="24968EE8"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0F3167D2"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104</w:t>
            </w:r>
          </w:p>
        </w:tc>
        <w:tc>
          <w:tcPr>
            <w:tcW w:w="992" w:type="dxa"/>
            <w:tcBorders>
              <w:top w:val="nil"/>
              <w:left w:val="nil"/>
              <w:bottom w:val="single" w:sz="4" w:space="0" w:color="auto"/>
              <w:right w:val="single" w:sz="4" w:space="0" w:color="auto"/>
            </w:tcBorders>
            <w:noWrap/>
            <w:vAlign w:val="bottom"/>
            <w:hideMark/>
          </w:tcPr>
          <w:p w14:paraId="423D4B9D"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15</w:t>
            </w:r>
          </w:p>
        </w:tc>
        <w:tc>
          <w:tcPr>
            <w:tcW w:w="975" w:type="dxa"/>
            <w:tcBorders>
              <w:top w:val="nil"/>
              <w:left w:val="nil"/>
              <w:bottom w:val="single" w:sz="4" w:space="0" w:color="auto"/>
              <w:right w:val="single" w:sz="8" w:space="0" w:color="auto"/>
            </w:tcBorders>
            <w:noWrap/>
            <w:vAlign w:val="bottom"/>
            <w:hideMark/>
          </w:tcPr>
          <w:p w14:paraId="0CA9B4E8"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00C138C6"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3CBA1243"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6</w:t>
            </w:r>
          </w:p>
        </w:tc>
        <w:tc>
          <w:tcPr>
            <w:tcW w:w="2893" w:type="dxa"/>
            <w:tcBorders>
              <w:top w:val="nil"/>
              <w:left w:val="nil"/>
              <w:bottom w:val="single" w:sz="4" w:space="0" w:color="auto"/>
              <w:right w:val="single" w:sz="4" w:space="0" w:color="auto"/>
            </w:tcBorders>
            <w:noWrap/>
            <w:vAlign w:val="bottom"/>
            <w:hideMark/>
          </w:tcPr>
          <w:p w14:paraId="06768445"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Sales-Qlik</w:t>
            </w:r>
          </w:p>
        </w:tc>
        <w:tc>
          <w:tcPr>
            <w:tcW w:w="458" w:type="dxa"/>
            <w:tcBorders>
              <w:top w:val="nil"/>
              <w:left w:val="nil"/>
              <w:bottom w:val="single" w:sz="4" w:space="0" w:color="auto"/>
              <w:right w:val="single" w:sz="4" w:space="0" w:color="auto"/>
            </w:tcBorders>
            <w:noWrap/>
            <w:vAlign w:val="bottom"/>
            <w:hideMark/>
          </w:tcPr>
          <w:p w14:paraId="7B1A4FAD"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6EA80843"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w:t>
            </w:r>
          </w:p>
        </w:tc>
        <w:tc>
          <w:tcPr>
            <w:tcW w:w="959" w:type="dxa"/>
            <w:tcBorders>
              <w:top w:val="nil"/>
              <w:left w:val="nil"/>
              <w:bottom w:val="single" w:sz="4" w:space="0" w:color="auto"/>
              <w:right w:val="single" w:sz="4" w:space="0" w:color="auto"/>
            </w:tcBorders>
            <w:noWrap/>
            <w:vAlign w:val="bottom"/>
            <w:hideMark/>
          </w:tcPr>
          <w:p w14:paraId="1BC03362"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2</w:t>
            </w:r>
          </w:p>
        </w:tc>
        <w:tc>
          <w:tcPr>
            <w:tcW w:w="992" w:type="dxa"/>
            <w:tcBorders>
              <w:top w:val="nil"/>
              <w:left w:val="nil"/>
              <w:bottom w:val="single" w:sz="4" w:space="0" w:color="auto"/>
              <w:right w:val="single" w:sz="4" w:space="0" w:color="auto"/>
            </w:tcBorders>
            <w:noWrap/>
            <w:vAlign w:val="bottom"/>
            <w:hideMark/>
          </w:tcPr>
          <w:p w14:paraId="5090736E"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5</w:t>
            </w:r>
          </w:p>
        </w:tc>
        <w:tc>
          <w:tcPr>
            <w:tcW w:w="975" w:type="dxa"/>
            <w:tcBorders>
              <w:top w:val="nil"/>
              <w:left w:val="nil"/>
              <w:bottom w:val="single" w:sz="4" w:space="0" w:color="auto"/>
              <w:right w:val="single" w:sz="8" w:space="0" w:color="auto"/>
            </w:tcBorders>
            <w:noWrap/>
            <w:vAlign w:val="bottom"/>
            <w:hideMark/>
          </w:tcPr>
          <w:p w14:paraId="207D18CE"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16D77778"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71F3359E"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7</w:t>
            </w:r>
          </w:p>
        </w:tc>
        <w:tc>
          <w:tcPr>
            <w:tcW w:w="2893" w:type="dxa"/>
            <w:tcBorders>
              <w:top w:val="nil"/>
              <w:left w:val="nil"/>
              <w:bottom w:val="single" w:sz="4" w:space="0" w:color="auto"/>
              <w:right w:val="single" w:sz="4" w:space="0" w:color="auto"/>
            </w:tcBorders>
            <w:noWrap/>
            <w:vAlign w:val="bottom"/>
            <w:hideMark/>
          </w:tcPr>
          <w:p w14:paraId="75C11A6C"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Others-REFDATA</w:t>
            </w:r>
          </w:p>
        </w:tc>
        <w:tc>
          <w:tcPr>
            <w:tcW w:w="458" w:type="dxa"/>
            <w:tcBorders>
              <w:top w:val="nil"/>
              <w:left w:val="nil"/>
              <w:bottom w:val="single" w:sz="4" w:space="0" w:color="auto"/>
              <w:right w:val="single" w:sz="4" w:space="0" w:color="auto"/>
            </w:tcBorders>
            <w:noWrap/>
            <w:vAlign w:val="bottom"/>
            <w:hideMark/>
          </w:tcPr>
          <w:p w14:paraId="725C4DA3"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3B970F62"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7BFBEB8E"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53</w:t>
            </w:r>
          </w:p>
        </w:tc>
        <w:tc>
          <w:tcPr>
            <w:tcW w:w="992" w:type="dxa"/>
            <w:tcBorders>
              <w:top w:val="nil"/>
              <w:left w:val="nil"/>
              <w:bottom w:val="single" w:sz="4" w:space="0" w:color="auto"/>
              <w:right w:val="single" w:sz="4" w:space="0" w:color="auto"/>
            </w:tcBorders>
            <w:noWrap/>
            <w:vAlign w:val="bottom"/>
            <w:hideMark/>
          </w:tcPr>
          <w:p w14:paraId="1BDA337E"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75" w:type="dxa"/>
            <w:tcBorders>
              <w:top w:val="nil"/>
              <w:left w:val="nil"/>
              <w:bottom w:val="single" w:sz="4" w:space="0" w:color="auto"/>
              <w:right w:val="single" w:sz="8" w:space="0" w:color="auto"/>
            </w:tcBorders>
            <w:noWrap/>
            <w:vAlign w:val="bottom"/>
            <w:hideMark/>
          </w:tcPr>
          <w:p w14:paraId="2B7B7D1D"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29ECB140"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5FCB5F43"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8</w:t>
            </w:r>
          </w:p>
        </w:tc>
        <w:tc>
          <w:tcPr>
            <w:tcW w:w="2893" w:type="dxa"/>
            <w:tcBorders>
              <w:top w:val="nil"/>
              <w:left w:val="nil"/>
              <w:bottom w:val="single" w:sz="4" w:space="0" w:color="auto"/>
              <w:right w:val="single" w:sz="4" w:space="0" w:color="auto"/>
            </w:tcBorders>
            <w:noWrap/>
            <w:vAlign w:val="bottom"/>
            <w:hideMark/>
          </w:tcPr>
          <w:p w14:paraId="267CACCD"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Finance-Bravo</w:t>
            </w:r>
          </w:p>
        </w:tc>
        <w:tc>
          <w:tcPr>
            <w:tcW w:w="458" w:type="dxa"/>
            <w:tcBorders>
              <w:top w:val="nil"/>
              <w:left w:val="nil"/>
              <w:bottom w:val="single" w:sz="4" w:space="0" w:color="auto"/>
              <w:right w:val="single" w:sz="4" w:space="0" w:color="auto"/>
            </w:tcBorders>
            <w:noWrap/>
            <w:vAlign w:val="bottom"/>
            <w:hideMark/>
          </w:tcPr>
          <w:p w14:paraId="7A11B1C7"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71197D96"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2C8B330C"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31</w:t>
            </w:r>
          </w:p>
        </w:tc>
        <w:tc>
          <w:tcPr>
            <w:tcW w:w="992" w:type="dxa"/>
            <w:tcBorders>
              <w:top w:val="nil"/>
              <w:left w:val="nil"/>
              <w:bottom w:val="single" w:sz="4" w:space="0" w:color="auto"/>
              <w:right w:val="single" w:sz="4" w:space="0" w:color="auto"/>
            </w:tcBorders>
            <w:noWrap/>
            <w:vAlign w:val="bottom"/>
            <w:hideMark/>
          </w:tcPr>
          <w:p w14:paraId="0FA5DB3D"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10</w:t>
            </w:r>
          </w:p>
        </w:tc>
        <w:tc>
          <w:tcPr>
            <w:tcW w:w="975" w:type="dxa"/>
            <w:tcBorders>
              <w:top w:val="nil"/>
              <w:left w:val="nil"/>
              <w:bottom w:val="single" w:sz="4" w:space="0" w:color="auto"/>
              <w:right w:val="single" w:sz="8" w:space="0" w:color="auto"/>
            </w:tcBorders>
            <w:noWrap/>
            <w:vAlign w:val="bottom"/>
            <w:hideMark/>
          </w:tcPr>
          <w:p w14:paraId="6666C624"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101</w:t>
            </w:r>
          </w:p>
        </w:tc>
      </w:tr>
      <w:tr w:rsidR="00B93008" w:rsidRPr="0000679C" w14:paraId="754F5047"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02DC4293"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9</w:t>
            </w:r>
          </w:p>
        </w:tc>
        <w:tc>
          <w:tcPr>
            <w:tcW w:w="2893" w:type="dxa"/>
            <w:tcBorders>
              <w:top w:val="nil"/>
              <w:left w:val="nil"/>
              <w:bottom w:val="single" w:sz="4" w:space="0" w:color="auto"/>
              <w:right w:val="single" w:sz="4" w:space="0" w:color="auto"/>
            </w:tcBorders>
            <w:noWrap/>
            <w:vAlign w:val="bottom"/>
            <w:hideMark/>
          </w:tcPr>
          <w:p w14:paraId="04D11C92"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Regulatory</w:t>
            </w:r>
          </w:p>
        </w:tc>
        <w:tc>
          <w:tcPr>
            <w:tcW w:w="458" w:type="dxa"/>
            <w:tcBorders>
              <w:top w:val="nil"/>
              <w:left w:val="nil"/>
              <w:bottom w:val="single" w:sz="4" w:space="0" w:color="auto"/>
              <w:right w:val="single" w:sz="4" w:space="0" w:color="auto"/>
            </w:tcBorders>
            <w:noWrap/>
            <w:vAlign w:val="bottom"/>
            <w:hideMark/>
          </w:tcPr>
          <w:p w14:paraId="5295EB65"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65C8DC4D"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5007C906"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20</w:t>
            </w:r>
          </w:p>
        </w:tc>
        <w:tc>
          <w:tcPr>
            <w:tcW w:w="992" w:type="dxa"/>
            <w:tcBorders>
              <w:top w:val="nil"/>
              <w:left w:val="nil"/>
              <w:bottom w:val="single" w:sz="4" w:space="0" w:color="auto"/>
              <w:right w:val="single" w:sz="4" w:space="0" w:color="auto"/>
            </w:tcBorders>
            <w:noWrap/>
            <w:vAlign w:val="bottom"/>
            <w:hideMark/>
          </w:tcPr>
          <w:p w14:paraId="33A66D29"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w:t>
            </w:r>
          </w:p>
        </w:tc>
        <w:tc>
          <w:tcPr>
            <w:tcW w:w="975" w:type="dxa"/>
            <w:tcBorders>
              <w:top w:val="nil"/>
              <w:left w:val="nil"/>
              <w:bottom w:val="single" w:sz="4" w:space="0" w:color="auto"/>
              <w:right w:val="single" w:sz="8" w:space="0" w:color="auto"/>
            </w:tcBorders>
            <w:noWrap/>
            <w:vAlign w:val="bottom"/>
            <w:hideMark/>
          </w:tcPr>
          <w:p w14:paraId="2A826EBD"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7074DE8E"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5E8FBDAF"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10</w:t>
            </w:r>
          </w:p>
        </w:tc>
        <w:tc>
          <w:tcPr>
            <w:tcW w:w="2893" w:type="dxa"/>
            <w:tcBorders>
              <w:top w:val="nil"/>
              <w:left w:val="nil"/>
              <w:bottom w:val="single" w:sz="4" w:space="0" w:color="auto"/>
              <w:right w:val="single" w:sz="4" w:space="0" w:color="auto"/>
            </w:tcBorders>
            <w:noWrap/>
            <w:vAlign w:val="bottom"/>
            <w:hideMark/>
          </w:tcPr>
          <w:p w14:paraId="6522D2BC"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Service Delivery-COBRA2</w:t>
            </w:r>
          </w:p>
        </w:tc>
        <w:tc>
          <w:tcPr>
            <w:tcW w:w="458" w:type="dxa"/>
            <w:tcBorders>
              <w:top w:val="nil"/>
              <w:left w:val="nil"/>
              <w:bottom w:val="single" w:sz="4" w:space="0" w:color="auto"/>
              <w:right w:val="single" w:sz="4" w:space="0" w:color="auto"/>
            </w:tcBorders>
            <w:noWrap/>
            <w:vAlign w:val="bottom"/>
            <w:hideMark/>
          </w:tcPr>
          <w:p w14:paraId="438033C0"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7049ADF4"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58B94B75"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72</w:t>
            </w:r>
          </w:p>
        </w:tc>
        <w:tc>
          <w:tcPr>
            <w:tcW w:w="992" w:type="dxa"/>
            <w:tcBorders>
              <w:top w:val="nil"/>
              <w:left w:val="nil"/>
              <w:bottom w:val="single" w:sz="4" w:space="0" w:color="auto"/>
              <w:right w:val="single" w:sz="4" w:space="0" w:color="auto"/>
            </w:tcBorders>
            <w:noWrap/>
            <w:vAlign w:val="bottom"/>
            <w:hideMark/>
          </w:tcPr>
          <w:p w14:paraId="5055DCC4"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4</w:t>
            </w:r>
          </w:p>
        </w:tc>
        <w:tc>
          <w:tcPr>
            <w:tcW w:w="975" w:type="dxa"/>
            <w:tcBorders>
              <w:top w:val="nil"/>
              <w:left w:val="nil"/>
              <w:bottom w:val="single" w:sz="4" w:space="0" w:color="auto"/>
              <w:right w:val="single" w:sz="8" w:space="0" w:color="auto"/>
            </w:tcBorders>
            <w:noWrap/>
            <w:vAlign w:val="bottom"/>
            <w:hideMark/>
          </w:tcPr>
          <w:p w14:paraId="7EF6C42E"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301A5262"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46335038"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11</w:t>
            </w:r>
          </w:p>
        </w:tc>
        <w:tc>
          <w:tcPr>
            <w:tcW w:w="2893" w:type="dxa"/>
            <w:tcBorders>
              <w:top w:val="nil"/>
              <w:left w:val="nil"/>
              <w:bottom w:val="single" w:sz="4" w:space="0" w:color="auto"/>
              <w:right w:val="single" w:sz="4" w:space="0" w:color="auto"/>
            </w:tcBorders>
            <w:noWrap/>
            <w:vAlign w:val="bottom"/>
            <w:hideMark/>
          </w:tcPr>
          <w:p w14:paraId="6A6426BE"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Service Delivery-Others</w:t>
            </w:r>
          </w:p>
        </w:tc>
        <w:tc>
          <w:tcPr>
            <w:tcW w:w="458" w:type="dxa"/>
            <w:tcBorders>
              <w:top w:val="nil"/>
              <w:left w:val="nil"/>
              <w:bottom w:val="single" w:sz="4" w:space="0" w:color="auto"/>
              <w:right w:val="single" w:sz="4" w:space="0" w:color="auto"/>
            </w:tcBorders>
            <w:noWrap/>
            <w:vAlign w:val="bottom"/>
            <w:hideMark/>
          </w:tcPr>
          <w:p w14:paraId="2C718034"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6DC6670E"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60DA3216"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30</w:t>
            </w:r>
          </w:p>
        </w:tc>
        <w:tc>
          <w:tcPr>
            <w:tcW w:w="992" w:type="dxa"/>
            <w:tcBorders>
              <w:top w:val="nil"/>
              <w:left w:val="nil"/>
              <w:bottom w:val="single" w:sz="4" w:space="0" w:color="auto"/>
              <w:right w:val="single" w:sz="4" w:space="0" w:color="auto"/>
            </w:tcBorders>
            <w:noWrap/>
            <w:vAlign w:val="bottom"/>
            <w:hideMark/>
          </w:tcPr>
          <w:p w14:paraId="60063D61"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12</w:t>
            </w:r>
          </w:p>
        </w:tc>
        <w:tc>
          <w:tcPr>
            <w:tcW w:w="975" w:type="dxa"/>
            <w:tcBorders>
              <w:top w:val="nil"/>
              <w:left w:val="nil"/>
              <w:bottom w:val="single" w:sz="4" w:space="0" w:color="auto"/>
              <w:right w:val="single" w:sz="8" w:space="0" w:color="auto"/>
            </w:tcBorders>
            <w:noWrap/>
            <w:vAlign w:val="bottom"/>
            <w:hideMark/>
          </w:tcPr>
          <w:p w14:paraId="795C1E81"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5</w:t>
            </w:r>
          </w:p>
        </w:tc>
      </w:tr>
      <w:tr w:rsidR="00B93008" w:rsidRPr="0000679C" w14:paraId="7C119DB7"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4E75B50F"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12</w:t>
            </w:r>
          </w:p>
        </w:tc>
        <w:tc>
          <w:tcPr>
            <w:tcW w:w="2893" w:type="dxa"/>
            <w:tcBorders>
              <w:top w:val="nil"/>
              <w:left w:val="nil"/>
              <w:bottom w:val="single" w:sz="4" w:space="0" w:color="auto"/>
              <w:right w:val="single" w:sz="4" w:space="0" w:color="auto"/>
            </w:tcBorders>
            <w:noWrap/>
            <w:vAlign w:val="bottom"/>
            <w:hideMark/>
          </w:tcPr>
          <w:p w14:paraId="1D853496"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Others</w:t>
            </w:r>
          </w:p>
        </w:tc>
        <w:tc>
          <w:tcPr>
            <w:tcW w:w="458" w:type="dxa"/>
            <w:tcBorders>
              <w:top w:val="nil"/>
              <w:left w:val="nil"/>
              <w:bottom w:val="single" w:sz="4" w:space="0" w:color="auto"/>
              <w:right w:val="single" w:sz="4" w:space="0" w:color="auto"/>
            </w:tcBorders>
            <w:noWrap/>
            <w:vAlign w:val="bottom"/>
            <w:hideMark/>
          </w:tcPr>
          <w:p w14:paraId="519D5755"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44EBECA6"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1F87031A"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7</w:t>
            </w:r>
          </w:p>
        </w:tc>
        <w:tc>
          <w:tcPr>
            <w:tcW w:w="992" w:type="dxa"/>
            <w:tcBorders>
              <w:top w:val="nil"/>
              <w:left w:val="nil"/>
              <w:bottom w:val="single" w:sz="4" w:space="0" w:color="auto"/>
              <w:right w:val="single" w:sz="4" w:space="0" w:color="auto"/>
            </w:tcBorders>
            <w:noWrap/>
            <w:vAlign w:val="bottom"/>
            <w:hideMark/>
          </w:tcPr>
          <w:p w14:paraId="5957E52D"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75" w:type="dxa"/>
            <w:tcBorders>
              <w:top w:val="nil"/>
              <w:left w:val="nil"/>
              <w:bottom w:val="single" w:sz="4" w:space="0" w:color="auto"/>
              <w:right w:val="single" w:sz="8" w:space="0" w:color="auto"/>
            </w:tcBorders>
            <w:noWrap/>
            <w:vAlign w:val="bottom"/>
            <w:hideMark/>
          </w:tcPr>
          <w:p w14:paraId="0A9CD8C1"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0EB060BE"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62218FB3"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13</w:t>
            </w:r>
          </w:p>
        </w:tc>
        <w:tc>
          <w:tcPr>
            <w:tcW w:w="2893" w:type="dxa"/>
            <w:tcBorders>
              <w:top w:val="nil"/>
              <w:left w:val="nil"/>
              <w:bottom w:val="single" w:sz="4" w:space="0" w:color="auto"/>
              <w:right w:val="single" w:sz="4" w:space="0" w:color="auto"/>
            </w:tcBorders>
            <w:noWrap/>
            <w:vAlign w:val="bottom"/>
            <w:hideMark/>
          </w:tcPr>
          <w:p w14:paraId="1EFD3382"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Finance-Others</w:t>
            </w:r>
          </w:p>
        </w:tc>
        <w:tc>
          <w:tcPr>
            <w:tcW w:w="458" w:type="dxa"/>
            <w:tcBorders>
              <w:top w:val="nil"/>
              <w:left w:val="nil"/>
              <w:bottom w:val="single" w:sz="4" w:space="0" w:color="auto"/>
              <w:right w:val="single" w:sz="4" w:space="0" w:color="auto"/>
            </w:tcBorders>
            <w:noWrap/>
            <w:vAlign w:val="bottom"/>
            <w:hideMark/>
          </w:tcPr>
          <w:p w14:paraId="3CEE2C15"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759AF62B"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0CD124DB"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38</w:t>
            </w:r>
          </w:p>
        </w:tc>
        <w:tc>
          <w:tcPr>
            <w:tcW w:w="992" w:type="dxa"/>
            <w:tcBorders>
              <w:top w:val="nil"/>
              <w:left w:val="nil"/>
              <w:bottom w:val="single" w:sz="4" w:space="0" w:color="auto"/>
              <w:right w:val="single" w:sz="4" w:space="0" w:color="auto"/>
            </w:tcBorders>
            <w:noWrap/>
            <w:vAlign w:val="bottom"/>
            <w:hideMark/>
          </w:tcPr>
          <w:p w14:paraId="7CDC7B3B"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27</w:t>
            </w:r>
          </w:p>
        </w:tc>
        <w:tc>
          <w:tcPr>
            <w:tcW w:w="975" w:type="dxa"/>
            <w:tcBorders>
              <w:top w:val="nil"/>
              <w:left w:val="nil"/>
              <w:bottom w:val="single" w:sz="4" w:space="0" w:color="auto"/>
              <w:right w:val="single" w:sz="8" w:space="0" w:color="auto"/>
            </w:tcBorders>
            <w:noWrap/>
            <w:vAlign w:val="bottom"/>
            <w:hideMark/>
          </w:tcPr>
          <w:p w14:paraId="69A5D3CF"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6577C7F9" w14:textId="77777777" w:rsidTr="001136E8">
        <w:trPr>
          <w:trHeight w:val="300"/>
          <w:jc w:val="center"/>
        </w:trPr>
        <w:tc>
          <w:tcPr>
            <w:tcW w:w="791" w:type="dxa"/>
            <w:tcBorders>
              <w:top w:val="nil"/>
              <w:left w:val="single" w:sz="8" w:space="0" w:color="auto"/>
              <w:bottom w:val="single" w:sz="4" w:space="0" w:color="auto"/>
              <w:right w:val="single" w:sz="4" w:space="0" w:color="auto"/>
            </w:tcBorders>
            <w:noWrap/>
            <w:vAlign w:val="bottom"/>
            <w:hideMark/>
          </w:tcPr>
          <w:p w14:paraId="4B7EE69E"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14</w:t>
            </w:r>
          </w:p>
        </w:tc>
        <w:tc>
          <w:tcPr>
            <w:tcW w:w="2893" w:type="dxa"/>
            <w:tcBorders>
              <w:top w:val="nil"/>
              <w:left w:val="nil"/>
              <w:bottom w:val="single" w:sz="4" w:space="0" w:color="auto"/>
              <w:right w:val="single" w:sz="4" w:space="0" w:color="auto"/>
            </w:tcBorders>
            <w:noWrap/>
            <w:vAlign w:val="bottom"/>
            <w:hideMark/>
          </w:tcPr>
          <w:p w14:paraId="46934DDB"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Finance-Project Accounting &amp; Card GL</w:t>
            </w:r>
          </w:p>
        </w:tc>
        <w:tc>
          <w:tcPr>
            <w:tcW w:w="458" w:type="dxa"/>
            <w:tcBorders>
              <w:top w:val="nil"/>
              <w:left w:val="nil"/>
              <w:bottom w:val="single" w:sz="4" w:space="0" w:color="auto"/>
              <w:right w:val="single" w:sz="4" w:space="0" w:color="auto"/>
            </w:tcBorders>
            <w:noWrap/>
            <w:vAlign w:val="bottom"/>
            <w:hideMark/>
          </w:tcPr>
          <w:p w14:paraId="18AF46F5"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4" w:space="0" w:color="auto"/>
              <w:right w:val="single" w:sz="4" w:space="0" w:color="auto"/>
            </w:tcBorders>
            <w:noWrap/>
            <w:vAlign w:val="bottom"/>
            <w:hideMark/>
          </w:tcPr>
          <w:p w14:paraId="381E66D6"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4" w:space="0" w:color="auto"/>
              <w:right w:val="single" w:sz="4" w:space="0" w:color="auto"/>
            </w:tcBorders>
            <w:noWrap/>
            <w:vAlign w:val="bottom"/>
            <w:hideMark/>
          </w:tcPr>
          <w:p w14:paraId="347BE502"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39</w:t>
            </w:r>
          </w:p>
        </w:tc>
        <w:tc>
          <w:tcPr>
            <w:tcW w:w="992" w:type="dxa"/>
            <w:tcBorders>
              <w:top w:val="nil"/>
              <w:left w:val="nil"/>
              <w:bottom w:val="single" w:sz="4" w:space="0" w:color="auto"/>
              <w:right w:val="single" w:sz="4" w:space="0" w:color="auto"/>
            </w:tcBorders>
            <w:noWrap/>
            <w:vAlign w:val="bottom"/>
            <w:hideMark/>
          </w:tcPr>
          <w:p w14:paraId="601423BC" w14:textId="77777777" w:rsidR="00B93008" w:rsidRPr="00551AEC" w:rsidRDefault="00B93008" w:rsidP="00551AEC">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13</w:t>
            </w:r>
          </w:p>
        </w:tc>
        <w:tc>
          <w:tcPr>
            <w:tcW w:w="975" w:type="dxa"/>
            <w:tcBorders>
              <w:top w:val="nil"/>
              <w:left w:val="nil"/>
              <w:bottom w:val="single" w:sz="4" w:space="0" w:color="auto"/>
              <w:right w:val="single" w:sz="8" w:space="0" w:color="auto"/>
            </w:tcBorders>
            <w:noWrap/>
            <w:vAlign w:val="bottom"/>
            <w:hideMark/>
          </w:tcPr>
          <w:p w14:paraId="28E8C9CC"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r>
      <w:tr w:rsidR="00B93008" w:rsidRPr="0000679C" w14:paraId="45B09EE1" w14:textId="77777777" w:rsidTr="001136E8">
        <w:trPr>
          <w:trHeight w:val="300"/>
          <w:jc w:val="center"/>
        </w:trPr>
        <w:tc>
          <w:tcPr>
            <w:tcW w:w="791" w:type="dxa"/>
            <w:tcBorders>
              <w:top w:val="nil"/>
              <w:left w:val="single" w:sz="8" w:space="0" w:color="auto"/>
              <w:bottom w:val="single" w:sz="4" w:space="0" w:color="auto"/>
              <w:right w:val="single" w:sz="4" w:space="0" w:color="auto"/>
            </w:tcBorders>
            <w:shd w:val="clear" w:color="000000" w:fill="C6EFCE"/>
            <w:noWrap/>
            <w:vAlign w:val="bottom"/>
            <w:hideMark/>
          </w:tcPr>
          <w:p w14:paraId="450AB538" w14:textId="77777777" w:rsidR="00B93008" w:rsidRPr="00551AEC" w:rsidRDefault="00B93008" w:rsidP="00551AEC">
            <w:pPr>
              <w:rPr>
                <w:rFonts w:ascii="Calibri" w:eastAsia="Times New Roman" w:hAnsi="Calibri" w:cs="Calibri"/>
                <w:b/>
                <w:bCs/>
                <w:color w:val="006100"/>
                <w:sz w:val="16"/>
                <w:szCs w:val="16"/>
                <w:lang w:eastAsia="en-GB"/>
              </w:rPr>
            </w:pPr>
            <w:r w:rsidRPr="00551AEC">
              <w:rPr>
                <w:rFonts w:ascii="Calibri" w:eastAsia="Times New Roman" w:hAnsi="Calibri" w:cs="Calibri"/>
                <w:b/>
                <w:bCs/>
                <w:color w:val="006100"/>
                <w:sz w:val="16"/>
                <w:szCs w:val="16"/>
                <w:lang w:eastAsia="en-GB"/>
              </w:rPr>
              <w:t> </w:t>
            </w:r>
          </w:p>
        </w:tc>
        <w:tc>
          <w:tcPr>
            <w:tcW w:w="2893" w:type="dxa"/>
            <w:tcBorders>
              <w:top w:val="nil"/>
              <w:left w:val="nil"/>
              <w:bottom w:val="single" w:sz="4" w:space="0" w:color="auto"/>
              <w:right w:val="single" w:sz="4" w:space="0" w:color="auto"/>
            </w:tcBorders>
            <w:shd w:val="clear" w:color="000000" w:fill="C6EFCE"/>
            <w:noWrap/>
            <w:vAlign w:val="bottom"/>
            <w:hideMark/>
          </w:tcPr>
          <w:p w14:paraId="0C8831E7" w14:textId="77777777" w:rsidR="00B93008" w:rsidRPr="00551AEC" w:rsidRDefault="00B93008" w:rsidP="00551AEC">
            <w:pPr>
              <w:rPr>
                <w:rFonts w:ascii="Calibri" w:eastAsia="Times New Roman" w:hAnsi="Calibri" w:cs="Calibri"/>
                <w:b/>
                <w:bCs/>
                <w:color w:val="006100"/>
                <w:sz w:val="16"/>
                <w:szCs w:val="16"/>
                <w:lang w:eastAsia="en-GB"/>
              </w:rPr>
            </w:pPr>
            <w:r w:rsidRPr="00551AEC">
              <w:rPr>
                <w:rFonts w:ascii="Calibri" w:eastAsia="Times New Roman" w:hAnsi="Calibri" w:cs="Calibri"/>
                <w:b/>
                <w:bCs/>
                <w:color w:val="006100"/>
                <w:sz w:val="16"/>
                <w:szCs w:val="16"/>
                <w:lang w:eastAsia="en-GB"/>
              </w:rPr>
              <w:t xml:space="preserve">Total </w:t>
            </w:r>
          </w:p>
        </w:tc>
        <w:tc>
          <w:tcPr>
            <w:tcW w:w="458" w:type="dxa"/>
            <w:tcBorders>
              <w:top w:val="nil"/>
              <w:left w:val="nil"/>
              <w:bottom w:val="single" w:sz="4" w:space="0" w:color="auto"/>
              <w:right w:val="single" w:sz="4" w:space="0" w:color="auto"/>
            </w:tcBorders>
            <w:shd w:val="clear" w:color="000000" w:fill="C6EFCE"/>
            <w:noWrap/>
            <w:vAlign w:val="bottom"/>
            <w:hideMark/>
          </w:tcPr>
          <w:p w14:paraId="68AD3BD9" w14:textId="77777777" w:rsidR="00B93008" w:rsidRPr="00551AEC" w:rsidRDefault="00B93008" w:rsidP="00551AEC">
            <w:pPr>
              <w:jc w:val="right"/>
              <w:rPr>
                <w:rFonts w:ascii="Calibri" w:eastAsia="Times New Roman" w:hAnsi="Calibri" w:cs="Calibri"/>
                <w:b/>
                <w:bCs/>
                <w:color w:val="006100"/>
                <w:sz w:val="16"/>
                <w:szCs w:val="16"/>
                <w:lang w:eastAsia="en-GB"/>
              </w:rPr>
            </w:pPr>
            <w:r w:rsidRPr="00551AEC">
              <w:rPr>
                <w:rFonts w:ascii="Calibri" w:eastAsia="Times New Roman" w:hAnsi="Calibri" w:cs="Calibri"/>
                <w:b/>
                <w:bCs/>
                <w:color w:val="006100"/>
                <w:sz w:val="16"/>
                <w:szCs w:val="16"/>
                <w:lang w:eastAsia="en-GB"/>
              </w:rPr>
              <w:t>10</w:t>
            </w:r>
          </w:p>
        </w:tc>
        <w:tc>
          <w:tcPr>
            <w:tcW w:w="834" w:type="dxa"/>
            <w:tcBorders>
              <w:top w:val="nil"/>
              <w:left w:val="nil"/>
              <w:bottom w:val="single" w:sz="4" w:space="0" w:color="auto"/>
              <w:right w:val="single" w:sz="4" w:space="0" w:color="auto"/>
            </w:tcBorders>
            <w:shd w:val="clear" w:color="000000" w:fill="C6EFCE"/>
            <w:noWrap/>
            <w:vAlign w:val="bottom"/>
            <w:hideMark/>
          </w:tcPr>
          <w:p w14:paraId="4C2A823A" w14:textId="77777777" w:rsidR="00B93008" w:rsidRPr="00551AEC" w:rsidRDefault="00B93008" w:rsidP="00551AEC">
            <w:pPr>
              <w:jc w:val="right"/>
              <w:rPr>
                <w:rFonts w:ascii="Calibri" w:eastAsia="Times New Roman" w:hAnsi="Calibri" w:cs="Calibri"/>
                <w:b/>
                <w:bCs/>
                <w:color w:val="006100"/>
                <w:sz w:val="16"/>
                <w:szCs w:val="16"/>
                <w:lang w:eastAsia="en-GB"/>
              </w:rPr>
            </w:pPr>
            <w:r w:rsidRPr="00551AEC">
              <w:rPr>
                <w:rFonts w:ascii="Calibri" w:eastAsia="Times New Roman" w:hAnsi="Calibri" w:cs="Calibri"/>
                <w:b/>
                <w:bCs/>
                <w:color w:val="006100"/>
                <w:sz w:val="16"/>
                <w:szCs w:val="16"/>
                <w:lang w:eastAsia="en-GB"/>
              </w:rPr>
              <w:t>15</w:t>
            </w:r>
          </w:p>
        </w:tc>
        <w:tc>
          <w:tcPr>
            <w:tcW w:w="959" w:type="dxa"/>
            <w:tcBorders>
              <w:top w:val="nil"/>
              <w:left w:val="nil"/>
              <w:bottom w:val="single" w:sz="4" w:space="0" w:color="auto"/>
              <w:right w:val="single" w:sz="4" w:space="0" w:color="auto"/>
            </w:tcBorders>
            <w:shd w:val="clear" w:color="000000" w:fill="C6EFCE"/>
            <w:noWrap/>
            <w:vAlign w:val="bottom"/>
            <w:hideMark/>
          </w:tcPr>
          <w:p w14:paraId="1F4DF3A0" w14:textId="77777777" w:rsidR="00B93008" w:rsidRPr="00551AEC" w:rsidRDefault="00B93008" w:rsidP="00551AEC">
            <w:pPr>
              <w:jc w:val="right"/>
              <w:rPr>
                <w:rFonts w:ascii="Calibri" w:eastAsia="Times New Roman" w:hAnsi="Calibri" w:cs="Calibri"/>
                <w:b/>
                <w:bCs/>
                <w:color w:val="006100"/>
                <w:sz w:val="16"/>
                <w:szCs w:val="16"/>
                <w:lang w:eastAsia="en-GB"/>
              </w:rPr>
            </w:pPr>
            <w:r w:rsidRPr="00551AEC">
              <w:rPr>
                <w:rFonts w:ascii="Calibri" w:eastAsia="Times New Roman" w:hAnsi="Calibri" w:cs="Calibri"/>
                <w:b/>
                <w:bCs/>
                <w:color w:val="006100"/>
                <w:sz w:val="16"/>
                <w:szCs w:val="16"/>
                <w:lang w:eastAsia="en-GB"/>
              </w:rPr>
              <w:t>1222</w:t>
            </w:r>
          </w:p>
        </w:tc>
        <w:tc>
          <w:tcPr>
            <w:tcW w:w="992" w:type="dxa"/>
            <w:tcBorders>
              <w:top w:val="nil"/>
              <w:left w:val="nil"/>
              <w:bottom w:val="single" w:sz="4" w:space="0" w:color="auto"/>
              <w:right w:val="single" w:sz="4" w:space="0" w:color="auto"/>
            </w:tcBorders>
            <w:shd w:val="clear" w:color="000000" w:fill="C6EFCE"/>
            <w:noWrap/>
            <w:vAlign w:val="bottom"/>
            <w:hideMark/>
          </w:tcPr>
          <w:p w14:paraId="54D2F54B" w14:textId="77777777" w:rsidR="00B93008" w:rsidRPr="00551AEC" w:rsidRDefault="00B93008" w:rsidP="00551AEC">
            <w:pPr>
              <w:jc w:val="right"/>
              <w:rPr>
                <w:rFonts w:ascii="Calibri" w:eastAsia="Times New Roman" w:hAnsi="Calibri" w:cs="Calibri"/>
                <w:b/>
                <w:bCs/>
                <w:color w:val="006100"/>
                <w:sz w:val="16"/>
                <w:szCs w:val="16"/>
                <w:lang w:eastAsia="en-GB"/>
              </w:rPr>
            </w:pPr>
            <w:r w:rsidRPr="00551AEC">
              <w:rPr>
                <w:rFonts w:ascii="Calibri" w:eastAsia="Times New Roman" w:hAnsi="Calibri" w:cs="Calibri"/>
                <w:b/>
                <w:bCs/>
                <w:color w:val="006100"/>
                <w:sz w:val="16"/>
                <w:szCs w:val="16"/>
                <w:lang w:eastAsia="en-GB"/>
              </w:rPr>
              <w:t>166</w:t>
            </w:r>
          </w:p>
        </w:tc>
        <w:tc>
          <w:tcPr>
            <w:tcW w:w="975" w:type="dxa"/>
            <w:tcBorders>
              <w:top w:val="nil"/>
              <w:left w:val="nil"/>
              <w:bottom w:val="single" w:sz="4" w:space="0" w:color="auto"/>
              <w:right w:val="single" w:sz="8" w:space="0" w:color="auto"/>
            </w:tcBorders>
            <w:shd w:val="clear" w:color="000000" w:fill="C6EFCE"/>
            <w:noWrap/>
            <w:vAlign w:val="bottom"/>
            <w:hideMark/>
          </w:tcPr>
          <w:p w14:paraId="18EE793C" w14:textId="77777777" w:rsidR="00B93008" w:rsidRPr="00551AEC" w:rsidRDefault="00B93008" w:rsidP="00551AEC">
            <w:pPr>
              <w:jc w:val="right"/>
              <w:rPr>
                <w:rFonts w:ascii="Calibri" w:eastAsia="Times New Roman" w:hAnsi="Calibri" w:cs="Calibri"/>
                <w:b/>
                <w:bCs/>
                <w:color w:val="006100"/>
                <w:sz w:val="16"/>
                <w:szCs w:val="16"/>
                <w:lang w:eastAsia="en-GB"/>
              </w:rPr>
            </w:pPr>
            <w:r w:rsidRPr="00551AEC">
              <w:rPr>
                <w:rFonts w:ascii="Calibri" w:eastAsia="Times New Roman" w:hAnsi="Calibri" w:cs="Calibri"/>
                <w:b/>
                <w:bCs/>
                <w:color w:val="006100"/>
                <w:sz w:val="16"/>
                <w:szCs w:val="16"/>
                <w:lang w:eastAsia="en-GB"/>
              </w:rPr>
              <w:t>122</w:t>
            </w:r>
          </w:p>
        </w:tc>
      </w:tr>
      <w:tr w:rsidR="00B93008" w:rsidRPr="0000679C" w14:paraId="4CC1A683" w14:textId="77777777" w:rsidTr="001136E8">
        <w:trPr>
          <w:trHeight w:val="315"/>
          <w:jc w:val="center"/>
        </w:trPr>
        <w:tc>
          <w:tcPr>
            <w:tcW w:w="791" w:type="dxa"/>
            <w:tcBorders>
              <w:top w:val="nil"/>
              <w:left w:val="single" w:sz="8" w:space="0" w:color="auto"/>
              <w:bottom w:val="single" w:sz="8" w:space="0" w:color="auto"/>
              <w:right w:val="single" w:sz="4" w:space="0" w:color="auto"/>
            </w:tcBorders>
            <w:noWrap/>
            <w:vAlign w:val="bottom"/>
            <w:hideMark/>
          </w:tcPr>
          <w:p w14:paraId="05D3F257"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2893" w:type="dxa"/>
            <w:tcBorders>
              <w:top w:val="nil"/>
              <w:left w:val="nil"/>
              <w:bottom w:val="single" w:sz="8" w:space="0" w:color="auto"/>
              <w:right w:val="single" w:sz="4" w:space="0" w:color="auto"/>
            </w:tcBorders>
            <w:noWrap/>
            <w:vAlign w:val="bottom"/>
            <w:hideMark/>
          </w:tcPr>
          <w:p w14:paraId="57B1DE71"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458" w:type="dxa"/>
            <w:tcBorders>
              <w:top w:val="nil"/>
              <w:left w:val="nil"/>
              <w:bottom w:val="single" w:sz="8" w:space="0" w:color="auto"/>
              <w:right w:val="single" w:sz="4" w:space="0" w:color="auto"/>
            </w:tcBorders>
            <w:noWrap/>
            <w:vAlign w:val="bottom"/>
            <w:hideMark/>
          </w:tcPr>
          <w:p w14:paraId="620157AC"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834" w:type="dxa"/>
            <w:tcBorders>
              <w:top w:val="nil"/>
              <w:left w:val="nil"/>
              <w:bottom w:val="single" w:sz="8" w:space="0" w:color="auto"/>
              <w:right w:val="single" w:sz="4" w:space="0" w:color="auto"/>
            </w:tcBorders>
            <w:noWrap/>
            <w:vAlign w:val="bottom"/>
            <w:hideMark/>
          </w:tcPr>
          <w:p w14:paraId="499B89EF" w14:textId="77777777" w:rsidR="00B93008" w:rsidRPr="00551AEC" w:rsidRDefault="00B93008" w:rsidP="00551AEC">
            <w:pPr>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p>
        </w:tc>
        <w:tc>
          <w:tcPr>
            <w:tcW w:w="959" w:type="dxa"/>
            <w:tcBorders>
              <w:top w:val="nil"/>
              <w:left w:val="nil"/>
              <w:bottom w:val="single" w:sz="8" w:space="0" w:color="auto"/>
              <w:right w:val="single" w:sz="4" w:space="0" w:color="auto"/>
            </w:tcBorders>
            <w:noWrap/>
            <w:vAlign w:val="bottom"/>
            <w:hideMark/>
          </w:tcPr>
          <w:p w14:paraId="2AA612B9" w14:textId="77777777" w:rsidR="00B93008" w:rsidRPr="00551AEC" w:rsidRDefault="00B93008" w:rsidP="00B93008">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r w:rsidRPr="0000679C">
              <w:rPr>
                <w:rFonts w:ascii="Calibri" w:eastAsia="Times New Roman" w:hAnsi="Calibri" w:cs="Calibri"/>
                <w:b/>
                <w:bCs/>
                <w:color w:val="000000"/>
                <w:sz w:val="16"/>
                <w:szCs w:val="16"/>
                <w:lang w:eastAsia="en-GB"/>
              </w:rPr>
              <w:t>-21</w:t>
            </w:r>
          </w:p>
        </w:tc>
        <w:tc>
          <w:tcPr>
            <w:tcW w:w="992" w:type="dxa"/>
            <w:tcBorders>
              <w:top w:val="nil"/>
              <w:left w:val="nil"/>
              <w:bottom w:val="single" w:sz="8" w:space="0" w:color="auto"/>
              <w:right w:val="single" w:sz="4" w:space="0" w:color="auto"/>
            </w:tcBorders>
            <w:noWrap/>
            <w:vAlign w:val="bottom"/>
            <w:hideMark/>
          </w:tcPr>
          <w:p w14:paraId="437C4C82" w14:textId="77777777" w:rsidR="00B93008" w:rsidRPr="00551AEC" w:rsidRDefault="00B93008" w:rsidP="00B93008">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r w:rsidRPr="0000679C">
              <w:rPr>
                <w:rFonts w:ascii="Calibri" w:eastAsia="Times New Roman" w:hAnsi="Calibri" w:cs="Calibri"/>
                <w:b/>
                <w:bCs/>
                <w:color w:val="000000"/>
                <w:sz w:val="16"/>
                <w:szCs w:val="16"/>
                <w:lang w:eastAsia="en-GB"/>
              </w:rPr>
              <w:t>-16</w:t>
            </w:r>
          </w:p>
        </w:tc>
        <w:tc>
          <w:tcPr>
            <w:tcW w:w="975" w:type="dxa"/>
            <w:tcBorders>
              <w:top w:val="nil"/>
              <w:left w:val="nil"/>
              <w:bottom w:val="single" w:sz="8" w:space="0" w:color="auto"/>
              <w:right w:val="single" w:sz="8" w:space="0" w:color="auto"/>
            </w:tcBorders>
            <w:noWrap/>
            <w:vAlign w:val="bottom"/>
            <w:hideMark/>
          </w:tcPr>
          <w:p w14:paraId="6CA8AB01" w14:textId="77777777" w:rsidR="00B93008" w:rsidRPr="00551AEC" w:rsidRDefault="00B93008" w:rsidP="00B93008">
            <w:pPr>
              <w:jc w:val="right"/>
              <w:rPr>
                <w:rFonts w:ascii="Calibri" w:eastAsia="Times New Roman" w:hAnsi="Calibri" w:cs="Calibri"/>
                <w:b/>
                <w:bCs/>
                <w:color w:val="000000"/>
                <w:sz w:val="16"/>
                <w:szCs w:val="16"/>
                <w:lang w:eastAsia="en-GB"/>
              </w:rPr>
            </w:pPr>
            <w:r w:rsidRPr="00551AEC">
              <w:rPr>
                <w:rFonts w:ascii="Calibri" w:eastAsia="Times New Roman" w:hAnsi="Calibri" w:cs="Calibri"/>
                <w:b/>
                <w:bCs/>
                <w:color w:val="000000"/>
                <w:sz w:val="16"/>
                <w:szCs w:val="16"/>
                <w:lang w:eastAsia="en-GB"/>
              </w:rPr>
              <w:t> </w:t>
            </w:r>
            <w:r w:rsidRPr="0000679C">
              <w:rPr>
                <w:rFonts w:ascii="Calibri" w:eastAsia="Times New Roman" w:hAnsi="Calibri" w:cs="Calibri"/>
                <w:b/>
                <w:bCs/>
                <w:color w:val="000000"/>
                <w:sz w:val="16"/>
                <w:szCs w:val="16"/>
                <w:lang w:eastAsia="en-GB"/>
              </w:rPr>
              <w:t>-27</w:t>
            </w:r>
          </w:p>
        </w:tc>
      </w:tr>
    </w:tbl>
    <w:p w14:paraId="6F8BD81B" w14:textId="77777777" w:rsidR="00084E3A" w:rsidRDefault="00084E3A" w:rsidP="00AF4CB0">
      <w:pPr>
        <w:pStyle w:val="BodyCopy"/>
        <w:jc w:val="both"/>
        <w:rPr>
          <w:rFonts w:eastAsia="Times New Roman" w:cs="Arial"/>
          <w:b/>
        </w:rPr>
      </w:pPr>
    </w:p>
    <w:p w14:paraId="2613E9C1" w14:textId="77777777" w:rsidR="00084E3A" w:rsidRDefault="00084E3A" w:rsidP="00AF4CB0">
      <w:pPr>
        <w:pStyle w:val="BodyCopy"/>
        <w:jc w:val="both"/>
        <w:rPr>
          <w:rFonts w:eastAsia="Times New Roman" w:cs="Arial"/>
          <w:b/>
        </w:rPr>
      </w:pPr>
    </w:p>
    <w:p w14:paraId="155DEE66" w14:textId="77777777" w:rsidR="009550FF" w:rsidRPr="002044E4" w:rsidRDefault="009550FF" w:rsidP="00AF4CB0">
      <w:pPr>
        <w:pStyle w:val="BodyCopy"/>
        <w:jc w:val="both"/>
        <w:rPr>
          <w:rFonts w:eastAsia="Times New Roman" w:cs="Arial"/>
          <w:b/>
        </w:rPr>
      </w:pPr>
      <w:r w:rsidRPr="002044E4">
        <w:rPr>
          <w:rFonts w:eastAsia="Times New Roman" w:cs="Arial"/>
          <w:b/>
        </w:rPr>
        <w:t>Open points</w:t>
      </w:r>
    </w:p>
    <w:p w14:paraId="65658018" w14:textId="77777777" w:rsidR="00AF4CB0" w:rsidRPr="002044E4" w:rsidRDefault="00AF4CB0" w:rsidP="00EA6B2B">
      <w:pPr>
        <w:pStyle w:val="BodyCopy"/>
        <w:numPr>
          <w:ilvl w:val="0"/>
          <w:numId w:val="33"/>
        </w:numPr>
        <w:jc w:val="both"/>
        <w:rPr>
          <w:rFonts w:eastAsia="Times New Roman" w:cs="Arial"/>
        </w:rPr>
      </w:pPr>
      <w:r w:rsidRPr="002044E4">
        <w:rPr>
          <w:rFonts w:eastAsia="Times New Roman" w:cs="Arial"/>
        </w:rPr>
        <w:t>Parameter information for direct views and details for the custom view creation is planned during the initial phase of development.</w:t>
      </w:r>
    </w:p>
    <w:p w14:paraId="15DCBBDC" w14:textId="77777777" w:rsidR="00943405" w:rsidRDefault="00AF4CB0" w:rsidP="00EA6B2B">
      <w:pPr>
        <w:pStyle w:val="BodyCopy"/>
        <w:numPr>
          <w:ilvl w:val="0"/>
          <w:numId w:val="33"/>
        </w:numPr>
        <w:jc w:val="both"/>
        <w:rPr>
          <w:rFonts w:eastAsia="Times New Roman" w:cs="Arial"/>
        </w:rPr>
      </w:pPr>
      <w:r w:rsidRPr="00943405">
        <w:rPr>
          <w:rFonts w:eastAsia="Times New Roman" w:cs="Arial"/>
        </w:rPr>
        <w:t xml:space="preserve">The proposal is to adhere to the naming conventions while creating HANA views </w:t>
      </w:r>
    </w:p>
    <w:p w14:paraId="1037B8A3" w14:textId="77777777" w:rsidR="003069D4" w:rsidRDefault="003069D4">
      <w:pPr>
        <w:rPr>
          <w:rFonts w:eastAsia="Times New Roman" w:cs="Arial"/>
          <w:b/>
          <w:lang w:val="en-US"/>
        </w:rPr>
      </w:pPr>
      <w:r>
        <w:rPr>
          <w:rFonts w:eastAsia="Times New Roman" w:cs="Arial"/>
          <w:b/>
        </w:rPr>
        <w:br w:type="page"/>
      </w:r>
    </w:p>
    <w:p w14:paraId="687C6DE0" w14:textId="77777777" w:rsidR="003069D4" w:rsidRDefault="003069D4" w:rsidP="00AF4CB0">
      <w:pPr>
        <w:pStyle w:val="BodyCopy"/>
        <w:jc w:val="both"/>
        <w:rPr>
          <w:rFonts w:eastAsia="Times New Roman" w:cs="Arial"/>
          <w:b/>
        </w:rPr>
      </w:pPr>
    </w:p>
    <w:p w14:paraId="72747D77" w14:textId="77777777" w:rsidR="00AF4CB0" w:rsidRPr="002044E4" w:rsidRDefault="005577EB" w:rsidP="00AF4CB0">
      <w:pPr>
        <w:pStyle w:val="BodyCopy"/>
        <w:jc w:val="both"/>
        <w:rPr>
          <w:rFonts w:eastAsia="Times New Roman" w:cs="Arial"/>
          <w:b/>
        </w:rPr>
      </w:pPr>
      <w:r>
        <w:rPr>
          <w:rFonts w:eastAsia="Times New Roman" w:cs="Arial"/>
          <w:b/>
        </w:rPr>
        <w:t xml:space="preserve">Cross container Scenarios: </w:t>
      </w:r>
      <w:r w:rsidR="00AF4CB0" w:rsidRPr="002044E4">
        <w:rPr>
          <w:rFonts w:eastAsia="Times New Roman" w:cs="Arial"/>
          <w:b/>
        </w:rPr>
        <w:t xml:space="preserve"> </w:t>
      </w:r>
    </w:p>
    <w:p w14:paraId="5E409E83" w14:textId="77777777" w:rsidR="00AF4CB0" w:rsidRPr="002044E4" w:rsidRDefault="00AF4CB0" w:rsidP="00AF4CB0">
      <w:pPr>
        <w:pStyle w:val="BodyCopy"/>
        <w:jc w:val="both"/>
        <w:rPr>
          <w:rFonts w:eastAsia="Times New Roman" w:cs="Arial"/>
        </w:rPr>
      </w:pPr>
      <w:r w:rsidRPr="002044E4">
        <w:rPr>
          <w:rFonts w:eastAsia="Times New Roman" w:cs="Arial"/>
        </w:rPr>
        <w:t xml:space="preserve">While using the HDI approach, tables within one container cannot be directly accessed from other containers, the access is achieved by usage of synonyms.  Two scenarios are possible </w:t>
      </w:r>
    </w:p>
    <w:p w14:paraId="1299FB80" w14:textId="77777777" w:rsidR="00AF4CB0" w:rsidRPr="002044E4" w:rsidRDefault="00AF4CB0" w:rsidP="00AF4CB0">
      <w:pPr>
        <w:pStyle w:val="BodyCopy"/>
        <w:numPr>
          <w:ilvl w:val="0"/>
          <w:numId w:val="21"/>
        </w:numPr>
        <w:jc w:val="both"/>
        <w:rPr>
          <w:rFonts w:eastAsia="Times New Roman" w:cs="Arial"/>
        </w:rPr>
      </w:pPr>
      <w:r w:rsidRPr="002044E4">
        <w:rPr>
          <w:rFonts w:eastAsia="Times New Roman" w:cs="Arial"/>
        </w:rPr>
        <w:t xml:space="preserve">Access between two containers </w:t>
      </w:r>
    </w:p>
    <w:p w14:paraId="2B5FC660" w14:textId="77777777" w:rsidR="00AF4CB0" w:rsidRDefault="00AF4CB0" w:rsidP="00AF4CB0">
      <w:pPr>
        <w:pStyle w:val="BodyCopy"/>
        <w:numPr>
          <w:ilvl w:val="0"/>
          <w:numId w:val="21"/>
        </w:numPr>
        <w:jc w:val="both"/>
        <w:rPr>
          <w:rFonts w:eastAsia="Times New Roman" w:cs="Arial"/>
        </w:rPr>
      </w:pPr>
      <w:r w:rsidRPr="002044E4">
        <w:rPr>
          <w:rFonts w:eastAsia="Times New Roman" w:cs="Arial"/>
        </w:rPr>
        <w:t xml:space="preserve">Access between XSC and XSA components </w:t>
      </w:r>
    </w:p>
    <w:p w14:paraId="7385CFDF" w14:textId="77777777" w:rsidR="005577EB" w:rsidRDefault="005577EB" w:rsidP="005577EB">
      <w:pPr>
        <w:pStyle w:val="BodyCopy"/>
        <w:ind w:left="720"/>
        <w:jc w:val="both"/>
        <w:rPr>
          <w:rFonts w:eastAsia="Times New Roman" w:cs="Arial"/>
        </w:rPr>
      </w:pPr>
      <w:r>
        <w:rPr>
          <w:rFonts w:eastAsia="Times New Roman" w:cs="Arial"/>
        </w:rPr>
        <w:t xml:space="preserve">Additional </w:t>
      </w:r>
      <w:r w:rsidR="00FA689F">
        <w:rPr>
          <w:rFonts w:eastAsia="Times New Roman" w:cs="Arial"/>
        </w:rPr>
        <w:t>CUPS (U</w:t>
      </w:r>
      <w:r w:rsidR="00681E6A">
        <w:rPr>
          <w:rFonts w:eastAsia="Times New Roman" w:cs="Arial"/>
        </w:rPr>
        <w:t>ser</w:t>
      </w:r>
      <w:r w:rsidR="003069D4">
        <w:rPr>
          <w:rFonts w:eastAsia="Times New Roman" w:cs="Arial"/>
        </w:rPr>
        <w:t xml:space="preserve"> provided </w:t>
      </w:r>
      <w:r w:rsidR="00DD3E89">
        <w:rPr>
          <w:rFonts w:eastAsia="Times New Roman" w:cs="Arial"/>
        </w:rPr>
        <w:t>services) Services</w:t>
      </w:r>
      <w:r>
        <w:rPr>
          <w:rFonts w:eastAsia="Times New Roman" w:cs="Arial"/>
        </w:rPr>
        <w:t xml:space="preserve"> </w:t>
      </w:r>
      <w:r w:rsidR="00E32FF5">
        <w:rPr>
          <w:rFonts w:eastAsia="Times New Roman" w:cs="Arial"/>
        </w:rPr>
        <w:t>must</w:t>
      </w:r>
      <w:r>
        <w:rPr>
          <w:rFonts w:eastAsia="Times New Roman" w:cs="Arial"/>
        </w:rPr>
        <w:t xml:space="preserve"> be defined to achieve access to objects in the schema  </w:t>
      </w:r>
    </w:p>
    <w:p w14:paraId="5B2F9378" w14:textId="77777777" w:rsidR="00DF3F4B" w:rsidRDefault="00DF3F4B" w:rsidP="00357B79">
      <w:pPr>
        <w:pStyle w:val="BodyCopy"/>
        <w:ind w:left="720"/>
        <w:jc w:val="center"/>
        <w:rPr>
          <w:rFonts w:eastAsia="Times New Roman" w:cs="Arial"/>
        </w:rPr>
      </w:pPr>
    </w:p>
    <w:p w14:paraId="57F94334" w14:textId="77777777" w:rsidR="00FD382D" w:rsidRDefault="00FD382D" w:rsidP="00FD382D">
      <w:pPr>
        <w:pStyle w:val="BodyCopy"/>
        <w:ind w:left="720"/>
        <w:rPr>
          <w:rFonts w:eastAsia="Times New Roman" w:cs="Arial"/>
        </w:rPr>
      </w:pPr>
      <w:r>
        <w:rPr>
          <w:noProof/>
        </w:rPr>
        <mc:AlternateContent>
          <mc:Choice Requires="wps">
            <w:drawing>
              <wp:anchor distT="0" distB="0" distL="114300" distR="114300" simplePos="0" relativeHeight="251699200" behindDoc="0" locked="0" layoutInCell="1" allowOverlap="1" wp14:anchorId="0CE29AF1" wp14:editId="51555FE8">
                <wp:simplePos x="0" y="0"/>
                <wp:positionH relativeFrom="column">
                  <wp:posOffset>3676345</wp:posOffset>
                </wp:positionH>
                <wp:positionV relativeFrom="paragraph">
                  <wp:posOffset>178308</wp:posOffset>
                </wp:positionV>
                <wp:extent cx="3035656" cy="2735885"/>
                <wp:effectExtent l="0" t="0" r="12700" b="26670"/>
                <wp:wrapNone/>
                <wp:docPr id="113" name="Text Box 113"/>
                <wp:cNvGraphicFramePr/>
                <a:graphic xmlns:a="http://schemas.openxmlformats.org/drawingml/2006/main">
                  <a:graphicData uri="http://schemas.microsoft.com/office/word/2010/wordprocessingShape">
                    <wps:wsp>
                      <wps:cNvSpPr txBox="1"/>
                      <wps:spPr>
                        <a:xfrm>
                          <a:off x="0" y="0"/>
                          <a:ext cx="3035656" cy="2735885"/>
                        </a:xfrm>
                        <a:prstGeom prst="rect">
                          <a:avLst/>
                        </a:prstGeom>
                        <a:solidFill>
                          <a:schemeClr val="lt1"/>
                        </a:solidFill>
                        <a:ln w="6350">
                          <a:solidFill>
                            <a:prstClr val="black"/>
                          </a:solidFill>
                        </a:ln>
                      </wps:spPr>
                      <wps:txbx>
                        <w:txbxContent>
                          <w:p w14:paraId="42C5513E" w14:textId="77777777" w:rsidR="00343194" w:rsidRPr="00FD382D" w:rsidRDefault="00343194" w:rsidP="00FD382D">
                            <w:pPr>
                              <w:pStyle w:val="Default"/>
                              <w:spacing w:before="120"/>
                              <w:rPr>
                                <w:b/>
                                <w:color w:val="auto"/>
                                <w:sz w:val="20"/>
                                <w:szCs w:val="20"/>
                              </w:rPr>
                            </w:pPr>
                            <w:r w:rsidRPr="00FD382D">
                              <w:rPr>
                                <w:b/>
                                <w:color w:val="auto"/>
                                <w:sz w:val="20"/>
                                <w:szCs w:val="20"/>
                              </w:rPr>
                              <w:t xml:space="preserve">Deployment </w:t>
                            </w:r>
                          </w:p>
                          <w:p w14:paraId="62A40ED0" w14:textId="77777777" w:rsidR="00343194" w:rsidRDefault="00343194" w:rsidP="00FD382D">
                            <w:pPr>
                              <w:pStyle w:val="Default"/>
                              <w:spacing w:before="120"/>
                              <w:rPr>
                                <w:color w:val="auto"/>
                                <w:sz w:val="20"/>
                                <w:szCs w:val="20"/>
                              </w:rPr>
                            </w:pPr>
                            <w:r>
                              <w:rPr>
                                <w:color w:val="auto"/>
                                <w:sz w:val="20"/>
                                <w:szCs w:val="20"/>
                              </w:rPr>
                              <w:t>D</w:t>
                            </w:r>
                            <w:r w:rsidRPr="00FD382D">
                              <w:rPr>
                                <w:color w:val="auto"/>
                                <w:sz w:val="20"/>
                                <w:szCs w:val="20"/>
                              </w:rPr>
                              <w:t>eployments are done into isolated HDI containers</w:t>
                            </w:r>
                          </w:p>
                          <w:p w14:paraId="0528D0F6" w14:textId="77777777" w:rsidR="00343194" w:rsidRDefault="00343194" w:rsidP="00FD382D">
                            <w:pPr>
                              <w:pStyle w:val="Default"/>
                              <w:spacing w:before="120"/>
                              <w:rPr>
                                <w:color w:val="auto"/>
                                <w:sz w:val="20"/>
                                <w:szCs w:val="20"/>
                              </w:rPr>
                            </w:pPr>
                            <w:r>
                              <w:rPr>
                                <w:color w:val="auto"/>
                                <w:sz w:val="20"/>
                                <w:szCs w:val="20"/>
                              </w:rPr>
                              <w:t>R</w:t>
                            </w:r>
                            <w:r w:rsidRPr="00FD382D">
                              <w:rPr>
                                <w:color w:val="auto"/>
                                <w:sz w:val="20"/>
                                <w:szCs w:val="20"/>
                              </w:rPr>
                              <w:t>untime objects of Calculation Views reside in HDI-container (“schema”)</w:t>
                            </w:r>
                          </w:p>
                          <w:p w14:paraId="434DC610" w14:textId="77777777" w:rsidR="00343194" w:rsidRPr="00FD382D" w:rsidRDefault="00343194" w:rsidP="00FD382D">
                            <w:pPr>
                              <w:pStyle w:val="Default"/>
                              <w:spacing w:before="120"/>
                              <w:rPr>
                                <w:b/>
                                <w:color w:val="auto"/>
                                <w:sz w:val="20"/>
                                <w:szCs w:val="20"/>
                              </w:rPr>
                            </w:pPr>
                            <w:r w:rsidRPr="00FD382D">
                              <w:rPr>
                                <w:b/>
                                <w:color w:val="auto"/>
                                <w:sz w:val="20"/>
                                <w:szCs w:val="20"/>
                              </w:rPr>
                              <w:t>Access</w:t>
                            </w:r>
                          </w:p>
                          <w:p w14:paraId="4B51D796" w14:textId="77777777" w:rsidR="00343194" w:rsidRDefault="00343194" w:rsidP="00FD382D">
                            <w:pPr>
                              <w:pStyle w:val="Default"/>
                              <w:spacing w:before="120"/>
                              <w:rPr>
                                <w:color w:val="auto"/>
                                <w:sz w:val="20"/>
                                <w:szCs w:val="20"/>
                              </w:rPr>
                            </w:pPr>
                            <w:r w:rsidRPr="00FD382D">
                              <w:rPr>
                                <w:b/>
                                <w:bCs/>
                                <w:color w:val="auto"/>
                                <w:sz w:val="20"/>
                                <w:szCs w:val="20"/>
                              </w:rPr>
                              <w:t>refer</w:t>
                            </w:r>
                            <w:r w:rsidRPr="00FD382D">
                              <w:rPr>
                                <w:color w:val="auto"/>
                                <w:sz w:val="20"/>
                                <w:szCs w:val="20"/>
                              </w:rPr>
                              <w:t>: synonyms to address objects outside of container</w:t>
                            </w:r>
                          </w:p>
                          <w:p w14:paraId="4F6B3082" w14:textId="77777777" w:rsidR="00343194" w:rsidRDefault="00343194" w:rsidP="00FD382D">
                            <w:pPr>
                              <w:pStyle w:val="Default"/>
                              <w:spacing w:before="120"/>
                              <w:rPr>
                                <w:color w:val="auto"/>
                                <w:sz w:val="20"/>
                                <w:szCs w:val="20"/>
                              </w:rPr>
                            </w:pPr>
                            <w:r w:rsidRPr="00FD382D">
                              <w:rPr>
                                <w:b/>
                                <w:bCs/>
                                <w:color w:val="auto"/>
                                <w:sz w:val="20"/>
                                <w:szCs w:val="20"/>
                              </w:rPr>
                              <w:t>provide</w:t>
                            </w:r>
                            <w:r w:rsidRPr="00FD382D">
                              <w:rPr>
                                <w:color w:val="auto"/>
                                <w:sz w:val="20"/>
                                <w:szCs w:val="20"/>
                              </w:rPr>
                              <w:t>: services for providing access to target objects of synonyms (services are referenced in mta.yamlfile)</w:t>
                            </w:r>
                          </w:p>
                          <w:p w14:paraId="57F8CB86" w14:textId="77777777" w:rsidR="00343194" w:rsidRPr="00FD382D" w:rsidRDefault="00343194" w:rsidP="00B44DD2">
                            <w:pPr>
                              <w:pStyle w:val="Default"/>
                              <w:spacing w:before="120"/>
                              <w:rPr>
                                <w:sz w:val="20"/>
                                <w:szCs w:val="20"/>
                              </w:rPr>
                            </w:pPr>
                            <w:r w:rsidRPr="00FD382D">
                              <w:rPr>
                                <w:b/>
                                <w:bCs/>
                                <w:color w:val="auto"/>
                                <w:sz w:val="20"/>
                                <w:szCs w:val="20"/>
                              </w:rPr>
                              <w:t>grant</w:t>
                            </w:r>
                            <w:r w:rsidRPr="00FD382D">
                              <w:rPr>
                                <w:color w:val="auto"/>
                                <w:sz w:val="20"/>
                                <w:szCs w:val="20"/>
                              </w:rPr>
                              <w:t>: .hdbgrants</w:t>
                            </w:r>
                            <w:r>
                              <w:rPr>
                                <w:color w:val="auto"/>
                                <w:sz w:val="20"/>
                                <w:szCs w:val="20"/>
                              </w:rPr>
                              <w:t xml:space="preserve"> </w:t>
                            </w:r>
                            <w:r w:rsidRPr="00FD382D">
                              <w:rPr>
                                <w:color w:val="auto"/>
                                <w:sz w:val="20"/>
                                <w:szCs w:val="20"/>
                              </w:rPr>
                              <w:t>to authorize technical users for modeling; authorization are assigned by services that are referenced in .hdbgrantsfile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29AF1" id="_x0000_t202" coordsize="21600,21600" o:spt="202" path="m,l,21600r21600,l21600,xe">
                <v:stroke joinstyle="miter"/>
                <v:path gradientshapeok="t" o:connecttype="rect"/>
              </v:shapetype>
              <v:shape id="Text Box 113" o:spid="_x0000_s1026" type="#_x0000_t202" style="position:absolute;left:0;text-align:left;margin-left:289.5pt;margin-top:14.05pt;width:239.05pt;height:215.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" fillcolor="white [3201]" strokeweight=".5pt">
                <v:textbox>
                  <w:txbxContent>
                    <w:p w14:paraId="42C5513E" w14:textId="77777777" w:rsidR="00343194" w:rsidRPr="00FD382D" w:rsidRDefault="00343194" w:rsidP="00FD382D">
                      <w:pPr>
                        <w:pStyle w:val="Default"/>
                        <w:spacing w:before="120"/>
                        <w:rPr>
                          <w:b/>
                          <w:color w:val="auto"/>
                          <w:sz w:val="20"/>
                          <w:szCs w:val="20"/>
                        </w:rPr>
                      </w:pPr>
                      <w:r w:rsidRPr="00FD382D">
                        <w:rPr>
                          <w:b/>
                          <w:color w:val="auto"/>
                          <w:sz w:val="20"/>
                          <w:szCs w:val="20"/>
                        </w:rPr>
                        <w:t xml:space="preserve">Deployment </w:t>
                      </w:r>
                    </w:p>
                    <w:p w14:paraId="62A40ED0" w14:textId="77777777" w:rsidR="00343194" w:rsidRDefault="00343194" w:rsidP="00FD382D">
                      <w:pPr>
                        <w:pStyle w:val="Default"/>
                        <w:spacing w:before="120"/>
                        <w:rPr>
                          <w:color w:val="auto"/>
                          <w:sz w:val="20"/>
                          <w:szCs w:val="20"/>
                        </w:rPr>
                      </w:pPr>
                      <w:r>
                        <w:rPr>
                          <w:color w:val="auto"/>
                          <w:sz w:val="20"/>
                          <w:szCs w:val="20"/>
                        </w:rPr>
                        <w:t>D</w:t>
                      </w:r>
                      <w:r w:rsidRPr="00FD382D">
                        <w:rPr>
                          <w:color w:val="auto"/>
                          <w:sz w:val="20"/>
                          <w:szCs w:val="20"/>
                        </w:rPr>
                        <w:t>eployments are done into isolated HDI containers</w:t>
                      </w:r>
                    </w:p>
                    <w:p w14:paraId="0528D0F6" w14:textId="77777777" w:rsidR="00343194" w:rsidRDefault="00343194" w:rsidP="00FD382D">
                      <w:pPr>
                        <w:pStyle w:val="Default"/>
                        <w:spacing w:before="120"/>
                        <w:rPr>
                          <w:color w:val="auto"/>
                          <w:sz w:val="20"/>
                          <w:szCs w:val="20"/>
                        </w:rPr>
                      </w:pPr>
                      <w:r>
                        <w:rPr>
                          <w:color w:val="auto"/>
                          <w:sz w:val="20"/>
                          <w:szCs w:val="20"/>
                        </w:rPr>
                        <w:t>R</w:t>
                      </w:r>
                      <w:r w:rsidRPr="00FD382D">
                        <w:rPr>
                          <w:color w:val="auto"/>
                          <w:sz w:val="20"/>
                          <w:szCs w:val="20"/>
                        </w:rPr>
                        <w:t>untime objects of Calculation Views reside in HDI-container (“schema”)</w:t>
                      </w:r>
                    </w:p>
                    <w:p w14:paraId="434DC610" w14:textId="77777777" w:rsidR="00343194" w:rsidRPr="00FD382D" w:rsidRDefault="00343194" w:rsidP="00FD382D">
                      <w:pPr>
                        <w:pStyle w:val="Default"/>
                        <w:spacing w:before="120"/>
                        <w:rPr>
                          <w:b/>
                          <w:color w:val="auto"/>
                          <w:sz w:val="20"/>
                          <w:szCs w:val="20"/>
                        </w:rPr>
                      </w:pPr>
                      <w:r w:rsidRPr="00FD382D">
                        <w:rPr>
                          <w:b/>
                          <w:color w:val="auto"/>
                          <w:sz w:val="20"/>
                          <w:szCs w:val="20"/>
                        </w:rPr>
                        <w:t>Access</w:t>
                      </w:r>
                    </w:p>
                    <w:p w14:paraId="4B51D796" w14:textId="77777777" w:rsidR="00343194" w:rsidRDefault="00343194" w:rsidP="00FD382D">
                      <w:pPr>
                        <w:pStyle w:val="Default"/>
                        <w:spacing w:before="120"/>
                        <w:rPr>
                          <w:color w:val="auto"/>
                          <w:sz w:val="20"/>
                          <w:szCs w:val="20"/>
                        </w:rPr>
                      </w:pPr>
                      <w:r w:rsidRPr="00FD382D">
                        <w:rPr>
                          <w:b/>
                          <w:bCs/>
                          <w:color w:val="auto"/>
                          <w:sz w:val="20"/>
                          <w:szCs w:val="20"/>
                        </w:rPr>
                        <w:t>refer</w:t>
                      </w:r>
                      <w:r w:rsidRPr="00FD382D">
                        <w:rPr>
                          <w:color w:val="auto"/>
                          <w:sz w:val="20"/>
                          <w:szCs w:val="20"/>
                        </w:rPr>
                        <w:t>: synonyms to address objects outside of container</w:t>
                      </w:r>
                    </w:p>
                    <w:p w14:paraId="4F6B3082" w14:textId="77777777" w:rsidR="00343194" w:rsidRDefault="00343194" w:rsidP="00FD382D">
                      <w:pPr>
                        <w:pStyle w:val="Default"/>
                        <w:spacing w:before="120"/>
                        <w:rPr>
                          <w:color w:val="auto"/>
                          <w:sz w:val="20"/>
                          <w:szCs w:val="20"/>
                        </w:rPr>
                      </w:pPr>
                      <w:r w:rsidRPr="00FD382D">
                        <w:rPr>
                          <w:b/>
                          <w:bCs/>
                          <w:color w:val="auto"/>
                          <w:sz w:val="20"/>
                          <w:szCs w:val="20"/>
                        </w:rPr>
                        <w:t>provide</w:t>
                      </w:r>
                      <w:r w:rsidRPr="00FD382D">
                        <w:rPr>
                          <w:color w:val="auto"/>
                          <w:sz w:val="20"/>
                          <w:szCs w:val="20"/>
                        </w:rPr>
                        <w:t>: services for providing access to target objects of synonyms (services are referenced in mta.yamlfile)</w:t>
                      </w:r>
                    </w:p>
                    <w:p w14:paraId="57F8CB86" w14:textId="77777777" w:rsidR="00343194" w:rsidRPr="00FD382D" w:rsidRDefault="00343194" w:rsidP="00B44DD2">
                      <w:pPr>
                        <w:pStyle w:val="Default"/>
                        <w:spacing w:before="120"/>
                        <w:rPr>
                          <w:sz w:val="20"/>
                          <w:szCs w:val="20"/>
                        </w:rPr>
                      </w:pPr>
                      <w:r w:rsidRPr="00FD382D">
                        <w:rPr>
                          <w:b/>
                          <w:bCs/>
                          <w:color w:val="auto"/>
                          <w:sz w:val="20"/>
                          <w:szCs w:val="20"/>
                        </w:rPr>
                        <w:t>grant</w:t>
                      </w:r>
                      <w:r w:rsidRPr="00FD382D">
                        <w:rPr>
                          <w:color w:val="auto"/>
                          <w:sz w:val="20"/>
                          <w:szCs w:val="20"/>
                        </w:rPr>
                        <w:t>: .hdbgrants</w:t>
                      </w:r>
                      <w:r>
                        <w:rPr>
                          <w:color w:val="auto"/>
                          <w:sz w:val="20"/>
                          <w:szCs w:val="20"/>
                        </w:rPr>
                        <w:t xml:space="preserve"> </w:t>
                      </w:r>
                      <w:r w:rsidRPr="00FD382D">
                        <w:rPr>
                          <w:color w:val="auto"/>
                          <w:sz w:val="20"/>
                          <w:szCs w:val="20"/>
                        </w:rPr>
                        <w:t>to authorize technical users for modeling; authorization are assigned by services that are referenced in .hdbgrantsfile</w:t>
                      </w:r>
                    </w:p>
                  </w:txbxContent>
                </v:textbox>
              </v:shape>
            </w:pict>
          </mc:Fallback>
        </mc:AlternateContent>
      </w:r>
      <w:r>
        <w:rPr>
          <w:noProof/>
        </w:rPr>
        <w:drawing>
          <wp:inline distT="0" distB="0" distL="0" distR="0" wp14:anchorId="6069CEBA" wp14:editId="7ADDA2C6">
            <wp:extent cx="3079699" cy="2987551"/>
            <wp:effectExtent l="0" t="0" r="6985"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82774" cy="2990534"/>
                    </a:xfrm>
                    <a:prstGeom prst="rect">
                      <a:avLst/>
                    </a:prstGeom>
                  </pic:spPr>
                </pic:pic>
              </a:graphicData>
            </a:graphic>
          </wp:inline>
        </w:drawing>
      </w:r>
    </w:p>
    <w:p w14:paraId="2B4EC80B" w14:textId="77777777" w:rsidR="00DF3F4B" w:rsidRDefault="00DF3F4B" w:rsidP="00DF3F4B">
      <w:pPr>
        <w:pStyle w:val="BodyCopy"/>
        <w:jc w:val="both"/>
        <w:rPr>
          <w:rFonts w:eastAsia="Times New Roman" w:cs="Arial"/>
        </w:rPr>
      </w:pPr>
      <w:r w:rsidRPr="002044E4">
        <w:rPr>
          <w:rFonts w:eastAsia="Times New Roman" w:cs="Arial"/>
        </w:rPr>
        <w:t>In addition to the creation of Synonyms additional security must be considered.</w:t>
      </w:r>
    </w:p>
    <w:p w14:paraId="58E6DD4E" w14:textId="77777777" w:rsidR="00DF3F4B" w:rsidRPr="002044E4" w:rsidRDefault="00DF3F4B" w:rsidP="00DF3F4B">
      <w:pPr>
        <w:pStyle w:val="BodyCopy"/>
        <w:ind w:left="720"/>
        <w:rPr>
          <w:rFonts w:eastAsia="Times New Roman" w:cs="Arial"/>
        </w:rPr>
      </w:pPr>
    </w:p>
    <w:p w14:paraId="7D3BEE8F" w14:textId="77777777" w:rsidR="00C94388" w:rsidRDefault="00C94388" w:rsidP="00AF4CB0">
      <w:pPr>
        <w:pStyle w:val="BodyCopy"/>
        <w:jc w:val="both"/>
        <w:rPr>
          <w:rFonts w:eastAsia="Times New Roman" w:cs="Arial"/>
        </w:rPr>
      </w:pPr>
    </w:p>
    <w:p w14:paraId="3B88899E" w14:textId="77777777" w:rsidR="00C94388" w:rsidRDefault="00C94388">
      <w:pPr>
        <w:rPr>
          <w:rFonts w:eastAsia="Times New Roman" w:cs="Arial"/>
          <w:lang w:val="en-US"/>
        </w:rPr>
      </w:pPr>
      <w:r>
        <w:rPr>
          <w:rFonts w:eastAsia="Times New Roman" w:cs="Arial"/>
        </w:rPr>
        <w:br w:type="page"/>
      </w:r>
    </w:p>
    <w:p w14:paraId="69E2BB2B" w14:textId="77777777" w:rsidR="00AF4CB0" w:rsidRPr="002044E4" w:rsidRDefault="00AF4CB0" w:rsidP="00AF4CB0">
      <w:pPr>
        <w:pStyle w:val="BodyCopy"/>
        <w:jc w:val="both"/>
        <w:rPr>
          <w:rFonts w:eastAsia="Times New Roman" w:cs="Arial"/>
        </w:rPr>
      </w:pPr>
    </w:p>
    <w:p w14:paraId="3821A8DA" w14:textId="77777777" w:rsidR="00AF4CB0" w:rsidRPr="002044E4" w:rsidRDefault="00AF4CB0" w:rsidP="00AE4200">
      <w:pPr>
        <w:pStyle w:val="Heading3"/>
        <w:jc w:val="both"/>
        <w:rPr>
          <w:rFonts w:cs="Arial"/>
          <w:lang w:val="en-US"/>
        </w:rPr>
      </w:pPr>
      <w:bookmarkStart w:id="66" w:name="_Persistency_Scenarios"/>
      <w:bookmarkStart w:id="67" w:name="_Toc532410788"/>
      <w:bookmarkEnd w:id="66"/>
      <w:r w:rsidRPr="002044E4">
        <w:rPr>
          <w:rFonts w:cs="Arial"/>
          <w:lang w:val="en-US"/>
        </w:rPr>
        <w:t>Persistency Scenarios</w:t>
      </w:r>
      <w:bookmarkEnd w:id="67"/>
      <w:r w:rsidRPr="002044E4">
        <w:rPr>
          <w:rFonts w:cs="Arial"/>
          <w:lang w:val="en-US"/>
        </w:rPr>
        <w:t xml:space="preserve"> </w:t>
      </w:r>
    </w:p>
    <w:p w14:paraId="0EBBF52F" w14:textId="77777777" w:rsidR="000B2DB8" w:rsidRPr="002044E4" w:rsidRDefault="00FF7F89" w:rsidP="00B1164C">
      <w:pPr>
        <w:pStyle w:val="BodyCopy"/>
        <w:jc w:val="both"/>
        <w:rPr>
          <w:rFonts w:eastAsia="Times New Roman" w:cs="Arial"/>
          <w:b/>
        </w:rPr>
      </w:pPr>
      <w:r w:rsidRPr="002044E4">
        <w:rPr>
          <w:rFonts w:eastAsia="Times New Roman" w:cs="Arial"/>
          <w:b/>
        </w:rPr>
        <w:t>NDSO</w:t>
      </w:r>
    </w:p>
    <w:p w14:paraId="1F3298D8" w14:textId="77777777" w:rsidR="007C0964" w:rsidRPr="002044E4" w:rsidRDefault="000B2DB8" w:rsidP="007C0964">
      <w:pPr>
        <w:pStyle w:val="BodyCopy"/>
        <w:jc w:val="both"/>
        <w:rPr>
          <w:rFonts w:eastAsia="Times New Roman" w:cs="Arial"/>
        </w:rPr>
      </w:pPr>
      <w:r w:rsidRPr="002044E4">
        <w:rPr>
          <w:rFonts w:eastAsia="Times New Roman" w:cs="Arial"/>
        </w:rPr>
        <w:t xml:space="preserve">For Snapshot scenario NDSO usage will be </w:t>
      </w:r>
      <w:r w:rsidR="002D7EA2">
        <w:rPr>
          <w:rFonts w:eastAsia="Times New Roman" w:cs="Arial"/>
        </w:rPr>
        <w:t>used</w:t>
      </w:r>
      <w:r w:rsidRPr="002044E4">
        <w:rPr>
          <w:rFonts w:eastAsia="Times New Roman" w:cs="Arial"/>
        </w:rPr>
        <w:t>.</w:t>
      </w:r>
      <w:r w:rsidR="002D7EA2">
        <w:rPr>
          <w:rFonts w:eastAsia="Times New Roman" w:cs="Arial"/>
        </w:rPr>
        <w:t xml:space="preserve"> </w:t>
      </w:r>
      <w:r w:rsidR="00132495" w:rsidRPr="002044E4">
        <w:rPr>
          <w:rFonts w:eastAsia="Times New Roman" w:cs="Arial"/>
        </w:rPr>
        <w:t>Data warehousing</w:t>
      </w:r>
      <w:r w:rsidR="008645DE" w:rsidRPr="002044E4">
        <w:rPr>
          <w:rFonts w:eastAsia="Times New Roman" w:cs="Arial"/>
        </w:rPr>
        <w:t xml:space="preserve"> foundation </w:t>
      </w:r>
      <w:r w:rsidR="00132495" w:rsidRPr="002044E4">
        <w:rPr>
          <w:rFonts w:eastAsia="Times New Roman" w:cs="Arial"/>
        </w:rPr>
        <w:t>must</w:t>
      </w:r>
      <w:r w:rsidR="008645DE" w:rsidRPr="002044E4">
        <w:rPr>
          <w:rFonts w:eastAsia="Times New Roman" w:cs="Arial"/>
        </w:rPr>
        <w:t xml:space="preserve"> be enabled to achieve creation of NDSO’s.</w:t>
      </w:r>
      <w:r w:rsidR="00826F1A" w:rsidRPr="002044E4">
        <w:rPr>
          <w:rFonts w:eastAsia="Times New Roman" w:cs="Arial"/>
        </w:rPr>
        <w:t xml:space="preserve"> In </w:t>
      </w:r>
      <w:r w:rsidR="00132495" w:rsidRPr="002044E4">
        <w:rPr>
          <w:rFonts w:eastAsia="Times New Roman" w:cs="Arial"/>
        </w:rPr>
        <w:t>addition,</w:t>
      </w:r>
      <w:r w:rsidR="00826F1A" w:rsidRPr="002044E4">
        <w:rPr>
          <w:rFonts w:eastAsia="Times New Roman" w:cs="Arial"/>
        </w:rPr>
        <w:t xml:space="preserve"> SDI </w:t>
      </w:r>
      <w:r w:rsidR="00132495" w:rsidRPr="002044E4">
        <w:rPr>
          <w:rFonts w:eastAsia="Times New Roman" w:cs="Arial"/>
        </w:rPr>
        <w:t>usage should be considered for data movement within HANA.</w:t>
      </w:r>
    </w:p>
    <w:p w14:paraId="2ED361A8" w14:textId="77777777" w:rsidR="007C0964" w:rsidRPr="002044E4" w:rsidRDefault="007C0964" w:rsidP="007C0964">
      <w:pPr>
        <w:pStyle w:val="BodyCopy"/>
        <w:jc w:val="both"/>
        <w:rPr>
          <w:rFonts w:eastAsia="Times New Roman" w:cs="Arial"/>
          <w:b/>
        </w:rPr>
      </w:pPr>
      <w:r w:rsidRPr="002044E4">
        <w:rPr>
          <w:rFonts w:eastAsia="Times New Roman" w:cs="Arial"/>
          <w:b/>
        </w:rPr>
        <w:t>Prerequisites</w:t>
      </w:r>
    </w:p>
    <w:p w14:paraId="29050081" w14:textId="77777777" w:rsidR="007C0964" w:rsidRPr="002044E4" w:rsidRDefault="007C0964" w:rsidP="00EA6B2B">
      <w:pPr>
        <w:pStyle w:val="BodyCopy"/>
        <w:numPr>
          <w:ilvl w:val="0"/>
          <w:numId w:val="34"/>
        </w:numPr>
        <w:jc w:val="both"/>
        <w:rPr>
          <w:rFonts w:eastAsia="Times New Roman" w:cs="Arial"/>
        </w:rPr>
      </w:pPr>
      <w:r w:rsidRPr="002044E4">
        <w:rPr>
          <w:rFonts w:eastAsia="Times New Roman" w:cs="Arial"/>
        </w:rPr>
        <w:t>SAP HANA XS Advanced running on SAP HANA 2.0</w:t>
      </w:r>
      <w:r w:rsidR="00DD465D" w:rsidRPr="002044E4">
        <w:rPr>
          <w:rFonts w:eastAsia="Times New Roman" w:cs="Arial"/>
        </w:rPr>
        <w:t xml:space="preserve"> </w:t>
      </w:r>
      <w:r w:rsidRPr="002044E4">
        <w:rPr>
          <w:rFonts w:eastAsia="Times New Roman" w:cs="Arial"/>
        </w:rPr>
        <w:t>or higher.</w:t>
      </w:r>
    </w:p>
    <w:p w14:paraId="0420166D" w14:textId="77777777" w:rsidR="007C0964" w:rsidRPr="002044E4" w:rsidRDefault="007F7387" w:rsidP="00EA6B2B">
      <w:pPr>
        <w:pStyle w:val="BodyCopy"/>
        <w:numPr>
          <w:ilvl w:val="0"/>
          <w:numId w:val="34"/>
        </w:numPr>
        <w:jc w:val="both"/>
        <w:rPr>
          <w:rFonts w:eastAsia="Times New Roman" w:cs="Arial"/>
        </w:rPr>
      </w:pPr>
      <w:r>
        <w:rPr>
          <w:rFonts w:eastAsia="Times New Roman" w:cs="Arial"/>
        </w:rPr>
        <w:t>D</w:t>
      </w:r>
      <w:r w:rsidR="007C0964" w:rsidRPr="002044E4">
        <w:rPr>
          <w:rFonts w:eastAsia="Times New Roman" w:cs="Arial"/>
        </w:rPr>
        <w:t>ownloaded and installed the NDSO component. To install the component, see the </w:t>
      </w:r>
      <w:hyperlink r:id="rId36" w:tgtFrame="_blank" w:tooltip="https://help.sap.com/viewer/p/SAP_HANA_DATA_WAREHOUSING_FOUNDATION" w:history="1">
        <w:r w:rsidR="007C0964" w:rsidRPr="002044E4">
          <w:rPr>
            <w:rFonts w:eastAsia="Times New Roman" w:cs="Arial"/>
          </w:rPr>
          <w:t>SAP HANA Data Warehousing Foundation Installation Guide for XS Advanced Components</w:t>
        </w:r>
      </w:hyperlink>
      <w:r w:rsidR="007C0964" w:rsidRPr="002044E4">
        <w:rPr>
          <w:rFonts w:eastAsia="Times New Roman" w:cs="Arial"/>
        </w:rPr>
        <w:t>.</w:t>
      </w:r>
    </w:p>
    <w:p w14:paraId="389816BA" w14:textId="77777777" w:rsidR="007C0964" w:rsidRPr="002044E4" w:rsidRDefault="007C0964" w:rsidP="00EA6B2B">
      <w:pPr>
        <w:pStyle w:val="BodyCopy"/>
        <w:numPr>
          <w:ilvl w:val="0"/>
          <w:numId w:val="34"/>
        </w:numPr>
        <w:jc w:val="both"/>
        <w:rPr>
          <w:rFonts w:eastAsia="Times New Roman" w:cs="Arial"/>
        </w:rPr>
      </w:pPr>
      <w:r w:rsidRPr="002044E4">
        <w:rPr>
          <w:rFonts w:eastAsia="Times New Roman" w:cs="Arial"/>
        </w:rPr>
        <w:t>You installed and set up (e.g. assigned users to spaces for deployment) SAP HANA Web IDE.</w:t>
      </w:r>
    </w:p>
    <w:p w14:paraId="749D30F0" w14:textId="77777777" w:rsidR="002D7577" w:rsidRPr="002044E4" w:rsidRDefault="002D7577" w:rsidP="008C58D4">
      <w:pPr>
        <w:pStyle w:val="BodyCopy"/>
        <w:numPr>
          <w:ilvl w:val="0"/>
          <w:numId w:val="13"/>
        </w:numPr>
        <w:jc w:val="both"/>
        <w:rPr>
          <w:rFonts w:cs="Arial"/>
        </w:rPr>
      </w:pPr>
      <w:r w:rsidRPr="002044E4">
        <w:rPr>
          <w:rFonts w:cs="Arial"/>
        </w:rPr>
        <w:t>The capabilities of using NDSO are given below</w:t>
      </w:r>
    </w:p>
    <w:p w14:paraId="6911166C" w14:textId="77777777" w:rsidR="002D7577" w:rsidRPr="002044E4" w:rsidRDefault="002D7577" w:rsidP="008C58D4">
      <w:pPr>
        <w:pStyle w:val="BodyCopy"/>
        <w:numPr>
          <w:ilvl w:val="1"/>
          <w:numId w:val="14"/>
        </w:numPr>
        <w:jc w:val="both"/>
        <w:rPr>
          <w:rFonts w:cs="Arial"/>
        </w:rPr>
      </w:pPr>
      <w:r w:rsidRPr="002044E4">
        <w:rPr>
          <w:rFonts w:cs="Arial"/>
        </w:rPr>
        <w:t>Handle insertion, update, and deletion of records.</w:t>
      </w:r>
    </w:p>
    <w:p w14:paraId="7CCBD02F" w14:textId="77777777" w:rsidR="002D7577" w:rsidRPr="002044E4" w:rsidRDefault="002D7577" w:rsidP="008C58D4">
      <w:pPr>
        <w:pStyle w:val="BodyCopy"/>
        <w:numPr>
          <w:ilvl w:val="1"/>
          <w:numId w:val="14"/>
        </w:numPr>
        <w:jc w:val="both"/>
        <w:rPr>
          <w:rFonts w:cs="Arial"/>
        </w:rPr>
      </w:pPr>
      <w:r w:rsidRPr="002044E4">
        <w:rPr>
          <w:rFonts w:cs="Arial"/>
        </w:rPr>
        <w:t>Handle delta data processing to connected data targets incl. NDSO objects</w:t>
      </w:r>
    </w:p>
    <w:p w14:paraId="4CCD205E" w14:textId="77777777" w:rsidR="002D7577" w:rsidRPr="002044E4" w:rsidRDefault="002D7577" w:rsidP="008C58D4">
      <w:pPr>
        <w:pStyle w:val="BodyCopy"/>
        <w:numPr>
          <w:ilvl w:val="1"/>
          <w:numId w:val="14"/>
        </w:numPr>
        <w:jc w:val="both"/>
        <w:rPr>
          <w:rFonts w:cs="Arial"/>
        </w:rPr>
      </w:pPr>
      <w:r w:rsidRPr="002044E4">
        <w:rPr>
          <w:rFonts w:cs="Arial"/>
        </w:rPr>
        <w:t xml:space="preserve">Handle multiple inbound queues (NDSO </w:t>
      </w:r>
      <w:proofErr w:type="spellStart"/>
      <w:r w:rsidRPr="002044E4">
        <w:rPr>
          <w:rFonts w:cs="Arial"/>
        </w:rPr>
        <w:t>InboundQueue</w:t>
      </w:r>
      <w:proofErr w:type="spellEnd"/>
      <w:r w:rsidRPr="002044E4">
        <w:rPr>
          <w:rFonts w:cs="Arial"/>
        </w:rPr>
        <w:t>) to load data from different sources</w:t>
      </w:r>
    </w:p>
    <w:p w14:paraId="1A8D7C59" w14:textId="77777777" w:rsidR="002D7577" w:rsidRPr="002044E4" w:rsidRDefault="002D7577" w:rsidP="008C58D4">
      <w:pPr>
        <w:pStyle w:val="BodyCopy"/>
        <w:numPr>
          <w:ilvl w:val="1"/>
          <w:numId w:val="14"/>
        </w:numPr>
        <w:jc w:val="both"/>
        <w:rPr>
          <w:rFonts w:cs="Arial"/>
        </w:rPr>
      </w:pPr>
      <w:r w:rsidRPr="002044E4">
        <w:rPr>
          <w:rFonts w:cs="Arial"/>
        </w:rPr>
        <w:t>Provide an active/reportable data table (NDSO Active Table).</w:t>
      </w:r>
    </w:p>
    <w:p w14:paraId="1BA67141" w14:textId="77777777" w:rsidR="002D7577" w:rsidRPr="002044E4" w:rsidRDefault="002D7577" w:rsidP="008C58D4">
      <w:pPr>
        <w:pStyle w:val="BodyCopy"/>
        <w:numPr>
          <w:ilvl w:val="1"/>
          <w:numId w:val="14"/>
        </w:numPr>
        <w:jc w:val="both"/>
        <w:rPr>
          <w:rFonts w:cs="Arial"/>
        </w:rPr>
      </w:pPr>
      <w:r w:rsidRPr="002044E4">
        <w:rPr>
          <w:rFonts w:cs="Arial"/>
        </w:rPr>
        <w:t>Keep track of data modifications (NDSO Changelog) to support the; rollback of a request, Delta data processing to connected data target.</w:t>
      </w:r>
    </w:p>
    <w:p w14:paraId="1245CF25" w14:textId="77777777" w:rsidR="002D7577" w:rsidRPr="002044E4" w:rsidRDefault="002D7577" w:rsidP="008C58D4">
      <w:pPr>
        <w:pStyle w:val="BodyCopy"/>
        <w:numPr>
          <w:ilvl w:val="1"/>
          <w:numId w:val="14"/>
        </w:numPr>
        <w:jc w:val="both"/>
        <w:rPr>
          <w:rFonts w:cs="Arial"/>
        </w:rPr>
      </w:pPr>
      <w:r w:rsidRPr="002044E4">
        <w:rPr>
          <w:rFonts w:cs="Arial"/>
        </w:rPr>
        <w:t>Simplify the Flowgraph design (insertion, update, and deletion operations are controlled by the record specific RECORDMODE value)</w:t>
      </w:r>
    </w:p>
    <w:p w14:paraId="649B0AE9" w14:textId="77777777" w:rsidR="002D7577" w:rsidRPr="002044E4" w:rsidRDefault="002D7577" w:rsidP="001A25DB">
      <w:pPr>
        <w:pStyle w:val="BodyCopy"/>
        <w:numPr>
          <w:ilvl w:val="0"/>
          <w:numId w:val="14"/>
        </w:numPr>
        <w:jc w:val="both"/>
        <w:rPr>
          <w:rFonts w:cs="Arial"/>
        </w:rPr>
      </w:pPr>
      <w:r w:rsidRPr="002044E4">
        <w:rPr>
          <w:rFonts w:cs="Arial"/>
        </w:rPr>
        <w:t>Use Case</w:t>
      </w:r>
    </w:p>
    <w:p w14:paraId="491AF419" w14:textId="77777777" w:rsidR="002D7577" w:rsidRPr="002044E4" w:rsidRDefault="002D7577" w:rsidP="008C58D4">
      <w:pPr>
        <w:pStyle w:val="BodyCopy"/>
        <w:numPr>
          <w:ilvl w:val="2"/>
          <w:numId w:val="14"/>
        </w:numPr>
        <w:jc w:val="both"/>
        <w:rPr>
          <w:rFonts w:cs="Arial"/>
        </w:rPr>
      </w:pPr>
      <w:r w:rsidRPr="002044E4">
        <w:rPr>
          <w:rFonts w:cs="Arial"/>
        </w:rPr>
        <w:t>NDSO (Initial and Delta Data Load)</w:t>
      </w:r>
    </w:p>
    <w:p w14:paraId="46F0E5D1" w14:textId="77777777" w:rsidR="002D7577" w:rsidRPr="002044E4" w:rsidRDefault="002D7577" w:rsidP="008C58D4">
      <w:pPr>
        <w:pStyle w:val="BodyCopy"/>
        <w:numPr>
          <w:ilvl w:val="2"/>
          <w:numId w:val="14"/>
        </w:numPr>
        <w:jc w:val="both"/>
        <w:rPr>
          <w:rFonts w:cs="Arial"/>
        </w:rPr>
      </w:pPr>
      <w:r w:rsidRPr="002044E4">
        <w:rPr>
          <w:rFonts w:cs="Arial"/>
        </w:rPr>
        <w:t>NDSO → NDSO (Initial and Delta Data Load)</w:t>
      </w:r>
    </w:p>
    <w:p w14:paraId="6DB71632" w14:textId="77777777" w:rsidR="002D7577" w:rsidRPr="002044E4" w:rsidRDefault="002D7577" w:rsidP="008C58D4">
      <w:pPr>
        <w:pStyle w:val="BodyCopy"/>
        <w:numPr>
          <w:ilvl w:val="2"/>
          <w:numId w:val="14"/>
        </w:numPr>
        <w:jc w:val="both"/>
        <w:rPr>
          <w:rFonts w:cs="Arial"/>
        </w:rPr>
      </w:pPr>
      <w:r w:rsidRPr="002044E4">
        <w:rPr>
          <w:rFonts w:cs="Arial"/>
        </w:rPr>
        <w:t>NDSO (Integration with SAP HANA Calculation View)</w:t>
      </w:r>
    </w:p>
    <w:p w14:paraId="57C0D796" w14:textId="77777777" w:rsidR="002D7577" w:rsidRPr="002044E4" w:rsidRDefault="002D7577" w:rsidP="00B1164C">
      <w:pPr>
        <w:pStyle w:val="BodyCopy"/>
        <w:jc w:val="both"/>
        <w:rPr>
          <w:rFonts w:eastAsia="Times New Roman" w:cs="Arial"/>
        </w:rPr>
      </w:pPr>
    </w:p>
    <w:p w14:paraId="7E5A985F" w14:textId="77777777" w:rsidR="00177EE7" w:rsidRPr="002044E4" w:rsidRDefault="0078364A" w:rsidP="00177EE7">
      <w:pPr>
        <w:pStyle w:val="BodyCopy"/>
        <w:jc w:val="both"/>
        <w:rPr>
          <w:rFonts w:eastAsia="Times New Roman" w:cs="Arial"/>
          <w:b/>
        </w:rPr>
      </w:pPr>
      <w:r>
        <w:rPr>
          <w:rFonts w:eastAsia="Times New Roman" w:cs="Arial"/>
          <w:b/>
        </w:rPr>
        <w:t xml:space="preserve">Data Warehousing Foundation (DWF)- </w:t>
      </w:r>
    </w:p>
    <w:p w14:paraId="186A3A0F" w14:textId="77777777" w:rsidR="001A25DB" w:rsidRPr="002044E4" w:rsidRDefault="001A25DB" w:rsidP="00177EE7">
      <w:pPr>
        <w:pStyle w:val="BodyCopy"/>
        <w:jc w:val="both"/>
        <w:rPr>
          <w:rFonts w:cs="Arial"/>
          <w:sz w:val="21"/>
          <w:szCs w:val="21"/>
        </w:rPr>
      </w:pPr>
      <w:hyperlink r:id="rId37" w:tgtFrame="_blank" w:tooltip="https://help.sap.com/viewer/p/SAP_HANA_DATA_WAREHOUSING_FOUNDATION" w:history="1">
        <w:r w:rsidRPr="002044E4">
          <w:rPr>
            <w:rStyle w:val="Hyperlink"/>
            <w:rFonts w:cs="Arial"/>
            <w:sz w:val="21"/>
            <w:szCs w:val="21"/>
          </w:rPr>
          <w:t>SAP HANA Data Warehousing Foundation Installation Guide for XS Advanced Components</w:t>
        </w:r>
      </w:hyperlink>
      <w:r w:rsidRPr="002044E4">
        <w:rPr>
          <w:rFonts w:cs="Arial"/>
          <w:sz w:val="21"/>
          <w:szCs w:val="21"/>
        </w:rPr>
        <w:t>.</w:t>
      </w:r>
    </w:p>
    <w:p w14:paraId="3494462C" w14:textId="77777777" w:rsidR="000B2DB8" w:rsidRPr="002044E4" w:rsidRDefault="000C4AFA" w:rsidP="00B1164C">
      <w:pPr>
        <w:pStyle w:val="BodyCopy"/>
        <w:jc w:val="both"/>
        <w:rPr>
          <w:rFonts w:eastAsia="Times New Roman" w:cs="Arial"/>
        </w:rPr>
      </w:pPr>
      <w:r w:rsidRPr="002044E4">
        <w:rPr>
          <w:rFonts w:eastAsia="Times New Roman" w:cs="Arial"/>
        </w:rPr>
        <w:t xml:space="preserve">NDSO’s should be created in the Containers for Subject </w:t>
      </w:r>
      <w:r w:rsidR="00904A0C">
        <w:rPr>
          <w:rFonts w:eastAsia="Times New Roman" w:cs="Arial"/>
        </w:rPr>
        <w:t xml:space="preserve">/ </w:t>
      </w:r>
      <w:proofErr w:type="gramStart"/>
      <w:r w:rsidR="00904A0C">
        <w:rPr>
          <w:rFonts w:eastAsia="Times New Roman" w:cs="Arial"/>
        </w:rPr>
        <w:t>Non Subject</w:t>
      </w:r>
      <w:proofErr w:type="gramEnd"/>
      <w:r w:rsidR="00904A0C">
        <w:rPr>
          <w:rFonts w:eastAsia="Times New Roman" w:cs="Arial"/>
        </w:rPr>
        <w:t xml:space="preserve"> </w:t>
      </w:r>
      <w:r w:rsidRPr="002044E4">
        <w:rPr>
          <w:rFonts w:eastAsia="Times New Roman" w:cs="Arial"/>
        </w:rPr>
        <w:t>DB’s</w:t>
      </w:r>
    </w:p>
    <w:tbl>
      <w:tblPr>
        <w:tblW w:w="6100" w:type="dxa"/>
        <w:jc w:val="center"/>
        <w:tblLook w:val="04A0" w:firstRow="1" w:lastRow="0" w:firstColumn="1" w:lastColumn="0" w:noHBand="0" w:noVBand="1"/>
      </w:tblPr>
      <w:tblGrid>
        <w:gridCol w:w="897"/>
        <w:gridCol w:w="3840"/>
        <w:gridCol w:w="1363"/>
      </w:tblGrid>
      <w:tr w:rsidR="00DE6197" w:rsidRPr="00513C4C" w14:paraId="563F1302" w14:textId="77777777" w:rsidTr="00513C4C">
        <w:trPr>
          <w:trHeight w:val="322"/>
          <w:jc w:val="center"/>
        </w:trPr>
        <w:tc>
          <w:tcPr>
            <w:tcW w:w="897" w:type="dxa"/>
            <w:tcBorders>
              <w:top w:val="single" w:sz="8" w:space="0" w:color="auto"/>
              <w:left w:val="single" w:sz="8" w:space="0" w:color="auto"/>
              <w:bottom w:val="single" w:sz="4" w:space="0" w:color="auto"/>
              <w:right w:val="single" w:sz="4" w:space="0" w:color="auto"/>
            </w:tcBorders>
            <w:noWrap/>
            <w:vAlign w:val="bottom"/>
            <w:hideMark/>
          </w:tcPr>
          <w:p w14:paraId="701C741E"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Priority</w:t>
            </w:r>
          </w:p>
        </w:tc>
        <w:tc>
          <w:tcPr>
            <w:tcW w:w="3840" w:type="dxa"/>
            <w:tcBorders>
              <w:top w:val="single" w:sz="8" w:space="0" w:color="auto"/>
              <w:left w:val="nil"/>
              <w:bottom w:val="single" w:sz="4" w:space="0" w:color="auto"/>
              <w:right w:val="single" w:sz="4" w:space="0" w:color="auto"/>
            </w:tcBorders>
            <w:noWrap/>
            <w:vAlign w:val="bottom"/>
            <w:hideMark/>
          </w:tcPr>
          <w:p w14:paraId="469C2D36"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xml:space="preserve">Module </w:t>
            </w:r>
          </w:p>
        </w:tc>
        <w:tc>
          <w:tcPr>
            <w:tcW w:w="1363" w:type="dxa"/>
            <w:tcBorders>
              <w:top w:val="single" w:sz="8" w:space="0" w:color="auto"/>
              <w:left w:val="nil"/>
              <w:bottom w:val="single" w:sz="4" w:space="0" w:color="auto"/>
              <w:right w:val="single" w:sz="4" w:space="0" w:color="auto"/>
            </w:tcBorders>
            <w:vAlign w:val="bottom"/>
            <w:hideMark/>
          </w:tcPr>
          <w:p w14:paraId="569B5E8A" w14:textId="77777777" w:rsidR="00DE6197" w:rsidRPr="00DE6197" w:rsidRDefault="00DE6197" w:rsidP="00DE6197">
            <w:pPr>
              <w:rPr>
                <w:rFonts w:ascii="Calibri" w:eastAsia="Times New Roman" w:hAnsi="Calibri" w:cs="Calibri"/>
                <w:bCs/>
                <w:color w:val="000000"/>
                <w:sz w:val="16"/>
                <w:szCs w:val="16"/>
                <w:lang w:eastAsia="en-GB"/>
              </w:rPr>
            </w:pPr>
            <w:hyperlink r:id="rId38" w:anchor="Snapshot!A1" w:history="1">
              <w:r w:rsidRPr="00513C4C">
                <w:rPr>
                  <w:rFonts w:ascii="Calibri" w:eastAsia="Times New Roman" w:hAnsi="Calibri" w:cs="Calibri"/>
                  <w:bCs/>
                  <w:color w:val="000000"/>
                  <w:sz w:val="16"/>
                  <w:szCs w:val="16"/>
                  <w:lang w:eastAsia="en-GB"/>
                </w:rPr>
                <w:t xml:space="preserve">Snapshot - NDSO </w:t>
              </w:r>
            </w:hyperlink>
          </w:p>
        </w:tc>
      </w:tr>
      <w:tr w:rsidR="00DE6197" w:rsidRPr="00513C4C" w14:paraId="3FE46DB9"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6474E532"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1</w:t>
            </w:r>
          </w:p>
        </w:tc>
        <w:tc>
          <w:tcPr>
            <w:tcW w:w="3840" w:type="dxa"/>
            <w:tcBorders>
              <w:top w:val="nil"/>
              <w:left w:val="nil"/>
              <w:bottom w:val="single" w:sz="4" w:space="0" w:color="auto"/>
              <w:right w:val="single" w:sz="4" w:space="0" w:color="auto"/>
            </w:tcBorders>
            <w:noWrap/>
            <w:vAlign w:val="bottom"/>
            <w:hideMark/>
          </w:tcPr>
          <w:p w14:paraId="43DC8145"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Sales</w:t>
            </w:r>
          </w:p>
        </w:tc>
        <w:tc>
          <w:tcPr>
            <w:tcW w:w="1363" w:type="dxa"/>
            <w:tcBorders>
              <w:top w:val="nil"/>
              <w:left w:val="nil"/>
              <w:bottom w:val="single" w:sz="4" w:space="0" w:color="auto"/>
              <w:right w:val="single" w:sz="4" w:space="0" w:color="auto"/>
            </w:tcBorders>
            <w:noWrap/>
            <w:vAlign w:val="bottom"/>
            <w:hideMark/>
          </w:tcPr>
          <w:p w14:paraId="4E6894D6"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5</w:t>
            </w:r>
          </w:p>
        </w:tc>
      </w:tr>
      <w:tr w:rsidR="00DE6197" w:rsidRPr="00513C4C" w14:paraId="431F0E04"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24DED8E9"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2</w:t>
            </w:r>
          </w:p>
        </w:tc>
        <w:tc>
          <w:tcPr>
            <w:tcW w:w="3840" w:type="dxa"/>
            <w:tcBorders>
              <w:top w:val="nil"/>
              <w:left w:val="nil"/>
              <w:bottom w:val="single" w:sz="4" w:space="0" w:color="auto"/>
              <w:right w:val="single" w:sz="4" w:space="0" w:color="auto"/>
            </w:tcBorders>
            <w:noWrap/>
            <w:vAlign w:val="bottom"/>
            <w:hideMark/>
          </w:tcPr>
          <w:p w14:paraId="12BC296B"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Billing</w:t>
            </w:r>
          </w:p>
        </w:tc>
        <w:tc>
          <w:tcPr>
            <w:tcW w:w="1363" w:type="dxa"/>
            <w:tcBorders>
              <w:top w:val="nil"/>
              <w:left w:val="nil"/>
              <w:bottom w:val="single" w:sz="4" w:space="0" w:color="auto"/>
              <w:right w:val="single" w:sz="4" w:space="0" w:color="auto"/>
            </w:tcBorders>
            <w:noWrap/>
            <w:vAlign w:val="bottom"/>
            <w:hideMark/>
          </w:tcPr>
          <w:p w14:paraId="67BA57D2"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27ED565B"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3C1ED14B"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3</w:t>
            </w:r>
          </w:p>
        </w:tc>
        <w:tc>
          <w:tcPr>
            <w:tcW w:w="3840" w:type="dxa"/>
            <w:tcBorders>
              <w:top w:val="nil"/>
              <w:left w:val="nil"/>
              <w:bottom w:val="single" w:sz="4" w:space="0" w:color="auto"/>
              <w:right w:val="single" w:sz="4" w:space="0" w:color="auto"/>
            </w:tcBorders>
            <w:noWrap/>
            <w:vAlign w:val="bottom"/>
            <w:hideMark/>
          </w:tcPr>
          <w:p w14:paraId="59FB8B0F"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Service Assurance</w:t>
            </w:r>
          </w:p>
        </w:tc>
        <w:tc>
          <w:tcPr>
            <w:tcW w:w="1363" w:type="dxa"/>
            <w:tcBorders>
              <w:top w:val="nil"/>
              <w:left w:val="nil"/>
              <w:bottom w:val="single" w:sz="4" w:space="0" w:color="auto"/>
              <w:right w:val="single" w:sz="4" w:space="0" w:color="auto"/>
            </w:tcBorders>
            <w:noWrap/>
            <w:vAlign w:val="bottom"/>
            <w:hideMark/>
          </w:tcPr>
          <w:p w14:paraId="68AED84D"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6</w:t>
            </w:r>
          </w:p>
        </w:tc>
      </w:tr>
      <w:tr w:rsidR="00DE6197" w:rsidRPr="00513C4C" w14:paraId="0AD032C8"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3BC2995D"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4</w:t>
            </w:r>
          </w:p>
        </w:tc>
        <w:tc>
          <w:tcPr>
            <w:tcW w:w="3840" w:type="dxa"/>
            <w:tcBorders>
              <w:top w:val="nil"/>
              <w:left w:val="nil"/>
              <w:bottom w:val="single" w:sz="4" w:space="0" w:color="auto"/>
              <w:right w:val="single" w:sz="4" w:space="0" w:color="auto"/>
            </w:tcBorders>
            <w:noWrap/>
            <w:vAlign w:val="bottom"/>
            <w:hideMark/>
          </w:tcPr>
          <w:p w14:paraId="04CF0906"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Service Delivery-Operational Reporting</w:t>
            </w:r>
          </w:p>
        </w:tc>
        <w:tc>
          <w:tcPr>
            <w:tcW w:w="1363" w:type="dxa"/>
            <w:tcBorders>
              <w:top w:val="nil"/>
              <w:left w:val="nil"/>
              <w:bottom w:val="single" w:sz="4" w:space="0" w:color="auto"/>
              <w:right w:val="single" w:sz="4" w:space="0" w:color="auto"/>
            </w:tcBorders>
            <w:noWrap/>
            <w:vAlign w:val="bottom"/>
            <w:hideMark/>
          </w:tcPr>
          <w:p w14:paraId="54A90BE3"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3</w:t>
            </w:r>
          </w:p>
        </w:tc>
      </w:tr>
      <w:tr w:rsidR="00DE6197" w:rsidRPr="00513C4C" w14:paraId="1EE925F6"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2A581CC0"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5</w:t>
            </w:r>
          </w:p>
        </w:tc>
        <w:tc>
          <w:tcPr>
            <w:tcW w:w="3840" w:type="dxa"/>
            <w:tcBorders>
              <w:top w:val="nil"/>
              <w:left w:val="nil"/>
              <w:bottom w:val="single" w:sz="4" w:space="0" w:color="auto"/>
              <w:right w:val="single" w:sz="4" w:space="0" w:color="auto"/>
            </w:tcBorders>
            <w:noWrap/>
            <w:vAlign w:val="bottom"/>
            <w:hideMark/>
          </w:tcPr>
          <w:p w14:paraId="226F72EF"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Service Delivery-Network Inventory</w:t>
            </w:r>
          </w:p>
        </w:tc>
        <w:tc>
          <w:tcPr>
            <w:tcW w:w="1363" w:type="dxa"/>
            <w:tcBorders>
              <w:top w:val="nil"/>
              <w:left w:val="nil"/>
              <w:bottom w:val="single" w:sz="4" w:space="0" w:color="auto"/>
              <w:right w:val="single" w:sz="4" w:space="0" w:color="auto"/>
            </w:tcBorders>
            <w:noWrap/>
            <w:vAlign w:val="bottom"/>
            <w:hideMark/>
          </w:tcPr>
          <w:p w14:paraId="7E0A45AA"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65040981"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69FF5382"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6</w:t>
            </w:r>
          </w:p>
        </w:tc>
        <w:tc>
          <w:tcPr>
            <w:tcW w:w="3840" w:type="dxa"/>
            <w:tcBorders>
              <w:top w:val="nil"/>
              <w:left w:val="nil"/>
              <w:bottom w:val="single" w:sz="4" w:space="0" w:color="auto"/>
              <w:right w:val="single" w:sz="4" w:space="0" w:color="auto"/>
            </w:tcBorders>
            <w:noWrap/>
            <w:vAlign w:val="bottom"/>
            <w:hideMark/>
          </w:tcPr>
          <w:p w14:paraId="6F2A78E7"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Sales-Qlik</w:t>
            </w:r>
          </w:p>
        </w:tc>
        <w:tc>
          <w:tcPr>
            <w:tcW w:w="1363" w:type="dxa"/>
            <w:tcBorders>
              <w:top w:val="nil"/>
              <w:left w:val="nil"/>
              <w:bottom w:val="single" w:sz="4" w:space="0" w:color="auto"/>
              <w:right w:val="single" w:sz="4" w:space="0" w:color="auto"/>
            </w:tcBorders>
            <w:noWrap/>
            <w:vAlign w:val="bottom"/>
            <w:hideMark/>
          </w:tcPr>
          <w:p w14:paraId="64E14F55"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1</w:t>
            </w:r>
          </w:p>
        </w:tc>
      </w:tr>
      <w:tr w:rsidR="00DE6197" w:rsidRPr="00513C4C" w14:paraId="1670B4C8"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67E6CB27"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7</w:t>
            </w:r>
          </w:p>
        </w:tc>
        <w:tc>
          <w:tcPr>
            <w:tcW w:w="3840" w:type="dxa"/>
            <w:tcBorders>
              <w:top w:val="nil"/>
              <w:left w:val="nil"/>
              <w:bottom w:val="single" w:sz="4" w:space="0" w:color="auto"/>
              <w:right w:val="single" w:sz="4" w:space="0" w:color="auto"/>
            </w:tcBorders>
            <w:noWrap/>
            <w:vAlign w:val="bottom"/>
            <w:hideMark/>
          </w:tcPr>
          <w:p w14:paraId="02F63728"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Others-REFDATA</w:t>
            </w:r>
          </w:p>
        </w:tc>
        <w:tc>
          <w:tcPr>
            <w:tcW w:w="1363" w:type="dxa"/>
            <w:tcBorders>
              <w:top w:val="nil"/>
              <w:left w:val="nil"/>
              <w:bottom w:val="single" w:sz="4" w:space="0" w:color="auto"/>
              <w:right w:val="single" w:sz="4" w:space="0" w:color="auto"/>
            </w:tcBorders>
            <w:noWrap/>
            <w:vAlign w:val="bottom"/>
            <w:hideMark/>
          </w:tcPr>
          <w:p w14:paraId="45B224D1"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08555018"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0E865782"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8</w:t>
            </w:r>
          </w:p>
        </w:tc>
        <w:tc>
          <w:tcPr>
            <w:tcW w:w="3840" w:type="dxa"/>
            <w:tcBorders>
              <w:top w:val="nil"/>
              <w:left w:val="nil"/>
              <w:bottom w:val="single" w:sz="4" w:space="0" w:color="auto"/>
              <w:right w:val="single" w:sz="4" w:space="0" w:color="auto"/>
            </w:tcBorders>
            <w:noWrap/>
            <w:vAlign w:val="bottom"/>
            <w:hideMark/>
          </w:tcPr>
          <w:p w14:paraId="6A9AFAF3"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Finance-Bravo</w:t>
            </w:r>
          </w:p>
        </w:tc>
        <w:tc>
          <w:tcPr>
            <w:tcW w:w="1363" w:type="dxa"/>
            <w:tcBorders>
              <w:top w:val="nil"/>
              <w:left w:val="nil"/>
              <w:bottom w:val="single" w:sz="4" w:space="0" w:color="auto"/>
              <w:right w:val="single" w:sz="4" w:space="0" w:color="auto"/>
            </w:tcBorders>
            <w:noWrap/>
            <w:vAlign w:val="bottom"/>
            <w:hideMark/>
          </w:tcPr>
          <w:p w14:paraId="33F31A21"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3EA41979"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1391D46B"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9</w:t>
            </w:r>
          </w:p>
        </w:tc>
        <w:tc>
          <w:tcPr>
            <w:tcW w:w="3840" w:type="dxa"/>
            <w:tcBorders>
              <w:top w:val="nil"/>
              <w:left w:val="nil"/>
              <w:bottom w:val="single" w:sz="4" w:space="0" w:color="auto"/>
              <w:right w:val="single" w:sz="4" w:space="0" w:color="auto"/>
            </w:tcBorders>
            <w:noWrap/>
            <w:vAlign w:val="bottom"/>
            <w:hideMark/>
          </w:tcPr>
          <w:p w14:paraId="2873DC75"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Regulatory</w:t>
            </w:r>
          </w:p>
        </w:tc>
        <w:tc>
          <w:tcPr>
            <w:tcW w:w="1363" w:type="dxa"/>
            <w:tcBorders>
              <w:top w:val="nil"/>
              <w:left w:val="nil"/>
              <w:bottom w:val="single" w:sz="4" w:space="0" w:color="auto"/>
              <w:right w:val="single" w:sz="4" w:space="0" w:color="auto"/>
            </w:tcBorders>
            <w:noWrap/>
            <w:vAlign w:val="bottom"/>
            <w:hideMark/>
          </w:tcPr>
          <w:p w14:paraId="3FDABFA7"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3CFF2919"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7F1FE2E8"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10</w:t>
            </w:r>
          </w:p>
        </w:tc>
        <w:tc>
          <w:tcPr>
            <w:tcW w:w="3840" w:type="dxa"/>
            <w:tcBorders>
              <w:top w:val="nil"/>
              <w:left w:val="nil"/>
              <w:bottom w:val="single" w:sz="4" w:space="0" w:color="auto"/>
              <w:right w:val="single" w:sz="4" w:space="0" w:color="auto"/>
            </w:tcBorders>
            <w:noWrap/>
            <w:vAlign w:val="bottom"/>
            <w:hideMark/>
          </w:tcPr>
          <w:p w14:paraId="0C4CE241"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Service Delivery-COBRA2</w:t>
            </w:r>
          </w:p>
        </w:tc>
        <w:tc>
          <w:tcPr>
            <w:tcW w:w="1363" w:type="dxa"/>
            <w:tcBorders>
              <w:top w:val="nil"/>
              <w:left w:val="nil"/>
              <w:bottom w:val="single" w:sz="4" w:space="0" w:color="auto"/>
              <w:right w:val="single" w:sz="4" w:space="0" w:color="auto"/>
            </w:tcBorders>
            <w:noWrap/>
            <w:vAlign w:val="bottom"/>
            <w:hideMark/>
          </w:tcPr>
          <w:p w14:paraId="3504E882"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2DD29A28"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734B4ECA"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11</w:t>
            </w:r>
          </w:p>
        </w:tc>
        <w:tc>
          <w:tcPr>
            <w:tcW w:w="3840" w:type="dxa"/>
            <w:tcBorders>
              <w:top w:val="nil"/>
              <w:left w:val="nil"/>
              <w:bottom w:val="single" w:sz="4" w:space="0" w:color="auto"/>
              <w:right w:val="single" w:sz="4" w:space="0" w:color="auto"/>
            </w:tcBorders>
            <w:noWrap/>
            <w:vAlign w:val="bottom"/>
            <w:hideMark/>
          </w:tcPr>
          <w:p w14:paraId="52A07EF8"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Service Delivery-Others</w:t>
            </w:r>
          </w:p>
        </w:tc>
        <w:tc>
          <w:tcPr>
            <w:tcW w:w="1363" w:type="dxa"/>
            <w:tcBorders>
              <w:top w:val="nil"/>
              <w:left w:val="nil"/>
              <w:bottom w:val="single" w:sz="4" w:space="0" w:color="auto"/>
              <w:right w:val="single" w:sz="4" w:space="0" w:color="auto"/>
            </w:tcBorders>
            <w:noWrap/>
            <w:vAlign w:val="bottom"/>
            <w:hideMark/>
          </w:tcPr>
          <w:p w14:paraId="66C90C70"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4DA90385"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0E2297C3"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12</w:t>
            </w:r>
          </w:p>
        </w:tc>
        <w:tc>
          <w:tcPr>
            <w:tcW w:w="3840" w:type="dxa"/>
            <w:tcBorders>
              <w:top w:val="nil"/>
              <w:left w:val="nil"/>
              <w:bottom w:val="single" w:sz="4" w:space="0" w:color="auto"/>
              <w:right w:val="single" w:sz="4" w:space="0" w:color="auto"/>
            </w:tcBorders>
            <w:noWrap/>
            <w:vAlign w:val="bottom"/>
            <w:hideMark/>
          </w:tcPr>
          <w:p w14:paraId="021D575F"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Others</w:t>
            </w:r>
          </w:p>
        </w:tc>
        <w:tc>
          <w:tcPr>
            <w:tcW w:w="1363" w:type="dxa"/>
            <w:tcBorders>
              <w:top w:val="nil"/>
              <w:left w:val="nil"/>
              <w:bottom w:val="single" w:sz="4" w:space="0" w:color="auto"/>
              <w:right w:val="single" w:sz="4" w:space="0" w:color="auto"/>
            </w:tcBorders>
            <w:noWrap/>
            <w:vAlign w:val="bottom"/>
            <w:hideMark/>
          </w:tcPr>
          <w:p w14:paraId="55C1387E"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1248DB6D"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5192DA54"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13</w:t>
            </w:r>
          </w:p>
        </w:tc>
        <w:tc>
          <w:tcPr>
            <w:tcW w:w="3840" w:type="dxa"/>
            <w:tcBorders>
              <w:top w:val="nil"/>
              <w:left w:val="nil"/>
              <w:bottom w:val="single" w:sz="4" w:space="0" w:color="auto"/>
              <w:right w:val="single" w:sz="4" w:space="0" w:color="auto"/>
            </w:tcBorders>
            <w:noWrap/>
            <w:vAlign w:val="bottom"/>
            <w:hideMark/>
          </w:tcPr>
          <w:p w14:paraId="216BF918"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Finance-Others</w:t>
            </w:r>
          </w:p>
        </w:tc>
        <w:tc>
          <w:tcPr>
            <w:tcW w:w="1363" w:type="dxa"/>
            <w:tcBorders>
              <w:top w:val="nil"/>
              <w:left w:val="nil"/>
              <w:bottom w:val="single" w:sz="4" w:space="0" w:color="auto"/>
              <w:right w:val="single" w:sz="4" w:space="0" w:color="auto"/>
            </w:tcBorders>
            <w:noWrap/>
            <w:vAlign w:val="bottom"/>
            <w:hideMark/>
          </w:tcPr>
          <w:p w14:paraId="595730C5"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0EE47980" w14:textId="77777777" w:rsidTr="00513C4C">
        <w:trPr>
          <w:trHeight w:val="300"/>
          <w:jc w:val="center"/>
        </w:trPr>
        <w:tc>
          <w:tcPr>
            <w:tcW w:w="897" w:type="dxa"/>
            <w:tcBorders>
              <w:top w:val="nil"/>
              <w:left w:val="single" w:sz="8" w:space="0" w:color="auto"/>
              <w:bottom w:val="single" w:sz="4" w:space="0" w:color="auto"/>
              <w:right w:val="single" w:sz="4" w:space="0" w:color="auto"/>
            </w:tcBorders>
            <w:noWrap/>
            <w:vAlign w:val="bottom"/>
            <w:hideMark/>
          </w:tcPr>
          <w:p w14:paraId="33434407" w14:textId="77777777" w:rsidR="00DE6197" w:rsidRPr="00DE6197" w:rsidRDefault="00DE6197" w:rsidP="00DE6197">
            <w:pPr>
              <w:jc w:val="right"/>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14</w:t>
            </w:r>
          </w:p>
        </w:tc>
        <w:tc>
          <w:tcPr>
            <w:tcW w:w="3840" w:type="dxa"/>
            <w:tcBorders>
              <w:top w:val="nil"/>
              <w:left w:val="nil"/>
              <w:bottom w:val="single" w:sz="4" w:space="0" w:color="auto"/>
              <w:right w:val="single" w:sz="4" w:space="0" w:color="auto"/>
            </w:tcBorders>
            <w:noWrap/>
            <w:vAlign w:val="bottom"/>
            <w:hideMark/>
          </w:tcPr>
          <w:p w14:paraId="5A96133A"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Finance-Project Accounting &amp; Card GL</w:t>
            </w:r>
          </w:p>
        </w:tc>
        <w:tc>
          <w:tcPr>
            <w:tcW w:w="1363" w:type="dxa"/>
            <w:tcBorders>
              <w:top w:val="nil"/>
              <w:left w:val="nil"/>
              <w:bottom w:val="single" w:sz="4" w:space="0" w:color="auto"/>
              <w:right w:val="single" w:sz="4" w:space="0" w:color="auto"/>
            </w:tcBorders>
            <w:noWrap/>
            <w:vAlign w:val="bottom"/>
            <w:hideMark/>
          </w:tcPr>
          <w:p w14:paraId="2FFF380C" w14:textId="77777777" w:rsidR="00DE6197" w:rsidRPr="00DE6197" w:rsidRDefault="00DE6197" w:rsidP="00DE6197">
            <w:pPr>
              <w:rPr>
                <w:rFonts w:ascii="Calibri" w:eastAsia="Times New Roman" w:hAnsi="Calibri" w:cs="Calibri"/>
                <w:bCs/>
                <w:color w:val="000000"/>
                <w:sz w:val="16"/>
                <w:szCs w:val="16"/>
                <w:lang w:eastAsia="en-GB"/>
              </w:rPr>
            </w:pPr>
            <w:r w:rsidRPr="00DE6197">
              <w:rPr>
                <w:rFonts w:ascii="Calibri" w:eastAsia="Times New Roman" w:hAnsi="Calibri" w:cs="Calibri"/>
                <w:bCs/>
                <w:color w:val="000000"/>
                <w:sz w:val="16"/>
                <w:szCs w:val="16"/>
                <w:lang w:eastAsia="en-GB"/>
              </w:rPr>
              <w:t> </w:t>
            </w:r>
          </w:p>
        </w:tc>
      </w:tr>
      <w:tr w:rsidR="00DE6197" w:rsidRPr="00513C4C" w14:paraId="23323CFF" w14:textId="77777777" w:rsidTr="00513C4C">
        <w:trPr>
          <w:trHeight w:val="300"/>
          <w:jc w:val="center"/>
        </w:trPr>
        <w:tc>
          <w:tcPr>
            <w:tcW w:w="897" w:type="dxa"/>
            <w:tcBorders>
              <w:top w:val="nil"/>
              <w:left w:val="single" w:sz="8" w:space="0" w:color="auto"/>
              <w:bottom w:val="single" w:sz="4" w:space="0" w:color="auto"/>
              <w:right w:val="single" w:sz="4" w:space="0" w:color="auto"/>
            </w:tcBorders>
            <w:shd w:val="clear" w:color="000000" w:fill="C6EFCE"/>
            <w:noWrap/>
            <w:vAlign w:val="bottom"/>
            <w:hideMark/>
          </w:tcPr>
          <w:p w14:paraId="75663D94" w14:textId="77777777" w:rsidR="00DE6197" w:rsidRPr="00DE6197" w:rsidRDefault="00DE6197" w:rsidP="00DE6197">
            <w:pPr>
              <w:rPr>
                <w:rFonts w:ascii="Calibri" w:eastAsia="Times New Roman" w:hAnsi="Calibri" w:cs="Calibri"/>
                <w:bCs/>
                <w:color w:val="006100"/>
                <w:sz w:val="16"/>
                <w:szCs w:val="16"/>
                <w:lang w:eastAsia="en-GB"/>
              </w:rPr>
            </w:pPr>
            <w:r w:rsidRPr="00DE6197">
              <w:rPr>
                <w:rFonts w:ascii="Calibri" w:eastAsia="Times New Roman" w:hAnsi="Calibri" w:cs="Calibri"/>
                <w:bCs/>
                <w:color w:val="006100"/>
                <w:sz w:val="16"/>
                <w:szCs w:val="16"/>
                <w:lang w:eastAsia="en-GB"/>
              </w:rPr>
              <w:t> </w:t>
            </w:r>
          </w:p>
        </w:tc>
        <w:tc>
          <w:tcPr>
            <w:tcW w:w="3840" w:type="dxa"/>
            <w:tcBorders>
              <w:top w:val="nil"/>
              <w:left w:val="nil"/>
              <w:bottom w:val="single" w:sz="4" w:space="0" w:color="auto"/>
              <w:right w:val="single" w:sz="4" w:space="0" w:color="auto"/>
            </w:tcBorders>
            <w:shd w:val="clear" w:color="000000" w:fill="C6EFCE"/>
            <w:noWrap/>
            <w:vAlign w:val="bottom"/>
            <w:hideMark/>
          </w:tcPr>
          <w:p w14:paraId="7E638136" w14:textId="77777777" w:rsidR="00DE6197" w:rsidRPr="00DE6197" w:rsidRDefault="00DE6197" w:rsidP="00DE6197">
            <w:pPr>
              <w:rPr>
                <w:rFonts w:ascii="Calibri" w:eastAsia="Times New Roman" w:hAnsi="Calibri" w:cs="Calibri"/>
                <w:bCs/>
                <w:color w:val="006100"/>
                <w:sz w:val="16"/>
                <w:szCs w:val="16"/>
                <w:lang w:eastAsia="en-GB"/>
              </w:rPr>
            </w:pPr>
            <w:r w:rsidRPr="00DE6197">
              <w:rPr>
                <w:rFonts w:ascii="Calibri" w:eastAsia="Times New Roman" w:hAnsi="Calibri" w:cs="Calibri"/>
                <w:bCs/>
                <w:color w:val="006100"/>
                <w:sz w:val="16"/>
                <w:szCs w:val="16"/>
                <w:lang w:eastAsia="en-GB"/>
              </w:rPr>
              <w:t xml:space="preserve">Total </w:t>
            </w:r>
          </w:p>
        </w:tc>
        <w:tc>
          <w:tcPr>
            <w:tcW w:w="1363" w:type="dxa"/>
            <w:tcBorders>
              <w:top w:val="nil"/>
              <w:left w:val="nil"/>
              <w:bottom w:val="single" w:sz="4" w:space="0" w:color="auto"/>
              <w:right w:val="single" w:sz="4" w:space="0" w:color="auto"/>
            </w:tcBorders>
            <w:shd w:val="clear" w:color="000000" w:fill="C6EFCE"/>
            <w:noWrap/>
            <w:vAlign w:val="bottom"/>
            <w:hideMark/>
          </w:tcPr>
          <w:p w14:paraId="41150DF2" w14:textId="77777777" w:rsidR="00DE6197" w:rsidRPr="00DE6197" w:rsidRDefault="00DE6197" w:rsidP="00DE6197">
            <w:pPr>
              <w:jc w:val="right"/>
              <w:rPr>
                <w:rFonts w:ascii="Calibri" w:eastAsia="Times New Roman" w:hAnsi="Calibri" w:cs="Calibri"/>
                <w:bCs/>
                <w:color w:val="006100"/>
                <w:sz w:val="16"/>
                <w:szCs w:val="16"/>
                <w:lang w:eastAsia="en-GB"/>
              </w:rPr>
            </w:pPr>
            <w:r w:rsidRPr="00DE6197">
              <w:rPr>
                <w:rFonts w:ascii="Calibri" w:eastAsia="Times New Roman" w:hAnsi="Calibri" w:cs="Calibri"/>
                <w:bCs/>
                <w:color w:val="006100"/>
                <w:sz w:val="16"/>
                <w:szCs w:val="16"/>
                <w:lang w:eastAsia="en-GB"/>
              </w:rPr>
              <w:t>15</w:t>
            </w:r>
          </w:p>
        </w:tc>
      </w:tr>
    </w:tbl>
    <w:p w14:paraId="0D142F6F" w14:textId="77777777" w:rsidR="00B2759A" w:rsidRPr="002044E4" w:rsidRDefault="00B2759A" w:rsidP="00B1164C">
      <w:pPr>
        <w:pStyle w:val="BodyCopy"/>
        <w:jc w:val="both"/>
        <w:rPr>
          <w:rFonts w:eastAsia="Times New Roman" w:cs="Arial"/>
        </w:rPr>
      </w:pPr>
    </w:p>
    <w:p w14:paraId="7882D68A" w14:textId="77777777" w:rsidR="009E3A93" w:rsidRPr="002044E4" w:rsidRDefault="009E3A93" w:rsidP="00EA6B2B">
      <w:pPr>
        <w:pStyle w:val="Heading3"/>
        <w:numPr>
          <w:ilvl w:val="2"/>
          <w:numId w:val="35"/>
        </w:numPr>
        <w:jc w:val="both"/>
        <w:rPr>
          <w:rFonts w:cs="Arial"/>
          <w:lang w:val="en-US"/>
        </w:rPr>
      </w:pPr>
      <w:bookmarkStart w:id="68" w:name="_Remote_sources"/>
      <w:bookmarkStart w:id="69" w:name="_Toc532410789"/>
      <w:bookmarkEnd w:id="68"/>
      <w:r w:rsidRPr="002044E4">
        <w:rPr>
          <w:rFonts w:cs="Arial"/>
          <w:lang w:val="en-US"/>
        </w:rPr>
        <w:t>Remote sources</w:t>
      </w:r>
      <w:bookmarkEnd w:id="69"/>
      <w:r w:rsidRPr="002044E4">
        <w:rPr>
          <w:rFonts w:cs="Arial"/>
          <w:lang w:val="en-US"/>
        </w:rPr>
        <w:t xml:space="preserve"> </w:t>
      </w:r>
    </w:p>
    <w:p w14:paraId="131E8855" w14:textId="77777777" w:rsidR="009E3A93" w:rsidRPr="002044E4" w:rsidRDefault="009E3A93" w:rsidP="00EA6B2B">
      <w:pPr>
        <w:pStyle w:val="BodyCopy"/>
        <w:numPr>
          <w:ilvl w:val="0"/>
          <w:numId w:val="31"/>
        </w:numPr>
        <w:jc w:val="both"/>
        <w:rPr>
          <w:rFonts w:eastAsia="Times New Roman" w:cs="Arial"/>
        </w:rPr>
      </w:pPr>
      <w:r w:rsidRPr="002044E4">
        <w:rPr>
          <w:rFonts w:eastAsia="Times New Roman" w:cs="Arial"/>
        </w:rPr>
        <w:t>Remote Databases can be connected using SDA functionality.</w:t>
      </w:r>
    </w:p>
    <w:p w14:paraId="11F4303D" w14:textId="77777777" w:rsidR="009E3A93" w:rsidRPr="002044E4" w:rsidRDefault="009E3A93" w:rsidP="00EA6B2B">
      <w:pPr>
        <w:pStyle w:val="BodyCopy"/>
        <w:numPr>
          <w:ilvl w:val="0"/>
          <w:numId w:val="31"/>
        </w:numPr>
        <w:jc w:val="both"/>
        <w:rPr>
          <w:rFonts w:eastAsia="Times New Roman" w:cs="Arial"/>
        </w:rPr>
      </w:pPr>
      <w:r w:rsidRPr="002044E4">
        <w:rPr>
          <w:rFonts w:eastAsia="Times New Roman" w:cs="Arial"/>
        </w:rPr>
        <w:t>Synonyms must be created to access Remote sources.</w:t>
      </w:r>
    </w:p>
    <w:p w14:paraId="73F9E382" w14:textId="77777777" w:rsidR="009E3A93" w:rsidRPr="002044E4" w:rsidRDefault="009E3A93" w:rsidP="00EA6B2B">
      <w:pPr>
        <w:pStyle w:val="BodyCopy"/>
        <w:numPr>
          <w:ilvl w:val="0"/>
          <w:numId w:val="31"/>
        </w:numPr>
        <w:jc w:val="both"/>
        <w:rPr>
          <w:rFonts w:eastAsia="Times New Roman" w:cs="Arial"/>
        </w:rPr>
      </w:pPr>
      <w:r w:rsidRPr="002044E4">
        <w:rPr>
          <w:rFonts w:eastAsia="Times New Roman" w:cs="Arial"/>
        </w:rPr>
        <w:t>Part of Phase 1 no requirement has been identified.</w:t>
      </w:r>
    </w:p>
    <w:p w14:paraId="4D3B6087" w14:textId="77777777" w:rsidR="00DC7FF7" w:rsidRPr="002044E4" w:rsidRDefault="00DC7FF7" w:rsidP="00EA6B2B">
      <w:pPr>
        <w:pStyle w:val="BodyCopy"/>
        <w:numPr>
          <w:ilvl w:val="0"/>
          <w:numId w:val="31"/>
        </w:numPr>
        <w:jc w:val="both"/>
        <w:rPr>
          <w:rFonts w:eastAsia="Times New Roman" w:cs="Arial"/>
        </w:rPr>
      </w:pPr>
      <w:r w:rsidRPr="002044E4">
        <w:rPr>
          <w:rFonts w:eastAsia="Times New Roman" w:cs="Arial"/>
        </w:rPr>
        <w:t>This option can be used for</w:t>
      </w:r>
      <w:r w:rsidR="002A3ACB">
        <w:rPr>
          <w:rFonts w:eastAsia="Times New Roman" w:cs="Arial"/>
        </w:rPr>
        <w:t xml:space="preserve"> test purposes to compare HANA </w:t>
      </w:r>
      <w:r w:rsidRPr="002044E4">
        <w:rPr>
          <w:rFonts w:eastAsia="Times New Roman" w:cs="Arial"/>
        </w:rPr>
        <w:t>and Netezza data.</w:t>
      </w:r>
    </w:p>
    <w:p w14:paraId="4475AD14" w14:textId="77777777" w:rsidR="009061D9" w:rsidRPr="009061D9" w:rsidRDefault="009061D9">
      <w:pPr>
        <w:rPr>
          <w:rFonts w:cs="Arial"/>
          <w:lang w:val="en-US"/>
        </w:rPr>
      </w:pPr>
    </w:p>
    <w:p w14:paraId="120C4E94" w14:textId="77777777" w:rsidR="00683C80" w:rsidRDefault="00683C80">
      <w:pPr>
        <w:rPr>
          <w:rFonts w:eastAsia="Times New Roman" w:cs="Arial"/>
          <w:b/>
          <w:bCs/>
          <w:i/>
          <w:lang w:val="en-US"/>
        </w:rPr>
      </w:pPr>
      <w:r>
        <w:rPr>
          <w:rFonts w:cs="Arial"/>
          <w:lang w:val="en-US"/>
        </w:rPr>
        <w:br w:type="page"/>
      </w:r>
    </w:p>
    <w:p w14:paraId="42AFC42D" w14:textId="77777777" w:rsidR="009E3A93" w:rsidRPr="002044E4" w:rsidRDefault="009E3A93" w:rsidP="009E3A93">
      <w:pPr>
        <w:pStyle w:val="Heading3"/>
        <w:numPr>
          <w:ilvl w:val="0"/>
          <w:numId w:val="0"/>
        </w:numPr>
        <w:ind w:left="1080"/>
        <w:jc w:val="both"/>
        <w:rPr>
          <w:rFonts w:cs="Arial"/>
          <w:lang w:val="en-US"/>
        </w:rPr>
      </w:pPr>
    </w:p>
    <w:p w14:paraId="20E6BF70" w14:textId="77777777" w:rsidR="00785DDE" w:rsidRPr="002044E4" w:rsidRDefault="00785DDE" w:rsidP="00AE4200">
      <w:pPr>
        <w:pStyle w:val="Heading3"/>
        <w:jc w:val="both"/>
        <w:rPr>
          <w:rFonts w:cs="Arial"/>
          <w:lang w:val="en-US"/>
        </w:rPr>
      </w:pPr>
      <w:bookmarkStart w:id="70" w:name="_Reporting"/>
      <w:bookmarkStart w:id="71" w:name="_Toc532410790"/>
      <w:bookmarkEnd w:id="70"/>
      <w:r w:rsidRPr="002044E4">
        <w:rPr>
          <w:rFonts w:cs="Arial"/>
          <w:lang w:val="en-US"/>
        </w:rPr>
        <w:t>Reporting</w:t>
      </w:r>
      <w:bookmarkEnd w:id="71"/>
      <w:r w:rsidRPr="002044E4">
        <w:rPr>
          <w:rFonts w:cs="Arial"/>
          <w:lang w:val="en-US"/>
        </w:rPr>
        <w:t xml:space="preserve"> </w:t>
      </w:r>
    </w:p>
    <w:p w14:paraId="3DC26CDE" w14:textId="77777777" w:rsidR="00435B13" w:rsidRPr="002044E4" w:rsidRDefault="00435B13" w:rsidP="00EA6B2B">
      <w:pPr>
        <w:pStyle w:val="BodyCopy"/>
        <w:numPr>
          <w:ilvl w:val="0"/>
          <w:numId w:val="31"/>
        </w:numPr>
        <w:jc w:val="both"/>
        <w:rPr>
          <w:rFonts w:eastAsia="Times New Roman" w:cs="Arial"/>
        </w:rPr>
      </w:pPr>
      <w:r w:rsidRPr="002044E4">
        <w:rPr>
          <w:rFonts w:eastAsia="Times New Roman" w:cs="Arial"/>
        </w:rPr>
        <w:t xml:space="preserve">Different tools like SAP </w:t>
      </w:r>
      <w:r w:rsidR="00374EBC" w:rsidRPr="002044E4">
        <w:rPr>
          <w:rFonts w:eastAsia="Times New Roman" w:cs="Arial"/>
        </w:rPr>
        <w:t>BO,</w:t>
      </w:r>
      <w:r w:rsidRPr="002044E4">
        <w:rPr>
          <w:rFonts w:eastAsia="Times New Roman" w:cs="Arial"/>
        </w:rPr>
        <w:t xml:space="preserve"> </w:t>
      </w:r>
      <w:r w:rsidR="00001837" w:rsidRPr="002044E4">
        <w:rPr>
          <w:rFonts w:eastAsia="Times New Roman" w:cs="Arial"/>
        </w:rPr>
        <w:t>Qlik</w:t>
      </w:r>
      <w:r w:rsidRPr="002044E4">
        <w:rPr>
          <w:rFonts w:eastAsia="Times New Roman" w:cs="Arial"/>
        </w:rPr>
        <w:t xml:space="preserve"> are used for reporting purposes. </w:t>
      </w:r>
    </w:p>
    <w:p w14:paraId="21793B0D" w14:textId="77777777" w:rsidR="00435B13" w:rsidRPr="002044E4" w:rsidRDefault="00435B13" w:rsidP="00EA6B2B">
      <w:pPr>
        <w:pStyle w:val="BodyCopy"/>
        <w:numPr>
          <w:ilvl w:val="0"/>
          <w:numId w:val="31"/>
        </w:numPr>
        <w:jc w:val="both"/>
        <w:rPr>
          <w:rFonts w:eastAsia="Times New Roman" w:cs="Arial"/>
        </w:rPr>
      </w:pPr>
      <w:r w:rsidRPr="002044E4">
        <w:rPr>
          <w:rFonts w:eastAsia="Times New Roman" w:cs="Arial"/>
        </w:rPr>
        <w:t xml:space="preserve">Current Architecture supports direct access to DB tables for </w:t>
      </w:r>
      <w:r w:rsidR="00374EBC" w:rsidRPr="002044E4">
        <w:rPr>
          <w:rFonts w:eastAsia="Times New Roman" w:cs="Arial"/>
        </w:rPr>
        <w:t>Qlik</w:t>
      </w:r>
      <w:r w:rsidRPr="002044E4">
        <w:rPr>
          <w:rFonts w:eastAsia="Times New Roman" w:cs="Arial"/>
        </w:rPr>
        <w:t xml:space="preserve"> and DB views thru Universe for Business Objects reporting.</w:t>
      </w:r>
    </w:p>
    <w:p w14:paraId="62C511BA" w14:textId="77777777" w:rsidR="004F7671" w:rsidRPr="002044E4" w:rsidRDefault="00435B13" w:rsidP="00EA6B2B">
      <w:pPr>
        <w:pStyle w:val="BodyCopy"/>
        <w:numPr>
          <w:ilvl w:val="0"/>
          <w:numId w:val="31"/>
        </w:numPr>
        <w:jc w:val="both"/>
        <w:rPr>
          <w:rFonts w:eastAsia="Times New Roman" w:cs="Arial"/>
        </w:rPr>
      </w:pPr>
      <w:r w:rsidRPr="002044E4">
        <w:rPr>
          <w:rFonts w:eastAsia="Times New Roman" w:cs="Arial"/>
        </w:rPr>
        <w:t xml:space="preserve">The proposed Architecture recommends no direct access to tables, this change will impact </w:t>
      </w:r>
      <w:r w:rsidR="007D4694" w:rsidRPr="002044E4">
        <w:rPr>
          <w:rFonts w:eastAsia="Times New Roman" w:cs="Arial"/>
        </w:rPr>
        <w:t>the Qlik users as well as SAP BO</w:t>
      </w:r>
      <w:r w:rsidRPr="002044E4">
        <w:rPr>
          <w:rFonts w:eastAsia="Times New Roman" w:cs="Arial"/>
        </w:rPr>
        <w:t xml:space="preserve"> users, hence the </w:t>
      </w:r>
      <w:proofErr w:type="spellStart"/>
      <w:r w:rsidRPr="002044E4">
        <w:rPr>
          <w:rFonts w:eastAsia="Times New Roman" w:cs="Arial"/>
        </w:rPr>
        <w:t>Qlick</w:t>
      </w:r>
      <w:proofErr w:type="spellEnd"/>
      <w:r w:rsidRPr="002044E4">
        <w:rPr>
          <w:rFonts w:eastAsia="Times New Roman" w:cs="Arial"/>
        </w:rPr>
        <w:t xml:space="preserve"> Table and SAP BO DB view access must point to the new calculation views. </w:t>
      </w:r>
    </w:p>
    <w:p w14:paraId="681BD550" w14:textId="77777777" w:rsidR="004F7671" w:rsidRPr="002044E4" w:rsidRDefault="004F7671" w:rsidP="00EA6B2B">
      <w:pPr>
        <w:pStyle w:val="BodyCopy"/>
        <w:numPr>
          <w:ilvl w:val="0"/>
          <w:numId w:val="31"/>
        </w:numPr>
        <w:jc w:val="both"/>
        <w:rPr>
          <w:rFonts w:eastAsia="Times New Roman" w:cs="Arial"/>
        </w:rPr>
      </w:pPr>
      <w:r w:rsidRPr="002044E4">
        <w:rPr>
          <w:rFonts w:eastAsia="Times New Roman" w:cs="Arial"/>
        </w:rPr>
        <w:t>To avoid lot of rework the field names will be maintained as is for phase 1.</w:t>
      </w:r>
    </w:p>
    <w:p w14:paraId="22D83A85" w14:textId="77777777" w:rsidR="00435B13" w:rsidRPr="002044E4" w:rsidRDefault="00435B13" w:rsidP="00EA6B2B">
      <w:pPr>
        <w:pStyle w:val="BodyCopy"/>
        <w:numPr>
          <w:ilvl w:val="0"/>
          <w:numId w:val="31"/>
        </w:numPr>
        <w:jc w:val="both"/>
        <w:rPr>
          <w:rFonts w:eastAsia="Times New Roman" w:cs="Arial"/>
        </w:rPr>
      </w:pPr>
      <w:r w:rsidRPr="002044E4">
        <w:rPr>
          <w:rFonts w:eastAsia="Times New Roman" w:cs="Arial"/>
        </w:rPr>
        <w:t>Consideration for Parameter information and additional details should be highlighted by COLT.</w:t>
      </w:r>
    </w:p>
    <w:p w14:paraId="23071E59" w14:textId="77777777" w:rsidR="00435B13" w:rsidRPr="002044E4" w:rsidRDefault="00435B13" w:rsidP="00EA6B2B">
      <w:pPr>
        <w:pStyle w:val="BodyCopy"/>
        <w:numPr>
          <w:ilvl w:val="0"/>
          <w:numId w:val="31"/>
        </w:numPr>
        <w:jc w:val="both"/>
        <w:rPr>
          <w:rFonts w:eastAsia="Times New Roman" w:cs="Arial"/>
        </w:rPr>
      </w:pPr>
      <w:r w:rsidRPr="002044E4">
        <w:rPr>
          <w:rFonts w:eastAsia="Times New Roman" w:cs="Arial"/>
        </w:rPr>
        <w:t xml:space="preserve">Unit testing by developers and Integration testing by Business needs to be carried </w:t>
      </w:r>
      <w:r w:rsidR="007D4694" w:rsidRPr="002044E4">
        <w:rPr>
          <w:rFonts w:eastAsia="Times New Roman" w:cs="Arial"/>
        </w:rPr>
        <w:t>out,</w:t>
      </w:r>
      <w:r w:rsidRPr="002044E4">
        <w:rPr>
          <w:rFonts w:eastAsia="Times New Roman" w:cs="Arial"/>
        </w:rPr>
        <w:t xml:space="preserve"> details are provided in the section on Testing.</w:t>
      </w:r>
    </w:p>
    <w:p w14:paraId="188CB4FC" w14:textId="77777777" w:rsidR="00251F91" w:rsidRPr="002044E4" w:rsidRDefault="00251F91" w:rsidP="00EA6B2B">
      <w:pPr>
        <w:pStyle w:val="BodyCopy"/>
        <w:numPr>
          <w:ilvl w:val="0"/>
          <w:numId w:val="31"/>
        </w:numPr>
        <w:jc w:val="both"/>
        <w:rPr>
          <w:rFonts w:eastAsia="Times New Roman" w:cs="Arial"/>
        </w:rPr>
      </w:pPr>
      <w:r w:rsidRPr="002044E4">
        <w:rPr>
          <w:rFonts w:eastAsia="Times New Roman" w:cs="Arial"/>
        </w:rPr>
        <w:t xml:space="preserve">Security </w:t>
      </w:r>
      <w:r w:rsidR="007D4694" w:rsidRPr="002044E4">
        <w:rPr>
          <w:rFonts w:eastAsia="Times New Roman" w:cs="Arial"/>
        </w:rPr>
        <w:t>t</w:t>
      </w:r>
      <w:r w:rsidRPr="002044E4">
        <w:rPr>
          <w:rFonts w:eastAsia="Times New Roman" w:cs="Arial"/>
        </w:rPr>
        <w:t>o be adjusted to enable usage of the new objects.</w:t>
      </w:r>
    </w:p>
    <w:p w14:paraId="271CA723" w14:textId="77777777" w:rsidR="00ED0D84" w:rsidRPr="002044E4" w:rsidRDefault="00ED0D84" w:rsidP="00ED0D84">
      <w:pPr>
        <w:rPr>
          <w:rFonts w:eastAsia="Times New Roman" w:cs="Arial"/>
        </w:rPr>
      </w:pPr>
    </w:p>
    <w:p w14:paraId="75FBE423" w14:textId="77777777" w:rsidR="00435B13" w:rsidRPr="002044E4" w:rsidRDefault="00435B13" w:rsidP="00B1164C">
      <w:pPr>
        <w:pStyle w:val="BodyCopy"/>
        <w:jc w:val="both"/>
        <w:rPr>
          <w:rFonts w:eastAsia="Times New Roman" w:cs="Arial"/>
        </w:rPr>
      </w:pPr>
    </w:p>
    <w:p w14:paraId="2D3F0BEC" w14:textId="77777777" w:rsidR="00251F91" w:rsidRPr="002044E4" w:rsidRDefault="00251F91">
      <w:pPr>
        <w:rPr>
          <w:rFonts w:eastAsia="Times New Roman" w:cs="Arial"/>
          <w:lang w:val="en-US"/>
        </w:rPr>
      </w:pPr>
      <w:r w:rsidRPr="002044E4">
        <w:rPr>
          <w:rFonts w:eastAsia="Times New Roman" w:cs="Arial"/>
        </w:rPr>
        <w:br w:type="page"/>
      </w:r>
    </w:p>
    <w:p w14:paraId="75CF4315" w14:textId="77777777" w:rsidR="00D21572" w:rsidRPr="002044E4" w:rsidRDefault="00D21572" w:rsidP="00B1164C">
      <w:pPr>
        <w:pStyle w:val="BodyCopy"/>
        <w:jc w:val="both"/>
        <w:rPr>
          <w:rFonts w:eastAsia="Times New Roman" w:cs="Arial"/>
        </w:rPr>
      </w:pPr>
    </w:p>
    <w:p w14:paraId="70545221" w14:textId="77777777" w:rsidR="005217A7" w:rsidRDefault="005217A7" w:rsidP="00AE4200">
      <w:pPr>
        <w:pStyle w:val="Heading1"/>
        <w:jc w:val="both"/>
        <w:rPr>
          <w:rFonts w:cs="Arial"/>
        </w:rPr>
      </w:pPr>
      <w:bookmarkStart w:id="72" w:name="_Toc532410791"/>
      <w:r w:rsidRPr="002044E4">
        <w:rPr>
          <w:rFonts w:cs="Arial"/>
        </w:rPr>
        <w:t>Application Lifecycle Management</w:t>
      </w:r>
      <w:bookmarkEnd w:id="72"/>
      <w:r w:rsidRPr="002044E4">
        <w:rPr>
          <w:rFonts w:cs="Arial"/>
        </w:rPr>
        <w:t xml:space="preserve"> </w:t>
      </w:r>
    </w:p>
    <w:p w14:paraId="3CB648E9" w14:textId="77777777" w:rsidR="00003C44" w:rsidRDefault="00003C44" w:rsidP="00003C44"/>
    <w:p w14:paraId="74020AAD" w14:textId="77777777" w:rsidR="00003C44" w:rsidRDefault="00003C44" w:rsidP="00003C44">
      <w:r>
        <w:t>Before we look at the available options for deployment it is better to understand the Development Lifecycle within Web IDE.</w:t>
      </w:r>
    </w:p>
    <w:p w14:paraId="0C178E9E" w14:textId="77777777" w:rsidR="00003C44" w:rsidRDefault="00003C44" w:rsidP="00003C44"/>
    <w:p w14:paraId="1A9E383B" w14:textId="77777777" w:rsidR="00003C44" w:rsidRDefault="00003C44" w:rsidP="00EA6B2B">
      <w:pPr>
        <w:pStyle w:val="ListParagraph"/>
        <w:numPr>
          <w:ilvl w:val="0"/>
          <w:numId w:val="42"/>
        </w:numPr>
      </w:pPr>
      <w:r>
        <w:t xml:space="preserve"> Create </w:t>
      </w:r>
      <w:proofErr w:type="gramStart"/>
      <w:r>
        <w:t>a</w:t>
      </w:r>
      <w:proofErr w:type="gramEnd"/>
      <w:r>
        <w:t xml:space="preserve"> MTA Project </w:t>
      </w:r>
    </w:p>
    <w:p w14:paraId="720E8B02" w14:textId="77777777" w:rsidR="00003C44" w:rsidRDefault="00003C44" w:rsidP="00003C44">
      <w:r w:rsidRPr="00003C44">
        <w:rPr>
          <w:noProof/>
        </w:rPr>
        <mc:AlternateContent>
          <mc:Choice Requires="wps">
            <w:drawing>
              <wp:anchor distT="0" distB="0" distL="114300" distR="114300" simplePos="0" relativeHeight="251701248" behindDoc="0" locked="0" layoutInCell="1" allowOverlap="1" wp14:anchorId="78E1A153" wp14:editId="02F6ED5C">
                <wp:simplePos x="0" y="0"/>
                <wp:positionH relativeFrom="margin">
                  <wp:posOffset>355243</wp:posOffset>
                </wp:positionH>
                <wp:positionV relativeFrom="paragraph">
                  <wp:posOffset>48209</wp:posOffset>
                </wp:positionV>
                <wp:extent cx="2589581" cy="972922"/>
                <wp:effectExtent l="0" t="0" r="1270" b="0"/>
                <wp:wrapNone/>
                <wp:docPr id="136" name="object 3"/>
                <wp:cNvGraphicFramePr/>
                <a:graphic xmlns:a="http://schemas.openxmlformats.org/drawingml/2006/main">
                  <a:graphicData uri="http://schemas.microsoft.com/office/word/2010/wordprocessingShape">
                    <wps:wsp>
                      <wps:cNvSpPr/>
                      <wps:spPr>
                        <a:xfrm>
                          <a:off x="0" y="0"/>
                          <a:ext cx="2589581" cy="972922"/>
                        </a:xfrm>
                        <a:prstGeom prst="rect">
                          <a:avLst/>
                        </a:prstGeom>
                        <a:blipFill>
                          <a:blip r:embed="rId39"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71A334C4" id="object 3" o:spid="_x0000_s1026" style="position:absolute;margin-left:27.95pt;margin-top:3.8pt;width:203.9pt;height:76.6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" stroked="f">
                <v:fill r:id="rId40" o:title="" recolor="t" rotate="t" type="frame"/>
                <v:textbox inset="0,0,0,0"/>
                <w10:wrap anchorx="margin"/>
              </v:rect>
            </w:pict>
          </mc:Fallback>
        </mc:AlternateContent>
      </w:r>
    </w:p>
    <w:p w14:paraId="3C0395D3" w14:textId="77777777" w:rsidR="00003C44" w:rsidRDefault="00003C44" w:rsidP="00003C44"/>
    <w:p w14:paraId="3254BC2F" w14:textId="77777777" w:rsidR="00003C44" w:rsidRDefault="00003C44" w:rsidP="00003C44"/>
    <w:p w14:paraId="651E9592" w14:textId="77777777" w:rsidR="00003C44" w:rsidRDefault="00003C44" w:rsidP="00003C44"/>
    <w:p w14:paraId="269E314A" w14:textId="77777777" w:rsidR="00003C44" w:rsidRDefault="00003C44" w:rsidP="00003C44"/>
    <w:p w14:paraId="47341341" w14:textId="77777777" w:rsidR="00003C44" w:rsidRDefault="00003C44" w:rsidP="00003C44"/>
    <w:p w14:paraId="42EF2083" w14:textId="77777777" w:rsidR="00003C44" w:rsidRDefault="00003C44" w:rsidP="00003C44"/>
    <w:p w14:paraId="7B40C951" w14:textId="77777777" w:rsidR="00003C44" w:rsidRDefault="00003C44" w:rsidP="00003C44">
      <w:pPr>
        <w:pStyle w:val="ListParagraph"/>
      </w:pPr>
    </w:p>
    <w:p w14:paraId="5FFA4D75" w14:textId="77777777" w:rsidR="00003C44" w:rsidRDefault="00003C44" w:rsidP="00EA6B2B">
      <w:pPr>
        <w:pStyle w:val="ListParagraph"/>
        <w:numPr>
          <w:ilvl w:val="0"/>
          <w:numId w:val="42"/>
        </w:numPr>
      </w:pPr>
      <w:r>
        <w:t>Create Module within project</w:t>
      </w:r>
    </w:p>
    <w:p w14:paraId="32C99149" w14:textId="77777777" w:rsidR="00003C44" w:rsidRDefault="00003C44" w:rsidP="00003C44">
      <w:pPr>
        <w:pStyle w:val="ListParagraph"/>
      </w:pPr>
      <w:r w:rsidRPr="00003C44">
        <w:rPr>
          <w:noProof/>
        </w:rPr>
        <mc:AlternateContent>
          <mc:Choice Requires="wps">
            <w:drawing>
              <wp:anchor distT="0" distB="0" distL="114300" distR="114300" simplePos="0" relativeHeight="251703296" behindDoc="0" locked="0" layoutInCell="1" allowOverlap="1" wp14:anchorId="0DCEE4FA" wp14:editId="20D0F598">
                <wp:simplePos x="0" y="0"/>
                <wp:positionH relativeFrom="margin">
                  <wp:posOffset>343815</wp:posOffset>
                </wp:positionH>
                <wp:positionV relativeFrom="paragraph">
                  <wp:posOffset>6045</wp:posOffset>
                </wp:positionV>
                <wp:extent cx="2640787" cy="1031443"/>
                <wp:effectExtent l="0" t="0" r="7620" b="0"/>
                <wp:wrapNone/>
                <wp:docPr id="137" name="object 4"/>
                <wp:cNvGraphicFramePr/>
                <a:graphic xmlns:a="http://schemas.openxmlformats.org/drawingml/2006/main">
                  <a:graphicData uri="http://schemas.microsoft.com/office/word/2010/wordprocessingShape">
                    <wps:wsp>
                      <wps:cNvSpPr/>
                      <wps:spPr>
                        <a:xfrm>
                          <a:off x="0" y="0"/>
                          <a:ext cx="2640787" cy="1031443"/>
                        </a:xfrm>
                        <a:prstGeom prst="rect">
                          <a:avLst/>
                        </a:prstGeom>
                        <a:blipFill>
                          <a:blip r:embed="rId41"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DE0A93C" id="object 4" o:spid="_x0000_s1026" style="position:absolute;margin-left:27.05pt;margin-top:.5pt;width:207.95pt;height:81.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" stroked="f">
                <v:fill r:id="rId42" o:title="" recolor="t" rotate="t" type="frame"/>
                <v:textbox inset="0,0,0,0"/>
                <w10:wrap anchorx="margin"/>
              </v:rect>
            </w:pict>
          </mc:Fallback>
        </mc:AlternateContent>
      </w:r>
    </w:p>
    <w:p w14:paraId="4B4D7232" w14:textId="77777777" w:rsidR="00003C44" w:rsidRDefault="00003C44" w:rsidP="00003C44">
      <w:pPr>
        <w:pStyle w:val="ListParagraph"/>
      </w:pPr>
    </w:p>
    <w:p w14:paraId="2093CA67" w14:textId="77777777" w:rsidR="00003C44" w:rsidRDefault="00003C44" w:rsidP="00003C44">
      <w:pPr>
        <w:pStyle w:val="ListParagraph"/>
      </w:pPr>
    </w:p>
    <w:p w14:paraId="2503B197" w14:textId="77777777" w:rsidR="00003C44" w:rsidRDefault="00003C44" w:rsidP="00003C44">
      <w:pPr>
        <w:pStyle w:val="ListParagraph"/>
      </w:pPr>
    </w:p>
    <w:p w14:paraId="38288749" w14:textId="77777777" w:rsidR="00003C44" w:rsidRDefault="00003C44" w:rsidP="00003C44">
      <w:pPr>
        <w:pStyle w:val="ListParagraph"/>
      </w:pPr>
    </w:p>
    <w:p w14:paraId="20BD9A1A" w14:textId="77777777" w:rsidR="00003C44" w:rsidRDefault="00003C44" w:rsidP="00003C44">
      <w:pPr>
        <w:pStyle w:val="ListParagraph"/>
      </w:pPr>
    </w:p>
    <w:p w14:paraId="0C136CF1" w14:textId="77777777" w:rsidR="00003C44" w:rsidRDefault="00003C44" w:rsidP="00003C44">
      <w:pPr>
        <w:pStyle w:val="ListParagraph"/>
      </w:pPr>
    </w:p>
    <w:p w14:paraId="0A392C6A" w14:textId="77777777" w:rsidR="00003C44" w:rsidRDefault="00003C44" w:rsidP="00003C44">
      <w:pPr>
        <w:pStyle w:val="ListParagraph"/>
      </w:pPr>
    </w:p>
    <w:p w14:paraId="0AE97E0C" w14:textId="77777777" w:rsidR="00003C44" w:rsidRDefault="00003C44" w:rsidP="00EA6B2B">
      <w:pPr>
        <w:pStyle w:val="ListParagraph"/>
        <w:numPr>
          <w:ilvl w:val="0"/>
          <w:numId w:val="42"/>
        </w:numPr>
      </w:pPr>
      <w:r>
        <w:t>Synchronise with GIT</w:t>
      </w:r>
    </w:p>
    <w:p w14:paraId="5E7FADED" w14:textId="77777777" w:rsidR="004E7E22" w:rsidRDefault="004E7E22" w:rsidP="004E7E22">
      <w:r w:rsidRPr="004E7E22">
        <w:rPr>
          <w:noProof/>
        </w:rPr>
        <mc:AlternateContent>
          <mc:Choice Requires="wps">
            <w:drawing>
              <wp:anchor distT="0" distB="0" distL="114300" distR="114300" simplePos="0" relativeHeight="251705344" behindDoc="0" locked="0" layoutInCell="1" allowOverlap="1" wp14:anchorId="59AD08FE" wp14:editId="5E3EE165">
                <wp:simplePos x="0" y="0"/>
                <wp:positionH relativeFrom="margin">
                  <wp:posOffset>340614</wp:posOffset>
                </wp:positionH>
                <wp:positionV relativeFrom="paragraph">
                  <wp:posOffset>75362</wp:posOffset>
                </wp:positionV>
                <wp:extent cx="2501798" cy="1521561"/>
                <wp:effectExtent l="0" t="0" r="0" b="2540"/>
                <wp:wrapNone/>
                <wp:docPr id="138" name="object 5"/>
                <wp:cNvGraphicFramePr/>
                <a:graphic xmlns:a="http://schemas.openxmlformats.org/drawingml/2006/main">
                  <a:graphicData uri="http://schemas.microsoft.com/office/word/2010/wordprocessingShape">
                    <wps:wsp>
                      <wps:cNvSpPr/>
                      <wps:spPr>
                        <a:xfrm>
                          <a:off x="0" y="0"/>
                          <a:ext cx="2501798" cy="1521561"/>
                        </a:xfrm>
                        <a:prstGeom prst="rect">
                          <a:avLst/>
                        </a:prstGeom>
                        <a:blipFill>
                          <a:blip r:embed="rId43"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58A770B6" id="object 5" o:spid="_x0000_s1026" style="position:absolute;margin-left:26.8pt;margin-top:5.95pt;width:197pt;height:119.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" stroked="f">
                <v:fill r:id="rId44" o:title="" recolor="t" rotate="t" type="frame"/>
                <v:textbox inset="0,0,0,0"/>
                <w10:wrap anchorx="margin"/>
              </v:rect>
            </w:pict>
          </mc:Fallback>
        </mc:AlternateContent>
      </w:r>
    </w:p>
    <w:p w14:paraId="290583F9" w14:textId="77777777" w:rsidR="004E7E22" w:rsidRDefault="004E7E22" w:rsidP="004E7E22"/>
    <w:p w14:paraId="68F21D90" w14:textId="77777777" w:rsidR="004E7E22" w:rsidRDefault="004E7E22" w:rsidP="004E7E22"/>
    <w:p w14:paraId="13C326F3" w14:textId="77777777" w:rsidR="004E7E22" w:rsidRDefault="004E7E22" w:rsidP="004E7E22"/>
    <w:p w14:paraId="4853B841" w14:textId="77777777" w:rsidR="004E7E22" w:rsidRDefault="004E7E22" w:rsidP="004E7E22"/>
    <w:p w14:paraId="50125231" w14:textId="77777777" w:rsidR="004E7E22" w:rsidRDefault="004E7E22" w:rsidP="004E7E22"/>
    <w:p w14:paraId="5A25747A" w14:textId="77777777" w:rsidR="004E7E22" w:rsidRDefault="004E7E22" w:rsidP="004E7E22"/>
    <w:p w14:paraId="09B8D95D" w14:textId="77777777" w:rsidR="004E7E22" w:rsidRDefault="004E7E22" w:rsidP="004E7E22"/>
    <w:p w14:paraId="78BEFD2A" w14:textId="77777777" w:rsidR="004E7E22" w:rsidRDefault="004E7E22" w:rsidP="004E7E22"/>
    <w:p w14:paraId="27A76422" w14:textId="77777777" w:rsidR="004E7E22" w:rsidRDefault="004E7E22" w:rsidP="004E7E22"/>
    <w:p w14:paraId="49206A88" w14:textId="77777777" w:rsidR="004E7E22" w:rsidRDefault="004E7E22" w:rsidP="004E7E22"/>
    <w:p w14:paraId="67B7A70C" w14:textId="77777777" w:rsidR="004E7E22" w:rsidRDefault="004E7E22" w:rsidP="004E7E22"/>
    <w:p w14:paraId="4EF11F31" w14:textId="77777777" w:rsidR="00003C44" w:rsidRDefault="00003C44" w:rsidP="00EA6B2B">
      <w:pPr>
        <w:pStyle w:val="ListParagraph"/>
        <w:numPr>
          <w:ilvl w:val="0"/>
          <w:numId w:val="42"/>
        </w:numPr>
      </w:pPr>
      <w:r>
        <w:t>Build and Test Modules</w:t>
      </w:r>
    </w:p>
    <w:p w14:paraId="2B0DA976" w14:textId="77777777" w:rsidR="004E7E22" w:rsidRDefault="00BD65EA" w:rsidP="004E7E22">
      <w:r w:rsidRPr="004E7E22">
        <w:rPr>
          <w:noProof/>
        </w:rPr>
        <mc:AlternateContent>
          <mc:Choice Requires="wps">
            <w:drawing>
              <wp:anchor distT="0" distB="0" distL="114300" distR="114300" simplePos="0" relativeHeight="251707392" behindDoc="0" locked="0" layoutInCell="1" allowOverlap="1" wp14:anchorId="23755A41" wp14:editId="6C10C74B">
                <wp:simplePos x="0" y="0"/>
                <wp:positionH relativeFrom="margin">
                  <wp:posOffset>362280</wp:posOffset>
                </wp:positionH>
                <wp:positionV relativeFrom="paragraph">
                  <wp:posOffset>12472</wp:posOffset>
                </wp:positionV>
                <wp:extent cx="4264762" cy="775411"/>
                <wp:effectExtent l="0" t="0" r="2540" b="5715"/>
                <wp:wrapNone/>
                <wp:docPr id="139" name="object 3"/>
                <wp:cNvGraphicFramePr/>
                <a:graphic xmlns:a="http://schemas.openxmlformats.org/drawingml/2006/main">
                  <a:graphicData uri="http://schemas.microsoft.com/office/word/2010/wordprocessingShape">
                    <wps:wsp>
                      <wps:cNvSpPr/>
                      <wps:spPr>
                        <a:xfrm>
                          <a:off x="0" y="0"/>
                          <a:ext cx="4264762" cy="775411"/>
                        </a:xfrm>
                        <a:prstGeom prst="rect">
                          <a:avLst/>
                        </a:prstGeom>
                        <a:blipFill>
                          <a:blip r:embed="rId45"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51487AB7" id="object 3" o:spid="_x0000_s1026" style="position:absolute;margin-left:28.55pt;margin-top:1pt;width:335.8pt;height:61.0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" stroked="f">
                <v:fill r:id="rId46" o:title="" recolor="t" rotate="t" type="frame"/>
                <v:textbox inset="0,0,0,0"/>
                <w10:wrap anchorx="margin"/>
              </v:rect>
            </w:pict>
          </mc:Fallback>
        </mc:AlternateContent>
      </w:r>
    </w:p>
    <w:p w14:paraId="71887C79" w14:textId="77777777" w:rsidR="004E7E22" w:rsidRDefault="004E7E22" w:rsidP="004E7E22"/>
    <w:p w14:paraId="3B7FD67C" w14:textId="77777777" w:rsidR="004E7E22" w:rsidRDefault="004E7E22" w:rsidP="004E7E22"/>
    <w:p w14:paraId="38D6B9B6" w14:textId="77777777" w:rsidR="004E7E22" w:rsidRDefault="004E7E22" w:rsidP="004E7E22"/>
    <w:p w14:paraId="22F860BB" w14:textId="77777777" w:rsidR="004E7E22" w:rsidRDefault="004E7E22" w:rsidP="004E7E22"/>
    <w:p w14:paraId="698536F5" w14:textId="77777777" w:rsidR="004E7E22" w:rsidRDefault="004E7E22" w:rsidP="004E7E22"/>
    <w:p w14:paraId="32738766" w14:textId="77777777" w:rsidR="00003C44" w:rsidRDefault="004E7E22" w:rsidP="00EA6B2B">
      <w:pPr>
        <w:pStyle w:val="ListParagraph"/>
        <w:numPr>
          <w:ilvl w:val="0"/>
          <w:numId w:val="42"/>
        </w:numPr>
      </w:pPr>
      <w:r w:rsidRPr="004E7E22">
        <w:rPr>
          <w:noProof/>
        </w:rPr>
        <mc:AlternateContent>
          <mc:Choice Requires="wps">
            <w:drawing>
              <wp:anchor distT="0" distB="0" distL="114300" distR="114300" simplePos="0" relativeHeight="251709440" behindDoc="0" locked="0" layoutInCell="1" allowOverlap="1" wp14:anchorId="5C9953DE" wp14:editId="01334DBC">
                <wp:simplePos x="0" y="0"/>
                <wp:positionH relativeFrom="column">
                  <wp:posOffset>325984</wp:posOffset>
                </wp:positionH>
                <wp:positionV relativeFrom="paragraph">
                  <wp:posOffset>138709</wp:posOffset>
                </wp:positionV>
                <wp:extent cx="3496665" cy="658368"/>
                <wp:effectExtent l="0" t="0" r="8890" b="8890"/>
                <wp:wrapNone/>
                <wp:docPr id="140" name="object 5"/>
                <wp:cNvGraphicFramePr/>
                <a:graphic xmlns:a="http://schemas.openxmlformats.org/drawingml/2006/main">
                  <a:graphicData uri="http://schemas.microsoft.com/office/word/2010/wordprocessingShape">
                    <wps:wsp>
                      <wps:cNvSpPr/>
                      <wps:spPr>
                        <a:xfrm>
                          <a:off x="0" y="0"/>
                          <a:ext cx="3496665" cy="658368"/>
                        </a:xfrm>
                        <a:prstGeom prst="rect">
                          <a:avLst/>
                        </a:prstGeom>
                        <a:blipFill>
                          <a:blip r:embed="rId47"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071EFD1E" id="object 5" o:spid="_x0000_s1026" style="position:absolute;margin-left:25.65pt;margin-top:10.9pt;width:275.35pt;height:51.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" stroked="f">
                <v:fill r:id="rId48" o:title="" recolor="t" rotate="t" type="frame"/>
                <v:textbox inset="0,0,0,0"/>
              </v:rect>
            </w:pict>
          </mc:Fallback>
        </mc:AlternateContent>
      </w:r>
      <w:r w:rsidR="00003C44">
        <w:t>Build Multitarget Application (MTA)</w:t>
      </w:r>
    </w:p>
    <w:p w14:paraId="7BC1BAF2" w14:textId="77777777" w:rsidR="004E7E22" w:rsidRDefault="004E7E22" w:rsidP="004E7E22"/>
    <w:p w14:paraId="61C988F9" w14:textId="77777777" w:rsidR="004E7E22" w:rsidRDefault="004E7E22" w:rsidP="004E7E22"/>
    <w:p w14:paraId="3B22BB7D" w14:textId="77777777" w:rsidR="004E7E22" w:rsidRDefault="004E7E22" w:rsidP="004E7E22"/>
    <w:p w14:paraId="17B246DD" w14:textId="77777777" w:rsidR="004E7E22" w:rsidRDefault="004E7E22" w:rsidP="004E7E22"/>
    <w:p w14:paraId="6BF89DA3" w14:textId="77777777" w:rsidR="004E7E22" w:rsidRDefault="004E7E22" w:rsidP="004E7E22"/>
    <w:p w14:paraId="0A064184" w14:textId="77777777" w:rsidR="00003C44" w:rsidRDefault="00003C44" w:rsidP="00EA6B2B">
      <w:pPr>
        <w:pStyle w:val="ListParagraph"/>
        <w:numPr>
          <w:ilvl w:val="0"/>
          <w:numId w:val="42"/>
        </w:numPr>
      </w:pPr>
      <w:r>
        <w:t>Export MTA Archive</w:t>
      </w:r>
    </w:p>
    <w:p w14:paraId="43591800" w14:textId="77777777" w:rsidR="004E7E22" w:rsidRDefault="004E7E22" w:rsidP="004E7E22">
      <w:r w:rsidRPr="004E7E22">
        <w:rPr>
          <w:noProof/>
        </w:rPr>
        <mc:AlternateContent>
          <mc:Choice Requires="wps">
            <w:drawing>
              <wp:anchor distT="0" distB="0" distL="114300" distR="114300" simplePos="0" relativeHeight="251711488" behindDoc="0" locked="0" layoutInCell="1" allowOverlap="1" wp14:anchorId="0D04E0DD" wp14:editId="3AA70765">
                <wp:simplePos x="0" y="0"/>
                <wp:positionH relativeFrom="margin">
                  <wp:posOffset>318668</wp:posOffset>
                </wp:positionH>
                <wp:positionV relativeFrom="paragraph">
                  <wp:posOffset>8814</wp:posOffset>
                </wp:positionV>
                <wp:extent cx="3518612" cy="716889"/>
                <wp:effectExtent l="0" t="0" r="5715" b="7620"/>
                <wp:wrapNone/>
                <wp:docPr id="141" name="object 4"/>
                <wp:cNvGraphicFramePr/>
                <a:graphic xmlns:a="http://schemas.openxmlformats.org/drawingml/2006/main">
                  <a:graphicData uri="http://schemas.microsoft.com/office/word/2010/wordprocessingShape">
                    <wps:wsp>
                      <wps:cNvSpPr/>
                      <wps:spPr>
                        <a:xfrm>
                          <a:off x="0" y="0"/>
                          <a:ext cx="3518612" cy="716889"/>
                        </a:xfrm>
                        <a:prstGeom prst="rect">
                          <a:avLst/>
                        </a:prstGeom>
                        <a:blipFill>
                          <a:blip r:embed="rId49"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091D46A0" id="object 4" o:spid="_x0000_s1026" style="position:absolute;margin-left:25.1pt;margin-top:.7pt;width:277.05pt;height:56.4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" stroked="f">
                <v:fill r:id="rId50" o:title="" recolor="t" rotate="t" type="frame"/>
                <v:textbox inset="0,0,0,0"/>
                <w10:wrap anchorx="margin"/>
              </v:rect>
            </w:pict>
          </mc:Fallback>
        </mc:AlternateContent>
      </w:r>
    </w:p>
    <w:p w14:paraId="5C3E0E74" w14:textId="77777777" w:rsidR="004E7E22" w:rsidRDefault="004E7E22" w:rsidP="004E7E22"/>
    <w:p w14:paraId="66A1FAB9" w14:textId="77777777" w:rsidR="004E7E22" w:rsidRDefault="004E7E22" w:rsidP="004E7E22"/>
    <w:p w14:paraId="76BB753C" w14:textId="77777777" w:rsidR="004E7E22" w:rsidRDefault="004E7E22" w:rsidP="004E7E22"/>
    <w:p w14:paraId="513DA1E0" w14:textId="77777777" w:rsidR="004E7E22" w:rsidRDefault="004E7E22" w:rsidP="004E7E22"/>
    <w:p w14:paraId="75CAC6F5" w14:textId="77777777" w:rsidR="004E7E22" w:rsidRDefault="004E7E22" w:rsidP="004E7E22"/>
    <w:p w14:paraId="36D79ECE" w14:textId="77777777" w:rsidR="00003C44" w:rsidRDefault="00003C44" w:rsidP="00EA6B2B">
      <w:pPr>
        <w:pStyle w:val="ListParagraph"/>
        <w:numPr>
          <w:ilvl w:val="0"/>
          <w:numId w:val="42"/>
        </w:numPr>
      </w:pPr>
      <w:r>
        <w:t xml:space="preserve">Deploy MTA Archive to Target system </w:t>
      </w:r>
    </w:p>
    <w:p w14:paraId="66060428" w14:textId="77777777" w:rsidR="00003C44" w:rsidRDefault="00003C44" w:rsidP="004E7E22">
      <w:pPr>
        <w:ind w:left="360"/>
      </w:pPr>
    </w:p>
    <w:p w14:paraId="1D0656FE" w14:textId="77777777" w:rsidR="00003C44" w:rsidRDefault="00003C44" w:rsidP="00003C44"/>
    <w:p w14:paraId="7B37605A" w14:textId="77777777" w:rsidR="00003C44" w:rsidRDefault="00003C44" w:rsidP="00003C44">
      <w:pPr>
        <w:rPr>
          <w:noProof/>
        </w:rPr>
      </w:pPr>
    </w:p>
    <w:p w14:paraId="6555CFDB" w14:textId="77777777" w:rsidR="00AF4693" w:rsidRDefault="00AF4693" w:rsidP="00003C44">
      <w:pPr>
        <w:rPr>
          <w:noProof/>
        </w:rPr>
      </w:pPr>
      <w:r>
        <w:rPr>
          <w:noProof/>
        </w:rPr>
        <w:t xml:space="preserve">Several options are available for the Application Lifecycle management, below graphic shows the available options and the Pros and Cons for each </w:t>
      </w:r>
    </w:p>
    <w:p w14:paraId="12F40E89" w14:textId="77777777" w:rsidR="00AF4693" w:rsidRDefault="00AF4693" w:rsidP="00003C44">
      <w:pPr>
        <w:rPr>
          <w:noProof/>
        </w:rPr>
      </w:pPr>
      <w:r>
        <w:rPr>
          <w:noProof/>
        </w:rPr>
        <w:drawing>
          <wp:inline distT="0" distB="0" distL="0" distR="0" wp14:anchorId="3F004AE5" wp14:editId="540B1313">
            <wp:extent cx="6120765" cy="286512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765" cy="2865120"/>
                    </a:xfrm>
                    <a:prstGeom prst="rect">
                      <a:avLst/>
                    </a:prstGeom>
                  </pic:spPr>
                </pic:pic>
              </a:graphicData>
            </a:graphic>
          </wp:inline>
        </w:drawing>
      </w:r>
      <w:r>
        <w:rPr>
          <w:noProof/>
        </w:rPr>
        <w:t xml:space="preserve"> </w:t>
      </w:r>
    </w:p>
    <w:p w14:paraId="394798F2" w14:textId="77777777" w:rsidR="00AF4693" w:rsidRDefault="00AF4693" w:rsidP="00003C44">
      <w:pPr>
        <w:rPr>
          <w:noProof/>
        </w:rPr>
      </w:pPr>
    </w:p>
    <w:p w14:paraId="3889A505" w14:textId="77777777" w:rsidR="00AF4693" w:rsidRDefault="00AF4693" w:rsidP="00003C44">
      <w:pPr>
        <w:rPr>
          <w:noProof/>
        </w:rPr>
      </w:pPr>
    </w:p>
    <w:p w14:paraId="29079D35" w14:textId="77777777" w:rsidR="00AF4693" w:rsidRDefault="00AF4693" w:rsidP="00AF4693">
      <w:pPr>
        <w:pStyle w:val="Default"/>
      </w:pPr>
    </w:p>
    <w:tbl>
      <w:tblPr>
        <w:tblStyle w:val="TableGrid"/>
        <w:tblW w:w="0" w:type="auto"/>
        <w:tblLook w:val="04A0" w:firstRow="1" w:lastRow="0" w:firstColumn="1" w:lastColumn="0" w:noHBand="0" w:noVBand="1"/>
      </w:tblPr>
      <w:tblGrid>
        <w:gridCol w:w="695"/>
        <w:gridCol w:w="1801"/>
        <w:gridCol w:w="2273"/>
        <w:gridCol w:w="1586"/>
        <w:gridCol w:w="1586"/>
        <w:gridCol w:w="1586"/>
      </w:tblGrid>
      <w:tr w:rsidR="000C50C7" w14:paraId="596131B5" w14:textId="77777777" w:rsidTr="000C50C7">
        <w:trPr>
          <w:trHeight w:val="573"/>
        </w:trPr>
        <w:tc>
          <w:tcPr>
            <w:tcW w:w="695" w:type="dxa"/>
          </w:tcPr>
          <w:p w14:paraId="17686DC7" w14:textId="77777777" w:rsidR="000C50C7" w:rsidRDefault="000C50C7" w:rsidP="00AF4693">
            <w:pPr>
              <w:rPr>
                <w:noProof/>
              </w:rPr>
            </w:pPr>
          </w:p>
        </w:tc>
        <w:tc>
          <w:tcPr>
            <w:tcW w:w="1801" w:type="dxa"/>
          </w:tcPr>
          <w:p w14:paraId="79ECD06F" w14:textId="77777777" w:rsidR="000C50C7" w:rsidRDefault="000C50C7" w:rsidP="00AF4693">
            <w:pPr>
              <w:rPr>
                <w:noProof/>
              </w:rPr>
            </w:pPr>
            <w:r>
              <w:rPr>
                <w:noProof/>
              </w:rPr>
              <w:t>Manual Distribution</w:t>
            </w:r>
          </w:p>
        </w:tc>
        <w:tc>
          <w:tcPr>
            <w:tcW w:w="2273" w:type="dxa"/>
          </w:tcPr>
          <w:p w14:paraId="7C8E7725" w14:textId="77777777" w:rsidR="000C50C7" w:rsidRDefault="000C50C7" w:rsidP="00AF4693">
            <w:pPr>
              <w:rPr>
                <w:noProof/>
              </w:rPr>
            </w:pPr>
            <w:r>
              <w:rPr>
                <w:noProof/>
              </w:rPr>
              <w:t>CI Continous Integration</w:t>
            </w:r>
          </w:p>
        </w:tc>
        <w:tc>
          <w:tcPr>
            <w:tcW w:w="1586" w:type="dxa"/>
          </w:tcPr>
          <w:p w14:paraId="6559A499" w14:textId="77777777" w:rsidR="000C50C7" w:rsidRDefault="000C50C7" w:rsidP="00AF4693">
            <w:pPr>
              <w:rPr>
                <w:noProof/>
              </w:rPr>
            </w:pPr>
            <w:r>
              <w:rPr>
                <w:noProof/>
              </w:rPr>
              <w:t>CTS+ Transport</w:t>
            </w:r>
          </w:p>
        </w:tc>
        <w:tc>
          <w:tcPr>
            <w:tcW w:w="1586" w:type="dxa"/>
          </w:tcPr>
          <w:p w14:paraId="64AF5A67" w14:textId="77777777" w:rsidR="000C50C7" w:rsidRDefault="000C50C7" w:rsidP="00AF4693">
            <w:pPr>
              <w:rPr>
                <w:noProof/>
              </w:rPr>
            </w:pPr>
            <w:r>
              <w:rPr>
                <w:noProof/>
              </w:rPr>
              <w:t>Native Transport</w:t>
            </w:r>
          </w:p>
        </w:tc>
        <w:tc>
          <w:tcPr>
            <w:tcW w:w="1586" w:type="dxa"/>
          </w:tcPr>
          <w:p w14:paraId="0D3F705B" w14:textId="77777777" w:rsidR="000C50C7" w:rsidRDefault="000C50C7" w:rsidP="00AF4693">
            <w:pPr>
              <w:rPr>
                <w:noProof/>
              </w:rPr>
            </w:pPr>
            <w:r>
              <w:rPr>
                <w:noProof/>
              </w:rPr>
              <w:t xml:space="preserve">CI &amp; Transport </w:t>
            </w:r>
          </w:p>
        </w:tc>
      </w:tr>
      <w:tr w:rsidR="000C50C7" w14:paraId="5761C595" w14:textId="77777777" w:rsidTr="000C50C7">
        <w:trPr>
          <w:trHeight w:val="190"/>
        </w:trPr>
        <w:tc>
          <w:tcPr>
            <w:tcW w:w="695" w:type="dxa"/>
          </w:tcPr>
          <w:p w14:paraId="683CA2D4" w14:textId="77777777" w:rsidR="000C50C7" w:rsidRDefault="000C50C7" w:rsidP="00AF4693">
            <w:pPr>
              <w:rPr>
                <w:noProof/>
              </w:rPr>
            </w:pPr>
            <w:r>
              <w:rPr>
                <w:noProof/>
              </w:rPr>
              <w:t xml:space="preserve">Pro </w:t>
            </w:r>
          </w:p>
        </w:tc>
        <w:tc>
          <w:tcPr>
            <w:tcW w:w="1801" w:type="dxa"/>
          </w:tcPr>
          <w:p w14:paraId="13C810DA" w14:textId="77777777" w:rsidR="000C50C7" w:rsidRDefault="000C50C7" w:rsidP="00AF4693">
            <w:pPr>
              <w:rPr>
                <w:noProof/>
              </w:rPr>
            </w:pPr>
            <w:r>
              <w:rPr>
                <w:noProof/>
              </w:rPr>
              <w:t xml:space="preserve">Early project phase approach </w:t>
            </w:r>
          </w:p>
        </w:tc>
        <w:tc>
          <w:tcPr>
            <w:tcW w:w="2273" w:type="dxa"/>
          </w:tcPr>
          <w:p w14:paraId="5A0C987E" w14:textId="77777777" w:rsidR="000C50C7" w:rsidRDefault="000C50C7" w:rsidP="00AF4693">
            <w:pPr>
              <w:rPr>
                <w:noProof/>
              </w:rPr>
            </w:pPr>
            <w:r>
              <w:rPr>
                <w:noProof/>
              </w:rPr>
              <w:t xml:space="preserve">Combines benefits of Devops and Agile Development </w:t>
            </w:r>
          </w:p>
        </w:tc>
        <w:tc>
          <w:tcPr>
            <w:tcW w:w="1586" w:type="dxa"/>
          </w:tcPr>
          <w:p w14:paraId="6CA94842" w14:textId="77777777" w:rsidR="000C50C7" w:rsidRDefault="000C50C7" w:rsidP="00AF4693">
            <w:pPr>
              <w:rPr>
                <w:noProof/>
              </w:rPr>
            </w:pPr>
            <w:r>
              <w:rPr>
                <w:noProof/>
              </w:rPr>
              <w:t>Unified approval, workflow , auditing</w:t>
            </w:r>
          </w:p>
        </w:tc>
        <w:tc>
          <w:tcPr>
            <w:tcW w:w="1586" w:type="dxa"/>
            <w:vMerge w:val="restart"/>
          </w:tcPr>
          <w:p w14:paraId="1B653255" w14:textId="77777777" w:rsidR="000C50C7" w:rsidRDefault="000C50C7" w:rsidP="00AF4693">
            <w:pPr>
              <w:rPr>
                <w:noProof/>
              </w:rPr>
            </w:pPr>
            <w:r w:rsidRPr="000C50C7">
              <w:rPr>
                <w:noProof/>
                <w:highlight w:val="yellow"/>
              </w:rPr>
              <w:t>Planned</w:t>
            </w:r>
            <w:r>
              <w:rPr>
                <w:noProof/>
              </w:rPr>
              <w:t xml:space="preserve"> </w:t>
            </w:r>
          </w:p>
          <w:p w14:paraId="5739840E" w14:textId="77777777" w:rsidR="000C50C7" w:rsidRDefault="000C50C7" w:rsidP="00AF4693">
            <w:pPr>
              <w:rPr>
                <w:noProof/>
              </w:rPr>
            </w:pPr>
            <w:r>
              <w:rPr>
                <w:noProof/>
              </w:rPr>
              <w:t>All steps automated, integrated with WebIDE</w:t>
            </w:r>
          </w:p>
          <w:p w14:paraId="4CEC5E2B" w14:textId="77777777" w:rsidR="000C50C7" w:rsidRDefault="000C50C7" w:rsidP="00AF4693">
            <w:pPr>
              <w:rPr>
                <w:noProof/>
              </w:rPr>
            </w:pPr>
            <w:r>
              <w:rPr>
                <w:noProof/>
              </w:rPr>
              <w:t>No ABAP systems needed</w:t>
            </w:r>
          </w:p>
        </w:tc>
        <w:tc>
          <w:tcPr>
            <w:tcW w:w="1586" w:type="dxa"/>
          </w:tcPr>
          <w:p w14:paraId="2DE9DE88" w14:textId="77777777" w:rsidR="000C50C7" w:rsidRDefault="000C50C7" w:rsidP="00AF4693">
            <w:pPr>
              <w:rPr>
                <w:noProof/>
              </w:rPr>
            </w:pPr>
            <w:r>
              <w:rPr>
                <w:noProof/>
              </w:rPr>
              <w:t xml:space="preserve">Benefits of CI for Agile development combined with </w:t>
            </w:r>
          </w:p>
          <w:p w14:paraId="78DF6734" w14:textId="77777777" w:rsidR="000C50C7" w:rsidRDefault="000C50C7" w:rsidP="00AF4693">
            <w:pPr>
              <w:rPr>
                <w:noProof/>
              </w:rPr>
            </w:pPr>
            <w:r>
              <w:rPr>
                <w:noProof/>
              </w:rPr>
              <w:t>Auditing, approval features</w:t>
            </w:r>
          </w:p>
        </w:tc>
      </w:tr>
      <w:tr w:rsidR="000C50C7" w14:paraId="7C1F12E3" w14:textId="77777777" w:rsidTr="000C50C7">
        <w:trPr>
          <w:trHeight w:val="181"/>
        </w:trPr>
        <w:tc>
          <w:tcPr>
            <w:tcW w:w="695" w:type="dxa"/>
          </w:tcPr>
          <w:p w14:paraId="52200D75" w14:textId="77777777" w:rsidR="000C50C7" w:rsidRDefault="000C50C7" w:rsidP="00AF4693">
            <w:pPr>
              <w:rPr>
                <w:noProof/>
              </w:rPr>
            </w:pPr>
            <w:r>
              <w:rPr>
                <w:noProof/>
              </w:rPr>
              <w:t>Con</w:t>
            </w:r>
          </w:p>
        </w:tc>
        <w:tc>
          <w:tcPr>
            <w:tcW w:w="1801" w:type="dxa"/>
          </w:tcPr>
          <w:p w14:paraId="67B4DF04" w14:textId="77777777" w:rsidR="000C50C7" w:rsidRDefault="000C50C7" w:rsidP="00AF4693">
            <w:pPr>
              <w:rPr>
                <w:noProof/>
              </w:rPr>
            </w:pPr>
            <w:r>
              <w:rPr>
                <w:noProof/>
              </w:rPr>
              <w:t xml:space="preserve">Manual </w:t>
            </w:r>
          </w:p>
        </w:tc>
        <w:tc>
          <w:tcPr>
            <w:tcW w:w="2273" w:type="dxa"/>
          </w:tcPr>
          <w:p w14:paraId="64869D04" w14:textId="77777777" w:rsidR="000C50C7" w:rsidRDefault="000C50C7" w:rsidP="00AF4693">
            <w:pPr>
              <w:rPr>
                <w:noProof/>
              </w:rPr>
            </w:pPr>
            <w:r>
              <w:rPr>
                <w:noProof/>
              </w:rPr>
              <w:t>Complex setup due to several 3</w:t>
            </w:r>
            <w:r w:rsidRPr="000C50C7">
              <w:rPr>
                <w:noProof/>
                <w:vertAlign w:val="superscript"/>
              </w:rPr>
              <w:t>rd</w:t>
            </w:r>
            <w:r>
              <w:rPr>
                <w:noProof/>
              </w:rPr>
              <w:t xml:space="preserve"> party componentrequirement </w:t>
            </w:r>
          </w:p>
        </w:tc>
        <w:tc>
          <w:tcPr>
            <w:tcW w:w="1586" w:type="dxa"/>
          </w:tcPr>
          <w:p w14:paraId="5D2A93F7" w14:textId="77777777" w:rsidR="000C50C7" w:rsidRDefault="000C50C7" w:rsidP="00AF4693">
            <w:pPr>
              <w:rPr>
                <w:noProof/>
              </w:rPr>
            </w:pPr>
            <w:r>
              <w:rPr>
                <w:noProof/>
              </w:rPr>
              <w:t xml:space="preserve">Not fully automated </w:t>
            </w:r>
          </w:p>
          <w:p w14:paraId="5A2BD0CD" w14:textId="77777777" w:rsidR="000C50C7" w:rsidRDefault="000C50C7" w:rsidP="00AF4693">
            <w:pPr>
              <w:rPr>
                <w:noProof/>
              </w:rPr>
            </w:pPr>
            <w:r>
              <w:rPr>
                <w:noProof/>
              </w:rPr>
              <w:t>Need ABAP based system</w:t>
            </w:r>
          </w:p>
        </w:tc>
        <w:tc>
          <w:tcPr>
            <w:tcW w:w="1586" w:type="dxa"/>
            <w:vMerge/>
          </w:tcPr>
          <w:p w14:paraId="53BD644D" w14:textId="77777777" w:rsidR="000C50C7" w:rsidRDefault="000C50C7" w:rsidP="00AF4693">
            <w:pPr>
              <w:rPr>
                <w:noProof/>
              </w:rPr>
            </w:pPr>
          </w:p>
        </w:tc>
        <w:tc>
          <w:tcPr>
            <w:tcW w:w="1586" w:type="dxa"/>
          </w:tcPr>
          <w:p w14:paraId="68DA3461" w14:textId="77777777" w:rsidR="000C50C7" w:rsidRDefault="000C50C7" w:rsidP="00AF4693">
            <w:pPr>
              <w:rPr>
                <w:noProof/>
              </w:rPr>
            </w:pPr>
            <w:r>
              <w:rPr>
                <w:noProof/>
              </w:rPr>
              <w:t>Complex setup limiation of CI apply</w:t>
            </w:r>
          </w:p>
        </w:tc>
      </w:tr>
    </w:tbl>
    <w:p w14:paraId="1A3FAC43" w14:textId="77777777" w:rsidR="00AF4693" w:rsidRDefault="00AF4693" w:rsidP="00AF4693">
      <w:pPr>
        <w:rPr>
          <w:noProof/>
        </w:rPr>
      </w:pPr>
    </w:p>
    <w:p w14:paraId="2BBD94B2" w14:textId="77777777" w:rsidR="00AF4693" w:rsidRDefault="00AF4693">
      <w:pPr>
        <w:rPr>
          <w:noProof/>
        </w:rPr>
      </w:pPr>
      <w:r>
        <w:rPr>
          <w:noProof/>
        </w:rPr>
        <w:br w:type="page"/>
      </w:r>
    </w:p>
    <w:p w14:paraId="5854DE7F" w14:textId="77777777" w:rsidR="00AF4693" w:rsidRDefault="00AF4693">
      <w:pPr>
        <w:rPr>
          <w:noProof/>
        </w:rPr>
      </w:pPr>
    </w:p>
    <w:p w14:paraId="6397BA7B" w14:textId="77777777" w:rsidR="00003C44" w:rsidRDefault="00AF4693" w:rsidP="00003C44">
      <w:r>
        <w:rPr>
          <w:noProof/>
        </w:rPr>
        <w:t>Considering the Pro</w:t>
      </w:r>
      <w:r w:rsidR="001D27A5">
        <w:rPr>
          <w:noProof/>
        </w:rPr>
        <w:t>s</w:t>
      </w:r>
      <w:r>
        <w:rPr>
          <w:noProof/>
        </w:rPr>
        <w:t xml:space="preserve"> and Cons of the available options the Use of CTS+ Transport option has been chosen for Application Lifecycle management at COLT. The below screen shot shows the steps involved in this option</w:t>
      </w:r>
      <w:r w:rsidR="002D7D73">
        <w:rPr>
          <w:noProof/>
        </w:rPr>
        <w:t xml:space="preserve">. </w:t>
      </w:r>
    </w:p>
    <w:p w14:paraId="2CA7ADD4" w14:textId="77777777" w:rsidR="00003C44" w:rsidRDefault="00003C44" w:rsidP="00003C44"/>
    <w:p w14:paraId="314EE24A" w14:textId="77777777" w:rsidR="00003C44" w:rsidRDefault="00A64AF6" w:rsidP="00003C44">
      <w:r>
        <w:rPr>
          <w:noProof/>
        </w:rPr>
        <w:drawing>
          <wp:inline distT="0" distB="0" distL="0" distR="0" wp14:anchorId="622949BD" wp14:editId="07777777">
            <wp:extent cx="6120765" cy="2951505"/>
            <wp:effectExtent l="0" t="0" r="0" b="1270"/>
            <wp:docPr id="144" name="Picture 144" descr="C:\Users\I038963\AppData\Local\Temp\SNAGHTML1d158d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038963\AppData\Local\Temp\SNAGHTML1d158d18.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0765" cy="2951505"/>
                    </a:xfrm>
                    <a:prstGeom prst="rect">
                      <a:avLst/>
                    </a:prstGeom>
                    <a:noFill/>
                    <a:ln>
                      <a:noFill/>
                    </a:ln>
                  </pic:spPr>
                </pic:pic>
              </a:graphicData>
            </a:graphic>
          </wp:inline>
        </w:drawing>
      </w:r>
    </w:p>
    <w:p w14:paraId="76614669" w14:textId="77777777" w:rsidR="00A64AF6" w:rsidRDefault="00A64AF6" w:rsidP="00003C44"/>
    <w:p w14:paraId="7E6C4C3C" w14:textId="77777777" w:rsidR="00A64AF6" w:rsidRDefault="0004729D" w:rsidP="0004729D">
      <w:pPr>
        <w:rPr>
          <w:b/>
        </w:rPr>
      </w:pPr>
      <w:r w:rsidRPr="0004729D">
        <w:rPr>
          <w:b/>
        </w:rPr>
        <w:t xml:space="preserve">CTS+ Integration </w:t>
      </w:r>
    </w:p>
    <w:p w14:paraId="72428A7F" w14:textId="77777777" w:rsidR="0004729D" w:rsidRDefault="0004729D" w:rsidP="0004729D">
      <w:r>
        <w:rPr>
          <w:b/>
        </w:rPr>
        <w:t xml:space="preserve">Flow for CTS+ </w:t>
      </w:r>
    </w:p>
    <w:p w14:paraId="38FAFDD7" w14:textId="77777777" w:rsidR="00A64AF6" w:rsidRPr="00A64AF6" w:rsidRDefault="00A64AF6" w:rsidP="00EA6B2B">
      <w:pPr>
        <w:numPr>
          <w:ilvl w:val="0"/>
          <w:numId w:val="43"/>
        </w:numPr>
      </w:pPr>
      <w:r w:rsidRPr="00A64AF6">
        <w:t>Clone from Git, Develop in the SAP Web IDE just like the other options</w:t>
      </w:r>
    </w:p>
    <w:p w14:paraId="4C9CCAE4" w14:textId="77777777" w:rsidR="00A64AF6" w:rsidRPr="00A64AF6" w:rsidRDefault="00A64AF6" w:rsidP="00EA6B2B">
      <w:pPr>
        <w:numPr>
          <w:ilvl w:val="0"/>
          <w:numId w:val="43"/>
        </w:numPr>
      </w:pPr>
      <w:r w:rsidRPr="00A64AF6">
        <w:t>Build the MTAR in the SAP Web IDE and download the MTAR to your local machine.</w:t>
      </w:r>
    </w:p>
    <w:p w14:paraId="79BD7177" w14:textId="77777777" w:rsidR="00A64AF6" w:rsidRPr="00A64AF6" w:rsidRDefault="00A64AF6" w:rsidP="00EA6B2B">
      <w:pPr>
        <w:numPr>
          <w:ilvl w:val="0"/>
          <w:numId w:val="43"/>
        </w:numPr>
      </w:pPr>
      <w:r w:rsidRPr="00A64AF6">
        <w:t>Switch to the CTS_ Transport Organizer Web IDE.  Create a Transport Request and manually attach (upload) the MTAR into this request.</w:t>
      </w:r>
    </w:p>
    <w:p w14:paraId="475645F7" w14:textId="77777777" w:rsidR="00A64AF6" w:rsidRPr="00A64AF6" w:rsidRDefault="00A64AF6" w:rsidP="00EA6B2B">
      <w:pPr>
        <w:numPr>
          <w:ilvl w:val="0"/>
          <w:numId w:val="43"/>
        </w:numPr>
      </w:pPr>
      <w:r w:rsidRPr="00A64AF6">
        <w:t>Developer releases the transport in CTS+</w:t>
      </w:r>
    </w:p>
    <w:p w14:paraId="711368C7" w14:textId="77777777" w:rsidR="00A64AF6" w:rsidRPr="00A64AF6" w:rsidRDefault="00A64AF6" w:rsidP="00EA6B2B">
      <w:pPr>
        <w:numPr>
          <w:ilvl w:val="0"/>
          <w:numId w:val="43"/>
        </w:numPr>
      </w:pPr>
      <w:r w:rsidRPr="00A64AF6">
        <w:t xml:space="preserve">The transport request is then visible in the CTS+ import queue and follows whatever approval and workflow configured there (including </w:t>
      </w:r>
      <w:proofErr w:type="spellStart"/>
      <w:r w:rsidRPr="00A64AF6">
        <w:t>ChaRM</w:t>
      </w:r>
      <w:proofErr w:type="spellEnd"/>
      <w:r w:rsidRPr="00A64AF6">
        <w:t xml:space="preserve"> additional functionality). </w:t>
      </w:r>
    </w:p>
    <w:p w14:paraId="05FFFA90" w14:textId="77777777" w:rsidR="00A64AF6" w:rsidRPr="00A64AF6" w:rsidRDefault="00A64AF6" w:rsidP="00EA6B2B">
      <w:pPr>
        <w:numPr>
          <w:ilvl w:val="0"/>
          <w:numId w:val="43"/>
        </w:numPr>
      </w:pPr>
      <w:r w:rsidRPr="00A64AF6">
        <w:t xml:space="preserve">When the Import is trigger in CTS+, XSA Deploy service is called automatically behind the scenes. </w:t>
      </w:r>
    </w:p>
    <w:p w14:paraId="57590049" w14:textId="77777777" w:rsidR="00A64AF6" w:rsidRDefault="00A64AF6" w:rsidP="00A64AF6">
      <w:pPr>
        <w:pStyle w:val="Default"/>
        <w:rPr>
          <w:color w:val="auto"/>
        </w:rPr>
      </w:pPr>
    </w:p>
    <w:p w14:paraId="0C5B615A" w14:textId="77777777" w:rsidR="00A64AF6" w:rsidRDefault="00A64AF6" w:rsidP="00A64AF6"/>
    <w:p w14:paraId="7AAAA7E4" w14:textId="77777777" w:rsidR="002D7D73" w:rsidRPr="0004729D" w:rsidRDefault="002D7D73" w:rsidP="00003C44">
      <w:pPr>
        <w:rPr>
          <w:b/>
        </w:rPr>
      </w:pPr>
      <w:r w:rsidRPr="0004729D">
        <w:rPr>
          <w:b/>
        </w:rPr>
        <w:t xml:space="preserve">Major Configurations Steps for ALM </w:t>
      </w:r>
    </w:p>
    <w:p w14:paraId="0A6AF4E4" w14:textId="77777777" w:rsidR="00E46F22" w:rsidRPr="002D7D73" w:rsidRDefault="00BD175C" w:rsidP="00E1226C">
      <w:pPr>
        <w:pStyle w:val="ListParagraph"/>
        <w:numPr>
          <w:ilvl w:val="0"/>
          <w:numId w:val="55"/>
        </w:numPr>
      </w:pPr>
      <w:r w:rsidRPr="002D7D73">
        <w:t>Create needed spaces on your SAP HANA XS advanced server(s)</w:t>
      </w:r>
    </w:p>
    <w:p w14:paraId="5BFA5FCD" w14:textId="77777777" w:rsidR="00E46F22" w:rsidRPr="002D7D73" w:rsidRDefault="00E1226C" w:rsidP="00E1226C">
      <w:pPr>
        <w:ind w:left="360"/>
      </w:pPr>
      <w:r>
        <w:t>2.</w:t>
      </w:r>
      <w:r w:rsidR="00BD175C" w:rsidRPr="002D7D73">
        <w:t>Create users and assign user roles in the newly created spaces</w:t>
      </w:r>
    </w:p>
    <w:p w14:paraId="14AF388D" w14:textId="77777777" w:rsidR="00E46F22" w:rsidRPr="002D7D73" w:rsidRDefault="00E1226C" w:rsidP="00E1226C">
      <w:pPr>
        <w:ind w:left="360"/>
      </w:pPr>
      <w:r>
        <w:t>3.</w:t>
      </w:r>
      <w:r w:rsidR="00BD175C" w:rsidRPr="002D7D73">
        <w:t>Enable development space for development</w:t>
      </w:r>
    </w:p>
    <w:p w14:paraId="21D91F16" w14:textId="77777777" w:rsidR="00E46F22" w:rsidRPr="002D7D73" w:rsidRDefault="00E1226C" w:rsidP="00E1226C">
      <w:pPr>
        <w:ind w:left="360"/>
      </w:pPr>
      <w:r>
        <w:t>4.</w:t>
      </w:r>
      <w:r w:rsidR="00BD175C" w:rsidRPr="002D7D73">
        <w:t>Create HTTP(S) destinations in CTS+ system for all target spaces (test, production, …)</w:t>
      </w:r>
    </w:p>
    <w:p w14:paraId="0DF4447A" w14:textId="77777777" w:rsidR="00E46F22" w:rsidRPr="002D7D73" w:rsidRDefault="00E1226C" w:rsidP="00E1226C">
      <w:pPr>
        <w:ind w:left="360"/>
      </w:pPr>
      <w:r>
        <w:t>5.</w:t>
      </w:r>
      <w:r w:rsidR="00BD175C" w:rsidRPr="002D7D73">
        <w:t>Configure the Transport Organizer Web UI (to be done for the first CTS+ integration only)</w:t>
      </w:r>
    </w:p>
    <w:p w14:paraId="65E49DE4" w14:textId="77777777" w:rsidR="00E46F22" w:rsidRPr="002D7D73" w:rsidRDefault="00E1226C" w:rsidP="00E1226C">
      <w:pPr>
        <w:ind w:left="360"/>
      </w:pPr>
      <w:r>
        <w:t>6.</w:t>
      </w:r>
      <w:r w:rsidR="00BD175C" w:rsidRPr="002D7D73">
        <w:t>Configure the CTS+ application type for SAP HANA XS advanced (only needed once)</w:t>
      </w:r>
    </w:p>
    <w:p w14:paraId="3B1CA894" w14:textId="77777777" w:rsidR="00E46F22" w:rsidRPr="002D7D73" w:rsidRDefault="00E1226C" w:rsidP="00E1226C">
      <w:pPr>
        <w:ind w:left="360"/>
      </w:pPr>
      <w:r>
        <w:t>7.</w:t>
      </w:r>
      <w:r w:rsidR="00BD175C" w:rsidRPr="002D7D73">
        <w:t>Create virtual representations for all SAP HANA XS advanced spaces in the CTS+ system</w:t>
      </w:r>
    </w:p>
    <w:p w14:paraId="23981E29" w14:textId="77777777" w:rsidR="00E46F22" w:rsidRPr="002D7D73" w:rsidRDefault="00E1226C" w:rsidP="00E1226C">
      <w:pPr>
        <w:ind w:left="360"/>
      </w:pPr>
      <w:r>
        <w:t>8.</w:t>
      </w:r>
      <w:r w:rsidR="00BD175C" w:rsidRPr="002D7D73">
        <w:t>Configure the transport route(s) between the virtual systems</w:t>
      </w:r>
    </w:p>
    <w:p w14:paraId="792F1AA2" w14:textId="77777777" w:rsidR="002D7D73" w:rsidRDefault="002D7D73" w:rsidP="00003C44"/>
    <w:p w14:paraId="2DAC5507" w14:textId="77777777" w:rsidR="002D7D73" w:rsidRPr="002D7D73" w:rsidRDefault="002D7D73" w:rsidP="002D7D73">
      <w:r w:rsidRPr="002D7D73">
        <w:t xml:space="preserve">Please see: </w:t>
      </w:r>
      <w:hyperlink r:id="rId53" w:history="1">
        <w:r w:rsidRPr="002D7D73">
          <w:rPr>
            <w:rStyle w:val="Hyperlink"/>
          </w:rPr>
          <w:t xml:space="preserve">How </w:t>
        </w:r>
      </w:hyperlink>
      <w:hyperlink r:id="rId54" w:history="1">
        <w:r w:rsidRPr="002D7D73">
          <w:rPr>
            <w:rStyle w:val="Hyperlink"/>
          </w:rPr>
          <w:t xml:space="preserve">To... </w:t>
        </w:r>
      </w:hyperlink>
      <w:hyperlink r:id="rId55" w:history="1">
        <w:r w:rsidRPr="002D7D73">
          <w:rPr>
            <w:rStyle w:val="Hyperlink"/>
          </w:rPr>
          <w:t>Configure SAP HANA Extended Services – Advanced Model (XSA) for</w:t>
        </w:r>
      </w:hyperlink>
      <w:hyperlink r:id="rId56" w:history="1">
        <w:r w:rsidRPr="002D7D73">
          <w:rPr>
            <w:rStyle w:val="Hyperlink"/>
          </w:rPr>
          <w:t xml:space="preserve"> </w:t>
        </w:r>
      </w:hyperlink>
      <w:hyperlink r:id="rId57" w:history="1">
        <w:r w:rsidRPr="002D7D73">
          <w:rPr>
            <w:rStyle w:val="Hyperlink"/>
          </w:rPr>
          <w:t>CTS</w:t>
        </w:r>
      </w:hyperlink>
    </w:p>
    <w:p w14:paraId="1A499DFC" w14:textId="77777777" w:rsidR="002D7D73" w:rsidRPr="00003C44" w:rsidRDefault="002D7D73" w:rsidP="00003C44"/>
    <w:p w14:paraId="5E7E3C41" w14:textId="77777777" w:rsidR="00BA490A" w:rsidRPr="002044E4" w:rsidRDefault="00BA490A" w:rsidP="00BA490A">
      <w:pPr>
        <w:rPr>
          <w:rFonts w:cs="Arial"/>
        </w:rPr>
      </w:pPr>
    </w:p>
    <w:p w14:paraId="03F828E4" w14:textId="77777777" w:rsidR="00BA490A" w:rsidRPr="002044E4" w:rsidRDefault="00BA490A" w:rsidP="00BA490A">
      <w:pPr>
        <w:rPr>
          <w:rFonts w:cs="Arial"/>
        </w:rPr>
      </w:pPr>
    </w:p>
    <w:p w14:paraId="2AC57CB0" w14:textId="77777777" w:rsidR="00BA490A" w:rsidRPr="002044E4" w:rsidRDefault="00BA490A" w:rsidP="00BA490A">
      <w:pPr>
        <w:rPr>
          <w:rFonts w:cs="Arial"/>
        </w:rPr>
      </w:pPr>
    </w:p>
    <w:p w14:paraId="5186B13D" w14:textId="77777777" w:rsidR="00BA490A" w:rsidRPr="002044E4" w:rsidRDefault="00BA490A" w:rsidP="00BA490A">
      <w:pPr>
        <w:autoSpaceDE w:val="0"/>
        <w:autoSpaceDN w:val="0"/>
        <w:adjustRightInd w:val="0"/>
        <w:rPr>
          <w:rFonts w:cs="Arial"/>
          <w:color w:val="000000"/>
          <w:sz w:val="24"/>
          <w:szCs w:val="24"/>
          <w:lang w:eastAsia="de-DE"/>
        </w:rPr>
      </w:pPr>
    </w:p>
    <w:p w14:paraId="6C57C439" w14:textId="77777777" w:rsidR="0004729D" w:rsidRDefault="0004729D">
      <w:pPr>
        <w:rPr>
          <w:rFonts w:cs="Arial"/>
          <w:color w:val="000000"/>
          <w:sz w:val="24"/>
          <w:szCs w:val="24"/>
          <w:lang w:eastAsia="de-DE"/>
        </w:rPr>
      </w:pPr>
      <w:r>
        <w:rPr>
          <w:rFonts w:cs="Arial"/>
          <w:color w:val="000000"/>
          <w:sz w:val="24"/>
          <w:szCs w:val="24"/>
          <w:lang w:eastAsia="de-DE"/>
        </w:rPr>
        <w:br w:type="page"/>
      </w:r>
    </w:p>
    <w:p w14:paraId="3D404BC9" w14:textId="77777777" w:rsidR="00BA490A" w:rsidRPr="002044E4" w:rsidRDefault="00BA490A" w:rsidP="00BA490A">
      <w:pPr>
        <w:autoSpaceDE w:val="0"/>
        <w:autoSpaceDN w:val="0"/>
        <w:adjustRightInd w:val="0"/>
        <w:rPr>
          <w:rFonts w:cs="Arial"/>
          <w:color w:val="000000"/>
          <w:sz w:val="24"/>
          <w:szCs w:val="24"/>
          <w:lang w:eastAsia="de-DE"/>
        </w:rPr>
      </w:pPr>
    </w:p>
    <w:p w14:paraId="2632F8EF" w14:textId="77777777" w:rsidR="00D90AD3" w:rsidRDefault="00D90AD3" w:rsidP="00AE4200">
      <w:pPr>
        <w:pStyle w:val="Heading1"/>
        <w:jc w:val="both"/>
        <w:rPr>
          <w:rFonts w:cs="Arial"/>
        </w:rPr>
      </w:pPr>
      <w:bookmarkStart w:id="73" w:name="_Toc532410792"/>
      <w:r w:rsidRPr="002044E4">
        <w:rPr>
          <w:rFonts w:cs="Arial"/>
        </w:rPr>
        <w:t>Security</w:t>
      </w:r>
      <w:bookmarkEnd w:id="73"/>
      <w:r w:rsidRPr="002044E4">
        <w:rPr>
          <w:rFonts w:cs="Arial"/>
        </w:rPr>
        <w:t xml:space="preserve"> </w:t>
      </w:r>
    </w:p>
    <w:p w14:paraId="61319B8A" w14:textId="77777777" w:rsidR="00941271" w:rsidRPr="00941271" w:rsidRDefault="00941271" w:rsidP="00941271"/>
    <w:p w14:paraId="4663D0C6" w14:textId="77777777" w:rsidR="007E4200" w:rsidRDefault="007E4200" w:rsidP="007E4200">
      <w:pPr>
        <w:rPr>
          <w:rFonts w:ascii="Calibri" w:hAnsi="Calibri"/>
          <w:b/>
          <w:bCs/>
          <w:lang w:val="en-US" w:eastAsia="en-GB"/>
        </w:rPr>
      </w:pPr>
      <w:r>
        <w:rPr>
          <w:b/>
          <w:bCs/>
          <w:lang w:val="en-US"/>
        </w:rPr>
        <w:t xml:space="preserve">Current Situation: </w:t>
      </w:r>
    </w:p>
    <w:p w14:paraId="1A654256" w14:textId="77777777" w:rsidR="007E4200" w:rsidRDefault="007E4200" w:rsidP="007E4200">
      <w:pPr>
        <w:rPr>
          <w:lang w:val="en-US"/>
        </w:rPr>
      </w:pPr>
      <w:r>
        <w:rPr>
          <w:b/>
          <w:bCs/>
          <w:lang w:val="en-US"/>
        </w:rPr>
        <w:t>Power users</w:t>
      </w:r>
      <w:r>
        <w:rPr>
          <w:lang w:val="en-US"/>
        </w:rPr>
        <w:t xml:space="preserve"> - Access data directly from Subject DB tables</w:t>
      </w:r>
    </w:p>
    <w:p w14:paraId="78C220FF" w14:textId="77777777" w:rsidR="007E4200" w:rsidRDefault="007E4200" w:rsidP="007E4200">
      <w:pPr>
        <w:rPr>
          <w:lang w:val="en-US"/>
        </w:rPr>
      </w:pPr>
      <w:r>
        <w:rPr>
          <w:b/>
          <w:bCs/>
          <w:lang w:val="en-US"/>
        </w:rPr>
        <w:t>Reporting Users</w:t>
      </w:r>
      <w:r>
        <w:rPr>
          <w:lang w:val="en-US"/>
        </w:rPr>
        <w:t xml:space="preserve"> – Access restricted thru the Universe for different Application DB’s</w:t>
      </w:r>
    </w:p>
    <w:p w14:paraId="31A560F4" w14:textId="77777777" w:rsidR="007E4200" w:rsidRDefault="007E4200" w:rsidP="007E4200">
      <w:pPr>
        <w:rPr>
          <w:lang w:val="en-US"/>
        </w:rPr>
      </w:pPr>
    </w:p>
    <w:p w14:paraId="4196DAEB" w14:textId="77777777" w:rsidR="007E4200" w:rsidRDefault="007E4200" w:rsidP="007E4200">
      <w:pPr>
        <w:rPr>
          <w:b/>
          <w:bCs/>
          <w:lang w:val="en-US"/>
        </w:rPr>
      </w:pPr>
      <w:r>
        <w:rPr>
          <w:b/>
          <w:bCs/>
          <w:lang w:val="en-US"/>
        </w:rPr>
        <w:t xml:space="preserve">Requirements for consideration: </w:t>
      </w:r>
    </w:p>
    <w:p w14:paraId="3595E485" w14:textId="77777777" w:rsidR="007E4200" w:rsidRDefault="007E4200" w:rsidP="00EA6B2B">
      <w:pPr>
        <w:numPr>
          <w:ilvl w:val="0"/>
          <w:numId w:val="47"/>
        </w:numPr>
        <w:rPr>
          <w:rFonts w:eastAsia="Times New Roman"/>
          <w:lang w:val="en-US"/>
        </w:rPr>
      </w:pPr>
      <w:r>
        <w:rPr>
          <w:rFonts w:eastAsia="Times New Roman"/>
          <w:lang w:val="en-US"/>
        </w:rPr>
        <w:t xml:space="preserve">Cross Application Reporting Scenarios </w:t>
      </w:r>
    </w:p>
    <w:p w14:paraId="7F905C69" w14:textId="77777777" w:rsidR="007E4200" w:rsidRDefault="007E4200" w:rsidP="00EA6B2B">
      <w:pPr>
        <w:numPr>
          <w:ilvl w:val="0"/>
          <w:numId w:val="47"/>
        </w:numPr>
        <w:rPr>
          <w:rFonts w:eastAsia="Times New Roman"/>
          <w:lang w:val="en-US"/>
        </w:rPr>
      </w:pPr>
      <w:r>
        <w:rPr>
          <w:rFonts w:eastAsia="Times New Roman"/>
          <w:lang w:val="en-US"/>
        </w:rPr>
        <w:t xml:space="preserve">GDPR requirements </w:t>
      </w:r>
      <w:r w:rsidR="00874FB5">
        <w:rPr>
          <w:rFonts w:eastAsia="Times New Roman"/>
          <w:lang w:val="en-US"/>
        </w:rPr>
        <w:t>– Data Masking</w:t>
      </w:r>
    </w:p>
    <w:p w14:paraId="5F66BB83" w14:textId="77777777" w:rsidR="007E4200" w:rsidRDefault="007E4200" w:rsidP="00EA6B2B">
      <w:pPr>
        <w:numPr>
          <w:ilvl w:val="0"/>
          <w:numId w:val="47"/>
        </w:numPr>
        <w:rPr>
          <w:rFonts w:eastAsia="Times New Roman"/>
          <w:lang w:val="en-US"/>
        </w:rPr>
      </w:pPr>
      <w:r>
        <w:rPr>
          <w:rFonts w:eastAsia="Times New Roman"/>
          <w:lang w:val="en-US"/>
        </w:rPr>
        <w:t xml:space="preserve">Restrictive access to Subject application – HR </w:t>
      </w:r>
    </w:p>
    <w:p w14:paraId="2B5F2203" w14:textId="77777777" w:rsidR="007E4200" w:rsidRDefault="007E4200" w:rsidP="00EA6B2B">
      <w:pPr>
        <w:numPr>
          <w:ilvl w:val="0"/>
          <w:numId w:val="47"/>
        </w:numPr>
        <w:rPr>
          <w:rFonts w:eastAsia="Times New Roman"/>
          <w:lang w:val="en-US"/>
        </w:rPr>
      </w:pPr>
      <w:r>
        <w:rPr>
          <w:rFonts w:eastAsia="Times New Roman"/>
          <w:lang w:val="en-US"/>
        </w:rPr>
        <w:t xml:space="preserve">No Access to tables </w:t>
      </w:r>
    </w:p>
    <w:p w14:paraId="48A7ACCB" w14:textId="77777777" w:rsidR="007E4200" w:rsidRDefault="007E4200" w:rsidP="007E4200">
      <w:pPr>
        <w:rPr>
          <w:b/>
          <w:bCs/>
          <w:lang w:val="en-US"/>
        </w:rPr>
      </w:pPr>
      <w:r>
        <w:rPr>
          <w:b/>
          <w:bCs/>
          <w:lang w:val="en-US"/>
        </w:rPr>
        <w:t xml:space="preserve">Options Discussed/Possible: </w:t>
      </w:r>
    </w:p>
    <w:p w14:paraId="5C408FC5" w14:textId="77777777" w:rsidR="007E4200" w:rsidRDefault="007E4200" w:rsidP="00EA6B2B">
      <w:pPr>
        <w:numPr>
          <w:ilvl w:val="0"/>
          <w:numId w:val="48"/>
        </w:numPr>
        <w:rPr>
          <w:rFonts w:eastAsia="Times New Roman"/>
          <w:lang w:val="en-US"/>
        </w:rPr>
      </w:pPr>
      <w:r>
        <w:rPr>
          <w:rFonts w:eastAsia="Times New Roman"/>
          <w:lang w:val="en-US"/>
        </w:rPr>
        <w:t xml:space="preserve">Application Layer – Layer containing Custom views </w:t>
      </w:r>
    </w:p>
    <w:p w14:paraId="02DBF027" w14:textId="77777777" w:rsidR="007E4200" w:rsidRDefault="007E4200" w:rsidP="00EA6B2B">
      <w:pPr>
        <w:numPr>
          <w:ilvl w:val="0"/>
          <w:numId w:val="48"/>
        </w:numPr>
        <w:rPr>
          <w:rFonts w:eastAsia="Times New Roman"/>
          <w:lang w:val="en-US"/>
        </w:rPr>
      </w:pPr>
      <w:r>
        <w:rPr>
          <w:rFonts w:eastAsia="Times New Roman"/>
          <w:lang w:val="en-US"/>
        </w:rPr>
        <w:t xml:space="preserve">Subject DB layer </w:t>
      </w:r>
      <w:proofErr w:type="gramStart"/>
      <w:r>
        <w:rPr>
          <w:rFonts w:eastAsia="Times New Roman"/>
          <w:lang w:val="en-US"/>
        </w:rPr>
        <w:t>-  Collection</w:t>
      </w:r>
      <w:proofErr w:type="gramEnd"/>
      <w:r>
        <w:rPr>
          <w:rFonts w:eastAsia="Times New Roman"/>
          <w:lang w:val="en-US"/>
        </w:rPr>
        <w:t xml:space="preserve"> of views relevant for the subject area 1:1</w:t>
      </w:r>
    </w:p>
    <w:p w14:paraId="007E29EE" w14:textId="77777777" w:rsidR="007E4200" w:rsidRDefault="007E4200" w:rsidP="007E4200">
      <w:pPr>
        <w:rPr>
          <w:b/>
          <w:bCs/>
          <w:lang w:val="en-US"/>
        </w:rPr>
      </w:pPr>
      <w:r>
        <w:rPr>
          <w:b/>
          <w:bCs/>
          <w:lang w:val="en-US"/>
        </w:rPr>
        <w:t>Approach:</w:t>
      </w:r>
    </w:p>
    <w:p w14:paraId="2A4FCA00" w14:textId="77777777" w:rsidR="007E4200" w:rsidRDefault="002A37B9" w:rsidP="007E4200">
      <w:pPr>
        <w:rPr>
          <w:lang w:val="en-US"/>
        </w:rPr>
      </w:pPr>
      <w:r>
        <w:rPr>
          <w:b/>
          <w:bCs/>
          <w:lang w:val="en-US"/>
        </w:rPr>
        <w:t>Application layer</w:t>
      </w:r>
      <w:r w:rsidR="007E4200">
        <w:rPr>
          <w:lang w:val="en-US"/>
        </w:rPr>
        <w:t xml:space="preserve"> - Application Container</w:t>
      </w:r>
    </w:p>
    <w:p w14:paraId="7EC4B176" w14:textId="77777777" w:rsidR="007E4200" w:rsidRDefault="007E4200" w:rsidP="007E4200">
      <w:pPr>
        <w:rPr>
          <w:lang w:val="en-US"/>
        </w:rPr>
      </w:pPr>
      <w:r>
        <w:rPr>
          <w:b/>
          <w:bCs/>
          <w:lang w:val="en-US"/>
        </w:rPr>
        <w:t xml:space="preserve">Subject </w:t>
      </w:r>
      <w:r w:rsidR="002A37B9">
        <w:rPr>
          <w:b/>
          <w:bCs/>
          <w:lang w:val="en-US"/>
        </w:rPr>
        <w:t>DB Layer</w:t>
      </w:r>
      <w:r>
        <w:rPr>
          <w:lang w:val="en-US"/>
        </w:rPr>
        <w:t xml:space="preserve"> – Subject DB container same for Sensitive information Like HR </w:t>
      </w:r>
    </w:p>
    <w:tbl>
      <w:tblPr>
        <w:tblW w:w="9927" w:type="dxa"/>
        <w:tblInd w:w="2" w:type="dxa"/>
        <w:tblCellMar>
          <w:left w:w="0" w:type="dxa"/>
          <w:right w:w="0" w:type="dxa"/>
        </w:tblCellMar>
        <w:tblLook w:val="04A0" w:firstRow="1" w:lastRow="0" w:firstColumn="1" w:lastColumn="0" w:noHBand="0" w:noVBand="1"/>
      </w:tblPr>
      <w:tblGrid>
        <w:gridCol w:w="1003"/>
        <w:gridCol w:w="1363"/>
        <w:gridCol w:w="1050"/>
        <w:gridCol w:w="917"/>
        <w:gridCol w:w="870"/>
        <w:gridCol w:w="990"/>
        <w:gridCol w:w="870"/>
        <w:gridCol w:w="849"/>
        <w:gridCol w:w="841"/>
        <w:gridCol w:w="1417"/>
      </w:tblGrid>
      <w:tr w:rsidR="007E4200" w:rsidRPr="000547C3" w14:paraId="58526C4C" w14:textId="77777777" w:rsidTr="000547C3">
        <w:trPr>
          <w:trHeight w:val="240"/>
        </w:trPr>
        <w:tc>
          <w:tcPr>
            <w:tcW w:w="9927" w:type="dxa"/>
            <w:gridSpan w:val="10"/>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bottom"/>
            <w:hideMark/>
          </w:tcPr>
          <w:p w14:paraId="6996F5BC" w14:textId="77777777" w:rsidR="007E4200" w:rsidRPr="000547C3" w:rsidRDefault="007E4200">
            <w:pPr>
              <w:jc w:val="center"/>
              <w:rPr>
                <w:b/>
                <w:bCs/>
                <w:color w:val="000000"/>
                <w:sz w:val="12"/>
                <w:szCs w:val="12"/>
              </w:rPr>
            </w:pPr>
            <w:r w:rsidRPr="000547C3">
              <w:rPr>
                <w:b/>
                <w:bCs/>
                <w:color w:val="000000"/>
                <w:sz w:val="12"/>
                <w:szCs w:val="12"/>
              </w:rPr>
              <w:t>App Layer - Custom view/s</w:t>
            </w:r>
          </w:p>
        </w:tc>
      </w:tr>
      <w:tr w:rsidR="000547C3" w:rsidRPr="000547C3" w14:paraId="25486E68" w14:textId="77777777" w:rsidTr="000547C3">
        <w:trPr>
          <w:trHeight w:val="255"/>
        </w:trPr>
        <w:tc>
          <w:tcPr>
            <w:tcW w:w="97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E5EEBAC" w14:textId="77777777" w:rsidR="007E4200" w:rsidRPr="000547C3" w:rsidRDefault="007E4200">
            <w:pPr>
              <w:rPr>
                <w:rFonts w:cs="Arial"/>
                <w:b/>
                <w:bCs/>
                <w:color w:val="000000"/>
                <w:sz w:val="12"/>
                <w:szCs w:val="12"/>
              </w:rPr>
            </w:pPr>
            <w:r w:rsidRPr="000547C3">
              <w:rPr>
                <w:rFonts w:cs="Arial"/>
                <w:b/>
                <w:bCs/>
                <w:color w:val="000000"/>
                <w:sz w:val="12"/>
                <w:szCs w:val="12"/>
              </w:rPr>
              <w:t>ACCOUNTMU</w:t>
            </w:r>
          </w:p>
        </w:tc>
        <w:tc>
          <w:tcPr>
            <w:tcW w:w="12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5162A0" w14:textId="77777777" w:rsidR="007E4200" w:rsidRPr="000547C3" w:rsidRDefault="007E4200">
            <w:pPr>
              <w:rPr>
                <w:rFonts w:cs="Arial"/>
                <w:b/>
                <w:bCs/>
                <w:color w:val="000000"/>
                <w:sz w:val="12"/>
                <w:szCs w:val="12"/>
              </w:rPr>
            </w:pPr>
            <w:r w:rsidRPr="000547C3">
              <w:rPr>
                <w:rFonts w:cs="Arial"/>
                <w:b/>
                <w:bCs/>
                <w:color w:val="000000"/>
                <w:sz w:val="12"/>
                <w:szCs w:val="12"/>
              </w:rPr>
              <w:t>CAMPAIGNSPROD1</w:t>
            </w:r>
          </w:p>
        </w:tc>
        <w:tc>
          <w:tcPr>
            <w:tcW w:w="100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0E77BEA" w14:textId="77777777" w:rsidR="007E4200" w:rsidRPr="000547C3" w:rsidRDefault="000547C3">
            <w:pPr>
              <w:rPr>
                <w:rFonts w:cs="Arial"/>
                <w:b/>
                <w:bCs/>
                <w:color w:val="000000"/>
                <w:sz w:val="12"/>
                <w:szCs w:val="12"/>
              </w:rPr>
            </w:pPr>
            <w:r>
              <w:rPr>
                <w:rFonts w:cs="Arial"/>
                <w:b/>
                <w:bCs/>
                <w:color w:val="000000"/>
                <w:sz w:val="12"/>
                <w:szCs w:val="12"/>
              </w:rPr>
              <w:t>CORPREFDAT</w:t>
            </w:r>
          </w:p>
        </w:tc>
        <w:tc>
          <w:tcPr>
            <w:tcW w:w="91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92AAB7" w14:textId="77777777" w:rsidR="007E4200" w:rsidRPr="000547C3" w:rsidRDefault="007E4200">
            <w:pPr>
              <w:rPr>
                <w:rFonts w:cs="Arial"/>
                <w:b/>
                <w:bCs/>
                <w:color w:val="000000"/>
                <w:sz w:val="12"/>
                <w:szCs w:val="12"/>
              </w:rPr>
            </w:pPr>
            <w:r w:rsidRPr="000547C3">
              <w:rPr>
                <w:rFonts w:cs="Arial"/>
                <w:b/>
                <w:bCs/>
                <w:color w:val="000000"/>
                <w:sz w:val="12"/>
                <w:szCs w:val="12"/>
              </w:rPr>
              <w:t>INVENTORY</w:t>
            </w:r>
          </w:p>
        </w:tc>
        <w:tc>
          <w:tcPr>
            <w:tcW w:w="8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396751" w14:textId="77777777" w:rsidR="007E4200" w:rsidRPr="000547C3" w:rsidRDefault="000547C3">
            <w:pPr>
              <w:rPr>
                <w:rFonts w:cs="Arial"/>
                <w:b/>
                <w:bCs/>
                <w:color w:val="000000"/>
                <w:sz w:val="12"/>
                <w:szCs w:val="12"/>
              </w:rPr>
            </w:pPr>
            <w:r>
              <w:rPr>
                <w:rFonts w:cs="Arial"/>
                <w:b/>
                <w:bCs/>
                <w:color w:val="000000"/>
                <w:sz w:val="12"/>
                <w:szCs w:val="12"/>
              </w:rPr>
              <w:t>INVOICING</w:t>
            </w:r>
          </w:p>
        </w:tc>
        <w:tc>
          <w:tcPr>
            <w:tcW w:w="96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E337155" w14:textId="77777777" w:rsidR="007E4200" w:rsidRPr="000547C3" w:rsidRDefault="000547C3">
            <w:pPr>
              <w:rPr>
                <w:rFonts w:cs="Arial"/>
                <w:b/>
                <w:bCs/>
                <w:color w:val="000000"/>
                <w:sz w:val="12"/>
                <w:szCs w:val="12"/>
              </w:rPr>
            </w:pPr>
            <w:r>
              <w:rPr>
                <w:rFonts w:cs="Arial"/>
                <w:b/>
                <w:bCs/>
                <w:color w:val="000000"/>
                <w:sz w:val="12"/>
                <w:szCs w:val="12"/>
              </w:rPr>
              <w:t>INVOLPARTY</w:t>
            </w:r>
          </w:p>
        </w:tc>
        <w:tc>
          <w:tcPr>
            <w:tcW w:w="8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D4563F3" w14:textId="77777777" w:rsidR="007E4200" w:rsidRPr="000547C3" w:rsidRDefault="000547C3">
            <w:pPr>
              <w:rPr>
                <w:rFonts w:cs="Arial"/>
                <w:b/>
                <w:bCs/>
                <w:color w:val="000000"/>
                <w:sz w:val="12"/>
                <w:szCs w:val="12"/>
              </w:rPr>
            </w:pPr>
            <w:r>
              <w:rPr>
                <w:rFonts w:cs="Arial"/>
                <w:b/>
                <w:bCs/>
                <w:color w:val="000000"/>
                <w:sz w:val="12"/>
                <w:szCs w:val="12"/>
              </w:rPr>
              <w:t>LOCATION</w:t>
            </w:r>
          </w:p>
        </w:tc>
        <w:tc>
          <w:tcPr>
            <w:tcW w:w="84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1FB40F" w14:textId="77777777" w:rsidR="007E4200" w:rsidRPr="000547C3" w:rsidRDefault="000547C3">
            <w:pPr>
              <w:rPr>
                <w:rFonts w:cs="Arial"/>
                <w:b/>
                <w:bCs/>
                <w:color w:val="000000"/>
                <w:sz w:val="12"/>
                <w:szCs w:val="12"/>
              </w:rPr>
            </w:pPr>
            <w:r>
              <w:rPr>
                <w:rFonts w:cs="Arial"/>
                <w:b/>
                <w:bCs/>
                <w:color w:val="000000"/>
                <w:sz w:val="12"/>
                <w:szCs w:val="12"/>
              </w:rPr>
              <w:t>PRODUCT</w:t>
            </w:r>
          </w:p>
        </w:tc>
        <w:tc>
          <w:tcPr>
            <w:tcW w:w="8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D248A03" w14:textId="77777777" w:rsidR="007E4200" w:rsidRPr="000547C3" w:rsidRDefault="000547C3">
            <w:pPr>
              <w:rPr>
                <w:rFonts w:cs="Arial"/>
                <w:b/>
                <w:bCs/>
                <w:color w:val="000000"/>
                <w:sz w:val="12"/>
                <w:szCs w:val="12"/>
              </w:rPr>
            </w:pPr>
            <w:r>
              <w:rPr>
                <w:rFonts w:cs="Arial"/>
                <w:b/>
                <w:bCs/>
                <w:color w:val="000000"/>
                <w:sz w:val="12"/>
                <w:szCs w:val="12"/>
              </w:rPr>
              <w:t>SERVASR</w:t>
            </w:r>
          </w:p>
        </w:tc>
        <w:tc>
          <w:tcPr>
            <w:tcW w:w="13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48960A" w14:textId="77777777" w:rsidR="007E4200" w:rsidRPr="000547C3" w:rsidRDefault="007E4200">
            <w:pPr>
              <w:rPr>
                <w:rFonts w:cs="Arial"/>
                <w:b/>
                <w:bCs/>
                <w:color w:val="000000"/>
                <w:sz w:val="12"/>
                <w:szCs w:val="12"/>
              </w:rPr>
            </w:pPr>
            <w:r w:rsidRPr="000547C3">
              <w:rPr>
                <w:rFonts w:cs="Arial"/>
                <w:b/>
                <w:bCs/>
                <w:color w:val="000000"/>
                <w:sz w:val="12"/>
                <w:szCs w:val="12"/>
              </w:rPr>
              <w:t>SERVIUSAGEPROD1</w:t>
            </w:r>
          </w:p>
        </w:tc>
      </w:tr>
    </w:tbl>
    <w:p w14:paraId="70DF735C" w14:textId="77777777" w:rsidR="007E4200" w:rsidRDefault="007E4200" w:rsidP="007E4200">
      <w:pPr>
        <w:rPr>
          <w:rFonts w:ascii="Calibri" w:eastAsiaTheme="minorHAnsi" w:hAnsi="Calibri" w:cs="Calibri"/>
          <w:sz w:val="22"/>
          <w:lang w:val="en-US"/>
        </w:rPr>
      </w:pPr>
    </w:p>
    <w:p w14:paraId="5C605B55" w14:textId="77777777" w:rsidR="007E4200" w:rsidRDefault="007E4200" w:rsidP="007E4200">
      <w:pPr>
        <w:rPr>
          <w:b/>
          <w:bCs/>
          <w:lang w:val="en-US"/>
        </w:rPr>
      </w:pPr>
      <w:r>
        <w:rPr>
          <w:b/>
          <w:bCs/>
          <w:lang w:val="en-US"/>
        </w:rPr>
        <w:t>Options</w:t>
      </w:r>
    </w:p>
    <w:p w14:paraId="3E2FDC0F" w14:textId="77777777" w:rsidR="007E4200" w:rsidRDefault="007E4200" w:rsidP="007E4200">
      <w:pPr>
        <w:rPr>
          <w:b/>
          <w:bCs/>
          <w:lang w:val="en-US"/>
        </w:rPr>
      </w:pPr>
      <w:r>
        <w:rPr>
          <w:b/>
          <w:bCs/>
          <w:lang w:val="en-US"/>
        </w:rPr>
        <w:t xml:space="preserve">Option 1 - </w:t>
      </w:r>
    </w:p>
    <w:p w14:paraId="43C8184B" w14:textId="77777777" w:rsidR="007E4200" w:rsidRDefault="007E4200" w:rsidP="007E4200">
      <w:pPr>
        <w:rPr>
          <w:lang w:val="en-US"/>
        </w:rPr>
      </w:pPr>
      <w:r>
        <w:rPr>
          <w:b/>
          <w:bCs/>
          <w:lang w:val="en-US"/>
        </w:rPr>
        <w:t>Reporting users</w:t>
      </w:r>
      <w:r>
        <w:rPr>
          <w:lang w:val="en-US"/>
        </w:rPr>
        <w:t xml:space="preserve"> – Access to Subject DB /Application DB </w:t>
      </w:r>
      <w:proofErr w:type="gramStart"/>
      <w:r>
        <w:rPr>
          <w:lang w:val="en-US"/>
        </w:rPr>
        <w:t>objects  -</w:t>
      </w:r>
      <w:proofErr w:type="gramEnd"/>
      <w:r>
        <w:rPr>
          <w:lang w:val="en-US"/>
        </w:rPr>
        <w:t xml:space="preserve"> Access restricted at Reporting Application / Universe level on BO </w:t>
      </w:r>
    </w:p>
    <w:tbl>
      <w:tblPr>
        <w:tblW w:w="10412" w:type="dxa"/>
        <w:tblInd w:w="2" w:type="dxa"/>
        <w:tblCellMar>
          <w:left w:w="0" w:type="dxa"/>
          <w:right w:w="0" w:type="dxa"/>
        </w:tblCellMar>
        <w:tblLook w:val="04A0" w:firstRow="1" w:lastRow="0" w:firstColumn="1" w:lastColumn="0" w:noHBand="0" w:noVBand="1"/>
      </w:tblPr>
      <w:tblGrid>
        <w:gridCol w:w="1720"/>
        <w:gridCol w:w="1640"/>
        <w:gridCol w:w="1747"/>
        <w:gridCol w:w="1883"/>
        <w:gridCol w:w="1603"/>
        <w:gridCol w:w="1819"/>
      </w:tblGrid>
      <w:tr w:rsidR="007E4200" w14:paraId="684DF911" w14:textId="77777777" w:rsidTr="007E4200">
        <w:trPr>
          <w:trHeight w:val="225"/>
        </w:trPr>
        <w:tc>
          <w:tcPr>
            <w:tcW w:w="1720" w:type="dxa"/>
            <w:vMerge w:val="restart"/>
            <w:tcBorders>
              <w:top w:val="single" w:sz="8" w:space="0" w:color="auto"/>
              <w:left w:val="single" w:sz="8" w:space="0" w:color="auto"/>
              <w:bottom w:val="single" w:sz="8" w:space="0" w:color="000000"/>
              <w:right w:val="single" w:sz="8" w:space="0" w:color="auto"/>
            </w:tcBorders>
            <w:noWrap/>
            <w:tcMar>
              <w:top w:w="0" w:type="dxa"/>
              <w:left w:w="108" w:type="dxa"/>
              <w:bottom w:w="0" w:type="dxa"/>
              <w:right w:w="108" w:type="dxa"/>
            </w:tcMar>
            <w:vAlign w:val="bottom"/>
            <w:hideMark/>
          </w:tcPr>
          <w:p w14:paraId="24FFC1CE" w14:textId="77777777" w:rsidR="007E4200" w:rsidRDefault="007E4200">
            <w:pPr>
              <w:jc w:val="center"/>
              <w:rPr>
                <w:b/>
                <w:bCs/>
                <w:color w:val="000000"/>
                <w:sz w:val="16"/>
                <w:szCs w:val="16"/>
              </w:rPr>
            </w:pPr>
            <w:r>
              <w:rPr>
                <w:b/>
                <w:bCs/>
                <w:color w:val="000000"/>
                <w:sz w:val="16"/>
                <w:szCs w:val="16"/>
              </w:rPr>
              <w:t>Reporting user’s</w:t>
            </w:r>
          </w:p>
          <w:p w14:paraId="08255F43" w14:textId="77777777" w:rsidR="007E4200" w:rsidRDefault="007E4200">
            <w:pPr>
              <w:jc w:val="center"/>
              <w:rPr>
                <w:b/>
                <w:bCs/>
                <w:color w:val="000000"/>
                <w:sz w:val="16"/>
                <w:szCs w:val="16"/>
              </w:rPr>
            </w:pPr>
            <w:r>
              <w:rPr>
                <w:b/>
                <w:bCs/>
                <w:color w:val="000000"/>
                <w:sz w:val="16"/>
                <w:szCs w:val="16"/>
              </w:rPr>
              <w:t xml:space="preserve">BO Security Universe level </w:t>
            </w: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35C59069" w14:textId="77777777" w:rsidR="007E4200" w:rsidRDefault="007E4200">
            <w:pPr>
              <w:jc w:val="center"/>
              <w:rPr>
                <w:b/>
                <w:bCs/>
                <w:color w:val="000000"/>
                <w:sz w:val="16"/>
                <w:szCs w:val="16"/>
              </w:rPr>
            </w:pPr>
            <w:r>
              <w:rPr>
                <w:b/>
                <w:bCs/>
                <w:color w:val="000000"/>
                <w:sz w:val="16"/>
                <w:szCs w:val="16"/>
              </w:rPr>
              <w:t>Universe</w:t>
            </w:r>
          </w:p>
        </w:tc>
        <w:tc>
          <w:tcPr>
            <w:tcW w:w="7052"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2FBD69D8" w14:textId="77777777" w:rsidR="007E4200" w:rsidRDefault="007E4200">
            <w:pPr>
              <w:jc w:val="center"/>
              <w:rPr>
                <w:b/>
                <w:bCs/>
                <w:color w:val="000000"/>
                <w:sz w:val="16"/>
                <w:szCs w:val="16"/>
              </w:rPr>
            </w:pPr>
            <w:r>
              <w:rPr>
                <w:b/>
                <w:bCs/>
                <w:color w:val="000000"/>
                <w:sz w:val="16"/>
                <w:szCs w:val="16"/>
              </w:rPr>
              <w:t>App Layer - Custom view/s - Selective views</w:t>
            </w:r>
          </w:p>
        </w:tc>
      </w:tr>
      <w:tr w:rsidR="007E4200" w14:paraId="38B648B2"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A413BF6"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33D28B4B" w14:textId="77777777" w:rsidR="007E4200" w:rsidRDefault="007E4200">
            <w:pPr>
              <w:rPr>
                <w:rFonts w:ascii="Calibri" w:eastAsiaTheme="minorHAnsi" w:hAnsi="Calibri" w:cs="Calibri"/>
                <w:b/>
                <w:bCs/>
                <w:color w:val="000000"/>
                <w:sz w:val="16"/>
                <w:szCs w:val="16"/>
              </w:rPr>
            </w:pPr>
          </w:p>
        </w:tc>
        <w:tc>
          <w:tcPr>
            <w:tcW w:w="1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31DDB2" w14:textId="77777777" w:rsidR="007E4200" w:rsidRDefault="007E4200">
            <w:pPr>
              <w:rPr>
                <w:rFonts w:cs="Arial"/>
                <w:b/>
                <w:bCs/>
                <w:color w:val="000000"/>
                <w:sz w:val="16"/>
                <w:szCs w:val="16"/>
              </w:rPr>
            </w:pPr>
            <w:r>
              <w:rPr>
                <w:rFonts w:cs="Arial"/>
                <w:b/>
                <w:bCs/>
                <w:color w:val="000000"/>
                <w:sz w:val="16"/>
                <w:szCs w:val="16"/>
              </w:rPr>
              <w:t>CAMPAIGNS</w:t>
            </w:r>
          </w:p>
        </w:tc>
        <w:tc>
          <w:tcPr>
            <w:tcW w:w="188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13B69B" w14:textId="77777777" w:rsidR="007E4200" w:rsidRDefault="000547C3">
            <w:pPr>
              <w:rPr>
                <w:rFonts w:cs="Arial"/>
                <w:b/>
                <w:bCs/>
                <w:color w:val="000000"/>
                <w:sz w:val="16"/>
                <w:szCs w:val="16"/>
              </w:rPr>
            </w:pPr>
            <w:r>
              <w:rPr>
                <w:rFonts w:cs="Arial"/>
                <w:b/>
                <w:bCs/>
                <w:color w:val="000000"/>
                <w:sz w:val="16"/>
                <w:szCs w:val="16"/>
              </w:rPr>
              <w:t>CORPREFDAT</w:t>
            </w:r>
          </w:p>
        </w:tc>
        <w:tc>
          <w:tcPr>
            <w:tcW w:w="160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00BC3C9" w14:textId="77777777" w:rsidR="007E4200" w:rsidRDefault="000547C3">
            <w:pPr>
              <w:rPr>
                <w:rFonts w:cs="Arial"/>
                <w:b/>
                <w:bCs/>
                <w:color w:val="000000"/>
                <w:sz w:val="16"/>
                <w:szCs w:val="16"/>
              </w:rPr>
            </w:pPr>
            <w:r>
              <w:rPr>
                <w:rFonts w:cs="Arial"/>
                <w:b/>
                <w:bCs/>
                <w:color w:val="000000"/>
                <w:sz w:val="16"/>
                <w:szCs w:val="16"/>
              </w:rPr>
              <w:t>INVOICING</w:t>
            </w:r>
          </w:p>
        </w:tc>
        <w:tc>
          <w:tcPr>
            <w:tcW w:w="1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AD3314" w14:textId="77777777" w:rsidR="007E4200" w:rsidRDefault="007E4200">
            <w:pPr>
              <w:rPr>
                <w:rFonts w:cs="Arial"/>
                <w:b/>
                <w:bCs/>
                <w:color w:val="000000"/>
                <w:sz w:val="16"/>
                <w:szCs w:val="16"/>
              </w:rPr>
            </w:pPr>
            <w:r>
              <w:rPr>
                <w:rFonts w:cs="Arial"/>
                <w:b/>
                <w:bCs/>
                <w:color w:val="000000"/>
                <w:sz w:val="16"/>
                <w:szCs w:val="16"/>
              </w:rPr>
              <w:t>I</w:t>
            </w:r>
            <w:r w:rsidR="000547C3">
              <w:rPr>
                <w:rFonts w:cs="Arial"/>
                <w:b/>
                <w:bCs/>
                <w:color w:val="000000"/>
                <w:sz w:val="16"/>
                <w:szCs w:val="16"/>
              </w:rPr>
              <w:t>NVOLPARTY</w:t>
            </w:r>
          </w:p>
        </w:tc>
      </w:tr>
      <w:tr w:rsidR="007E4200" w14:paraId="1ADFED68"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7EFA3E3" w14:textId="77777777" w:rsidR="007E4200" w:rsidRDefault="007E4200">
            <w:pPr>
              <w:rPr>
                <w:rFonts w:ascii="Calibri" w:eastAsiaTheme="minorHAnsi" w:hAnsi="Calibri" w:cs="Calibri"/>
                <w:b/>
                <w:bCs/>
                <w:color w:val="000000"/>
                <w:sz w:val="16"/>
                <w:szCs w:val="16"/>
              </w:rPr>
            </w:pPr>
          </w:p>
        </w:tc>
        <w:tc>
          <w:tcPr>
            <w:tcW w:w="1640" w:type="dxa"/>
            <w:noWrap/>
            <w:tcMar>
              <w:top w:w="0" w:type="dxa"/>
              <w:left w:w="108" w:type="dxa"/>
              <w:bottom w:w="0" w:type="dxa"/>
              <w:right w:w="108" w:type="dxa"/>
            </w:tcMar>
            <w:vAlign w:val="bottom"/>
            <w:hideMark/>
          </w:tcPr>
          <w:p w14:paraId="41C6AC2A" w14:textId="77777777" w:rsidR="007E4200" w:rsidRDefault="007E4200">
            <w:pPr>
              <w:rPr>
                <w:rFonts w:cs="Arial"/>
                <w:b/>
                <w:bCs/>
                <w:color w:val="000000"/>
                <w:sz w:val="16"/>
                <w:szCs w:val="16"/>
              </w:rPr>
            </w:pPr>
          </w:p>
        </w:tc>
        <w:tc>
          <w:tcPr>
            <w:tcW w:w="1747" w:type="dxa"/>
            <w:noWrap/>
            <w:tcMar>
              <w:top w:w="0" w:type="dxa"/>
              <w:left w:w="108" w:type="dxa"/>
              <w:bottom w:w="0" w:type="dxa"/>
              <w:right w:w="108" w:type="dxa"/>
            </w:tcMar>
            <w:vAlign w:val="bottom"/>
            <w:hideMark/>
          </w:tcPr>
          <w:p w14:paraId="2DC44586" w14:textId="77777777" w:rsidR="007E4200" w:rsidRDefault="007E4200">
            <w:pPr>
              <w:rPr>
                <w:rFonts w:ascii="Times New Roman" w:eastAsia="Times New Roman" w:hAnsi="Times New Roman"/>
                <w:szCs w:val="20"/>
              </w:rPr>
            </w:pPr>
          </w:p>
        </w:tc>
        <w:tc>
          <w:tcPr>
            <w:tcW w:w="1883" w:type="dxa"/>
            <w:noWrap/>
            <w:tcMar>
              <w:top w:w="0" w:type="dxa"/>
              <w:left w:w="108" w:type="dxa"/>
              <w:bottom w:w="0" w:type="dxa"/>
              <w:right w:w="108" w:type="dxa"/>
            </w:tcMar>
            <w:vAlign w:val="bottom"/>
            <w:hideMark/>
          </w:tcPr>
          <w:p w14:paraId="4FFCBC07" w14:textId="77777777" w:rsidR="007E4200" w:rsidRDefault="007E4200">
            <w:pPr>
              <w:rPr>
                <w:rFonts w:ascii="Times New Roman" w:eastAsia="Times New Roman" w:hAnsi="Times New Roman"/>
                <w:szCs w:val="20"/>
              </w:rPr>
            </w:pPr>
          </w:p>
        </w:tc>
        <w:tc>
          <w:tcPr>
            <w:tcW w:w="1603" w:type="dxa"/>
            <w:noWrap/>
            <w:tcMar>
              <w:top w:w="0" w:type="dxa"/>
              <w:left w:w="108" w:type="dxa"/>
              <w:bottom w:w="0" w:type="dxa"/>
              <w:right w:w="108" w:type="dxa"/>
            </w:tcMar>
            <w:vAlign w:val="bottom"/>
            <w:hideMark/>
          </w:tcPr>
          <w:p w14:paraId="1728B4D0" w14:textId="77777777" w:rsidR="007E4200" w:rsidRDefault="007E4200">
            <w:pPr>
              <w:rPr>
                <w:rFonts w:ascii="Times New Roman" w:eastAsia="Times New Roman" w:hAnsi="Times New Roman"/>
                <w:szCs w:val="20"/>
              </w:rPr>
            </w:pPr>
          </w:p>
        </w:tc>
        <w:tc>
          <w:tcPr>
            <w:tcW w:w="1819" w:type="dxa"/>
            <w:tcBorders>
              <w:top w:val="nil"/>
              <w:left w:val="nil"/>
              <w:bottom w:val="nil"/>
              <w:right w:val="single" w:sz="8" w:space="0" w:color="auto"/>
            </w:tcBorders>
            <w:noWrap/>
            <w:tcMar>
              <w:top w:w="0" w:type="dxa"/>
              <w:left w:w="108" w:type="dxa"/>
              <w:bottom w:w="0" w:type="dxa"/>
              <w:right w:w="108" w:type="dxa"/>
            </w:tcMar>
            <w:vAlign w:val="bottom"/>
            <w:hideMark/>
          </w:tcPr>
          <w:p w14:paraId="302408A0" w14:textId="77777777" w:rsidR="007E4200" w:rsidRDefault="007E4200">
            <w:pPr>
              <w:rPr>
                <w:rFonts w:ascii="Calibri" w:eastAsiaTheme="minorHAnsi" w:hAnsi="Calibri" w:cs="Calibri"/>
                <w:b/>
                <w:bCs/>
                <w:color w:val="000000"/>
                <w:sz w:val="16"/>
                <w:szCs w:val="16"/>
              </w:rPr>
            </w:pPr>
            <w:r>
              <w:rPr>
                <w:b/>
                <w:bCs/>
                <w:color w:val="000000"/>
                <w:sz w:val="16"/>
                <w:szCs w:val="16"/>
              </w:rPr>
              <w:t> </w:t>
            </w:r>
          </w:p>
        </w:tc>
      </w:tr>
      <w:tr w:rsidR="007E4200" w14:paraId="7567C4D1" w14:textId="77777777" w:rsidTr="007E4200">
        <w:trPr>
          <w:trHeight w:val="22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4959D4B" w14:textId="77777777" w:rsidR="007E4200" w:rsidRDefault="007E4200">
            <w:pPr>
              <w:rPr>
                <w:rFonts w:ascii="Calibri" w:eastAsiaTheme="minorHAnsi" w:hAnsi="Calibri" w:cs="Calibri"/>
                <w:b/>
                <w:bCs/>
                <w:color w:val="000000"/>
                <w:sz w:val="16"/>
                <w:szCs w:val="16"/>
              </w:rPr>
            </w:pP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7EB18262" w14:textId="77777777" w:rsidR="007E4200" w:rsidRDefault="007E4200">
            <w:pPr>
              <w:jc w:val="center"/>
              <w:rPr>
                <w:b/>
                <w:bCs/>
                <w:color w:val="000000"/>
                <w:sz w:val="16"/>
                <w:szCs w:val="16"/>
              </w:rPr>
            </w:pPr>
            <w:r>
              <w:rPr>
                <w:b/>
                <w:bCs/>
                <w:color w:val="000000"/>
                <w:sz w:val="16"/>
                <w:szCs w:val="16"/>
              </w:rPr>
              <w:t>Universe</w:t>
            </w:r>
          </w:p>
        </w:tc>
        <w:tc>
          <w:tcPr>
            <w:tcW w:w="7052"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013C64B8" w14:textId="77777777" w:rsidR="007E4200" w:rsidRDefault="007E4200">
            <w:pPr>
              <w:jc w:val="center"/>
              <w:rPr>
                <w:b/>
                <w:bCs/>
                <w:color w:val="000000"/>
                <w:sz w:val="16"/>
                <w:szCs w:val="16"/>
              </w:rPr>
            </w:pPr>
            <w:r>
              <w:rPr>
                <w:b/>
                <w:bCs/>
                <w:color w:val="000000"/>
                <w:sz w:val="16"/>
                <w:szCs w:val="16"/>
              </w:rPr>
              <w:t>App Layer - Custom view/s Selective views -Selective views</w:t>
            </w:r>
          </w:p>
        </w:tc>
      </w:tr>
      <w:tr w:rsidR="007E4200" w14:paraId="62F75BB1"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BD58BA2"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4357A966" w14:textId="77777777" w:rsidR="007E4200" w:rsidRDefault="007E4200">
            <w:pPr>
              <w:rPr>
                <w:rFonts w:ascii="Calibri" w:eastAsiaTheme="minorHAnsi" w:hAnsi="Calibri" w:cs="Calibri"/>
                <w:b/>
                <w:bCs/>
                <w:color w:val="000000"/>
                <w:sz w:val="16"/>
                <w:szCs w:val="16"/>
              </w:rPr>
            </w:pPr>
          </w:p>
        </w:tc>
        <w:tc>
          <w:tcPr>
            <w:tcW w:w="1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EC395DF" w14:textId="77777777" w:rsidR="007E4200" w:rsidRDefault="000547C3">
            <w:pPr>
              <w:rPr>
                <w:rFonts w:cs="Arial"/>
                <w:b/>
                <w:bCs/>
                <w:color w:val="000000"/>
                <w:sz w:val="16"/>
                <w:szCs w:val="16"/>
              </w:rPr>
            </w:pPr>
            <w:r>
              <w:rPr>
                <w:rFonts w:cs="Arial"/>
                <w:b/>
                <w:bCs/>
                <w:color w:val="000000"/>
                <w:sz w:val="16"/>
                <w:szCs w:val="16"/>
              </w:rPr>
              <w:t>LOCATION</w:t>
            </w:r>
          </w:p>
        </w:tc>
        <w:tc>
          <w:tcPr>
            <w:tcW w:w="188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D6D2DE" w14:textId="77777777" w:rsidR="007E4200" w:rsidRDefault="000547C3">
            <w:pPr>
              <w:rPr>
                <w:rFonts w:cs="Arial"/>
                <w:b/>
                <w:bCs/>
                <w:color w:val="000000"/>
                <w:sz w:val="16"/>
                <w:szCs w:val="16"/>
              </w:rPr>
            </w:pPr>
            <w:r>
              <w:rPr>
                <w:rFonts w:cs="Arial"/>
                <w:b/>
                <w:bCs/>
                <w:color w:val="000000"/>
                <w:sz w:val="16"/>
                <w:szCs w:val="16"/>
              </w:rPr>
              <w:t>PRODUCT</w:t>
            </w:r>
          </w:p>
        </w:tc>
        <w:tc>
          <w:tcPr>
            <w:tcW w:w="160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50F665" w14:textId="77777777" w:rsidR="007E4200" w:rsidRDefault="000547C3">
            <w:pPr>
              <w:rPr>
                <w:rFonts w:cs="Arial"/>
                <w:b/>
                <w:bCs/>
                <w:color w:val="000000"/>
                <w:sz w:val="16"/>
                <w:szCs w:val="16"/>
              </w:rPr>
            </w:pPr>
            <w:r>
              <w:rPr>
                <w:rFonts w:cs="Arial"/>
                <w:b/>
                <w:bCs/>
                <w:color w:val="000000"/>
                <w:sz w:val="16"/>
                <w:szCs w:val="16"/>
              </w:rPr>
              <w:t>SERVASR</w:t>
            </w:r>
          </w:p>
        </w:tc>
        <w:tc>
          <w:tcPr>
            <w:tcW w:w="1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630EFD" w14:textId="77777777" w:rsidR="007E4200" w:rsidRDefault="000547C3">
            <w:pPr>
              <w:rPr>
                <w:rFonts w:cs="Arial"/>
                <w:b/>
                <w:bCs/>
                <w:color w:val="000000"/>
                <w:sz w:val="16"/>
                <w:szCs w:val="16"/>
              </w:rPr>
            </w:pPr>
            <w:r>
              <w:rPr>
                <w:rFonts w:cs="Arial"/>
                <w:b/>
                <w:bCs/>
                <w:color w:val="000000"/>
                <w:sz w:val="16"/>
                <w:szCs w:val="16"/>
              </w:rPr>
              <w:t>SERVIUSAGE</w:t>
            </w:r>
          </w:p>
        </w:tc>
      </w:tr>
      <w:tr w:rsidR="007E4200" w14:paraId="30786029"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4690661" w14:textId="77777777" w:rsidR="007E4200" w:rsidRDefault="007E4200">
            <w:pPr>
              <w:rPr>
                <w:rFonts w:ascii="Calibri" w:eastAsiaTheme="minorHAnsi" w:hAnsi="Calibri" w:cs="Calibri"/>
                <w:b/>
                <w:bCs/>
                <w:color w:val="000000"/>
                <w:sz w:val="16"/>
                <w:szCs w:val="16"/>
              </w:rPr>
            </w:pPr>
          </w:p>
        </w:tc>
        <w:tc>
          <w:tcPr>
            <w:tcW w:w="1640" w:type="dxa"/>
            <w:noWrap/>
            <w:tcMar>
              <w:top w:w="0" w:type="dxa"/>
              <w:left w:w="108" w:type="dxa"/>
              <w:bottom w:w="0" w:type="dxa"/>
              <w:right w:w="108" w:type="dxa"/>
            </w:tcMar>
            <w:vAlign w:val="bottom"/>
            <w:hideMark/>
          </w:tcPr>
          <w:p w14:paraId="74539910" w14:textId="77777777" w:rsidR="007E4200" w:rsidRDefault="007E4200">
            <w:pPr>
              <w:rPr>
                <w:rFonts w:cs="Arial"/>
                <w:b/>
                <w:bCs/>
                <w:color w:val="000000"/>
                <w:sz w:val="16"/>
                <w:szCs w:val="16"/>
              </w:rPr>
            </w:pPr>
          </w:p>
        </w:tc>
        <w:tc>
          <w:tcPr>
            <w:tcW w:w="1747" w:type="dxa"/>
            <w:noWrap/>
            <w:tcMar>
              <w:top w:w="0" w:type="dxa"/>
              <w:left w:w="108" w:type="dxa"/>
              <w:bottom w:w="0" w:type="dxa"/>
              <w:right w:w="108" w:type="dxa"/>
            </w:tcMar>
            <w:vAlign w:val="bottom"/>
            <w:hideMark/>
          </w:tcPr>
          <w:p w14:paraId="5A7E0CF2" w14:textId="77777777" w:rsidR="007E4200" w:rsidRDefault="007E4200">
            <w:pPr>
              <w:rPr>
                <w:rFonts w:ascii="Times New Roman" w:eastAsia="Times New Roman" w:hAnsi="Times New Roman"/>
                <w:szCs w:val="20"/>
              </w:rPr>
            </w:pPr>
          </w:p>
        </w:tc>
        <w:tc>
          <w:tcPr>
            <w:tcW w:w="1883" w:type="dxa"/>
            <w:noWrap/>
            <w:tcMar>
              <w:top w:w="0" w:type="dxa"/>
              <w:left w:w="108" w:type="dxa"/>
              <w:bottom w:w="0" w:type="dxa"/>
              <w:right w:w="108" w:type="dxa"/>
            </w:tcMar>
            <w:vAlign w:val="bottom"/>
            <w:hideMark/>
          </w:tcPr>
          <w:p w14:paraId="60FA6563" w14:textId="77777777" w:rsidR="007E4200" w:rsidRDefault="007E4200">
            <w:pPr>
              <w:rPr>
                <w:rFonts w:ascii="Times New Roman" w:eastAsia="Times New Roman" w:hAnsi="Times New Roman"/>
                <w:szCs w:val="20"/>
              </w:rPr>
            </w:pPr>
          </w:p>
        </w:tc>
        <w:tc>
          <w:tcPr>
            <w:tcW w:w="1603" w:type="dxa"/>
            <w:noWrap/>
            <w:tcMar>
              <w:top w:w="0" w:type="dxa"/>
              <w:left w:w="108" w:type="dxa"/>
              <w:bottom w:w="0" w:type="dxa"/>
              <w:right w:w="108" w:type="dxa"/>
            </w:tcMar>
            <w:vAlign w:val="bottom"/>
            <w:hideMark/>
          </w:tcPr>
          <w:p w14:paraId="1AC5CDBE" w14:textId="77777777" w:rsidR="007E4200" w:rsidRDefault="007E4200">
            <w:pPr>
              <w:rPr>
                <w:rFonts w:ascii="Times New Roman" w:eastAsia="Times New Roman" w:hAnsi="Times New Roman"/>
                <w:szCs w:val="20"/>
              </w:rPr>
            </w:pPr>
          </w:p>
        </w:tc>
        <w:tc>
          <w:tcPr>
            <w:tcW w:w="1819" w:type="dxa"/>
            <w:tcBorders>
              <w:top w:val="nil"/>
              <w:left w:val="nil"/>
              <w:bottom w:val="nil"/>
              <w:right w:val="single" w:sz="8" w:space="0" w:color="auto"/>
            </w:tcBorders>
            <w:noWrap/>
            <w:tcMar>
              <w:top w:w="0" w:type="dxa"/>
              <w:left w:w="108" w:type="dxa"/>
              <w:bottom w:w="0" w:type="dxa"/>
              <w:right w:w="108" w:type="dxa"/>
            </w:tcMar>
            <w:vAlign w:val="bottom"/>
            <w:hideMark/>
          </w:tcPr>
          <w:p w14:paraId="57F7B85A" w14:textId="77777777" w:rsidR="007E4200" w:rsidRDefault="007E4200">
            <w:pPr>
              <w:rPr>
                <w:rFonts w:ascii="Calibri" w:eastAsiaTheme="minorHAnsi" w:hAnsi="Calibri" w:cs="Calibri"/>
                <w:b/>
                <w:bCs/>
                <w:color w:val="000000"/>
                <w:sz w:val="16"/>
                <w:szCs w:val="16"/>
              </w:rPr>
            </w:pPr>
            <w:r>
              <w:rPr>
                <w:b/>
                <w:bCs/>
                <w:color w:val="000000"/>
                <w:sz w:val="16"/>
                <w:szCs w:val="16"/>
              </w:rPr>
              <w:t> </w:t>
            </w:r>
          </w:p>
        </w:tc>
      </w:tr>
      <w:tr w:rsidR="007E4200" w14:paraId="4B403064" w14:textId="77777777" w:rsidTr="007E4200">
        <w:trPr>
          <w:trHeight w:val="22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42D4C27" w14:textId="77777777" w:rsidR="007E4200" w:rsidRDefault="007E4200">
            <w:pPr>
              <w:rPr>
                <w:rFonts w:ascii="Calibri" w:eastAsiaTheme="minorHAnsi" w:hAnsi="Calibri" w:cs="Calibri"/>
                <w:b/>
                <w:bCs/>
                <w:color w:val="000000"/>
                <w:sz w:val="16"/>
                <w:szCs w:val="16"/>
              </w:rPr>
            </w:pP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0106E41A" w14:textId="77777777" w:rsidR="007E4200" w:rsidRDefault="007E4200">
            <w:pPr>
              <w:jc w:val="center"/>
              <w:rPr>
                <w:b/>
                <w:bCs/>
                <w:color w:val="000000"/>
                <w:sz w:val="16"/>
                <w:szCs w:val="16"/>
              </w:rPr>
            </w:pPr>
            <w:r>
              <w:rPr>
                <w:b/>
                <w:bCs/>
                <w:color w:val="000000"/>
                <w:sz w:val="16"/>
                <w:szCs w:val="16"/>
              </w:rPr>
              <w:t>Universe</w:t>
            </w:r>
          </w:p>
        </w:tc>
        <w:tc>
          <w:tcPr>
            <w:tcW w:w="7052"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4A637EFF" w14:textId="77777777" w:rsidR="007E4200" w:rsidRDefault="007E4200">
            <w:pPr>
              <w:jc w:val="center"/>
              <w:rPr>
                <w:b/>
                <w:bCs/>
                <w:color w:val="000000"/>
                <w:sz w:val="16"/>
                <w:szCs w:val="16"/>
              </w:rPr>
            </w:pPr>
            <w:r>
              <w:rPr>
                <w:b/>
                <w:bCs/>
                <w:color w:val="000000"/>
                <w:sz w:val="16"/>
                <w:szCs w:val="16"/>
              </w:rPr>
              <w:t>App Layer - Custom view/s- Selective views</w:t>
            </w:r>
          </w:p>
        </w:tc>
      </w:tr>
      <w:tr w:rsidR="007E4200" w14:paraId="4EE12296"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572E399"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6CEB15CE" w14:textId="77777777" w:rsidR="007E4200" w:rsidRDefault="007E4200">
            <w:pPr>
              <w:rPr>
                <w:rFonts w:ascii="Calibri" w:eastAsiaTheme="minorHAnsi" w:hAnsi="Calibri" w:cs="Calibri"/>
                <w:b/>
                <w:bCs/>
                <w:color w:val="000000"/>
                <w:sz w:val="16"/>
                <w:szCs w:val="16"/>
              </w:rPr>
            </w:pPr>
          </w:p>
        </w:tc>
        <w:tc>
          <w:tcPr>
            <w:tcW w:w="17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E0EEB5E" w14:textId="77777777" w:rsidR="007E4200" w:rsidRDefault="000547C3">
            <w:pPr>
              <w:rPr>
                <w:rFonts w:cs="Arial"/>
                <w:b/>
                <w:bCs/>
                <w:color w:val="000000"/>
                <w:sz w:val="16"/>
                <w:szCs w:val="16"/>
              </w:rPr>
            </w:pPr>
            <w:r>
              <w:rPr>
                <w:rFonts w:cs="Arial"/>
                <w:b/>
                <w:bCs/>
                <w:color w:val="000000"/>
                <w:sz w:val="16"/>
                <w:szCs w:val="16"/>
              </w:rPr>
              <w:t>SERVASR</w:t>
            </w:r>
          </w:p>
        </w:tc>
        <w:tc>
          <w:tcPr>
            <w:tcW w:w="188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872057" w14:textId="77777777" w:rsidR="007E4200" w:rsidRDefault="000547C3">
            <w:pPr>
              <w:rPr>
                <w:rFonts w:cs="Arial"/>
                <w:b/>
                <w:bCs/>
                <w:color w:val="000000"/>
                <w:sz w:val="16"/>
                <w:szCs w:val="16"/>
              </w:rPr>
            </w:pPr>
            <w:r>
              <w:rPr>
                <w:rFonts w:cs="Arial"/>
                <w:b/>
                <w:bCs/>
                <w:color w:val="000000"/>
                <w:sz w:val="16"/>
                <w:szCs w:val="16"/>
              </w:rPr>
              <w:t>SERVIUSAGE</w:t>
            </w:r>
          </w:p>
        </w:tc>
        <w:tc>
          <w:tcPr>
            <w:tcW w:w="160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CB5EF3E" w14:textId="77777777" w:rsidR="007E4200" w:rsidRDefault="000547C3">
            <w:pPr>
              <w:rPr>
                <w:rFonts w:cs="Arial"/>
                <w:b/>
                <w:bCs/>
                <w:color w:val="000000"/>
                <w:sz w:val="16"/>
                <w:szCs w:val="16"/>
              </w:rPr>
            </w:pPr>
            <w:r>
              <w:rPr>
                <w:rFonts w:cs="Arial"/>
                <w:b/>
                <w:bCs/>
                <w:color w:val="000000"/>
                <w:sz w:val="16"/>
                <w:szCs w:val="16"/>
              </w:rPr>
              <w:t>INVOICING</w:t>
            </w:r>
          </w:p>
        </w:tc>
        <w:tc>
          <w:tcPr>
            <w:tcW w:w="181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B09E7F4" w14:textId="77777777" w:rsidR="007E4200" w:rsidRDefault="000547C3">
            <w:pPr>
              <w:rPr>
                <w:rFonts w:cs="Arial"/>
                <w:b/>
                <w:bCs/>
                <w:color w:val="000000"/>
                <w:sz w:val="16"/>
                <w:szCs w:val="16"/>
              </w:rPr>
            </w:pPr>
            <w:r>
              <w:rPr>
                <w:rFonts w:cs="Arial"/>
                <w:b/>
                <w:bCs/>
                <w:color w:val="000000"/>
                <w:sz w:val="16"/>
                <w:szCs w:val="16"/>
              </w:rPr>
              <w:t>INVOLPARTY</w:t>
            </w:r>
          </w:p>
        </w:tc>
      </w:tr>
    </w:tbl>
    <w:p w14:paraId="66518E39" w14:textId="77777777" w:rsidR="007E4200" w:rsidRDefault="007E4200" w:rsidP="007E4200">
      <w:pPr>
        <w:rPr>
          <w:rFonts w:ascii="Calibri" w:eastAsiaTheme="minorHAnsi" w:hAnsi="Calibri" w:cs="Calibri"/>
          <w:sz w:val="22"/>
          <w:lang w:val="en-US"/>
        </w:rPr>
      </w:pPr>
    </w:p>
    <w:p w14:paraId="19BF5950" w14:textId="77777777" w:rsidR="007E4200" w:rsidRDefault="007E4200" w:rsidP="007E4200">
      <w:pPr>
        <w:rPr>
          <w:lang w:val="en-US"/>
        </w:rPr>
      </w:pPr>
      <w:r>
        <w:rPr>
          <w:b/>
          <w:bCs/>
          <w:lang w:val="en-US"/>
        </w:rPr>
        <w:t xml:space="preserve">Power users- </w:t>
      </w:r>
      <w:r>
        <w:rPr>
          <w:lang w:val="en-US"/>
        </w:rPr>
        <w:t>Access to Subject DB views + Selective views from Application layer where relevant – Managed by HANA Roles</w:t>
      </w:r>
    </w:p>
    <w:tbl>
      <w:tblPr>
        <w:tblW w:w="10340" w:type="dxa"/>
        <w:tblInd w:w="2" w:type="dxa"/>
        <w:tblCellMar>
          <w:left w:w="0" w:type="dxa"/>
          <w:right w:w="0" w:type="dxa"/>
        </w:tblCellMar>
        <w:tblLook w:val="04A0" w:firstRow="1" w:lastRow="0" w:firstColumn="1" w:lastColumn="0" w:noHBand="0" w:noVBand="1"/>
      </w:tblPr>
      <w:tblGrid>
        <w:gridCol w:w="1720"/>
        <w:gridCol w:w="1640"/>
        <w:gridCol w:w="1728"/>
        <w:gridCol w:w="1875"/>
        <w:gridCol w:w="1570"/>
        <w:gridCol w:w="1807"/>
      </w:tblGrid>
      <w:tr w:rsidR="007E4200" w14:paraId="39AF00D3" w14:textId="77777777" w:rsidTr="007E4200">
        <w:trPr>
          <w:trHeight w:val="225"/>
        </w:trPr>
        <w:tc>
          <w:tcPr>
            <w:tcW w:w="1720" w:type="dxa"/>
            <w:vMerge w:val="restart"/>
            <w:tcBorders>
              <w:top w:val="single" w:sz="8" w:space="0" w:color="auto"/>
              <w:left w:val="single" w:sz="8" w:space="0" w:color="auto"/>
              <w:bottom w:val="single" w:sz="8" w:space="0" w:color="000000"/>
              <w:right w:val="single" w:sz="8" w:space="0" w:color="auto"/>
            </w:tcBorders>
            <w:noWrap/>
            <w:tcMar>
              <w:top w:w="0" w:type="dxa"/>
              <w:left w:w="108" w:type="dxa"/>
              <w:bottom w:w="0" w:type="dxa"/>
              <w:right w:w="108" w:type="dxa"/>
            </w:tcMar>
            <w:vAlign w:val="bottom"/>
            <w:hideMark/>
          </w:tcPr>
          <w:p w14:paraId="6925C614" w14:textId="77777777" w:rsidR="007E4200" w:rsidRDefault="007E4200">
            <w:pPr>
              <w:jc w:val="center"/>
              <w:rPr>
                <w:b/>
                <w:bCs/>
                <w:color w:val="000000"/>
                <w:sz w:val="16"/>
                <w:szCs w:val="16"/>
              </w:rPr>
            </w:pPr>
            <w:r>
              <w:rPr>
                <w:b/>
                <w:bCs/>
                <w:color w:val="000000"/>
                <w:sz w:val="16"/>
                <w:szCs w:val="16"/>
              </w:rPr>
              <w:t xml:space="preserve">Power user’s </w:t>
            </w:r>
          </w:p>
          <w:p w14:paraId="7A0A8FF3" w14:textId="77777777" w:rsidR="007E4200" w:rsidRDefault="007E4200">
            <w:pPr>
              <w:jc w:val="center"/>
              <w:rPr>
                <w:b/>
                <w:bCs/>
                <w:color w:val="000000"/>
                <w:sz w:val="16"/>
                <w:szCs w:val="16"/>
              </w:rPr>
            </w:pPr>
            <w:r>
              <w:rPr>
                <w:b/>
                <w:bCs/>
                <w:color w:val="000000"/>
                <w:sz w:val="16"/>
                <w:szCs w:val="16"/>
              </w:rPr>
              <w:t>Role Driven</w:t>
            </w: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06ED67F7" w14:textId="77777777" w:rsidR="007E4200" w:rsidRDefault="007E4200">
            <w:pPr>
              <w:jc w:val="center"/>
              <w:rPr>
                <w:b/>
                <w:bCs/>
                <w:color w:val="000000"/>
                <w:sz w:val="16"/>
                <w:szCs w:val="16"/>
              </w:rPr>
            </w:pPr>
            <w:r>
              <w:rPr>
                <w:b/>
                <w:bCs/>
                <w:color w:val="000000"/>
                <w:sz w:val="16"/>
                <w:szCs w:val="16"/>
              </w:rPr>
              <w:t xml:space="preserve">Sales Role </w:t>
            </w:r>
          </w:p>
        </w:tc>
        <w:tc>
          <w:tcPr>
            <w:tcW w:w="6980"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71DD26B8" w14:textId="77777777" w:rsidR="007E4200" w:rsidRDefault="007E4200">
            <w:pPr>
              <w:jc w:val="center"/>
              <w:rPr>
                <w:b/>
                <w:bCs/>
                <w:color w:val="000000"/>
                <w:sz w:val="16"/>
                <w:szCs w:val="16"/>
              </w:rPr>
            </w:pPr>
            <w:r>
              <w:rPr>
                <w:b/>
                <w:bCs/>
                <w:color w:val="000000"/>
                <w:sz w:val="16"/>
                <w:szCs w:val="16"/>
              </w:rPr>
              <w:t>App Layer - Custom view/s - Selective views</w:t>
            </w:r>
          </w:p>
        </w:tc>
      </w:tr>
      <w:tr w:rsidR="007E4200" w14:paraId="10BBE377"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E75FCD0"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10FDAA0E" w14:textId="77777777" w:rsidR="007E4200" w:rsidRDefault="007E4200">
            <w:pPr>
              <w:rPr>
                <w:rFonts w:ascii="Calibri" w:eastAsiaTheme="minorHAnsi" w:hAnsi="Calibri" w:cs="Calibri"/>
                <w:b/>
                <w:bCs/>
                <w:color w:val="000000"/>
                <w:sz w:val="16"/>
                <w:szCs w:val="16"/>
              </w:rPr>
            </w:pPr>
          </w:p>
        </w:tc>
        <w:tc>
          <w:tcPr>
            <w:tcW w:w="172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2CF8A4" w14:textId="77777777" w:rsidR="007E4200" w:rsidRDefault="007E4200">
            <w:pPr>
              <w:rPr>
                <w:rFonts w:cs="Arial"/>
                <w:b/>
                <w:bCs/>
                <w:color w:val="000000"/>
                <w:sz w:val="16"/>
                <w:szCs w:val="16"/>
              </w:rPr>
            </w:pPr>
            <w:r>
              <w:rPr>
                <w:rFonts w:cs="Arial"/>
                <w:b/>
                <w:bCs/>
                <w:color w:val="000000"/>
                <w:sz w:val="16"/>
                <w:szCs w:val="16"/>
              </w:rPr>
              <w:t>CAMPAIGNS</w:t>
            </w:r>
          </w:p>
        </w:tc>
        <w:tc>
          <w:tcPr>
            <w:tcW w:w="18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7A81AC" w14:textId="77777777" w:rsidR="007E4200" w:rsidRDefault="000547C3">
            <w:pPr>
              <w:rPr>
                <w:rFonts w:cs="Arial"/>
                <w:b/>
                <w:bCs/>
                <w:color w:val="000000"/>
                <w:sz w:val="16"/>
                <w:szCs w:val="16"/>
              </w:rPr>
            </w:pPr>
            <w:r>
              <w:rPr>
                <w:rFonts w:cs="Arial"/>
                <w:b/>
                <w:bCs/>
                <w:color w:val="000000"/>
                <w:sz w:val="16"/>
                <w:szCs w:val="16"/>
              </w:rPr>
              <w:t>CORPREFDAT</w:t>
            </w:r>
          </w:p>
        </w:tc>
        <w:tc>
          <w:tcPr>
            <w:tcW w:w="15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CFA5B4" w14:textId="77777777" w:rsidR="007E4200" w:rsidRDefault="000547C3">
            <w:pPr>
              <w:rPr>
                <w:rFonts w:cs="Arial"/>
                <w:b/>
                <w:bCs/>
                <w:color w:val="000000"/>
                <w:sz w:val="16"/>
                <w:szCs w:val="16"/>
              </w:rPr>
            </w:pPr>
            <w:r>
              <w:rPr>
                <w:rFonts w:cs="Arial"/>
                <w:b/>
                <w:bCs/>
                <w:color w:val="000000"/>
                <w:sz w:val="16"/>
                <w:szCs w:val="16"/>
              </w:rPr>
              <w:t>INVOICING</w:t>
            </w:r>
          </w:p>
        </w:tc>
        <w:tc>
          <w:tcPr>
            <w:tcW w:w="180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8F6FCE5" w14:textId="77777777" w:rsidR="007E4200" w:rsidRDefault="000547C3">
            <w:pPr>
              <w:rPr>
                <w:rFonts w:cs="Arial"/>
                <w:b/>
                <w:bCs/>
                <w:color w:val="000000"/>
                <w:sz w:val="16"/>
                <w:szCs w:val="16"/>
              </w:rPr>
            </w:pPr>
            <w:r>
              <w:rPr>
                <w:rFonts w:cs="Arial"/>
                <w:b/>
                <w:bCs/>
                <w:color w:val="000000"/>
                <w:sz w:val="16"/>
                <w:szCs w:val="16"/>
              </w:rPr>
              <w:t>INVOLPARTY</w:t>
            </w:r>
          </w:p>
        </w:tc>
      </w:tr>
      <w:tr w:rsidR="007E4200" w14:paraId="5F3EA6F2"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74AF2BF" w14:textId="77777777" w:rsidR="007E4200" w:rsidRDefault="007E4200">
            <w:pPr>
              <w:rPr>
                <w:rFonts w:ascii="Calibri" w:eastAsiaTheme="minorHAnsi" w:hAnsi="Calibri" w:cs="Calibri"/>
                <w:b/>
                <w:bCs/>
                <w:color w:val="000000"/>
                <w:sz w:val="16"/>
                <w:szCs w:val="16"/>
              </w:rPr>
            </w:pPr>
          </w:p>
        </w:tc>
        <w:tc>
          <w:tcPr>
            <w:tcW w:w="1640" w:type="dxa"/>
            <w:noWrap/>
            <w:tcMar>
              <w:top w:w="0" w:type="dxa"/>
              <w:left w:w="108" w:type="dxa"/>
              <w:bottom w:w="0" w:type="dxa"/>
              <w:right w:w="108" w:type="dxa"/>
            </w:tcMar>
            <w:vAlign w:val="bottom"/>
            <w:hideMark/>
          </w:tcPr>
          <w:p w14:paraId="7A292896" w14:textId="77777777" w:rsidR="007E4200" w:rsidRDefault="007E4200">
            <w:pPr>
              <w:rPr>
                <w:rFonts w:cs="Arial"/>
                <w:b/>
                <w:bCs/>
                <w:color w:val="000000"/>
                <w:sz w:val="16"/>
                <w:szCs w:val="16"/>
              </w:rPr>
            </w:pPr>
          </w:p>
        </w:tc>
        <w:tc>
          <w:tcPr>
            <w:tcW w:w="1728" w:type="dxa"/>
            <w:noWrap/>
            <w:tcMar>
              <w:top w:w="0" w:type="dxa"/>
              <w:left w:w="108" w:type="dxa"/>
              <w:bottom w:w="0" w:type="dxa"/>
              <w:right w:w="108" w:type="dxa"/>
            </w:tcMar>
            <w:vAlign w:val="bottom"/>
            <w:hideMark/>
          </w:tcPr>
          <w:p w14:paraId="2191599E" w14:textId="77777777" w:rsidR="007E4200" w:rsidRDefault="007E4200">
            <w:pPr>
              <w:rPr>
                <w:rFonts w:ascii="Times New Roman" w:eastAsia="Times New Roman" w:hAnsi="Times New Roman"/>
                <w:szCs w:val="20"/>
              </w:rPr>
            </w:pPr>
          </w:p>
        </w:tc>
        <w:tc>
          <w:tcPr>
            <w:tcW w:w="1875" w:type="dxa"/>
            <w:noWrap/>
            <w:tcMar>
              <w:top w:w="0" w:type="dxa"/>
              <w:left w:w="108" w:type="dxa"/>
              <w:bottom w:w="0" w:type="dxa"/>
              <w:right w:w="108" w:type="dxa"/>
            </w:tcMar>
            <w:vAlign w:val="bottom"/>
            <w:hideMark/>
          </w:tcPr>
          <w:p w14:paraId="7673E5AE" w14:textId="77777777" w:rsidR="007E4200" w:rsidRDefault="007E4200">
            <w:pPr>
              <w:rPr>
                <w:rFonts w:ascii="Times New Roman" w:eastAsia="Times New Roman" w:hAnsi="Times New Roman"/>
                <w:szCs w:val="20"/>
              </w:rPr>
            </w:pPr>
          </w:p>
        </w:tc>
        <w:tc>
          <w:tcPr>
            <w:tcW w:w="1570" w:type="dxa"/>
            <w:noWrap/>
            <w:tcMar>
              <w:top w:w="0" w:type="dxa"/>
              <w:left w:w="108" w:type="dxa"/>
              <w:bottom w:w="0" w:type="dxa"/>
              <w:right w:w="108" w:type="dxa"/>
            </w:tcMar>
            <w:vAlign w:val="bottom"/>
            <w:hideMark/>
          </w:tcPr>
          <w:p w14:paraId="041D98D7" w14:textId="77777777" w:rsidR="007E4200" w:rsidRDefault="007E4200">
            <w:pPr>
              <w:rPr>
                <w:rFonts w:ascii="Times New Roman" w:eastAsia="Times New Roman" w:hAnsi="Times New Roman"/>
                <w:szCs w:val="20"/>
              </w:rPr>
            </w:pPr>
          </w:p>
        </w:tc>
        <w:tc>
          <w:tcPr>
            <w:tcW w:w="1807" w:type="dxa"/>
            <w:tcBorders>
              <w:top w:val="nil"/>
              <w:left w:val="nil"/>
              <w:bottom w:val="nil"/>
              <w:right w:val="single" w:sz="8" w:space="0" w:color="auto"/>
            </w:tcBorders>
            <w:noWrap/>
            <w:tcMar>
              <w:top w:w="0" w:type="dxa"/>
              <w:left w:w="108" w:type="dxa"/>
              <w:bottom w:w="0" w:type="dxa"/>
              <w:right w:w="108" w:type="dxa"/>
            </w:tcMar>
            <w:vAlign w:val="bottom"/>
            <w:hideMark/>
          </w:tcPr>
          <w:p w14:paraId="4CEA1602" w14:textId="77777777" w:rsidR="007E4200" w:rsidRDefault="007E4200">
            <w:pPr>
              <w:rPr>
                <w:rFonts w:ascii="Calibri" w:eastAsiaTheme="minorHAnsi" w:hAnsi="Calibri" w:cs="Calibri"/>
                <w:b/>
                <w:bCs/>
                <w:color w:val="000000"/>
                <w:sz w:val="16"/>
                <w:szCs w:val="16"/>
              </w:rPr>
            </w:pPr>
            <w:r>
              <w:rPr>
                <w:b/>
                <w:bCs/>
                <w:color w:val="000000"/>
                <w:sz w:val="16"/>
                <w:szCs w:val="16"/>
              </w:rPr>
              <w:t> </w:t>
            </w:r>
          </w:p>
        </w:tc>
      </w:tr>
      <w:tr w:rsidR="007E4200" w14:paraId="41C83792" w14:textId="77777777" w:rsidTr="007E4200">
        <w:trPr>
          <w:trHeight w:val="22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5AB7C0C5" w14:textId="77777777" w:rsidR="007E4200" w:rsidRDefault="007E4200">
            <w:pPr>
              <w:rPr>
                <w:rFonts w:ascii="Calibri" w:eastAsiaTheme="minorHAnsi" w:hAnsi="Calibri" w:cs="Calibri"/>
                <w:b/>
                <w:bCs/>
                <w:color w:val="000000"/>
                <w:sz w:val="16"/>
                <w:szCs w:val="16"/>
              </w:rPr>
            </w:pP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7B1BF3BF" w14:textId="77777777" w:rsidR="007E4200" w:rsidRDefault="007E4200">
            <w:pPr>
              <w:jc w:val="center"/>
              <w:rPr>
                <w:b/>
                <w:bCs/>
                <w:color w:val="000000"/>
                <w:sz w:val="16"/>
                <w:szCs w:val="16"/>
              </w:rPr>
            </w:pPr>
            <w:r>
              <w:rPr>
                <w:b/>
                <w:bCs/>
                <w:color w:val="000000"/>
                <w:sz w:val="16"/>
                <w:szCs w:val="16"/>
              </w:rPr>
              <w:t xml:space="preserve">Service Role </w:t>
            </w:r>
          </w:p>
        </w:tc>
        <w:tc>
          <w:tcPr>
            <w:tcW w:w="6980"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35185427" w14:textId="77777777" w:rsidR="007E4200" w:rsidRDefault="007E4200">
            <w:pPr>
              <w:jc w:val="center"/>
              <w:rPr>
                <w:b/>
                <w:bCs/>
                <w:color w:val="000000"/>
                <w:sz w:val="16"/>
                <w:szCs w:val="16"/>
              </w:rPr>
            </w:pPr>
            <w:r>
              <w:rPr>
                <w:b/>
                <w:bCs/>
                <w:color w:val="000000"/>
                <w:sz w:val="16"/>
                <w:szCs w:val="16"/>
              </w:rPr>
              <w:t>App Layer - Custom view/s Selective views -Selective views</w:t>
            </w:r>
          </w:p>
        </w:tc>
      </w:tr>
      <w:tr w:rsidR="007E4200" w14:paraId="73BCBC6C"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55B33694"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4455F193" w14:textId="77777777" w:rsidR="007E4200" w:rsidRDefault="007E4200">
            <w:pPr>
              <w:rPr>
                <w:rFonts w:ascii="Calibri" w:eastAsiaTheme="minorHAnsi" w:hAnsi="Calibri" w:cs="Calibri"/>
                <w:b/>
                <w:bCs/>
                <w:color w:val="000000"/>
                <w:sz w:val="16"/>
                <w:szCs w:val="16"/>
              </w:rPr>
            </w:pPr>
          </w:p>
        </w:tc>
        <w:tc>
          <w:tcPr>
            <w:tcW w:w="172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E7DC582" w14:textId="77777777" w:rsidR="007E4200" w:rsidRDefault="000547C3">
            <w:pPr>
              <w:rPr>
                <w:rFonts w:cs="Arial"/>
                <w:b/>
                <w:bCs/>
                <w:color w:val="000000"/>
                <w:sz w:val="16"/>
                <w:szCs w:val="16"/>
              </w:rPr>
            </w:pPr>
            <w:r>
              <w:rPr>
                <w:rFonts w:cs="Arial"/>
                <w:b/>
                <w:bCs/>
                <w:color w:val="000000"/>
                <w:sz w:val="16"/>
                <w:szCs w:val="16"/>
              </w:rPr>
              <w:t>LOCATION</w:t>
            </w:r>
          </w:p>
        </w:tc>
        <w:tc>
          <w:tcPr>
            <w:tcW w:w="18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62749D" w14:textId="77777777" w:rsidR="007E4200" w:rsidRDefault="000547C3">
            <w:pPr>
              <w:rPr>
                <w:rFonts w:cs="Arial"/>
                <w:b/>
                <w:bCs/>
                <w:color w:val="000000"/>
                <w:sz w:val="16"/>
                <w:szCs w:val="16"/>
              </w:rPr>
            </w:pPr>
            <w:r>
              <w:rPr>
                <w:rFonts w:cs="Arial"/>
                <w:b/>
                <w:bCs/>
                <w:color w:val="000000"/>
                <w:sz w:val="16"/>
                <w:szCs w:val="16"/>
              </w:rPr>
              <w:t>PRODUCT</w:t>
            </w:r>
          </w:p>
        </w:tc>
        <w:tc>
          <w:tcPr>
            <w:tcW w:w="15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EE45B53" w14:textId="77777777" w:rsidR="007E4200" w:rsidRDefault="000547C3">
            <w:pPr>
              <w:rPr>
                <w:rFonts w:cs="Arial"/>
                <w:b/>
                <w:bCs/>
                <w:color w:val="000000"/>
                <w:sz w:val="16"/>
                <w:szCs w:val="16"/>
              </w:rPr>
            </w:pPr>
            <w:r>
              <w:rPr>
                <w:rFonts w:cs="Arial"/>
                <w:b/>
                <w:bCs/>
                <w:color w:val="000000"/>
                <w:sz w:val="16"/>
                <w:szCs w:val="16"/>
              </w:rPr>
              <w:t>SERVASR</w:t>
            </w:r>
          </w:p>
        </w:tc>
        <w:tc>
          <w:tcPr>
            <w:tcW w:w="180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AA598E" w14:textId="77777777" w:rsidR="007E4200" w:rsidRDefault="000547C3">
            <w:pPr>
              <w:rPr>
                <w:rFonts w:cs="Arial"/>
                <w:b/>
                <w:bCs/>
                <w:color w:val="000000"/>
                <w:sz w:val="16"/>
                <w:szCs w:val="16"/>
              </w:rPr>
            </w:pPr>
            <w:r>
              <w:rPr>
                <w:rFonts w:cs="Arial"/>
                <w:b/>
                <w:bCs/>
                <w:color w:val="000000"/>
                <w:sz w:val="16"/>
                <w:szCs w:val="16"/>
              </w:rPr>
              <w:t>SERVIUSAGE</w:t>
            </w:r>
          </w:p>
        </w:tc>
      </w:tr>
      <w:tr w:rsidR="007E4200" w14:paraId="669B7A64"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1C2776EB" w14:textId="77777777" w:rsidR="007E4200" w:rsidRDefault="007E4200">
            <w:pPr>
              <w:rPr>
                <w:rFonts w:ascii="Calibri" w:eastAsiaTheme="minorHAnsi" w:hAnsi="Calibri" w:cs="Calibri"/>
                <w:b/>
                <w:bCs/>
                <w:color w:val="000000"/>
                <w:sz w:val="16"/>
                <w:szCs w:val="16"/>
              </w:rPr>
            </w:pPr>
          </w:p>
        </w:tc>
        <w:tc>
          <w:tcPr>
            <w:tcW w:w="1640" w:type="dxa"/>
            <w:noWrap/>
            <w:tcMar>
              <w:top w:w="0" w:type="dxa"/>
              <w:left w:w="108" w:type="dxa"/>
              <w:bottom w:w="0" w:type="dxa"/>
              <w:right w:w="108" w:type="dxa"/>
            </w:tcMar>
            <w:vAlign w:val="bottom"/>
            <w:hideMark/>
          </w:tcPr>
          <w:p w14:paraId="15342E60" w14:textId="77777777" w:rsidR="007E4200" w:rsidRDefault="007E4200">
            <w:pPr>
              <w:rPr>
                <w:rFonts w:cs="Arial"/>
                <w:b/>
                <w:bCs/>
                <w:color w:val="000000"/>
                <w:sz w:val="16"/>
                <w:szCs w:val="16"/>
              </w:rPr>
            </w:pPr>
          </w:p>
        </w:tc>
        <w:tc>
          <w:tcPr>
            <w:tcW w:w="1728" w:type="dxa"/>
            <w:noWrap/>
            <w:tcMar>
              <w:top w:w="0" w:type="dxa"/>
              <w:left w:w="108" w:type="dxa"/>
              <w:bottom w:w="0" w:type="dxa"/>
              <w:right w:w="108" w:type="dxa"/>
            </w:tcMar>
            <w:vAlign w:val="bottom"/>
            <w:hideMark/>
          </w:tcPr>
          <w:p w14:paraId="5EB89DE8" w14:textId="77777777" w:rsidR="007E4200" w:rsidRDefault="007E4200">
            <w:pPr>
              <w:rPr>
                <w:rFonts w:ascii="Times New Roman" w:eastAsia="Times New Roman" w:hAnsi="Times New Roman"/>
                <w:szCs w:val="20"/>
              </w:rPr>
            </w:pPr>
          </w:p>
        </w:tc>
        <w:tc>
          <w:tcPr>
            <w:tcW w:w="1875" w:type="dxa"/>
            <w:noWrap/>
            <w:tcMar>
              <w:top w:w="0" w:type="dxa"/>
              <w:left w:w="108" w:type="dxa"/>
              <w:bottom w:w="0" w:type="dxa"/>
              <w:right w:w="108" w:type="dxa"/>
            </w:tcMar>
            <w:vAlign w:val="bottom"/>
            <w:hideMark/>
          </w:tcPr>
          <w:p w14:paraId="7D62D461" w14:textId="77777777" w:rsidR="007E4200" w:rsidRDefault="007E4200">
            <w:pPr>
              <w:rPr>
                <w:rFonts w:ascii="Times New Roman" w:eastAsia="Times New Roman" w:hAnsi="Times New Roman"/>
                <w:szCs w:val="20"/>
              </w:rPr>
            </w:pPr>
          </w:p>
        </w:tc>
        <w:tc>
          <w:tcPr>
            <w:tcW w:w="1570" w:type="dxa"/>
            <w:noWrap/>
            <w:tcMar>
              <w:top w:w="0" w:type="dxa"/>
              <w:left w:w="108" w:type="dxa"/>
              <w:bottom w:w="0" w:type="dxa"/>
              <w:right w:w="108" w:type="dxa"/>
            </w:tcMar>
            <w:vAlign w:val="bottom"/>
            <w:hideMark/>
          </w:tcPr>
          <w:p w14:paraId="078B034E" w14:textId="77777777" w:rsidR="007E4200" w:rsidRDefault="007E4200">
            <w:pPr>
              <w:rPr>
                <w:rFonts w:ascii="Times New Roman" w:eastAsia="Times New Roman" w:hAnsi="Times New Roman"/>
                <w:szCs w:val="20"/>
              </w:rPr>
            </w:pPr>
          </w:p>
        </w:tc>
        <w:tc>
          <w:tcPr>
            <w:tcW w:w="1807" w:type="dxa"/>
            <w:tcBorders>
              <w:top w:val="nil"/>
              <w:left w:val="nil"/>
              <w:bottom w:val="nil"/>
              <w:right w:val="single" w:sz="8" w:space="0" w:color="auto"/>
            </w:tcBorders>
            <w:noWrap/>
            <w:tcMar>
              <w:top w:w="0" w:type="dxa"/>
              <w:left w:w="108" w:type="dxa"/>
              <w:bottom w:w="0" w:type="dxa"/>
              <w:right w:w="108" w:type="dxa"/>
            </w:tcMar>
            <w:vAlign w:val="bottom"/>
            <w:hideMark/>
          </w:tcPr>
          <w:p w14:paraId="6AC4BBEF" w14:textId="77777777" w:rsidR="007E4200" w:rsidRDefault="007E4200">
            <w:pPr>
              <w:rPr>
                <w:rFonts w:ascii="Calibri" w:eastAsiaTheme="minorHAnsi" w:hAnsi="Calibri" w:cs="Calibri"/>
                <w:b/>
                <w:bCs/>
                <w:color w:val="000000"/>
                <w:sz w:val="16"/>
                <w:szCs w:val="16"/>
              </w:rPr>
            </w:pPr>
            <w:r>
              <w:rPr>
                <w:b/>
                <w:bCs/>
                <w:color w:val="000000"/>
                <w:sz w:val="16"/>
                <w:szCs w:val="16"/>
              </w:rPr>
              <w:t> </w:t>
            </w:r>
          </w:p>
        </w:tc>
      </w:tr>
      <w:tr w:rsidR="007E4200" w14:paraId="3171C2D9" w14:textId="77777777" w:rsidTr="007E4200">
        <w:trPr>
          <w:trHeight w:val="22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92506DD" w14:textId="77777777" w:rsidR="007E4200" w:rsidRDefault="007E4200">
            <w:pPr>
              <w:rPr>
                <w:rFonts w:ascii="Calibri" w:eastAsiaTheme="minorHAnsi" w:hAnsi="Calibri" w:cs="Calibri"/>
                <w:b/>
                <w:bCs/>
                <w:color w:val="000000"/>
                <w:sz w:val="16"/>
                <w:szCs w:val="16"/>
              </w:rPr>
            </w:pP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3CA63B21" w14:textId="77777777" w:rsidR="007E4200" w:rsidRDefault="007E4200">
            <w:pPr>
              <w:jc w:val="center"/>
              <w:rPr>
                <w:b/>
                <w:bCs/>
                <w:color w:val="000000"/>
                <w:sz w:val="16"/>
                <w:szCs w:val="16"/>
              </w:rPr>
            </w:pPr>
            <w:r>
              <w:rPr>
                <w:b/>
                <w:bCs/>
                <w:color w:val="000000"/>
                <w:sz w:val="16"/>
                <w:szCs w:val="16"/>
              </w:rPr>
              <w:t xml:space="preserve">Sales/ Service Role </w:t>
            </w:r>
          </w:p>
        </w:tc>
        <w:tc>
          <w:tcPr>
            <w:tcW w:w="6980"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40250C39" w14:textId="77777777" w:rsidR="007E4200" w:rsidRDefault="007E4200">
            <w:pPr>
              <w:jc w:val="center"/>
              <w:rPr>
                <w:b/>
                <w:bCs/>
                <w:color w:val="000000"/>
                <w:sz w:val="16"/>
                <w:szCs w:val="16"/>
              </w:rPr>
            </w:pPr>
            <w:r>
              <w:rPr>
                <w:b/>
                <w:bCs/>
                <w:color w:val="000000"/>
                <w:sz w:val="16"/>
                <w:szCs w:val="16"/>
              </w:rPr>
              <w:t>App Layer - Custom view/s- Selective views</w:t>
            </w:r>
          </w:p>
        </w:tc>
      </w:tr>
      <w:tr w:rsidR="007E4200" w14:paraId="7BCB4531"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1CD0C16"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7FD8715F" w14:textId="77777777" w:rsidR="007E4200" w:rsidRDefault="007E4200">
            <w:pPr>
              <w:rPr>
                <w:rFonts w:ascii="Calibri" w:eastAsiaTheme="minorHAnsi" w:hAnsi="Calibri" w:cs="Calibri"/>
                <w:b/>
                <w:bCs/>
                <w:color w:val="000000"/>
                <w:sz w:val="16"/>
                <w:szCs w:val="16"/>
              </w:rPr>
            </w:pPr>
          </w:p>
        </w:tc>
        <w:tc>
          <w:tcPr>
            <w:tcW w:w="172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1C1F42" w14:textId="77777777" w:rsidR="007E4200" w:rsidRDefault="000547C3">
            <w:pPr>
              <w:rPr>
                <w:rFonts w:cs="Arial"/>
                <w:b/>
                <w:bCs/>
                <w:color w:val="000000"/>
                <w:sz w:val="16"/>
                <w:szCs w:val="16"/>
              </w:rPr>
            </w:pPr>
            <w:r>
              <w:rPr>
                <w:rFonts w:cs="Arial"/>
                <w:b/>
                <w:bCs/>
                <w:color w:val="000000"/>
                <w:sz w:val="16"/>
                <w:szCs w:val="16"/>
              </w:rPr>
              <w:t>SERVASR</w:t>
            </w:r>
          </w:p>
        </w:tc>
        <w:tc>
          <w:tcPr>
            <w:tcW w:w="18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06A852B" w14:textId="77777777" w:rsidR="007E4200" w:rsidRDefault="000547C3">
            <w:pPr>
              <w:rPr>
                <w:rFonts w:cs="Arial"/>
                <w:b/>
                <w:bCs/>
                <w:color w:val="000000"/>
                <w:sz w:val="16"/>
                <w:szCs w:val="16"/>
              </w:rPr>
            </w:pPr>
            <w:r>
              <w:rPr>
                <w:rFonts w:cs="Arial"/>
                <w:b/>
                <w:bCs/>
                <w:color w:val="000000"/>
                <w:sz w:val="16"/>
                <w:szCs w:val="16"/>
              </w:rPr>
              <w:t>SERVIUSAGE</w:t>
            </w:r>
          </w:p>
        </w:tc>
        <w:tc>
          <w:tcPr>
            <w:tcW w:w="15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B5320E" w14:textId="77777777" w:rsidR="007E4200" w:rsidRDefault="000547C3">
            <w:pPr>
              <w:rPr>
                <w:rFonts w:cs="Arial"/>
                <w:b/>
                <w:bCs/>
                <w:color w:val="000000"/>
                <w:sz w:val="16"/>
                <w:szCs w:val="16"/>
              </w:rPr>
            </w:pPr>
            <w:r>
              <w:rPr>
                <w:rFonts w:cs="Arial"/>
                <w:b/>
                <w:bCs/>
                <w:color w:val="000000"/>
                <w:sz w:val="16"/>
                <w:szCs w:val="16"/>
              </w:rPr>
              <w:t>INVOICING</w:t>
            </w:r>
          </w:p>
        </w:tc>
        <w:tc>
          <w:tcPr>
            <w:tcW w:w="180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7C3F72" w14:textId="77777777" w:rsidR="007E4200" w:rsidRDefault="000547C3">
            <w:pPr>
              <w:rPr>
                <w:rFonts w:cs="Arial"/>
                <w:b/>
                <w:bCs/>
                <w:color w:val="000000"/>
                <w:sz w:val="16"/>
                <w:szCs w:val="16"/>
              </w:rPr>
            </w:pPr>
            <w:r>
              <w:rPr>
                <w:rFonts w:cs="Arial"/>
                <w:b/>
                <w:bCs/>
                <w:color w:val="000000"/>
                <w:sz w:val="16"/>
                <w:szCs w:val="16"/>
              </w:rPr>
              <w:t>INVOLPARTY</w:t>
            </w:r>
          </w:p>
        </w:tc>
      </w:tr>
    </w:tbl>
    <w:p w14:paraId="6BDFDFC2" w14:textId="77777777" w:rsidR="007E4200" w:rsidRDefault="007E4200" w:rsidP="007E4200">
      <w:pPr>
        <w:rPr>
          <w:rFonts w:ascii="Calibri" w:eastAsiaTheme="minorHAnsi" w:hAnsi="Calibri" w:cs="Calibri"/>
          <w:sz w:val="22"/>
          <w:lang w:val="en-US"/>
        </w:rPr>
      </w:pPr>
    </w:p>
    <w:p w14:paraId="6F864F58" w14:textId="77777777" w:rsidR="00874FB5" w:rsidRDefault="007E4200" w:rsidP="007E4200">
      <w:pPr>
        <w:rPr>
          <w:b/>
          <w:bCs/>
          <w:lang w:val="en-US"/>
        </w:rPr>
      </w:pPr>
      <w:r>
        <w:rPr>
          <w:b/>
          <w:bCs/>
          <w:lang w:val="en-US"/>
        </w:rPr>
        <w:t>Option 2 (Recommended) –</w:t>
      </w:r>
    </w:p>
    <w:p w14:paraId="1BBDA6F5" w14:textId="77777777" w:rsidR="007E4200" w:rsidRDefault="007E4200" w:rsidP="007E4200">
      <w:pPr>
        <w:rPr>
          <w:lang w:val="en-US"/>
        </w:rPr>
      </w:pPr>
      <w:r>
        <w:rPr>
          <w:lang w:val="en-US"/>
        </w:rPr>
        <w:t>Same approach can be used to restrict the HR like data by restricting access to Container</w:t>
      </w:r>
    </w:p>
    <w:tbl>
      <w:tblPr>
        <w:tblW w:w="10340" w:type="dxa"/>
        <w:tblInd w:w="2" w:type="dxa"/>
        <w:tblCellMar>
          <w:left w:w="0" w:type="dxa"/>
          <w:right w:w="0" w:type="dxa"/>
        </w:tblCellMar>
        <w:tblLook w:val="04A0" w:firstRow="1" w:lastRow="0" w:firstColumn="1" w:lastColumn="0" w:noHBand="0" w:noVBand="1"/>
      </w:tblPr>
      <w:tblGrid>
        <w:gridCol w:w="1720"/>
        <w:gridCol w:w="1640"/>
        <w:gridCol w:w="1728"/>
        <w:gridCol w:w="1875"/>
        <w:gridCol w:w="1570"/>
        <w:gridCol w:w="1807"/>
      </w:tblGrid>
      <w:tr w:rsidR="007E4200" w14:paraId="2F9C394C" w14:textId="77777777" w:rsidTr="007E4200">
        <w:trPr>
          <w:trHeight w:val="225"/>
        </w:trPr>
        <w:tc>
          <w:tcPr>
            <w:tcW w:w="1720" w:type="dxa"/>
            <w:vMerge w:val="restart"/>
            <w:tcBorders>
              <w:top w:val="single" w:sz="8" w:space="0" w:color="auto"/>
              <w:left w:val="single" w:sz="8" w:space="0" w:color="auto"/>
              <w:bottom w:val="single" w:sz="8" w:space="0" w:color="000000"/>
              <w:right w:val="single" w:sz="8" w:space="0" w:color="auto"/>
            </w:tcBorders>
            <w:noWrap/>
            <w:tcMar>
              <w:top w:w="0" w:type="dxa"/>
              <w:left w:w="108" w:type="dxa"/>
              <w:bottom w:w="0" w:type="dxa"/>
              <w:right w:w="108" w:type="dxa"/>
            </w:tcMar>
            <w:vAlign w:val="bottom"/>
            <w:hideMark/>
          </w:tcPr>
          <w:p w14:paraId="4D456F3E" w14:textId="77777777" w:rsidR="007E4200" w:rsidRDefault="007E4200">
            <w:pPr>
              <w:jc w:val="center"/>
              <w:rPr>
                <w:b/>
                <w:bCs/>
                <w:color w:val="000000"/>
                <w:sz w:val="16"/>
                <w:szCs w:val="16"/>
              </w:rPr>
            </w:pPr>
            <w:r>
              <w:rPr>
                <w:b/>
                <w:bCs/>
                <w:color w:val="000000"/>
                <w:sz w:val="16"/>
                <w:szCs w:val="16"/>
              </w:rPr>
              <w:t xml:space="preserve">Reporting/ Power user’s </w:t>
            </w:r>
          </w:p>
          <w:p w14:paraId="369F9E28" w14:textId="77777777" w:rsidR="007E4200" w:rsidRDefault="007E4200">
            <w:pPr>
              <w:jc w:val="center"/>
              <w:rPr>
                <w:b/>
                <w:bCs/>
                <w:color w:val="000000"/>
                <w:sz w:val="16"/>
                <w:szCs w:val="16"/>
              </w:rPr>
            </w:pPr>
            <w:r>
              <w:rPr>
                <w:b/>
                <w:bCs/>
                <w:color w:val="000000"/>
                <w:sz w:val="16"/>
                <w:szCs w:val="16"/>
              </w:rPr>
              <w:t>Role driven</w:t>
            </w: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11525936" w14:textId="77777777" w:rsidR="007E4200" w:rsidRDefault="007E4200">
            <w:pPr>
              <w:jc w:val="center"/>
              <w:rPr>
                <w:b/>
                <w:bCs/>
                <w:color w:val="000000"/>
                <w:sz w:val="16"/>
                <w:szCs w:val="16"/>
              </w:rPr>
            </w:pPr>
            <w:r>
              <w:rPr>
                <w:b/>
                <w:bCs/>
                <w:color w:val="000000"/>
                <w:sz w:val="16"/>
                <w:szCs w:val="16"/>
              </w:rPr>
              <w:t xml:space="preserve">Sales Role </w:t>
            </w:r>
          </w:p>
        </w:tc>
        <w:tc>
          <w:tcPr>
            <w:tcW w:w="6980"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2C111388" w14:textId="77777777" w:rsidR="007E4200" w:rsidRDefault="007E4200">
            <w:pPr>
              <w:jc w:val="center"/>
              <w:rPr>
                <w:b/>
                <w:bCs/>
                <w:color w:val="000000"/>
                <w:sz w:val="16"/>
                <w:szCs w:val="16"/>
              </w:rPr>
            </w:pPr>
            <w:r>
              <w:rPr>
                <w:b/>
                <w:bCs/>
                <w:color w:val="000000"/>
                <w:sz w:val="16"/>
                <w:szCs w:val="16"/>
              </w:rPr>
              <w:t>App Layer - Custom view/s - Selective views</w:t>
            </w:r>
          </w:p>
        </w:tc>
      </w:tr>
      <w:tr w:rsidR="007E4200" w14:paraId="7A01C6B1"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1F9AE5E"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00F03A6D" w14:textId="77777777" w:rsidR="007E4200" w:rsidRDefault="007E4200">
            <w:pPr>
              <w:rPr>
                <w:rFonts w:ascii="Calibri" w:eastAsiaTheme="minorHAnsi" w:hAnsi="Calibri" w:cs="Calibri"/>
                <w:b/>
                <w:bCs/>
                <w:color w:val="000000"/>
                <w:sz w:val="16"/>
                <w:szCs w:val="16"/>
              </w:rPr>
            </w:pPr>
          </w:p>
        </w:tc>
        <w:tc>
          <w:tcPr>
            <w:tcW w:w="172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F7DB731" w14:textId="77777777" w:rsidR="007E4200" w:rsidRDefault="000547C3">
            <w:pPr>
              <w:rPr>
                <w:rFonts w:cs="Arial"/>
                <w:b/>
                <w:bCs/>
                <w:color w:val="000000"/>
                <w:sz w:val="16"/>
                <w:szCs w:val="16"/>
              </w:rPr>
            </w:pPr>
            <w:r>
              <w:rPr>
                <w:rFonts w:cs="Arial"/>
                <w:b/>
                <w:bCs/>
                <w:color w:val="000000"/>
                <w:sz w:val="16"/>
                <w:szCs w:val="16"/>
              </w:rPr>
              <w:t>CAMPAIGNS</w:t>
            </w:r>
          </w:p>
        </w:tc>
        <w:tc>
          <w:tcPr>
            <w:tcW w:w="18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57F9BF" w14:textId="77777777" w:rsidR="007E4200" w:rsidRDefault="000547C3">
            <w:pPr>
              <w:rPr>
                <w:rFonts w:cs="Arial"/>
                <w:b/>
                <w:bCs/>
                <w:color w:val="000000"/>
                <w:sz w:val="16"/>
                <w:szCs w:val="16"/>
              </w:rPr>
            </w:pPr>
            <w:r>
              <w:rPr>
                <w:rFonts w:cs="Arial"/>
                <w:b/>
                <w:bCs/>
                <w:color w:val="000000"/>
                <w:sz w:val="16"/>
                <w:szCs w:val="16"/>
              </w:rPr>
              <w:t>CORPREFDAT</w:t>
            </w:r>
          </w:p>
        </w:tc>
        <w:tc>
          <w:tcPr>
            <w:tcW w:w="15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2F6F17" w14:textId="77777777" w:rsidR="007E4200" w:rsidRDefault="000547C3">
            <w:pPr>
              <w:rPr>
                <w:rFonts w:cs="Arial"/>
                <w:b/>
                <w:bCs/>
                <w:color w:val="000000"/>
                <w:sz w:val="16"/>
                <w:szCs w:val="16"/>
              </w:rPr>
            </w:pPr>
            <w:r>
              <w:rPr>
                <w:rFonts w:cs="Arial"/>
                <w:b/>
                <w:bCs/>
                <w:color w:val="000000"/>
                <w:sz w:val="16"/>
                <w:szCs w:val="16"/>
              </w:rPr>
              <w:t>INVOICING</w:t>
            </w:r>
          </w:p>
        </w:tc>
        <w:tc>
          <w:tcPr>
            <w:tcW w:w="180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0F5747" w14:textId="77777777" w:rsidR="007E4200" w:rsidRDefault="000547C3">
            <w:pPr>
              <w:rPr>
                <w:rFonts w:cs="Arial"/>
                <w:b/>
                <w:bCs/>
                <w:color w:val="000000"/>
                <w:sz w:val="16"/>
                <w:szCs w:val="16"/>
              </w:rPr>
            </w:pPr>
            <w:r>
              <w:rPr>
                <w:rFonts w:cs="Arial"/>
                <w:b/>
                <w:bCs/>
                <w:color w:val="000000"/>
                <w:sz w:val="16"/>
                <w:szCs w:val="16"/>
              </w:rPr>
              <w:t>INVOLPARTY</w:t>
            </w:r>
          </w:p>
        </w:tc>
      </w:tr>
      <w:tr w:rsidR="007E4200" w14:paraId="1DD97AB9"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6930E822" w14:textId="77777777" w:rsidR="007E4200" w:rsidRDefault="007E4200">
            <w:pPr>
              <w:rPr>
                <w:rFonts w:ascii="Calibri" w:eastAsiaTheme="minorHAnsi" w:hAnsi="Calibri" w:cs="Calibri"/>
                <w:b/>
                <w:bCs/>
                <w:color w:val="000000"/>
                <w:sz w:val="16"/>
                <w:szCs w:val="16"/>
              </w:rPr>
            </w:pPr>
          </w:p>
        </w:tc>
        <w:tc>
          <w:tcPr>
            <w:tcW w:w="1640" w:type="dxa"/>
            <w:noWrap/>
            <w:tcMar>
              <w:top w:w="0" w:type="dxa"/>
              <w:left w:w="108" w:type="dxa"/>
              <w:bottom w:w="0" w:type="dxa"/>
              <w:right w:w="108" w:type="dxa"/>
            </w:tcMar>
            <w:vAlign w:val="bottom"/>
            <w:hideMark/>
          </w:tcPr>
          <w:p w14:paraId="20E36DAB" w14:textId="77777777" w:rsidR="007E4200" w:rsidRDefault="007E4200">
            <w:pPr>
              <w:rPr>
                <w:rFonts w:cs="Arial"/>
                <w:b/>
                <w:bCs/>
                <w:color w:val="000000"/>
                <w:sz w:val="16"/>
                <w:szCs w:val="16"/>
              </w:rPr>
            </w:pPr>
          </w:p>
        </w:tc>
        <w:tc>
          <w:tcPr>
            <w:tcW w:w="1728" w:type="dxa"/>
            <w:noWrap/>
            <w:tcMar>
              <w:top w:w="0" w:type="dxa"/>
              <w:left w:w="108" w:type="dxa"/>
              <w:bottom w:w="0" w:type="dxa"/>
              <w:right w:w="108" w:type="dxa"/>
            </w:tcMar>
            <w:vAlign w:val="bottom"/>
            <w:hideMark/>
          </w:tcPr>
          <w:p w14:paraId="32D85219" w14:textId="77777777" w:rsidR="007E4200" w:rsidRDefault="007E4200">
            <w:pPr>
              <w:rPr>
                <w:rFonts w:ascii="Times New Roman" w:eastAsia="Times New Roman" w:hAnsi="Times New Roman"/>
                <w:szCs w:val="20"/>
              </w:rPr>
            </w:pPr>
          </w:p>
        </w:tc>
        <w:tc>
          <w:tcPr>
            <w:tcW w:w="1875" w:type="dxa"/>
            <w:noWrap/>
            <w:tcMar>
              <w:top w:w="0" w:type="dxa"/>
              <w:left w:w="108" w:type="dxa"/>
              <w:bottom w:w="0" w:type="dxa"/>
              <w:right w:w="108" w:type="dxa"/>
            </w:tcMar>
            <w:vAlign w:val="bottom"/>
            <w:hideMark/>
          </w:tcPr>
          <w:p w14:paraId="0CE19BC3" w14:textId="77777777" w:rsidR="007E4200" w:rsidRDefault="007E4200">
            <w:pPr>
              <w:rPr>
                <w:rFonts w:ascii="Times New Roman" w:eastAsia="Times New Roman" w:hAnsi="Times New Roman"/>
                <w:szCs w:val="20"/>
              </w:rPr>
            </w:pPr>
          </w:p>
        </w:tc>
        <w:tc>
          <w:tcPr>
            <w:tcW w:w="1570" w:type="dxa"/>
            <w:noWrap/>
            <w:tcMar>
              <w:top w:w="0" w:type="dxa"/>
              <w:left w:w="108" w:type="dxa"/>
              <w:bottom w:w="0" w:type="dxa"/>
              <w:right w:w="108" w:type="dxa"/>
            </w:tcMar>
            <w:vAlign w:val="bottom"/>
            <w:hideMark/>
          </w:tcPr>
          <w:p w14:paraId="63966B72" w14:textId="77777777" w:rsidR="007E4200" w:rsidRDefault="007E4200">
            <w:pPr>
              <w:rPr>
                <w:rFonts w:ascii="Times New Roman" w:eastAsia="Times New Roman" w:hAnsi="Times New Roman"/>
                <w:szCs w:val="20"/>
              </w:rPr>
            </w:pPr>
          </w:p>
        </w:tc>
        <w:tc>
          <w:tcPr>
            <w:tcW w:w="1807" w:type="dxa"/>
            <w:tcBorders>
              <w:top w:val="nil"/>
              <w:left w:val="nil"/>
              <w:bottom w:val="nil"/>
              <w:right w:val="single" w:sz="8" w:space="0" w:color="auto"/>
            </w:tcBorders>
            <w:noWrap/>
            <w:tcMar>
              <w:top w:w="0" w:type="dxa"/>
              <w:left w:w="108" w:type="dxa"/>
              <w:bottom w:w="0" w:type="dxa"/>
              <w:right w:w="108" w:type="dxa"/>
            </w:tcMar>
            <w:vAlign w:val="bottom"/>
            <w:hideMark/>
          </w:tcPr>
          <w:p w14:paraId="0660FADF" w14:textId="77777777" w:rsidR="007E4200" w:rsidRDefault="007E4200">
            <w:pPr>
              <w:rPr>
                <w:rFonts w:ascii="Calibri" w:eastAsiaTheme="minorHAnsi" w:hAnsi="Calibri" w:cs="Calibri"/>
                <w:b/>
                <w:bCs/>
                <w:color w:val="000000"/>
                <w:sz w:val="16"/>
                <w:szCs w:val="16"/>
              </w:rPr>
            </w:pPr>
            <w:r>
              <w:rPr>
                <w:b/>
                <w:bCs/>
                <w:color w:val="000000"/>
                <w:sz w:val="16"/>
                <w:szCs w:val="16"/>
              </w:rPr>
              <w:t> </w:t>
            </w:r>
          </w:p>
        </w:tc>
      </w:tr>
      <w:tr w:rsidR="007E4200" w14:paraId="27FD878D" w14:textId="77777777" w:rsidTr="007E4200">
        <w:trPr>
          <w:trHeight w:val="22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23536548" w14:textId="77777777" w:rsidR="007E4200" w:rsidRDefault="007E4200">
            <w:pPr>
              <w:rPr>
                <w:rFonts w:ascii="Calibri" w:eastAsiaTheme="minorHAnsi" w:hAnsi="Calibri" w:cs="Calibri"/>
                <w:b/>
                <w:bCs/>
                <w:color w:val="000000"/>
                <w:sz w:val="16"/>
                <w:szCs w:val="16"/>
              </w:rPr>
            </w:pP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24D8D79D" w14:textId="77777777" w:rsidR="007E4200" w:rsidRDefault="007E4200">
            <w:pPr>
              <w:jc w:val="center"/>
              <w:rPr>
                <w:b/>
                <w:bCs/>
                <w:color w:val="000000"/>
                <w:sz w:val="16"/>
                <w:szCs w:val="16"/>
              </w:rPr>
            </w:pPr>
            <w:r>
              <w:rPr>
                <w:b/>
                <w:bCs/>
                <w:color w:val="000000"/>
                <w:sz w:val="16"/>
                <w:szCs w:val="16"/>
              </w:rPr>
              <w:t xml:space="preserve">Service Role </w:t>
            </w:r>
          </w:p>
        </w:tc>
        <w:tc>
          <w:tcPr>
            <w:tcW w:w="6980"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427441FD" w14:textId="77777777" w:rsidR="007E4200" w:rsidRDefault="007E4200">
            <w:pPr>
              <w:jc w:val="center"/>
              <w:rPr>
                <w:b/>
                <w:bCs/>
                <w:color w:val="000000"/>
                <w:sz w:val="16"/>
                <w:szCs w:val="16"/>
              </w:rPr>
            </w:pPr>
            <w:r>
              <w:rPr>
                <w:b/>
                <w:bCs/>
                <w:color w:val="000000"/>
                <w:sz w:val="16"/>
                <w:szCs w:val="16"/>
              </w:rPr>
              <w:t>App Layer - Custom view/s Selective views -Selective views</w:t>
            </w:r>
          </w:p>
        </w:tc>
      </w:tr>
      <w:tr w:rsidR="007E4200" w14:paraId="3196170E"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271AE1F2"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4AE5B7AF" w14:textId="77777777" w:rsidR="007E4200" w:rsidRDefault="007E4200">
            <w:pPr>
              <w:rPr>
                <w:rFonts w:ascii="Calibri" w:eastAsiaTheme="minorHAnsi" w:hAnsi="Calibri" w:cs="Calibri"/>
                <w:b/>
                <w:bCs/>
                <w:color w:val="000000"/>
                <w:sz w:val="16"/>
                <w:szCs w:val="16"/>
              </w:rPr>
            </w:pPr>
          </w:p>
        </w:tc>
        <w:tc>
          <w:tcPr>
            <w:tcW w:w="172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116CD18" w14:textId="77777777" w:rsidR="007E4200" w:rsidRDefault="000547C3">
            <w:pPr>
              <w:rPr>
                <w:rFonts w:cs="Arial"/>
                <w:b/>
                <w:bCs/>
                <w:color w:val="000000"/>
                <w:sz w:val="16"/>
                <w:szCs w:val="16"/>
              </w:rPr>
            </w:pPr>
            <w:r>
              <w:rPr>
                <w:rFonts w:cs="Arial"/>
                <w:b/>
                <w:bCs/>
                <w:color w:val="000000"/>
                <w:sz w:val="16"/>
                <w:szCs w:val="16"/>
              </w:rPr>
              <w:t>LOCATION</w:t>
            </w:r>
          </w:p>
        </w:tc>
        <w:tc>
          <w:tcPr>
            <w:tcW w:w="18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EBEF659" w14:textId="77777777" w:rsidR="007E4200" w:rsidRDefault="000547C3">
            <w:pPr>
              <w:rPr>
                <w:rFonts w:cs="Arial"/>
                <w:b/>
                <w:bCs/>
                <w:color w:val="000000"/>
                <w:sz w:val="16"/>
                <w:szCs w:val="16"/>
              </w:rPr>
            </w:pPr>
            <w:r>
              <w:rPr>
                <w:rFonts w:cs="Arial"/>
                <w:b/>
                <w:bCs/>
                <w:color w:val="000000"/>
                <w:sz w:val="16"/>
                <w:szCs w:val="16"/>
              </w:rPr>
              <w:t>PRODUCT</w:t>
            </w:r>
          </w:p>
        </w:tc>
        <w:tc>
          <w:tcPr>
            <w:tcW w:w="15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A705302" w14:textId="77777777" w:rsidR="007E4200" w:rsidRDefault="000547C3">
            <w:pPr>
              <w:rPr>
                <w:rFonts w:cs="Arial"/>
                <w:b/>
                <w:bCs/>
                <w:color w:val="000000"/>
                <w:sz w:val="16"/>
                <w:szCs w:val="16"/>
              </w:rPr>
            </w:pPr>
            <w:r>
              <w:rPr>
                <w:rFonts w:cs="Arial"/>
                <w:b/>
                <w:bCs/>
                <w:color w:val="000000"/>
                <w:sz w:val="16"/>
                <w:szCs w:val="16"/>
              </w:rPr>
              <w:t>SERVASR</w:t>
            </w:r>
          </w:p>
        </w:tc>
        <w:tc>
          <w:tcPr>
            <w:tcW w:w="180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8C4ADD3" w14:textId="77777777" w:rsidR="007E4200" w:rsidRDefault="000547C3">
            <w:pPr>
              <w:rPr>
                <w:rFonts w:cs="Arial"/>
                <w:b/>
                <w:bCs/>
                <w:color w:val="000000"/>
                <w:sz w:val="16"/>
                <w:szCs w:val="16"/>
              </w:rPr>
            </w:pPr>
            <w:r>
              <w:rPr>
                <w:rFonts w:cs="Arial"/>
                <w:b/>
                <w:bCs/>
                <w:color w:val="000000"/>
                <w:sz w:val="16"/>
                <w:szCs w:val="16"/>
              </w:rPr>
              <w:t>SERVIUSAGE</w:t>
            </w:r>
          </w:p>
        </w:tc>
      </w:tr>
      <w:tr w:rsidR="007E4200" w14:paraId="38FF6D19"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955E093" w14:textId="77777777" w:rsidR="007E4200" w:rsidRDefault="007E4200">
            <w:pPr>
              <w:rPr>
                <w:rFonts w:ascii="Calibri" w:eastAsiaTheme="minorHAnsi" w:hAnsi="Calibri" w:cs="Calibri"/>
                <w:b/>
                <w:bCs/>
                <w:color w:val="000000"/>
                <w:sz w:val="16"/>
                <w:szCs w:val="16"/>
              </w:rPr>
            </w:pPr>
          </w:p>
        </w:tc>
        <w:tc>
          <w:tcPr>
            <w:tcW w:w="1640" w:type="dxa"/>
            <w:noWrap/>
            <w:tcMar>
              <w:top w:w="0" w:type="dxa"/>
              <w:left w:w="108" w:type="dxa"/>
              <w:bottom w:w="0" w:type="dxa"/>
              <w:right w:w="108" w:type="dxa"/>
            </w:tcMar>
            <w:vAlign w:val="bottom"/>
            <w:hideMark/>
          </w:tcPr>
          <w:p w14:paraId="12C42424" w14:textId="77777777" w:rsidR="007E4200" w:rsidRDefault="007E4200">
            <w:pPr>
              <w:rPr>
                <w:rFonts w:cs="Arial"/>
                <w:b/>
                <w:bCs/>
                <w:color w:val="000000"/>
                <w:sz w:val="16"/>
                <w:szCs w:val="16"/>
              </w:rPr>
            </w:pPr>
          </w:p>
        </w:tc>
        <w:tc>
          <w:tcPr>
            <w:tcW w:w="1728" w:type="dxa"/>
            <w:noWrap/>
            <w:tcMar>
              <w:top w:w="0" w:type="dxa"/>
              <w:left w:w="108" w:type="dxa"/>
              <w:bottom w:w="0" w:type="dxa"/>
              <w:right w:w="108" w:type="dxa"/>
            </w:tcMar>
            <w:vAlign w:val="bottom"/>
            <w:hideMark/>
          </w:tcPr>
          <w:p w14:paraId="379CA55B" w14:textId="77777777" w:rsidR="007E4200" w:rsidRDefault="007E4200">
            <w:pPr>
              <w:rPr>
                <w:rFonts w:ascii="Times New Roman" w:eastAsia="Times New Roman" w:hAnsi="Times New Roman"/>
                <w:szCs w:val="20"/>
              </w:rPr>
            </w:pPr>
          </w:p>
        </w:tc>
        <w:tc>
          <w:tcPr>
            <w:tcW w:w="1875" w:type="dxa"/>
            <w:noWrap/>
            <w:tcMar>
              <w:top w:w="0" w:type="dxa"/>
              <w:left w:w="108" w:type="dxa"/>
              <w:bottom w:w="0" w:type="dxa"/>
              <w:right w:w="108" w:type="dxa"/>
            </w:tcMar>
            <w:vAlign w:val="bottom"/>
            <w:hideMark/>
          </w:tcPr>
          <w:p w14:paraId="5ABF93C4" w14:textId="77777777" w:rsidR="007E4200" w:rsidRDefault="007E4200">
            <w:pPr>
              <w:rPr>
                <w:rFonts w:ascii="Times New Roman" w:eastAsia="Times New Roman" w:hAnsi="Times New Roman"/>
                <w:szCs w:val="20"/>
              </w:rPr>
            </w:pPr>
          </w:p>
        </w:tc>
        <w:tc>
          <w:tcPr>
            <w:tcW w:w="1570" w:type="dxa"/>
            <w:noWrap/>
            <w:tcMar>
              <w:top w:w="0" w:type="dxa"/>
              <w:left w:w="108" w:type="dxa"/>
              <w:bottom w:w="0" w:type="dxa"/>
              <w:right w:w="108" w:type="dxa"/>
            </w:tcMar>
            <w:vAlign w:val="bottom"/>
            <w:hideMark/>
          </w:tcPr>
          <w:p w14:paraId="71DCB018" w14:textId="77777777" w:rsidR="007E4200" w:rsidRDefault="007E4200">
            <w:pPr>
              <w:rPr>
                <w:rFonts w:ascii="Times New Roman" w:eastAsia="Times New Roman" w:hAnsi="Times New Roman"/>
                <w:szCs w:val="20"/>
              </w:rPr>
            </w:pPr>
          </w:p>
        </w:tc>
        <w:tc>
          <w:tcPr>
            <w:tcW w:w="1807" w:type="dxa"/>
            <w:tcBorders>
              <w:top w:val="nil"/>
              <w:left w:val="nil"/>
              <w:bottom w:val="nil"/>
              <w:right w:val="single" w:sz="8" w:space="0" w:color="auto"/>
            </w:tcBorders>
            <w:noWrap/>
            <w:tcMar>
              <w:top w:w="0" w:type="dxa"/>
              <w:left w:w="108" w:type="dxa"/>
              <w:bottom w:w="0" w:type="dxa"/>
              <w:right w:w="108" w:type="dxa"/>
            </w:tcMar>
            <w:vAlign w:val="bottom"/>
            <w:hideMark/>
          </w:tcPr>
          <w:p w14:paraId="7E8666BB" w14:textId="77777777" w:rsidR="007E4200" w:rsidRDefault="007E4200">
            <w:pPr>
              <w:rPr>
                <w:rFonts w:ascii="Calibri" w:eastAsiaTheme="minorHAnsi" w:hAnsi="Calibri" w:cs="Calibri"/>
                <w:b/>
                <w:bCs/>
                <w:color w:val="000000"/>
                <w:sz w:val="16"/>
                <w:szCs w:val="16"/>
              </w:rPr>
            </w:pPr>
            <w:r>
              <w:rPr>
                <w:b/>
                <w:bCs/>
                <w:color w:val="000000"/>
                <w:sz w:val="16"/>
                <w:szCs w:val="16"/>
              </w:rPr>
              <w:t> </w:t>
            </w:r>
          </w:p>
        </w:tc>
      </w:tr>
      <w:tr w:rsidR="007E4200" w14:paraId="4394A22B" w14:textId="77777777" w:rsidTr="007E4200">
        <w:trPr>
          <w:trHeight w:val="22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B644A8D" w14:textId="77777777" w:rsidR="007E4200" w:rsidRDefault="007E4200">
            <w:pPr>
              <w:rPr>
                <w:rFonts w:ascii="Calibri" w:eastAsiaTheme="minorHAnsi" w:hAnsi="Calibri" w:cs="Calibri"/>
                <w:b/>
                <w:bCs/>
                <w:color w:val="000000"/>
                <w:sz w:val="16"/>
                <w:szCs w:val="16"/>
              </w:rPr>
            </w:pPr>
          </w:p>
        </w:tc>
        <w:tc>
          <w:tcPr>
            <w:tcW w:w="1640" w:type="dxa"/>
            <w:vMerge w:val="restart"/>
            <w:tcBorders>
              <w:top w:val="single" w:sz="8" w:space="0" w:color="auto"/>
              <w:left w:val="nil"/>
              <w:bottom w:val="single" w:sz="8" w:space="0" w:color="000000"/>
              <w:right w:val="single" w:sz="8" w:space="0" w:color="auto"/>
            </w:tcBorders>
            <w:noWrap/>
            <w:tcMar>
              <w:top w:w="0" w:type="dxa"/>
              <w:left w:w="108" w:type="dxa"/>
              <w:bottom w:w="0" w:type="dxa"/>
              <w:right w:w="108" w:type="dxa"/>
            </w:tcMar>
            <w:vAlign w:val="bottom"/>
            <w:hideMark/>
          </w:tcPr>
          <w:p w14:paraId="20A84DC7" w14:textId="77777777" w:rsidR="007E4200" w:rsidRDefault="007E4200">
            <w:pPr>
              <w:jc w:val="center"/>
              <w:rPr>
                <w:b/>
                <w:bCs/>
                <w:color w:val="000000"/>
                <w:sz w:val="16"/>
                <w:szCs w:val="16"/>
              </w:rPr>
            </w:pPr>
            <w:r>
              <w:rPr>
                <w:b/>
                <w:bCs/>
                <w:color w:val="000000"/>
                <w:sz w:val="16"/>
                <w:szCs w:val="16"/>
              </w:rPr>
              <w:t xml:space="preserve">Sales/ Service Role </w:t>
            </w:r>
          </w:p>
        </w:tc>
        <w:tc>
          <w:tcPr>
            <w:tcW w:w="6980" w:type="dxa"/>
            <w:gridSpan w:val="4"/>
            <w:tcBorders>
              <w:top w:val="single" w:sz="8" w:space="0" w:color="auto"/>
              <w:left w:val="nil"/>
              <w:bottom w:val="single" w:sz="8" w:space="0" w:color="auto"/>
              <w:right w:val="single" w:sz="8" w:space="0" w:color="000000"/>
            </w:tcBorders>
            <w:noWrap/>
            <w:tcMar>
              <w:top w:w="0" w:type="dxa"/>
              <w:left w:w="108" w:type="dxa"/>
              <w:bottom w:w="0" w:type="dxa"/>
              <w:right w:w="108" w:type="dxa"/>
            </w:tcMar>
            <w:vAlign w:val="bottom"/>
            <w:hideMark/>
          </w:tcPr>
          <w:p w14:paraId="36BE3C60" w14:textId="77777777" w:rsidR="007E4200" w:rsidRDefault="007E4200">
            <w:pPr>
              <w:jc w:val="center"/>
              <w:rPr>
                <w:b/>
                <w:bCs/>
                <w:color w:val="000000"/>
                <w:sz w:val="16"/>
                <w:szCs w:val="16"/>
              </w:rPr>
            </w:pPr>
            <w:r>
              <w:rPr>
                <w:b/>
                <w:bCs/>
                <w:color w:val="000000"/>
                <w:sz w:val="16"/>
                <w:szCs w:val="16"/>
              </w:rPr>
              <w:t>App Layer - Custom view/s- Selective views</w:t>
            </w:r>
          </w:p>
        </w:tc>
      </w:tr>
      <w:tr w:rsidR="007E4200" w14:paraId="17C946DC" w14:textId="77777777" w:rsidTr="007E4200">
        <w:trPr>
          <w:trHeight w:val="24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082C48EB" w14:textId="77777777" w:rsidR="007E4200" w:rsidRDefault="007E4200">
            <w:pPr>
              <w:rPr>
                <w:rFonts w:ascii="Calibri" w:eastAsiaTheme="minorHAnsi" w:hAnsi="Calibri" w:cs="Calibri"/>
                <w:b/>
                <w:bCs/>
                <w:color w:val="000000"/>
                <w:sz w:val="16"/>
                <w:szCs w:val="16"/>
              </w:rPr>
            </w:pPr>
          </w:p>
        </w:tc>
        <w:tc>
          <w:tcPr>
            <w:tcW w:w="0" w:type="auto"/>
            <w:vMerge/>
            <w:tcBorders>
              <w:top w:val="single" w:sz="8" w:space="0" w:color="auto"/>
              <w:left w:val="nil"/>
              <w:bottom w:val="single" w:sz="8" w:space="0" w:color="000000"/>
              <w:right w:val="single" w:sz="8" w:space="0" w:color="auto"/>
            </w:tcBorders>
            <w:vAlign w:val="center"/>
            <w:hideMark/>
          </w:tcPr>
          <w:p w14:paraId="2677290C" w14:textId="77777777" w:rsidR="007E4200" w:rsidRDefault="007E4200">
            <w:pPr>
              <w:rPr>
                <w:rFonts w:ascii="Calibri" w:eastAsiaTheme="minorHAnsi" w:hAnsi="Calibri" w:cs="Calibri"/>
                <w:b/>
                <w:bCs/>
                <w:color w:val="000000"/>
                <w:sz w:val="16"/>
                <w:szCs w:val="16"/>
              </w:rPr>
            </w:pPr>
          </w:p>
        </w:tc>
        <w:tc>
          <w:tcPr>
            <w:tcW w:w="172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022E208" w14:textId="77777777" w:rsidR="007E4200" w:rsidRDefault="000E3ADF">
            <w:pPr>
              <w:rPr>
                <w:rFonts w:cs="Arial"/>
                <w:b/>
                <w:bCs/>
                <w:color w:val="000000"/>
                <w:sz w:val="16"/>
                <w:szCs w:val="16"/>
              </w:rPr>
            </w:pPr>
            <w:r>
              <w:rPr>
                <w:rFonts w:cs="Arial"/>
                <w:b/>
                <w:bCs/>
                <w:color w:val="000000"/>
                <w:sz w:val="16"/>
                <w:szCs w:val="16"/>
              </w:rPr>
              <w:t>SERVASR</w:t>
            </w:r>
          </w:p>
        </w:tc>
        <w:tc>
          <w:tcPr>
            <w:tcW w:w="18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5D559B" w14:textId="77777777" w:rsidR="007E4200" w:rsidRDefault="000E3ADF">
            <w:pPr>
              <w:rPr>
                <w:rFonts w:cs="Arial"/>
                <w:b/>
                <w:bCs/>
                <w:color w:val="000000"/>
                <w:sz w:val="16"/>
                <w:szCs w:val="16"/>
              </w:rPr>
            </w:pPr>
            <w:r>
              <w:rPr>
                <w:rFonts w:cs="Arial"/>
                <w:b/>
                <w:bCs/>
                <w:color w:val="000000"/>
                <w:sz w:val="16"/>
                <w:szCs w:val="16"/>
              </w:rPr>
              <w:t>SERVIUSAGE</w:t>
            </w:r>
          </w:p>
        </w:tc>
        <w:tc>
          <w:tcPr>
            <w:tcW w:w="15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70839E" w14:textId="77777777" w:rsidR="007E4200" w:rsidRDefault="000E3ADF">
            <w:pPr>
              <w:rPr>
                <w:rFonts w:cs="Arial"/>
                <w:b/>
                <w:bCs/>
                <w:color w:val="000000"/>
                <w:sz w:val="16"/>
                <w:szCs w:val="16"/>
              </w:rPr>
            </w:pPr>
            <w:r>
              <w:rPr>
                <w:rFonts w:cs="Arial"/>
                <w:b/>
                <w:bCs/>
                <w:color w:val="000000"/>
                <w:sz w:val="16"/>
                <w:szCs w:val="16"/>
              </w:rPr>
              <w:t>INVOICING</w:t>
            </w:r>
          </w:p>
        </w:tc>
        <w:tc>
          <w:tcPr>
            <w:tcW w:w="180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D1C51BD" w14:textId="77777777" w:rsidR="007E4200" w:rsidRDefault="000E3ADF">
            <w:pPr>
              <w:rPr>
                <w:rFonts w:cs="Arial"/>
                <w:b/>
                <w:bCs/>
                <w:color w:val="000000"/>
                <w:sz w:val="16"/>
                <w:szCs w:val="16"/>
              </w:rPr>
            </w:pPr>
            <w:r>
              <w:rPr>
                <w:rFonts w:cs="Arial"/>
                <w:b/>
                <w:bCs/>
                <w:color w:val="000000"/>
                <w:sz w:val="16"/>
                <w:szCs w:val="16"/>
              </w:rPr>
              <w:t>INVOLPARTY</w:t>
            </w:r>
          </w:p>
        </w:tc>
      </w:tr>
    </w:tbl>
    <w:p w14:paraId="249BF8C6" w14:textId="77777777" w:rsidR="007E4200" w:rsidRDefault="007E4200" w:rsidP="007E4200">
      <w:pPr>
        <w:rPr>
          <w:rFonts w:ascii="Calibri" w:eastAsiaTheme="minorHAnsi" w:hAnsi="Calibri" w:cs="Calibri"/>
          <w:b/>
          <w:bCs/>
          <w:sz w:val="22"/>
          <w:lang w:val="en-US"/>
        </w:rPr>
      </w:pPr>
    </w:p>
    <w:p w14:paraId="0EF46479" w14:textId="77777777" w:rsidR="002A37B9" w:rsidRDefault="002A37B9" w:rsidP="007E4200">
      <w:pPr>
        <w:rPr>
          <w:b/>
          <w:bCs/>
          <w:lang w:val="en-US"/>
        </w:rPr>
      </w:pPr>
    </w:p>
    <w:p w14:paraId="2D2C8D5C" w14:textId="77777777" w:rsidR="007E4200" w:rsidRDefault="007E4200" w:rsidP="007E4200">
      <w:pPr>
        <w:rPr>
          <w:b/>
          <w:bCs/>
          <w:lang w:val="en-US"/>
        </w:rPr>
      </w:pPr>
      <w:r>
        <w:rPr>
          <w:b/>
          <w:bCs/>
          <w:lang w:val="en-US"/>
        </w:rPr>
        <w:t>High Level steps:</w:t>
      </w:r>
    </w:p>
    <w:p w14:paraId="29409C5A" w14:textId="77777777" w:rsidR="007E4200" w:rsidRDefault="007E4200" w:rsidP="00EA6B2B">
      <w:pPr>
        <w:numPr>
          <w:ilvl w:val="0"/>
          <w:numId w:val="49"/>
        </w:numPr>
        <w:rPr>
          <w:rFonts w:eastAsia="Times New Roman"/>
          <w:lang w:val="en-US"/>
        </w:rPr>
      </w:pPr>
      <w:r>
        <w:rPr>
          <w:rFonts w:eastAsia="Times New Roman"/>
          <w:lang w:val="en-US"/>
        </w:rPr>
        <w:t xml:space="preserve">Classification of User groups to be performed </w:t>
      </w:r>
    </w:p>
    <w:p w14:paraId="0135CFF6" w14:textId="77777777" w:rsidR="007E4200" w:rsidRDefault="007E4200" w:rsidP="00EA6B2B">
      <w:pPr>
        <w:numPr>
          <w:ilvl w:val="0"/>
          <w:numId w:val="49"/>
        </w:numPr>
        <w:rPr>
          <w:rFonts w:eastAsia="Times New Roman"/>
          <w:lang w:val="en-US"/>
        </w:rPr>
      </w:pPr>
      <w:r>
        <w:rPr>
          <w:rFonts w:eastAsia="Times New Roman"/>
          <w:lang w:val="en-US"/>
        </w:rPr>
        <w:t xml:space="preserve">User to Object Level- Subject DB, Application Layer, </w:t>
      </w:r>
      <w:proofErr w:type="gramStart"/>
      <w:r>
        <w:rPr>
          <w:rFonts w:eastAsia="Times New Roman"/>
          <w:lang w:val="en-US"/>
        </w:rPr>
        <w:t>Masking  </w:t>
      </w:r>
      <w:r w:rsidR="002A37B9">
        <w:rPr>
          <w:rFonts w:eastAsia="Times New Roman"/>
          <w:lang w:val="en-US"/>
        </w:rPr>
        <w:t>AUTH</w:t>
      </w:r>
      <w:proofErr w:type="gramEnd"/>
      <w:r>
        <w:rPr>
          <w:rFonts w:eastAsia="Times New Roman"/>
          <w:lang w:val="en-US"/>
        </w:rPr>
        <w:t xml:space="preserve"> </w:t>
      </w:r>
      <w:proofErr w:type="gramStart"/>
      <w:r>
        <w:rPr>
          <w:rFonts w:eastAsia="Times New Roman"/>
          <w:lang w:val="en-US"/>
        </w:rPr>
        <w:t>identified ,</w:t>
      </w:r>
      <w:proofErr w:type="gramEnd"/>
      <w:r>
        <w:rPr>
          <w:rFonts w:eastAsia="Times New Roman"/>
          <w:lang w:val="en-US"/>
        </w:rPr>
        <w:t xml:space="preserve"> </w:t>
      </w:r>
      <w:proofErr w:type="gramStart"/>
      <w:r>
        <w:rPr>
          <w:rFonts w:eastAsia="Times New Roman"/>
          <w:lang w:val="en-US"/>
        </w:rPr>
        <w:t>Sensitive</w:t>
      </w:r>
      <w:proofErr w:type="gramEnd"/>
      <w:r>
        <w:rPr>
          <w:rFonts w:eastAsia="Times New Roman"/>
          <w:lang w:val="en-US"/>
        </w:rPr>
        <w:t xml:space="preserve"> areas</w:t>
      </w:r>
    </w:p>
    <w:p w14:paraId="3671570B" w14:textId="77777777" w:rsidR="007E4200" w:rsidRDefault="007E4200" w:rsidP="00EA6B2B">
      <w:pPr>
        <w:numPr>
          <w:ilvl w:val="0"/>
          <w:numId w:val="49"/>
        </w:numPr>
        <w:rPr>
          <w:rFonts w:eastAsia="Times New Roman"/>
          <w:lang w:val="en-US"/>
        </w:rPr>
      </w:pPr>
      <w:r>
        <w:rPr>
          <w:rFonts w:eastAsia="Times New Roman"/>
          <w:lang w:val="en-US"/>
        </w:rPr>
        <w:t>Roles created for scenarios identified in step 2</w:t>
      </w:r>
    </w:p>
    <w:p w14:paraId="049CACF6" w14:textId="77777777" w:rsidR="007E4200" w:rsidRDefault="007E4200" w:rsidP="00EA6B2B">
      <w:pPr>
        <w:numPr>
          <w:ilvl w:val="0"/>
          <w:numId w:val="49"/>
        </w:numPr>
        <w:rPr>
          <w:rFonts w:eastAsia="Times New Roman"/>
          <w:lang w:val="en-US"/>
        </w:rPr>
      </w:pPr>
      <w:r>
        <w:rPr>
          <w:rFonts w:eastAsia="Times New Roman"/>
          <w:lang w:val="en-US"/>
        </w:rPr>
        <w:t>Roles assigned to users</w:t>
      </w:r>
    </w:p>
    <w:p w14:paraId="3AB58C42" w14:textId="77777777" w:rsidR="007E4200" w:rsidRDefault="007E4200" w:rsidP="007E4200">
      <w:pPr>
        <w:rPr>
          <w:rFonts w:eastAsiaTheme="minorHAnsi"/>
          <w:lang w:val="en-US"/>
        </w:rPr>
      </w:pPr>
    </w:p>
    <w:p w14:paraId="4EA9BA15" w14:textId="77777777" w:rsidR="007E4200" w:rsidRDefault="007E4200" w:rsidP="007E4200">
      <w:pPr>
        <w:rPr>
          <w:lang w:val="en-US"/>
        </w:rPr>
      </w:pPr>
    </w:p>
    <w:p w14:paraId="3FEAE530" w14:textId="77777777" w:rsidR="00F2116D" w:rsidRDefault="00F2116D">
      <w:pPr>
        <w:rPr>
          <w:rFonts w:eastAsia="Times New Roman" w:cs="Arial"/>
          <w:lang w:val="en-US"/>
        </w:rPr>
      </w:pPr>
      <w:r>
        <w:rPr>
          <w:rFonts w:eastAsia="Times New Roman" w:cs="Arial"/>
          <w:lang w:val="en-US"/>
        </w:rPr>
        <w:t>Additionally,</w:t>
      </w:r>
      <w:r w:rsidR="00CC1D33">
        <w:rPr>
          <w:rFonts w:eastAsia="Times New Roman" w:cs="Arial"/>
          <w:lang w:val="en-US"/>
        </w:rPr>
        <w:t xml:space="preserve"> Security for XSA will be design</w:t>
      </w:r>
      <w:r w:rsidR="00AD1F76">
        <w:rPr>
          <w:rFonts w:eastAsia="Times New Roman" w:cs="Arial"/>
          <w:lang w:val="en-US"/>
        </w:rPr>
        <w:t>ed as part of the project phase this will be tracked by a separate Security document.</w:t>
      </w:r>
    </w:p>
    <w:p w14:paraId="7332107B" w14:textId="77777777" w:rsidR="00F2116D" w:rsidRDefault="00F2116D">
      <w:pPr>
        <w:rPr>
          <w:rFonts w:eastAsia="Times New Roman" w:cs="Arial"/>
          <w:lang w:val="en-US"/>
        </w:rPr>
      </w:pPr>
    </w:p>
    <w:p w14:paraId="404E6ADF" w14:textId="77777777" w:rsidR="007E4200" w:rsidRDefault="00F2116D">
      <w:pPr>
        <w:rPr>
          <w:rFonts w:eastAsia="Times New Roman" w:cs="Arial"/>
          <w:lang w:val="en-US"/>
        </w:rPr>
      </w:pPr>
      <w:r>
        <w:rPr>
          <w:rFonts w:eastAsia="Times New Roman" w:cs="Arial"/>
          <w:lang w:val="en-US"/>
        </w:rPr>
        <w:t>To enable the developments and access to ETL and Visualization layers a set of users with specific roles will be created,</w:t>
      </w:r>
      <w:r w:rsidR="007E4200">
        <w:rPr>
          <w:rFonts w:eastAsia="Times New Roman" w:cs="Arial"/>
          <w:lang w:val="en-US"/>
        </w:rPr>
        <w:br w:type="page"/>
      </w:r>
    </w:p>
    <w:p w14:paraId="5D98A3F1" w14:textId="77777777" w:rsidR="00840AD1" w:rsidRPr="002044E4" w:rsidRDefault="00840AD1" w:rsidP="007E4200">
      <w:pPr>
        <w:jc w:val="both"/>
        <w:rPr>
          <w:rFonts w:eastAsia="Times New Roman" w:cs="Arial"/>
          <w:lang w:val="en-US"/>
        </w:rPr>
      </w:pPr>
    </w:p>
    <w:p w14:paraId="0DFC8CAE" w14:textId="77777777" w:rsidR="00D90AD3" w:rsidRPr="002044E4" w:rsidRDefault="00D90AD3" w:rsidP="00AE4200">
      <w:pPr>
        <w:pStyle w:val="Heading1"/>
        <w:jc w:val="both"/>
        <w:rPr>
          <w:rFonts w:cs="Arial"/>
        </w:rPr>
      </w:pPr>
      <w:bookmarkStart w:id="74" w:name="_Toc532410793"/>
      <w:r w:rsidRPr="002044E4">
        <w:rPr>
          <w:rFonts w:cs="Arial"/>
        </w:rPr>
        <w:t>Testing</w:t>
      </w:r>
      <w:bookmarkEnd w:id="74"/>
      <w:r w:rsidRPr="002044E4">
        <w:rPr>
          <w:rFonts w:cs="Arial"/>
        </w:rPr>
        <w:t xml:space="preserve"> </w:t>
      </w:r>
    </w:p>
    <w:p w14:paraId="31AA29EB" w14:textId="77777777" w:rsidR="00A337F7" w:rsidRDefault="00A337F7" w:rsidP="00B1164C">
      <w:pPr>
        <w:pStyle w:val="BodyCopy"/>
        <w:jc w:val="both"/>
        <w:rPr>
          <w:rFonts w:eastAsia="Times New Roman" w:cs="Arial"/>
          <w:b/>
        </w:rPr>
      </w:pPr>
      <w:r>
        <w:rPr>
          <w:rFonts w:eastAsia="Times New Roman" w:cs="Arial"/>
          <w:b/>
        </w:rPr>
        <w:t>Below are some pointers for testing strategy, this should be used as a starting point.</w:t>
      </w:r>
    </w:p>
    <w:p w14:paraId="58F4BDA5" w14:textId="77777777" w:rsidR="00F853AA" w:rsidRPr="002044E4" w:rsidRDefault="00F853AA" w:rsidP="00B1164C">
      <w:pPr>
        <w:pStyle w:val="BodyCopy"/>
        <w:jc w:val="both"/>
        <w:rPr>
          <w:rFonts w:eastAsia="Times New Roman" w:cs="Arial"/>
          <w:b/>
        </w:rPr>
      </w:pPr>
      <w:r w:rsidRPr="002044E4">
        <w:rPr>
          <w:rFonts w:eastAsia="Times New Roman" w:cs="Arial"/>
          <w:b/>
        </w:rPr>
        <w:t xml:space="preserve">Unit test: </w:t>
      </w:r>
    </w:p>
    <w:p w14:paraId="6EE51108" w14:textId="77777777" w:rsidR="00674206" w:rsidRPr="002044E4" w:rsidRDefault="00674206" w:rsidP="00B1164C">
      <w:pPr>
        <w:pStyle w:val="BodyCopy"/>
        <w:jc w:val="both"/>
        <w:rPr>
          <w:rFonts w:eastAsia="Times New Roman" w:cs="Arial"/>
        </w:rPr>
      </w:pPr>
      <w:r w:rsidRPr="002044E4">
        <w:rPr>
          <w:rFonts w:eastAsia="Times New Roman" w:cs="Arial"/>
        </w:rPr>
        <w:t>As changes will be carried out at various levels testing at the below mentioned levels is recommended by SAP.</w:t>
      </w:r>
    </w:p>
    <w:p w14:paraId="4F939658" w14:textId="77777777" w:rsidR="00A6200B" w:rsidRPr="002044E4" w:rsidRDefault="00A6200B" w:rsidP="00B1164C">
      <w:pPr>
        <w:pStyle w:val="BodyCopy"/>
        <w:jc w:val="both"/>
        <w:rPr>
          <w:rFonts w:eastAsia="Times New Roman" w:cs="Arial"/>
          <w:b/>
        </w:rPr>
      </w:pPr>
      <w:r w:rsidRPr="002044E4">
        <w:rPr>
          <w:rFonts w:eastAsia="Times New Roman" w:cs="Arial"/>
          <w:b/>
        </w:rPr>
        <w:t xml:space="preserve">ETL- </w:t>
      </w:r>
      <w:r w:rsidR="00ED5D0A" w:rsidRPr="002044E4">
        <w:rPr>
          <w:rFonts w:eastAsia="Times New Roman" w:cs="Arial"/>
          <w:b/>
        </w:rPr>
        <w:t xml:space="preserve">COLT/EY Team </w:t>
      </w:r>
    </w:p>
    <w:p w14:paraId="492EF888" w14:textId="77777777" w:rsidR="00A6200B" w:rsidRPr="002044E4" w:rsidRDefault="00A6200B" w:rsidP="00B1164C">
      <w:pPr>
        <w:pStyle w:val="BodyCopy"/>
        <w:jc w:val="both"/>
        <w:rPr>
          <w:rFonts w:eastAsia="Times New Roman" w:cs="Arial"/>
        </w:rPr>
      </w:pPr>
      <w:r w:rsidRPr="002044E4">
        <w:rPr>
          <w:rFonts w:eastAsia="Times New Roman" w:cs="Arial"/>
        </w:rPr>
        <w:t>As the existing ETL jobs will be pointed to HANA this has to be tested extensively at an early stage to identify any discrepancies, this can be achieved by executi</w:t>
      </w:r>
      <w:r w:rsidR="00F853AA" w:rsidRPr="002044E4">
        <w:rPr>
          <w:rFonts w:eastAsia="Times New Roman" w:cs="Arial"/>
        </w:rPr>
        <w:t>on of scripts to detects errors and used to identify ETL mapping issues as well as table structure inconsistencies.</w:t>
      </w:r>
    </w:p>
    <w:p w14:paraId="50C86B8C" w14:textId="77777777" w:rsidR="00F853AA" w:rsidRPr="002044E4" w:rsidRDefault="00F853AA" w:rsidP="00B1164C">
      <w:pPr>
        <w:pStyle w:val="BodyCopy"/>
        <w:jc w:val="both"/>
        <w:rPr>
          <w:rFonts w:eastAsia="Times New Roman" w:cs="Arial"/>
        </w:rPr>
      </w:pPr>
    </w:p>
    <w:p w14:paraId="64DBBF46" w14:textId="77777777" w:rsidR="00A6200B" w:rsidRPr="002044E4" w:rsidRDefault="00A6200B" w:rsidP="00B1164C">
      <w:pPr>
        <w:pStyle w:val="BodyCopy"/>
        <w:jc w:val="both"/>
        <w:rPr>
          <w:rFonts w:eastAsia="Times New Roman" w:cs="Arial"/>
          <w:b/>
        </w:rPr>
      </w:pPr>
      <w:r w:rsidRPr="002044E4">
        <w:rPr>
          <w:rFonts w:eastAsia="Times New Roman" w:cs="Arial"/>
          <w:b/>
        </w:rPr>
        <w:t>Data Comparison-</w:t>
      </w:r>
      <w:r w:rsidR="00ED5D0A" w:rsidRPr="002044E4">
        <w:rPr>
          <w:rFonts w:eastAsia="Times New Roman" w:cs="Arial"/>
          <w:b/>
        </w:rPr>
        <w:t xml:space="preserve"> COLT/ EY Team </w:t>
      </w:r>
    </w:p>
    <w:p w14:paraId="74211AB7" w14:textId="77777777" w:rsidR="00A6200B" w:rsidRPr="002044E4" w:rsidRDefault="00A6200B" w:rsidP="00B1164C">
      <w:pPr>
        <w:pStyle w:val="BodyCopy"/>
        <w:jc w:val="both"/>
        <w:rPr>
          <w:rFonts w:eastAsia="Times New Roman" w:cs="Arial"/>
        </w:rPr>
      </w:pPr>
      <w:r w:rsidRPr="002044E4">
        <w:rPr>
          <w:rFonts w:eastAsia="Times New Roman" w:cs="Arial"/>
        </w:rPr>
        <w:t>Data comparison between Netezza and HANA needs to be performed, due to the limitation on the Hardware for Sandbox this activity should be performed on a selective set of data.</w:t>
      </w:r>
    </w:p>
    <w:p w14:paraId="6FEB933F" w14:textId="77777777" w:rsidR="00F853AA" w:rsidRPr="002044E4" w:rsidRDefault="00F853AA" w:rsidP="00B1164C">
      <w:pPr>
        <w:pStyle w:val="BodyCopy"/>
        <w:jc w:val="both"/>
        <w:rPr>
          <w:rFonts w:eastAsia="Times New Roman" w:cs="Arial"/>
          <w:b/>
        </w:rPr>
      </w:pPr>
      <w:r w:rsidRPr="002044E4">
        <w:rPr>
          <w:rFonts w:eastAsia="Times New Roman" w:cs="Arial"/>
          <w:b/>
        </w:rPr>
        <w:t xml:space="preserve">Option 1 - </w:t>
      </w:r>
    </w:p>
    <w:p w14:paraId="6BDD7F03" w14:textId="77777777" w:rsidR="00A6200B" w:rsidRPr="002044E4" w:rsidRDefault="00A6200B" w:rsidP="00B1164C">
      <w:pPr>
        <w:pStyle w:val="BodyCopy"/>
        <w:jc w:val="both"/>
        <w:rPr>
          <w:rFonts w:eastAsia="Times New Roman" w:cs="Arial"/>
        </w:rPr>
      </w:pPr>
      <w:r w:rsidRPr="002044E4">
        <w:rPr>
          <w:rFonts w:eastAsia="Times New Roman" w:cs="Arial"/>
        </w:rPr>
        <w:t xml:space="preserve">This can be achieved with the help of Remote connection to the Netezza system and retrieving the Netezza table as remote table in HANA union with HANA table with a minus statement to detect differences. Although the initial effort to create the scripts will be </w:t>
      </w:r>
      <w:proofErr w:type="gramStart"/>
      <w:r w:rsidRPr="002044E4">
        <w:rPr>
          <w:rFonts w:eastAsia="Times New Roman" w:cs="Arial"/>
        </w:rPr>
        <w:t>higher</w:t>
      </w:r>
      <w:proofErr w:type="gramEnd"/>
      <w:r w:rsidRPr="002044E4">
        <w:rPr>
          <w:rFonts w:eastAsia="Times New Roman" w:cs="Arial"/>
        </w:rPr>
        <w:t xml:space="preserve"> they can be reused in all the other environments after deployment to each system. </w:t>
      </w:r>
      <w:r w:rsidR="00F853AA" w:rsidRPr="002044E4">
        <w:rPr>
          <w:rFonts w:eastAsia="Times New Roman" w:cs="Arial"/>
        </w:rPr>
        <w:t>Alternatively,</w:t>
      </w:r>
      <w:r w:rsidRPr="002044E4">
        <w:rPr>
          <w:rFonts w:eastAsia="Times New Roman" w:cs="Arial"/>
        </w:rPr>
        <w:t xml:space="preserve"> the same can be ac</w:t>
      </w:r>
      <w:r w:rsidR="00F853AA" w:rsidRPr="002044E4">
        <w:rPr>
          <w:rFonts w:eastAsia="Times New Roman" w:cs="Arial"/>
        </w:rPr>
        <w:t>hieved using a graphical view and the views can be deployed into the landscape</w:t>
      </w:r>
      <w:r w:rsidRPr="002044E4">
        <w:rPr>
          <w:rFonts w:eastAsia="Times New Roman" w:cs="Arial"/>
        </w:rPr>
        <w:t>.</w:t>
      </w:r>
    </w:p>
    <w:p w14:paraId="2D747EFD" w14:textId="77777777" w:rsidR="00F853AA" w:rsidRPr="002044E4" w:rsidRDefault="00F853AA" w:rsidP="00B1164C">
      <w:pPr>
        <w:pStyle w:val="BodyCopy"/>
        <w:jc w:val="both"/>
        <w:rPr>
          <w:rFonts w:eastAsia="Times New Roman" w:cs="Arial"/>
          <w:b/>
        </w:rPr>
      </w:pPr>
      <w:r w:rsidRPr="002044E4">
        <w:rPr>
          <w:rFonts w:eastAsia="Times New Roman" w:cs="Arial"/>
          <w:b/>
        </w:rPr>
        <w:t xml:space="preserve">Option 2 – </w:t>
      </w:r>
    </w:p>
    <w:p w14:paraId="6EBB162C" w14:textId="77777777" w:rsidR="00F853AA" w:rsidRPr="002044E4" w:rsidRDefault="00F853AA" w:rsidP="00B1164C">
      <w:pPr>
        <w:pStyle w:val="BodyCopy"/>
        <w:jc w:val="both"/>
        <w:rPr>
          <w:rFonts w:eastAsia="Times New Roman" w:cs="Arial"/>
        </w:rPr>
      </w:pPr>
      <w:r w:rsidRPr="002044E4">
        <w:rPr>
          <w:rFonts w:eastAsia="Times New Roman" w:cs="Arial"/>
        </w:rPr>
        <w:t>Performed at the reporting level.</w:t>
      </w:r>
    </w:p>
    <w:p w14:paraId="0C2C4D06" w14:textId="77777777" w:rsidR="009E6454" w:rsidRPr="002044E4" w:rsidRDefault="009E6454" w:rsidP="009E6454">
      <w:pPr>
        <w:jc w:val="both"/>
        <w:rPr>
          <w:rFonts w:eastAsia="Times New Roman" w:cs="Arial"/>
        </w:rPr>
      </w:pPr>
      <w:r w:rsidRPr="002044E4">
        <w:rPr>
          <w:rFonts w:eastAsia="Times New Roman" w:cs="Arial"/>
        </w:rPr>
        <w:t xml:space="preserve">A fresh copy of Netezza prior to the project will help in this case as the data from the source can be compared with the data in HANA after repointing the connections. </w:t>
      </w:r>
    </w:p>
    <w:p w14:paraId="0117CCE5" w14:textId="77777777" w:rsidR="00A6200B" w:rsidRPr="002044E4" w:rsidRDefault="00F853AA" w:rsidP="00B1164C">
      <w:pPr>
        <w:pStyle w:val="BodyCopy"/>
        <w:jc w:val="both"/>
        <w:rPr>
          <w:rFonts w:eastAsia="Times New Roman" w:cs="Arial"/>
        </w:rPr>
      </w:pPr>
      <w:r w:rsidRPr="002044E4">
        <w:rPr>
          <w:rFonts w:eastAsia="Times New Roman" w:cs="Arial"/>
        </w:rPr>
        <w:t>The data comparison activity will also help to identify data type mismatches.</w:t>
      </w:r>
    </w:p>
    <w:p w14:paraId="60EDCC55" w14:textId="77777777" w:rsidR="00F853AA" w:rsidRPr="002044E4" w:rsidRDefault="00F853AA" w:rsidP="00B1164C">
      <w:pPr>
        <w:jc w:val="both"/>
        <w:rPr>
          <w:rFonts w:eastAsia="Times New Roman" w:cs="Arial"/>
        </w:rPr>
      </w:pPr>
    </w:p>
    <w:p w14:paraId="47C591A4" w14:textId="77777777" w:rsidR="00ED5D0A" w:rsidRPr="002044E4" w:rsidRDefault="000051BF" w:rsidP="00B1164C">
      <w:pPr>
        <w:jc w:val="both"/>
        <w:rPr>
          <w:rFonts w:eastAsia="Times New Roman" w:cs="Arial"/>
          <w:b/>
        </w:rPr>
      </w:pPr>
      <w:r w:rsidRPr="002044E4">
        <w:rPr>
          <w:rFonts w:eastAsia="Times New Roman" w:cs="Arial"/>
          <w:b/>
        </w:rPr>
        <w:t xml:space="preserve">HANA Modelling – SAP </w:t>
      </w:r>
    </w:p>
    <w:p w14:paraId="77EF7B43" w14:textId="77777777" w:rsidR="00ED5D0A" w:rsidRPr="002044E4" w:rsidRDefault="00ED5D0A" w:rsidP="00B1164C">
      <w:pPr>
        <w:jc w:val="both"/>
        <w:rPr>
          <w:rFonts w:eastAsia="Times New Roman" w:cs="Arial"/>
        </w:rPr>
      </w:pPr>
      <w:r w:rsidRPr="002044E4">
        <w:rPr>
          <w:rFonts w:eastAsia="Times New Roman" w:cs="Arial"/>
        </w:rPr>
        <w:t>HANA modelling unit test will comprise of validating HANA table data against the view/ NDSO output</w:t>
      </w:r>
      <w:r w:rsidR="00877512" w:rsidRPr="002044E4">
        <w:rPr>
          <w:rFonts w:eastAsia="Times New Roman" w:cs="Arial"/>
        </w:rPr>
        <w:t xml:space="preserve"> in direct scenarios, for custom scenarios the output of the target structure will be compared with the underlying views</w:t>
      </w:r>
      <w:r w:rsidRPr="002044E4">
        <w:rPr>
          <w:rFonts w:eastAsia="Times New Roman" w:cs="Arial"/>
        </w:rPr>
        <w:t>.</w:t>
      </w:r>
    </w:p>
    <w:p w14:paraId="3BBB8815" w14:textId="77777777" w:rsidR="00ED5D0A" w:rsidRPr="002044E4" w:rsidRDefault="00ED5D0A" w:rsidP="00B1164C">
      <w:pPr>
        <w:jc w:val="both"/>
        <w:rPr>
          <w:rFonts w:eastAsia="Times New Roman" w:cs="Arial"/>
        </w:rPr>
      </w:pPr>
    </w:p>
    <w:p w14:paraId="68E07E78" w14:textId="77777777" w:rsidR="00F853AA" w:rsidRPr="002044E4" w:rsidRDefault="00F853AA" w:rsidP="00B1164C">
      <w:pPr>
        <w:jc w:val="both"/>
        <w:rPr>
          <w:rFonts w:eastAsia="Times New Roman" w:cs="Arial"/>
          <w:b/>
        </w:rPr>
      </w:pPr>
      <w:r w:rsidRPr="002044E4">
        <w:rPr>
          <w:rFonts w:eastAsia="Times New Roman" w:cs="Arial"/>
          <w:b/>
        </w:rPr>
        <w:t>Integration test:</w:t>
      </w:r>
    </w:p>
    <w:p w14:paraId="267D2571" w14:textId="77777777" w:rsidR="00D96019" w:rsidRPr="002044E4" w:rsidRDefault="00F853AA" w:rsidP="00B1164C">
      <w:pPr>
        <w:jc w:val="both"/>
        <w:rPr>
          <w:rFonts w:eastAsia="Times New Roman" w:cs="Arial"/>
        </w:rPr>
      </w:pPr>
      <w:r w:rsidRPr="002044E4">
        <w:rPr>
          <w:rFonts w:eastAsia="Times New Roman" w:cs="Arial"/>
        </w:rPr>
        <w:t>This test should be performed by Business teams at a reporting level by comparing data in the Netezza system against the data in HANA system</w:t>
      </w:r>
      <w:r w:rsidR="00AE1465" w:rsidRPr="002044E4">
        <w:rPr>
          <w:rFonts w:eastAsia="Times New Roman" w:cs="Arial"/>
        </w:rPr>
        <w:t xml:space="preserve"> in the QA environment</w:t>
      </w:r>
      <w:r w:rsidRPr="002044E4">
        <w:rPr>
          <w:rFonts w:eastAsia="Times New Roman" w:cs="Arial"/>
        </w:rPr>
        <w:t xml:space="preserve">. </w:t>
      </w:r>
    </w:p>
    <w:p w14:paraId="55B91B0D" w14:textId="77777777" w:rsidR="00C45C3E" w:rsidRPr="002044E4" w:rsidRDefault="00C45C3E" w:rsidP="00B1164C">
      <w:pPr>
        <w:jc w:val="both"/>
        <w:rPr>
          <w:rFonts w:eastAsia="Times New Roman" w:cs="Arial"/>
        </w:rPr>
      </w:pPr>
    </w:p>
    <w:p w14:paraId="41874F62" w14:textId="77777777" w:rsidR="00AE1465" w:rsidRPr="002044E4" w:rsidRDefault="00AE1465" w:rsidP="00B1164C">
      <w:pPr>
        <w:jc w:val="both"/>
        <w:rPr>
          <w:rFonts w:eastAsia="Times New Roman" w:cs="Arial"/>
        </w:rPr>
      </w:pPr>
      <w:r w:rsidRPr="002044E4">
        <w:rPr>
          <w:rFonts w:eastAsia="Times New Roman" w:cs="Arial"/>
        </w:rPr>
        <w:t>ETL loads should be validated for performance and structural inconsistencies, this activity can be performed by COLT IT team.</w:t>
      </w:r>
    </w:p>
    <w:p w14:paraId="6810F0D1" w14:textId="77777777" w:rsidR="00D96019" w:rsidRPr="002044E4" w:rsidRDefault="00D96019" w:rsidP="00B1164C">
      <w:pPr>
        <w:jc w:val="both"/>
        <w:rPr>
          <w:rFonts w:eastAsia="Times New Roman" w:cs="Arial"/>
        </w:rPr>
      </w:pPr>
    </w:p>
    <w:p w14:paraId="74E797DC" w14:textId="77777777" w:rsidR="00544AE5" w:rsidRPr="002044E4" w:rsidRDefault="00544AE5" w:rsidP="00B1164C">
      <w:pPr>
        <w:jc w:val="both"/>
        <w:rPr>
          <w:rFonts w:eastAsia="Times New Roman" w:cs="Arial"/>
          <w:lang w:val="en-US"/>
        </w:rPr>
      </w:pPr>
      <w:r w:rsidRPr="002044E4">
        <w:rPr>
          <w:rFonts w:eastAsia="Times New Roman" w:cs="Arial"/>
        </w:rPr>
        <w:br w:type="page"/>
      </w:r>
    </w:p>
    <w:p w14:paraId="25AF7EAE" w14:textId="77777777" w:rsidR="00544AE5" w:rsidRPr="002044E4" w:rsidRDefault="00544AE5" w:rsidP="00B1164C">
      <w:pPr>
        <w:pStyle w:val="BodyCopy"/>
        <w:jc w:val="both"/>
        <w:rPr>
          <w:rFonts w:eastAsia="Times New Roman" w:cs="Arial"/>
        </w:rPr>
      </w:pPr>
    </w:p>
    <w:p w14:paraId="3A85D986" w14:textId="77777777" w:rsidR="0066650F" w:rsidRDefault="0066650F" w:rsidP="0053677E">
      <w:pPr>
        <w:pStyle w:val="Heading1"/>
        <w:jc w:val="both"/>
        <w:rPr>
          <w:rFonts w:cs="Arial"/>
        </w:rPr>
      </w:pPr>
      <w:bookmarkStart w:id="75" w:name="_Toc532410794"/>
      <w:r w:rsidRPr="002044E4">
        <w:rPr>
          <w:rFonts w:cs="Arial"/>
        </w:rPr>
        <w:t xml:space="preserve">Currently out of scope but should be considered for </w:t>
      </w:r>
      <w:r w:rsidR="00751FFB" w:rsidRPr="002044E4">
        <w:rPr>
          <w:rFonts w:cs="Arial"/>
        </w:rPr>
        <w:t>Phase 2</w:t>
      </w:r>
      <w:r w:rsidRPr="002044E4">
        <w:rPr>
          <w:rFonts w:cs="Arial"/>
        </w:rPr>
        <w:t>.</w:t>
      </w:r>
      <w:bookmarkEnd w:id="75"/>
    </w:p>
    <w:p w14:paraId="2633CEB9" w14:textId="77777777" w:rsidR="00F259C1" w:rsidRDefault="00F259C1" w:rsidP="00F259C1">
      <w:pPr>
        <w:pStyle w:val="ListParagraph"/>
      </w:pPr>
    </w:p>
    <w:p w14:paraId="28FB765A" w14:textId="77777777" w:rsidR="00A71582" w:rsidRDefault="008B1581" w:rsidP="00EA6B2B">
      <w:pPr>
        <w:pStyle w:val="ListParagraph"/>
        <w:numPr>
          <w:ilvl w:val="0"/>
          <w:numId w:val="45"/>
        </w:numPr>
      </w:pPr>
      <w:r>
        <w:t xml:space="preserve">ETL redesign </w:t>
      </w:r>
    </w:p>
    <w:p w14:paraId="7DA8A38C" w14:textId="77777777" w:rsidR="008B1581" w:rsidRDefault="008B1581" w:rsidP="00EA6B2B">
      <w:pPr>
        <w:pStyle w:val="ListParagraph"/>
        <w:numPr>
          <w:ilvl w:val="0"/>
          <w:numId w:val="45"/>
        </w:numPr>
      </w:pPr>
      <w:r>
        <w:t xml:space="preserve">Universe replacement by HANA views </w:t>
      </w:r>
    </w:p>
    <w:p w14:paraId="22E077D8" w14:textId="77777777" w:rsidR="008B1581" w:rsidRDefault="008B1581" w:rsidP="00EA6B2B">
      <w:pPr>
        <w:pStyle w:val="ListParagraph"/>
        <w:numPr>
          <w:ilvl w:val="0"/>
          <w:numId w:val="45"/>
        </w:numPr>
      </w:pPr>
      <w:r>
        <w:t xml:space="preserve">HANA Model redesign </w:t>
      </w:r>
    </w:p>
    <w:p w14:paraId="46E2DDE6" w14:textId="77777777" w:rsidR="00AB11B9" w:rsidRDefault="00AB11B9" w:rsidP="00EA6B2B">
      <w:pPr>
        <w:pStyle w:val="ListParagraph"/>
        <w:numPr>
          <w:ilvl w:val="0"/>
          <w:numId w:val="45"/>
        </w:numPr>
      </w:pPr>
      <w:r>
        <w:t xml:space="preserve">App developments </w:t>
      </w:r>
    </w:p>
    <w:p w14:paraId="02B01A8E" w14:textId="77777777" w:rsidR="00A02BFC" w:rsidRDefault="00A02BFC" w:rsidP="00EA6B2B">
      <w:pPr>
        <w:pStyle w:val="ListParagraph"/>
        <w:numPr>
          <w:ilvl w:val="0"/>
          <w:numId w:val="45"/>
        </w:numPr>
      </w:pPr>
      <w:r>
        <w:t xml:space="preserve">Real time reporting </w:t>
      </w:r>
    </w:p>
    <w:p w14:paraId="6A7BF6B0" w14:textId="77777777" w:rsidR="0062050E" w:rsidRPr="00A71582" w:rsidRDefault="0062050E" w:rsidP="00EA6B2B">
      <w:pPr>
        <w:pStyle w:val="ListParagraph"/>
        <w:numPr>
          <w:ilvl w:val="0"/>
          <w:numId w:val="45"/>
        </w:numPr>
      </w:pPr>
      <w:r>
        <w:t xml:space="preserve">Continuous Integration </w:t>
      </w:r>
    </w:p>
    <w:p w14:paraId="4B1D477B" w14:textId="77777777" w:rsidR="004D457F" w:rsidRPr="002044E4" w:rsidRDefault="004D457F" w:rsidP="00B1164C">
      <w:pPr>
        <w:jc w:val="both"/>
        <w:rPr>
          <w:rFonts w:cs="Arial"/>
          <w:lang w:val="en-US"/>
        </w:rPr>
      </w:pPr>
      <w:bookmarkStart w:id="76" w:name="_Toc481714511"/>
      <w:bookmarkStart w:id="77" w:name="_Toc481714512"/>
      <w:bookmarkStart w:id="78" w:name="_Toc481714513"/>
      <w:bookmarkStart w:id="79" w:name="_Toc481714514"/>
      <w:bookmarkStart w:id="80" w:name="_Toc481714515"/>
      <w:bookmarkEnd w:id="76"/>
      <w:bookmarkEnd w:id="77"/>
      <w:bookmarkEnd w:id="78"/>
      <w:bookmarkEnd w:id="79"/>
      <w:bookmarkEnd w:id="80"/>
    </w:p>
    <w:p w14:paraId="65BE1F1D" w14:textId="77777777" w:rsidR="0053677E" w:rsidRPr="002044E4" w:rsidRDefault="0053677E">
      <w:pPr>
        <w:rPr>
          <w:rFonts w:cs="Arial"/>
          <w:lang w:val="en-US"/>
        </w:rPr>
      </w:pPr>
      <w:r w:rsidRPr="002044E4">
        <w:rPr>
          <w:rFonts w:cs="Arial"/>
          <w:lang w:val="en-US"/>
        </w:rPr>
        <w:br w:type="page"/>
      </w:r>
    </w:p>
    <w:p w14:paraId="6AFAB436" w14:textId="77777777" w:rsidR="0053677E" w:rsidRPr="002044E4" w:rsidRDefault="0053677E" w:rsidP="00B1164C">
      <w:pPr>
        <w:jc w:val="both"/>
        <w:rPr>
          <w:rFonts w:cs="Arial"/>
          <w:lang w:val="en-US"/>
        </w:rPr>
      </w:pPr>
    </w:p>
    <w:p w14:paraId="2AED338A" w14:textId="77777777" w:rsidR="006E419A" w:rsidRDefault="00386DD4" w:rsidP="00343194">
      <w:pPr>
        <w:pStyle w:val="Heading1"/>
        <w:jc w:val="both"/>
        <w:rPr>
          <w:rFonts w:cs="Arial"/>
        </w:rPr>
      </w:pPr>
      <w:bookmarkStart w:id="81" w:name="_Toc532410795"/>
      <w:r w:rsidRPr="00FF09C6">
        <w:rPr>
          <w:rFonts w:cs="Arial"/>
        </w:rPr>
        <w:t>Appendix –</w:t>
      </w:r>
      <w:bookmarkEnd w:id="81"/>
    </w:p>
    <w:p w14:paraId="042C5D41" w14:textId="77777777" w:rsidR="00FF09C6" w:rsidRDefault="00FF09C6" w:rsidP="00FF09C6">
      <w:pPr>
        <w:rPr>
          <w:b/>
        </w:rPr>
      </w:pPr>
    </w:p>
    <w:p w14:paraId="5034FADD" w14:textId="77777777" w:rsidR="00FF09C6" w:rsidRDefault="00FF09C6" w:rsidP="00FF09C6">
      <w:pPr>
        <w:pStyle w:val="ListParagraph"/>
        <w:numPr>
          <w:ilvl w:val="0"/>
          <w:numId w:val="54"/>
        </w:numPr>
      </w:pPr>
      <w:r w:rsidRPr="00FF09C6">
        <w:t>The attached file contains the split of each of the different levels of tables i.e. L</w:t>
      </w:r>
      <w:r w:rsidR="006A0DBD" w:rsidRPr="00FF09C6">
        <w:t>1, L</w:t>
      </w:r>
      <w:proofErr w:type="gramStart"/>
      <w:r w:rsidRPr="00FF09C6">
        <w:t>2,l</w:t>
      </w:r>
      <w:proofErr w:type="gramEnd"/>
      <w:r w:rsidRPr="00FF09C6">
        <w:t xml:space="preserve">3, Snapshot, Summary. </w:t>
      </w:r>
    </w:p>
    <w:p w14:paraId="052F7A93" w14:textId="77777777" w:rsidR="00FF09C6" w:rsidRDefault="006A0DBD" w:rsidP="00FF09C6">
      <w:pPr>
        <w:pStyle w:val="ListParagraph"/>
        <w:numPr>
          <w:ilvl w:val="0"/>
          <w:numId w:val="54"/>
        </w:numPr>
      </w:pPr>
      <w:r w:rsidRPr="00FF09C6">
        <w:t>This detail</w:t>
      </w:r>
      <w:r w:rsidR="00FF09C6" w:rsidRPr="00FF09C6">
        <w:t xml:space="preserve"> </w:t>
      </w:r>
      <w:r w:rsidRPr="00FF09C6">
        <w:t>is</w:t>
      </w:r>
      <w:r w:rsidR="00FF09C6" w:rsidRPr="00FF09C6">
        <w:t xml:space="preserve"> used to derive the development efforts and will be considered </w:t>
      </w:r>
      <w:r w:rsidRPr="00FF09C6">
        <w:t>as a</w:t>
      </w:r>
      <w:r w:rsidR="00FF09C6" w:rsidRPr="00FF09C6">
        <w:t xml:space="preserve"> tracker. </w:t>
      </w:r>
    </w:p>
    <w:p w14:paraId="52D8B02D" w14:textId="77777777" w:rsidR="00FF09C6" w:rsidRDefault="00FF09C6" w:rsidP="00FF09C6">
      <w:pPr>
        <w:pStyle w:val="ListParagraph"/>
        <w:numPr>
          <w:ilvl w:val="0"/>
          <w:numId w:val="54"/>
        </w:numPr>
      </w:pPr>
      <w:r w:rsidRPr="00FF09C6">
        <w:t>The information contained in the file is of 07</w:t>
      </w:r>
      <w:r w:rsidRPr="00FF09C6">
        <w:rPr>
          <w:vertAlign w:val="superscript"/>
        </w:rPr>
        <w:t>th</w:t>
      </w:r>
      <w:r w:rsidRPr="00FF09C6">
        <w:t xml:space="preserve"> December 2018 and will form base for the effort estimation and delivery.</w:t>
      </w:r>
    </w:p>
    <w:p w14:paraId="7B1E4EEB" w14:textId="77777777" w:rsidR="00FF09C6" w:rsidRPr="00FF09C6" w:rsidRDefault="00FF09C6" w:rsidP="00FF09C6">
      <w:pPr>
        <w:pStyle w:val="ListParagraph"/>
        <w:numPr>
          <w:ilvl w:val="0"/>
          <w:numId w:val="54"/>
        </w:numPr>
      </w:pPr>
      <w:r w:rsidRPr="00FF09C6">
        <w:t xml:space="preserve"> Additional objects are expected to be added to the list but should be tracked </w:t>
      </w:r>
      <w:r w:rsidR="006A0DBD" w:rsidRPr="00FF09C6">
        <w:t>separately.</w:t>
      </w:r>
    </w:p>
    <w:p w14:paraId="4D2E12B8" w14:textId="77777777" w:rsidR="00FF09C6" w:rsidRPr="00FF09C6" w:rsidRDefault="00FF09C6" w:rsidP="00FF09C6">
      <w:pPr>
        <w:rPr>
          <w:lang w:val="en-US"/>
        </w:rPr>
      </w:pPr>
    </w:p>
    <w:p w14:paraId="308F224F" w14:textId="77777777" w:rsidR="00FF09C6" w:rsidRDefault="00FF09C6" w:rsidP="00B1164C">
      <w:pPr>
        <w:jc w:val="both"/>
        <w:rPr>
          <w:rFonts w:cs="Arial"/>
          <w:b/>
          <w:lang w:val="en-US"/>
        </w:rPr>
      </w:pPr>
      <w:r>
        <w:rPr>
          <w:rFonts w:cs="Arial"/>
          <w:b/>
          <w:lang w:val="en-US"/>
        </w:rPr>
        <w:object w:dxaOrig="1533" w:dyaOrig="994" w14:anchorId="1FC315A5">
          <v:shape id="_x0000_i1026" type="#_x0000_t75" style="width:76.5pt;height:49.5pt" o:ole="">
            <v:imagedata r:id="rId58" o:title=""/>
          </v:shape>
          <o:OLEObject Type="Embed" ProgID="Excel.Sheet.12" ShapeID="_x0000_i1026" DrawAspect="Icon" ObjectID="_1853483247" r:id="rId59"/>
        </w:object>
      </w:r>
    </w:p>
    <w:p w14:paraId="5E6D6F63" w14:textId="77777777" w:rsidR="00FF09C6" w:rsidRDefault="00FF09C6">
      <w:pPr>
        <w:rPr>
          <w:rFonts w:cs="Arial"/>
          <w:b/>
          <w:lang w:val="en-US"/>
        </w:rPr>
      </w:pPr>
      <w:r>
        <w:rPr>
          <w:rFonts w:cs="Arial"/>
          <w:b/>
          <w:lang w:val="en-US"/>
        </w:rPr>
        <w:br w:type="page"/>
      </w:r>
    </w:p>
    <w:p w14:paraId="7B969857" w14:textId="77777777" w:rsidR="00631FE3" w:rsidRDefault="00631FE3" w:rsidP="00B1164C">
      <w:pPr>
        <w:jc w:val="both"/>
        <w:rPr>
          <w:rFonts w:cs="Arial"/>
          <w:b/>
          <w:lang w:val="en-US"/>
        </w:rPr>
      </w:pPr>
    </w:p>
    <w:p w14:paraId="5041DED1" w14:textId="77777777" w:rsidR="00631FE3" w:rsidRPr="006E419A" w:rsidRDefault="00AD189E" w:rsidP="006E419A">
      <w:pPr>
        <w:pStyle w:val="Heading1"/>
        <w:jc w:val="both"/>
        <w:rPr>
          <w:rFonts w:cs="Arial"/>
        </w:rPr>
      </w:pPr>
      <w:bookmarkStart w:id="82" w:name="_Toc532410796"/>
      <w:r w:rsidRPr="006E419A">
        <w:rPr>
          <w:rFonts w:cs="Arial"/>
        </w:rPr>
        <w:t>References</w:t>
      </w:r>
      <w:r w:rsidR="006E419A">
        <w:rPr>
          <w:rFonts w:cs="Arial"/>
        </w:rPr>
        <w:t xml:space="preserve"> – To be updated</w:t>
      </w:r>
      <w:bookmarkEnd w:id="82"/>
    </w:p>
    <w:p w14:paraId="0FE634FD" w14:textId="77777777" w:rsidR="00AD189E" w:rsidRDefault="00AD189E" w:rsidP="00B1164C">
      <w:pPr>
        <w:jc w:val="both"/>
        <w:rPr>
          <w:rFonts w:cs="Arial"/>
          <w:b/>
          <w:lang w:val="en-US"/>
        </w:rPr>
      </w:pPr>
    </w:p>
    <w:p w14:paraId="5267C6CA" w14:textId="77777777" w:rsidR="00631FE3" w:rsidRPr="007E4200" w:rsidRDefault="00631FE3" w:rsidP="00EA6B2B">
      <w:pPr>
        <w:pStyle w:val="ListParagraph"/>
        <w:numPr>
          <w:ilvl w:val="0"/>
          <w:numId w:val="46"/>
        </w:numPr>
        <w:jc w:val="both"/>
        <w:rPr>
          <w:color w:val="333333"/>
          <w:shd w:val="clear" w:color="auto" w:fill="EFF4F9"/>
        </w:rPr>
      </w:pPr>
      <w:r w:rsidRPr="007E4200">
        <w:rPr>
          <w:color w:val="333333"/>
          <w:shd w:val="clear" w:color="auto" w:fill="EFF4F9"/>
        </w:rPr>
        <w:t>2465027 - Deprecation of SAP HANA extended application services, classic model and SAP HANA Repository</w:t>
      </w:r>
    </w:p>
    <w:p w14:paraId="5B823B5D" w14:textId="77777777" w:rsidR="00FD382D" w:rsidRPr="007E4200" w:rsidRDefault="00631FE3" w:rsidP="00EA6B2B">
      <w:pPr>
        <w:pStyle w:val="ListParagraph"/>
        <w:numPr>
          <w:ilvl w:val="0"/>
          <w:numId w:val="46"/>
        </w:numPr>
        <w:jc w:val="both"/>
        <w:rPr>
          <w:color w:val="333333"/>
          <w:shd w:val="clear" w:color="auto" w:fill="EFF4F9"/>
        </w:rPr>
      </w:pPr>
      <w:r w:rsidRPr="007E4200">
        <w:rPr>
          <w:color w:val="333333"/>
          <w:shd w:val="clear" w:color="auto" w:fill="EFF4F9"/>
        </w:rPr>
        <w:t>2555629 - SAP HANA 2.0 Dynamic Tiering – Hypervisor and Cloud Support</w:t>
      </w:r>
    </w:p>
    <w:p w14:paraId="7D59F790" w14:textId="77777777" w:rsidR="00AD189E" w:rsidRPr="007E4200" w:rsidRDefault="00FD382D" w:rsidP="00EA6B2B">
      <w:pPr>
        <w:pStyle w:val="ListParagraph"/>
        <w:numPr>
          <w:ilvl w:val="0"/>
          <w:numId w:val="46"/>
        </w:numPr>
        <w:jc w:val="both"/>
        <w:rPr>
          <w:color w:val="333333"/>
          <w:shd w:val="clear" w:color="auto" w:fill="EFF4F9"/>
        </w:rPr>
      </w:pPr>
      <w:hyperlink r:id="rId60" w:history="1">
        <w:r w:rsidRPr="007E4200">
          <w:rPr>
            <w:color w:val="333333"/>
            <w:shd w:val="clear" w:color="auto" w:fill="EFF4F9"/>
          </w:rPr>
          <w:t>https://www.sap.com/documents/2017/01/f008600c-a57c-0010-82c7-eda71af511fa.html</w:t>
        </w:r>
      </w:hyperlink>
    </w:p>
    <w:p w14:paraId="62A1F980" w14:textId="77777777" w:rsidR="000315D4" w:rsidRDefault="000315D4" w:rsidP="00B1164C">
      <w:pPr>
        <w:jc w:val="both"/>
        <w:rPr>
          <w:rFonts w:cs="Arial"/>
          <w:b/>
          <w:sz w:val="24"/>
          <w:szCs w:val="24"/>
          <w:lang w:val="en-US"/>
        </w:rPr>
      </w:pPr>
    </w:p>
    <w:p w14:paraId="300079F4" w14:textId="77777777" w:rsidR="00FD382D" w:rsidRPr="00AD189E" w:rsidRDefault="00FD382D" w:rsidP="00B1164C">
      <w:pPr>
        <w:jc w:val="both"/>
        <w:rPr>
          <w:rFonts w:cs="Arial"/>
          <w:b/>
          <w:sz w:val="24"/>
          <w:szCs w:val="24"/>
          <w:lang w:val="en-US"/>
        </w:rPr>
      </w:pPr>
    </w:p>
    <w:sectPr w:rsidR="00FD382D" w:rsidRPr="00AD189E" w:rsidSect="00653684">
      <w:headerReference w:type="first" r:id="rId61"/>
      <w:footerReference w:type="first" r:id="rId62"/>
      <w:pgSz w:w="11907" w:h="16840" w:code="9"/>
      <w:pgMar w:top="1134"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B1AF" w14:textId="77777777" w:rsidR="009345B6" w:rsidRDefault="009345B6" w:rsidP="00D2195C">
      <w:r>
        <w:separator/>
      </w:r>
    </w:p>
    <w:p w14:paraId="0FCB5122" w14:textId="77777777" w:rsidR="009345B6" w:rsidRDefault="009345B6"/>
    <w:p w14:paraId="05F42E91" w14:textId="77777777" w:rsidR="009345B6" w:rsidRDefault="009345B6"/>
  </w:endnote>
  <w:endnote w:type="continuationSeparator" w:id="0">
    <w:p w14:paraId="5707044E" w14:textId="77777777" w:rsidR="009345B6" w:rsidRDefault="009345B6" w:rsidP="00D2195C">
      <w:r>
        <w:continuationSeparator/>
      </w:r>
    </w:p>
    <w:p w14:paraId="433D0BF6" w14:textId="77777777" w:rsidR="009345B6" w:rsidRDefault="009345B6"/>
    <w:p w14:paraId="1800BE3A" w14:textId="77777777" w:rsidR="009345B6" w:rsidRDefault="009345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AP Sans 2007 Light">
    <w:altName w:val="Cambria"/>
    <w:charset w:val="00"/>
    <w:family w:val="roman"/>
    <w:pitch w:val="variable"/>
    <w:sig w:usb0="A00002AF" w:usb1="5000205B" w:usb2="00000000" w:usb3="00000000" w:csb0="0000009F" w:csb1="00000000"/>
  </w:font>
  <w:font w:name="SAPFolioLight">
    <w:altName w:val="Times New Roman"/>
    <w:charset w:val="00"/>
    <w:family w:val="auto"/>
    <w:pitch w:val="variable"/>
    <w:sig w:usb0="800000AF" w:usb1="0000204A" w:usb2="00000000" w:usb3="00000000" w:csb0="00000011" w:csb1="00000000"/>
  </w:font>
  <w:font w:name="BentonSans Book">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B136" w14:textId="77777777" w:rsidR="00343194" w:rsidRPr="00756366" w:rsidRDefault="00343194" w:rsidP="008425F8">
    <w:pPr>
      <w:pStyle w:val="Footer"/>
      <w:tabs>
        <w:tab w:val="clear" w:pos="4536"/>
        <w:tab w:val="clear" w:pos="9072"/>
        <w:tab w:val="right" w:pos="9639"/>
      </w:tabs>
      <w:rPr>
        <w:sz w:val="18"/>
        <w:szCs w:val="18"/>
      </w:rPr>
    </w:pPr>
    <w:r>
      <w:rPr>
        <w:noProof/>
        <w:lang w:val="en-US"/>
      </w:rPr>
      <mc:AlternateContent>
        <mc:Choice Requires="wps">
          <w:drawing>
            <wp:anchor distT="0" distB="0" distL="114300" distR="114300" simplePos="0" relativeHeight="251657216" behindDoc="1" locked="0" layoutInCell="1" allowOverlap="1" wp14:anchorId="0899FCC2" wp14:editId="16824DAF">
              <wp:simplePos x="0" y="0"/>
              <wp:positionH relativeFrom="column">
                <wp:posOffset>28575</wp:posOffset>
              </wp:positionH>
              <wp:positionV relativeFrom="paragraph">
                <wp:posOffset>-116840</wp:posOffset>
              </wp:positionV>
              <wp:extent cx="6120130" cy="4445"/>
              <wp:effectExtent l="0" t="0" r="13970" b="14605"/>
              <wp:wrapNone/>
              <wp:docPr id="3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4445"/>
                      </a:xfrm>
                      <a:prstGeom prst="rect">
                        <a:avLst/>
                      </a:prstGeom>
                      <a:solidFill>
                        <a:srgbClr val="000000"/>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CF38" id="Rectangle 25" o:spid="_x0000_s1026" style="position:absolute;margin-left:2.25pt;margin-top:-9.2pt;width:481.9pt;height:.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" fillcolor="black" strokeweight="1pt"/>
          </w:pict>
        </mc:Fallback>
      </mc:AlternateContent>
    </w:r>
    <w:r w:rsidRPr="00756366">
      <w:rPr>
        <w:sz w:val="18"/>
        <w:szCs w:val="18"/>
      </w:rPr>
      <w:tab/>
    </w:r>
    <w:r w:rsidRPr="00756366">
      <w:rPr>
        <w:sz w:val="18"/>
        <w:szCs w:val="18"/>
      </w:rPr>
      <w:fldChar w:fldCharType="begin"/>
    </w:r>
    <w:r w:rsidRPr="00756366">
      <w:rPr>
        <w:sz w:val="18"/>
        <w:szCs w:val="18"/>
      </w:rPr>
      <w:instrText xml:space="preserve"> PAGE   \* MERGEFORMAT </w:instrText>
    </w:r>
    <w:r w:rsidRPr="00756366">
      <w:rPr>
        <w:sz w:val="18"/>
        <w:szCs w:val="18"/>
      </w:rPr>
      <w:fldChar w:fldCharType="separate"/>
    </w:r>
    <w:r>
      <w:rPr>
        <w:noProof/>
        <w:sz w:val="18"/>
        <w:szCs w:val="18"/>
      </w:rPr>
      <w:t>24</w:t>
    </w:r>
    <w:r w:rsidRPr="00756366">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0809" w14:textId="77777777" w:rsidR="00343194" w:rsidRDefault="00343194" w:rsidP="00AE1F57">
    <w:pPr>
      <w:pStyle w:val="Footer"/>
      <w:tabs>
        <w:tab w:val="clear" w:pos="9072"/>
        <w:tab w:val="right" w:pos="9639"/>
      </w:tabs>
    </w:pPr>
    <w:r w:rsidRPr="00A34F43">
      <w:rPr>
        <w:noProof/>
        <w:sz w:val="24"/>
        <w:lang w:val="en-US"/>
      </w:rPr>
      <w:drawing>
        <wp:anchor distT="0" distB="0" distL="114300" distR="114300" simplePos="0" relativeHeight="251720704" behindDoc="0" locked="1" layoutInCell="1" allowOverlap="1" wp14:anchorId="56DD99CF" wp14:editId="0E626EDF">
          <wp:simplePos x="0" y="0"/>
          <wp:positionH relativeFrom="page">
            <wp:posOffset>720090</wp:posOffset>
          </wp:positionH>
          <wp:positionV relativeFrom="page">
            <wp:posOffset>9606280</wp:posOffset>
          </wp:positionV>
          <wp:extent cx="773430" cy="302260"/>
          <wp:effectExtent l="0" t="0" r="762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t logo L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3430" cy="30226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16608" behindDoc="0" locked="0" layoutInCell="1" allowOverlap="1" wp14:anchorId="71441E3A" wp14:editId="5D488045">
          <wp:simplePos x="0" y="0"/>
          <wp:positionH relativeFrom="page">
            <wp:posOffset>4860925</wp:posOffset>
          </wp:positionH>
          <wp:positionV relativeFrom="page">
            <wp:posOffset>9649460</wp:posOffset>
          </wp:positionV>
          <wp:extent cx="2008800" cy="360000"/>
          <wp:effectExtent l="0" t="0" r="0" b="0"/>
          <wp:wrapNone/>
          <wp:docPr id="5"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P_Best_C_grad_blk.eps"/>
                  <pic:cNvPicPr/>
                </pic:nvPicPr>
                <pic:blipFill>
                  <a:blip r:embed="rId2">
                    <a:extLst>
                      <a:ext uri="{28A0092B-C50C-407E-A947-70E740481C1C}">
                        <a14:useLocalDpi xmlns:a14="http://schemas.microsoft.com/office/drawing/2010/main" val="0"/>
                      </a:ext>
                    </a:extLst>
                  </a:blip>
                  <a:stretch>
                    <a:fillRect/>
                  </a:stretch>
                </pic:blipFill>
                <pic:spPr>
                  <a:xfrm>
                    <a:off x="0" y="0"/>
                    <a:ext cx="2008800" cy="3600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11CF" w14:textId="77777777" w:rsidR="00343194" w:rsidRDefault="00343194" w:rsidP="0076305D">
    <w:pPr>
      <w:jc w:val="right"/>
    </w:pPr>
    <w:r>
      <w:rPr>
        <w:noProof/>
        <w:lang w:val="en-US"/>
      </w:rPr>
      <mc:AlternateContent>
        <mc:Choice Requires="wps">
          <w:drawing>
            <wp:anchor distT="0" distB="0" distL="114300" distR="114300" simplePos="0" relativeHeight="251661312" behindDoc="0" locked="0" layoutInCell="1" allowOverlap="1" wp14:anchorId="4D992C88" wp14:editId="084E3EAB">
              <wp:simplePos x="0" y="0"/>
              <wp:positionH relativeFrom="column">
                <wp:posOffset>-100330</wp:posOffset>
              </wp:positionH>
              <wp:positionV relativeFrom="paragraph">
                <wp:posOffset>-2033905</wp:posOffset>
              </wp:positionV>
              <wp:extent cx="2359660" cy="262890"/>
              <wp:effectExtent l="0" t="0" r="0" b="0"/>
              <wp:wrapNone/>
              <wp:docPr id="2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660"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6CA10" w14:textId="77777777" w:rsidR="00343194" w:rsidRPr="00815514" w:rsidRDefault="00343194" w:rsidP="00300C6E">
                          <w:pPr>
                            <w:rPr>
                              <w:rFonts w:cs="Arial"/>
                              <w:b/>
                              <w:bCs/>
                              <w:color w:val="000000" w:themeColor="text1"/>
                            </w:rPr>
                          </w:pPr>
                          <w:r w:rsidRPr="00B07B7D">
                            <w:rPr>
                              <w:rFonts w:cs="Arial"/>
                              <w:b/>
                              <w:bCs/>
                              <w:color w:val="F0AB00" w:themeColor="accent1"/>
                            </w:rPr>
                            <w:t>www.sap.com/</w:t>
                          </w:r>
                          <w:r w:rsidRPr="00815514">
                            <w:rPr>
                              <w:rFonts w:cs="Arial"/>
                              <w:b/>
                              <w:bCs/>
                              <w:color w:val="000000" w:themeColor="text1"/>
                            </w:rPr>
                            <w:t>contactsap</w:t>
                          </w:r>
                        </w:p>
                      </w:txbxContent>
                    </wps:txbx>
                    <wps:bodyPr rot="0" vert="horz" wrap="square" lIns="91440" tIns="45720" rIns="91440" bIns="45720" anchor="t" anchorCtr="0" upright="1">
                      <a:noAutofit/>
                    </wps:bodyPr>
                  </wps:wsp>
                </a:graphicData>
              </a:graphic>
            </wp:anchor>
          </w:drawing>
        </mc:Choice>
        <mc:Fallback>
          <w:pict>
            <v:shapetype w14:anchorId="4D992C88" id="_x0000_t202" coordsize="21600,21600" o:spt="202" path="m,l,21600r21600,l21600,xe">
              <v:stroke joinstyle="miter"/>
              <v:path gradientshapeok="t" o:connecttype="rect"/>
            </v:shapetype>
            <v:shape id="Text Box 33" o:spid="_x0000_s1027" type="#_x0000_t202" style="position:absolute;left:0;text-align:left;margin-left:-7.9pt;margin-top:-160.15pt;width:185.8pt;height:20.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" filled="f" stroked="f">
              <v:textbox>
                <w:txbxContent>
                  <w:p w14:paraId="07C6CA10" w14:textId="77777777" w:rsidR="00343194" w:rsidRPr="00815514" w:rsidRDefault="00343194" w:rsidP="00300C6E">
                    <w:pPr>
                      <w:rPr>
                        <w:rFonts w:cs="Arial"/>
                        <w:b/>
                        <w:bCs/>
                        <w:color w:val="000000" w:themeColor="text1"/>
                      </w:rPr>
                    </w:pPr>
                    <w:r w:rsidRPr="00B07B7D">
                      <w:rPr>
                        <w:rFonts w:cs="Arial"/>
                        <w:b/>
                        <w:bCs/>
                        <w:color w:val="F0AB00" w:themeColor="accent1"/>
                      </w:rPr>
                      <w:t>www.sap.com/</w:t>
                    </w:r>
                    <w:r w:rsidRPr="00815514">
                      <w:rPr>
                        <w:rFonts w:cs="Arial"/>
                        <w:b/>
                        <w:bCs/>
                        <w:color w:val="000000" w:themeColor="text1"/>
                      </w:rPr>
                      <w:t>contactsap</w:t>
                    </w:r>
                  </w:p>
                </w:txbxContent>
              </v:textbox>
            </v:shape>
          </w:pict>
        </mc:Fallback>
      </mc:AlternateContent>
    </w:r>
    <w:r>
      <w:rPr>
        <w:noProof/>
        <w:lang w:val="en-US"/>
      </w:rPr>
      <mc:AlternateContent>
        <mc:Choice Requires="wps">
          <w:drawing>
            <wp:anchor distT="0" distB="0" distL="114300" distR="114300" simplePos="0" relativeHeight="251685888" behindDoc="0" locked="0" layoutInCell="1" allowOverlap="1" wp14:anchorId="3CC6D0C1" wp14:editId="32436384">
              <wp:simplePos x="0" y="0"/>
              <wp:positionH relativeFrom="column">
                <wp:posOffset>-95885</wp:posOffset>
              </wp:positionH>
              <wp:positionV relativeFrom="page">
                <wp:posOffset>7675880</wp:posOffset>
              </wp:positionV>
              <wp:extent cx="5958745" cy="1586230"/>
              <wp:effectExtent l="0" t="0" r="0"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745" cy="158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CF458"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201</w:t>
                          </w:r>
                          <w:r>
                            <w:rPr>
                              <w:rFonts w:cs="Arial"/>
                              <w:color w:val="000000" w:themeColor="text1"/>
                              <w:sz w:val="10"/>
                              <w:szCs w:val="10"/>
                              <w:lang w:val="en"/>
                            </w:rPr>
                            <w:t>8</w:t>
                          </w:r>
                          <w:r w:rsidRPr="00B15CCE">
                            <w:rPr>
                              <w:rFonts w:cs="Arial"/>
                              <w:color w:val="000000" w:themeColor="text1"/>
                              <w:sz w:val="10"/>
                              <w:szCs w:val="10"/>
                              <w:lang w:val="en"/>
                            </w:rPr>
                            <w:t xml:space="preserve"> SAP SE or an SAP affiliate company. All rights reserved.</w:t>
                          </w:r>
                        </w:p>
                        <w:p w14:paraId="1CFF28FE"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No part of this publication may be reproduced or transmitted in any form or for any purpose without the express permission of SAP SE or an SAP affiliate company.</w:t>
                          </w:r>
                        </w:p>
                        <w:p w14:paraId="5101B52C" w14:textId="77777777" w:rsidR="00343194" w:rsidRPr="00B15CCE" w:rsidRDefault="00343194" w:rsidP="00B15CCE">
                          <w:pPr>
                            <w:shd w:val="clear" w:color="auto" w:fill="FFFFFF"/>
                            <w:rPr>
                              <w:rFonts w:cs="Arial"/>
                              <w:color w:val="000000" w:themeColor="text1"/>
                              <w:sz w:val="10"/>
                              <w:szCs w:val="10"/>
                              <w:lang w:val="en"/>
                            </w:rPr>
                          </w:pPr>
                        </w:p>
                        <w:p w14:paraId="4C8E5DB8"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The information contained herein may be changed without prior notice. Some software products marketed by SAP SE and its distributors contain proprietary software components of other software vendors. National product specifications may vary.</w:t>
                          </w:r>
                        </w:p>
                        <w:p w14:paraId="3C8EC45C" w14:textId="77777777" w:rsidR="00343194" w:rsidRPr="00B15CCE" w:rsidRDefault="00343194" w:rsidP="00B15CCE">
                          <w:pPr>
                            <w:shd w:val="clear" w:color="auto" w:fill="FFFFFF"/>
                            <w:rPr>
                              <w:rFonts w:cs="Arial"/>
                              <w:color w:val="000000" w:themeColor="text1"/>
                              <w:sz w:val="10"/>
                              <w:szCs w:val="10"/>
                              <w:lang w:val="en"/>
                            </w:rPr>
                          </w:pPr>
                        </w:p>
                        <w:p w14:paraId="0FD73982"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6DC100" w14:textId="77777777" w:rsidR="00343194" w:rsidRPr="00B15CCE" w:rsidRDefault="00343194" w:rsidP="00B15CCE">
                          <w:pPr>
                            <w:shd w:val="clear" w:color="auto" w:fill="FFFFFF"/>
                            <w:rPr>
                              <w:rFonts w:cs="Arial"/>
                              <w:color w:val="000000" w:themeColor="text1"/>
                              <w:sz w:val="10"/>
                              <w:szCs w:val="10"/>
                              <w:lang w:val="en"/>
                            </w:rPr>
                          </w:pPr>
                        </w:p>
                        <w:p w14:paraId="384411CF"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In particular, SAP SE or its affiliated companies have no obligation to pursue any course of business outlined in this document or any related presentation, or to develop or release any functionality mentioned therein. This document, or any related presentation, and SAP SE’s or its affiliated companies’ strategy and possible future developments, products, and/or platform directions and functionality are all subject to change and may be changed by SAP SE or its affiliated companies at any time for any reason without notice. The information in this document is not a commitment, promise, or legal obligation to deliver any material, code, or functionality. All forward-looking statements are subject to various risks and uncertainties that could cause actual results to differ materially from expectations. Readers are cautioned not to place undue reliance on these forward-looking statements, and they should not be relied upon in making purchasing decisions.</w:t>
                          </w:r>
                        </w:p>
                        <w:p w14:paraId="0A821549" w14:textId="77777777" w:rsidR="00343194" w:rsidRPr="00B15CCE" w:rsidRDefault="00343194" w:rsidP="00B15CCE">
                          <w:pPr>
                            <w:shd w:val="clear" w:color="auto" w:fill="FFFFFF"/>
                            <w:rPr>
                              <w:rFonts w:cs="Arial"/>
                              <w:color w:val="000000" w:themeColor="text1"/>
                              <w:sz w:val="10"/>
                              <w:szCs w:val="10"/>
                              <w:lang w:val="en"/>
                            </w:rPr>
                          </w:pPr>
                        </w:p>
                        <w:p w14:paraId="7FA02C0D" w14:textId="77777777" w:rsidR="00343194" w:rsidRPr="005F0C6A" w:rsidRDefault="00343194" w:rsidP="00B15CCE">
                          <w:pPr>
                            <w:shd w:val="clear" w:color="auto" w:fill="FFFFFF"/>
                            <w:rPr>
                              <w:color w:val="000000" w:themeColor="text1"/>
                              <w:lang w:val="en-US"/>
                            </w:rPr>
                          </w:pPr>
                          <w:r w:rsidRPr="00B15CCE">
                            <w:rPr>
                              <w:rFonts w:cs="Arial"/>
                              <w:color w:val="000000" w:themeColor="text1"/>
                              <w:sz w:val="10"/>
                              <w:szCs w:val="10"/>
                              <w:lang w:val="en"/>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See </w:t>
                          </w:r>
                          <w:hyperlink r:id="rId1" w:history="1">
                            <w:r w:rsidRPr="0037660A">
                              <w:rPr>
                                <w:rStyle w:val="Hyperlink"/>
                                <w:rFonts w:cs="Arial"/>
                                <w:color w:val="999999" w:themeColor="background2"/>
                                <w:sz w:val="10"/>
                                <w:szCs w:val="10"/>
                                <w:lang w:val="en"/>
                              </w:rPr>
                              <w:t>http://www.sap.com/corporate-en/legal/copyright/index.epx</w:t>
                            </w:r>
                          </w:hyperlink>
                          <w:r w:rsidRPr="00B15CCE">
                            <w:rPr>
                              <w:rFonts w:cs="Arial"/>
                              <w:color w:val="000000" w:themeColor="text1"/>
                              <w:sz w:val="10"/>
                              <w:szCs w:val="10"/>
                              <w:lang w:val="en"/>
                            </w:rPr>
                            <w:t xml:space="preserve"> for additional trademark information and notices.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6D0C1" id="Text Box 16" o:spid="_x0000_s1028" type="#_x0000_t202" style="position:absolute;left:0;text-align:left;margin-left:-7.55pt;margin-top:604.4pt;width:469.2pt;height:124.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" filled="f" stroked="f">
              <v:textbox>
                <w:txbxContent>
                  <w:p w14:paraId="33DCF458"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201</w:t>
                    </w:r>
                    <w:r>
                      <w:rPr>
                        <w:rFonts w:cs="Arial"/>
                        <w:color w:val="000000" w:themeColor="text1"/>
                        <w:sz w:val="10"/>
                        <w:szCs w:val="10"/>
                        <w:lang w:val="en"/>
                      </w:rPr>
                      <w:t>8</w:t>
                    </w:r>
                    <w:r w:rsidRPr="00B15CCE">
                      <w:rPr>
                        <w:rFonts w:cs="Arial"/>
                        <w:color w:val="000000" w:themeColor="text1"/>
                        <w:sz w:val="10"/>
                        <w:szCs w:val="10"/>
                        <w:lang w:val="en"/>
                      </w:rPr>
                      <w:t xml:space="preserve"> SAP SE or an SAP affiliate company. All rights reserved.</w:t>
                    </w:r>
                  </w:p>
                  <w:p w14:paraId="1CFF28FE"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No part of this publication may be reproduced or transmitted in any form or for any purpose without the express permission of SAP SE or an SAP affiliate company.</w:t>
                    </w:r>
                  </w:p>
                  <w:p w14:paraId="5101B52C" w14:textId="77777777" w:rsidR="00343194" w:rsidRPr="00B15CCE" w:rsidRDefault="00343194" w:rsidP="00B15CCE">
                    <w:pPr>
                      <w:shd w:val="clear" w:color="auto" w:fill="FFFFFF"/>
                      <w:rPr>
                        <w:rFonts w:cs="Arial"/>
                        <w:color w:val="000000" w:themeColor="text1"/>
                        <w:sz w:val="10"/>
                        <w:szCs w:val="10"/>
                        <w:lang w:val="en"/>
                      </w:rPr>
                    </w:pPr>
                  </w:p>
                  <w:p w14:paraId="4C8E5DB8"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The information contained herein may be changed without prior notice. Some software products marketed by SAP SE and its distributors contain proprietary software components of other software vendors. National product specifications may vary.</w:t>
                    </w:r>
                  </w:p>
                  <w:p w14:paraId="3C8EC45C" w14:textId="77777777" w:rsidR="00343194" w:rsidRPr="00B15CCE" w:rsidRDefault="00343194" w:rsidP="00B15CCE">
                    <w:pPr>
                      <w:shd w:val="clear" w:color="auto" w:fill="FFFFFF"/>
                      <w:rPr>
                        <w:rFonts w:cs="Arial"/>
                        <w:color w:val="000000" w:themeColor="text1"/>
                        <w:sz w:val="10"/>
                        <w:szCs w:val="10"/>
                        <w:lang w:val="en"/>
                      </w:rPr>
                    </w:pPr>
                  </w:p>
                  <w:p w14:paraId="0FD73982"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6DC100" w14:textId="77777777" w:rsidR="00343194" w:rsidRPr="00B15CCE" w:rsidRDefault="00343194" w:rsidP="00B15CCE">
                    <w:pPr>
                      <w:shd w:val="clear" w:color="auto" w:fill="FFFFFF"/>
                      <w:rPr>
                        <w:rFonts w:cs="Arial"/>
                        <w:color w:val="000000" w:themeColor="text1"/>
                        <w:sz w:val="10"/>
                        <w:szCs w:val="10"/>
                        <w:lang w:val="en"/>
                      </w:rPr>
                    </w:pPr>
                  </w:p>
                  <w:p w14:paraId="384411CF" w14:textId="77777777" w:rsidR="00343194" w:rsidRPr="00B15CCE" w:rsidRDefault="00343194" w:rsidP="00B15CCE">
                    <w:pPr>
                      <w:shd w:val="clear" w:color="auto" w:fill="FFFFFF"/>
                      <w:rPr>
                        <w:rFonts w:cs="Arial"/>
                        <w:color w:val="000000" w:themeColor="text1"/>
                        <w:sz w:val="10"/>
                        <w:szCs w:val="10"/>
                        <w:lang w:val="en"/>
                      </w:rPr>
                    </w:pPr>
                    <w:r w:rsidRPr="00B15CCE">
                      <w:rPr>
                        <w:rFonts w:cs="Arial"/>
                        <w:color w:val="000000" w:themeColor="text1"/>
                        <w:sz w:val="10"/>
                        <w:szCs w:val="10"/>
                        <w:lang w:val="en"/>
                      </w:rPr>
                      <w:t>In particular, SAP SE or its affiliated companies have no obligation to pursue any course of business outlined in this document or any related presentation, or to develop or release any functionality mentioned therein. This document, or any related presentation, and SAP SE’s or its affiliated companies’ strategy and possible future developments, products, and/or platform directions and functionality are all subject to change and may be changed by SAP SE or its affiliated companies at any time for any reason without notice. The information in this document is not a commitment, promise, or legal obligation to deliver any material, code, or functionality. All forward-looking statements are subject to various risks and uncertainties that could cause actual results to differ materially from expectations. Readers are cautioned not to place undue reliance on these forward-looking statements, and they should not be relied upon in making purchasing decisions.</w:t>
                    </w:r>
                  </w:p>
                  <w:p w14:paraId="0A821549" w14:textId="77777777" w:rsidR="00343194" w:rsidRPr="00B15CCE" w:rsidRDefault="00343194" w:rsidP="00B15CCE">
                    <w:pPr>
                      <w:shd w:val="clear" w:color="auto" w:fill="FFFFFF"/>
                      <w:rPr>
                        <w:rFonts w:cs="Arial"/>
                        <w:color w:val="000000" w:themeColor="text1"/>
                        <w:sz w:val="10"/>
                        <w:szCs w:val="10"/>
                        <w:lang w:val="en"/>
                      </w:rPr>
                    </w:pPr>
                  </w:p>
                  <w:p w14:paraId="7FA02C0D" w14:textId="77777777" w:rsidR="00343194" w:rsidRPr="005F0C6A" w:rsidRDefault="00343194" w:rsidP="00B15CCE">
                    <w:pPr>
                      <w:shd w:val="clear" w:color="auto" w:fill="FFFFFF"/>
                      <w:rPr>
                        <w:color w:val="000000" w:themeColor="text1"/>
                        <w:lang w:val="en-US"/>
                      </w:rPr>
                    </w:pPr>
                    <w:r w:rsidRPr="00B15CCE">
                      <w:rPr>
                        <w:rFonts w:cs="Arial"/>
                        <w:color w:val="000000" w:themeColor="text1"/>
                        <w:sz w:val="10"/>
                        <w:szCs w:val="10"/>
                        <w:lang w:val="en"/>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See </w:t>
                    </w:r>
                    <w:hyperlink r:id="rId2" w:history="1">
                      <w:r w:rsidRPr="0037660A">
                        <w:rPr>
                          <w:rStyle w:val="Hyperlink"/>
                          <w:rFonts w:cs="Arial"/>
                          <w:color w:val="999999" w:themeColor="background2"/>
                          <w:sz w:val="10"/>
                          <w:szCs w:val="10"/>
                          <w:lang w:val="en"/>
                        </w:rPr>
                        <w:t>http://www.sap.com/corporate-en/legal/copyright/index.epx</w:t>
                      </w:r>
                    </w:hyperlink>
                    <w:r w:rsidRPr="00B15CCE">
                      <w:rPr>
                        <w:rFonts w:cs="Arial"/>
                        <w:color w:val="000000" w:themeColor="text1"/>
                        <w:sz w:val="10"/>
                        <w:szCs w:val="10"/>
                        <w:lang w:val="en"/>
                      </w:rPr>
                      <w:t xml:space="preserve"> for additional trademark information and notices.</w:t>
                    </w:r>
                  </w:p>
                </w:txbxContent>
              </v:textbox>
              <w10:wrap anchory="page"/>
            </v:shape>
          </w:pict>
        </mc:Fallback>
      </mc:AlternateContent>
    </w:r>
    <w:r>
      <w:tab/>
    </w:r>
    <w:r>
      <w:tab/>
    </w:r>
  </w:p>
  <w:p w14:paraId="603CC4DB" w14:textId="77777777" w:rsidR="00343194" w:rsidRDefault="00343194">
    <w:pPr>
      <w:pStyle w:val="Footer"/>
    </w:pPr>
  </w:p>
  <w:p w14:paraId="5BAD3425" w14:textId="77777777" w:rsidR="00343194" w:rsidRDefault="00343194" w:rsidP="00EB126F">
    <w:pPr>
      <w:pStyle w:val="Footer"/>
      <w:tabs>
        <w:tab w:val="clear" w:pos="4536"/>
        <w:tab w:val="clear" w:pos="9072"/>
        <w:tab w:val="right" w:pos="9639"/>
      </w:tabs>
    </w:pPr>
    <w:r>
      <w:tab/>
    </w:r>
  </w:p>
  <w:p w14:paraId="3C240745" w14:textId="77777777" w:rsidR="00343194" w:rsidRDefault="00343194" w:rsidP="00393B2C">
    <w:pPr>
      <w:pStyle w:val="Footer"/>
      <w:tabs>
        <w:tab w:val="clear" w:pos="9072"/>
        <w:tab w:val="right" w:pos="9639"/>
      </w:tabs>
    </w:pPr>
    <w:r>
      <w:rPr>
        <w:noProof/>
        <w:lang w:val="en-US"/>
      </w:rPr>
      <w:drawing>
        <wp:anchor distT="0" distB="0" distL="114300" distR="114300" simplePos="0" relativeHeight="251718656" behindDoc="0" locked="0" layoutInCell="1" allowOverlap="1" wp14:anchorId="5E4D8BE7" wp14:editId="5FFD0BA9">
          <wp:simplePos x="0" y="0"/>
          <wp:positionH relativeFrom="page">
            <wp:posOffset>4860925</wp:posOffset>
          </wp:positionH>
          <wp:positionV relativeFrom="page">
            <wp:posOffset>9721215</wp:posOffset>
          </wp:positionV>
          <wp:extent cx="2008800" cy="360000"/>
          <wp:effectExtent l="0" t="0" r="0" b="0"/>
          <wp:wrapNone/>
          <wp:docPr id="2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P_Best_C_grad_blk.eps"/>
                  <pic:cNvPicPr/>
                </pic:nvPicPr>
                <pic:blipFill>
                  <a:blip r:embed="rId3">
                    <a:extLst>
                      <a:ext uri="{28A0092B-C50C-407E-A947-70E740481C1C}">
                        <a14:useLocalDpi xmlns:a14="http://schemas.microsoft.com/office/drawing/2010/main" val="0"/>
                      </a:ext>
                    </a:extLst>
                  </a:blip>
                  <a:stretch>
                    <a:fillRect/>
                  </a:stretch>
                </pic:blipFill>
                <pic:spPr>
                  <a:xfrm>
                    <a:off x="0" y="0"/>
                    <a:ext cx="2008800" cy="360000"/>
                  </a:xfrm>
                  <a:prstGeom prst="rect">
                    <a:avLst/>
                  </a:prstGeom>
                </pic:spPr>
              </pic:pic>
            </a:graphicData>
          </a:graphic>
          <wp14:sizeRelH relativeFrom="margin">
            <wp14:pctWidth>0</wp14:pctWidth>
          </wp14:sizeRelH>
          <wp14:sizeRelV relativeFrom="margin">
            <wp14:pctHeight>0</wp14:pctHeight>
          </wp14:sizeRelV>
        </wp:anchor>
      </w:drawing>
    </w:r>
  </w:p>
  <w:p w14:paraId="0C7D08AC" w14:textId="77777777" w:rsidR="00343194" w:rsidRDefault="00343194">
    <w:pPr>
      <w:pStyle w:val="Footer"/>
    </w:pPr>
  </w:p>
  <w:p w14:paraId="37A31054" w14:textId="77777777" w:rsidR="00343194" w:rsidRDefault="00343194">
    <w:pPr>
      <w:pStyle w:val="Footer"/>
    </w:pPr>
  </w:p>
  <w:p w14:paraId="7DC8C081" w14:textId="77777777" w:rsidR="00343194" w:rsidRDefault="00343194" w:rsidP="005D20AB">
    <w:pPr>
      <w:pStyle w:val="Footer"/>
      <w:tabs>
        <w:tab w:val="clear" w:pos="9072"/>
        <w:tab w:val="left" w:pos="4844"/>
        <w:tab w:val="right" w:pos="9639"/>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723D5" w14:textId="77777777" w:rsidR="009345B6" w:rsidRDefault="009345B6" w:rsidP="00D2195C">
      <w:r>
        <w:separator/>
      </w:r>
    </w:p>
    <w:p w14:paraId="34C66045" w14:textId="77777777" w:rsidR="009345B6" w:rsidRDefault="009345B6"/>
    <w:p w14:paraId="39681241" w14:textId="77777777" w:rsidR="009345B6" w:rsidRDefault="009345B6"/>
  </w:footnote>
  <w:footnote w:type="continuationSeparator" w:id="0">
    <w:p w14:paraId="23108D10" w14:textId="77777777" w:rsidR="009345B6" w:rsidRDefault="009345B6" w:rsidP="00D2195C">
      <w:r>
        <w:continuationSeparator/>
      </w:r>
    </w:p>
    <w:p w14:paraId="4D0073C8" w14:textId="77777777" w:rsidR="009345B6" w:rsidRDefault="009345B6"/>
    <w:p w14:paraId="256698BF" w14:textId="77777777" w:rsidR="009345B6" w:rsidRDefault="009345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AF8B" w14:textId="77777777" w:rsidR="00343194" w:rsidRPr="00935EE2" w:rsidRDefault="00343194" w:rsidP="00B12D48">
    <w:pPr>
      <w:tabs>
        <w:tab w:val="right" w:pos="9639"/>
      </w:tabs>
      <w:rPr>
        <w:b/>
        <w:sz w:val="18"/>
        <w:szCs w:val="18"/>
        <w:lang w:val="en-US"/>
      </w:rPr>
    </w:pPr>
    <w:r>
      <w:rPr>
        <w:noProof/>
        <w:lang w:val="en-US"/>
      </w:rPr>
      <mc:AlternateContent>
        <mc:Choice Requires="wpg">
          <w:drawing>
            <wp:anchor distT="0" distB="0" distL="114300" distR="114300" simplePos="0" relativeHeight="251703296" behindDoc="0" locked="0" layoutInCell="1" allowOverlap="1" wp14:anchorId="794183AC" wp14:editId="61655C7C">
              <wp:simplePos x="0" y="0"/>
              <wp:positionH relativeFrom="column">
                <wp:posOffset>0</wp:posOffset>
              </wp:positionH>
              <wp:positionV relativeFrom="page">
                <wp:posOffset>720090</wp:posOffset>
              </wp:positionV>
              <wp:extent cx="6116400" cy="126000"/>
              <wp:effectExtent l="0" t="0" r="0" b="7620"/>
              <wp:wrapNone/>
              <wp:docPr id="62" name="Group 3"/>
              <wp:cNvGraphicFramePr/>
              <a:graphic xmlns:a="http://schemas.openxmlformats.org/drawingml/2006/main">
                <a:graphicData uri="http://schemas.microsoft.com/office/word/2010/wordprocessingGroup">
                  <wpg:wgp>
                    <wpg:cNvGrpSpPr/>
                    <wpg:grpSpPr>
                      <a:xfrm>
                        <a:off x="0" y="0"/>
                        <a:ext cx="6116400" cy="126000"/>
                        <a:chOff x="0" y="0"/>
                        <a:chExt cx="6115419" cy="125730"/>
                      </a:xfrm>
                    </wpg:grpSpPr>
                    <wps:wsp>
                      <wps:cNvPr id="63" name="Rectangle 4"/>
                      <wps:cNvSpPr>
                        <a:spLocks noChangeArrowheads="1"/>
                      </wps:cNvSpPr>
                      <wps:spPr bwMode="auto">
                        <a:xfrm>
                          <a:off x="0" y="0"/>
                          <a:ext cx="6084367" cy="125730"/>
                        </a:xfrm>
                        <a:prstGeom prst="rect">
                          <a:avLst/>
                        </a:prstGeom>
                        <a:solidFill>
                          <a:schemeClr val="tx1"/>
                        </a:solidFill>
                        <a:ln>
                          <a:noFill/>
                        </a:ln>
                      </wps:spPr>
                      <wps:bodyPr rot="0" vert="horz" wrap="square" lIns="0" tIns="45720" rIns="91440" bIns="45720" anchor="t" anchorCtr="0" upright="1">
                        <a:noAutofit/>
                      </wps:bodyPr>
                    </wps:wsp>
                    <wps:wsp>
                      <wps:cNvPr id="64" name="Rectangle 5"/>
                      <wps:cNvSpPr>
                        <a:spLocks noChangeArrowheads="1"/>
                      </wps:cNvSpPr>
                      <wps:spPr bwMode="auto">
                        <a:xfrm>
                          <a:off x="5863959" y="0"/>
                          <a:ext cx="251460" cy="125730"/>
                        </a:xfrm>
                        <a:prstGeom prst="rect">
                          <a:avLst/>
                        </a:prstGeom>
                        <a:solidFill>
                          <a:schemeClr val="accent1"/>
                        </a:solidFill>
                        <a:ln>
                          <a:noFill/>
                        </a:ln>
                      </wps:spPr>
                      <wps:bodyPr rot="0" vert="horz" wrap="square" lIns="0" tIns="45720" rIns="91440" bIns="45720" anchor="t" anchorCtr="0" upright="1">
                        <a:noAutofit/>
                      </wps:bodyPr>
                    </wps:wsp>
                    <wps:wsp>
                      <wps:cNvPr id="65" name="Rectangle 4"/>
                      <wps:cNvSpPr>
                        <a:spLocks noChangeArrowheads="1"/>
                      </wps:cNvSpPr>
                      <wps:spPr bwMode="auto">
                        <a:xfrm>
                          <a:off x="5612253" y="0"/>
                          <a:ext cx="251460" cy="125730"/>
                        </a:xfrm>
                        <a:prstGeom prst="rect">
                          <a:avLst/>
                        </a:prstGeom>
                        <a:solidFill>
                          <a:schemeClr val="accent1">
                            <a:alpha val="70000"/>
                          </a:schemeClr>
                        </a:solidFill>
                        <a:ln>
                          <a:noFill/>
                        </a:ln>
                      </wps:spPr>
                      <wps:bodyPr rot="0" vert="horz" wrap="square" lIns="0" tIns="45720" rIns="91440" bIns="45720" anchor="t" anchorCtr="0" upright="1">
                        <a:noAutofit/>
                      </wps:bodyPr>
                    </wps:wsp>
                    <wps:wsp>
                      <wps:cNvPr id="66" name="Rectangle 4"/>
                      <wps:cNvSpPr>
                        <a:spLocks noChangeArrowheads="1"/>
                      </wps:cNvSpPr>
                      <wps:spPr bwMode="auto">
                        <a:xfrm>
                          <a:off x="5360547" y="0"/>
                          <a:ext cx="251460" cy="125730"/>
                        </a:xfrm>
                        <a:prstGeom prst="rect">
                          <a:avLst/>
                        </a:prstGeom>
                        <a:solidFill>
                          <a:schemeClr val="accent1">
                            <a:alpha val="40000"/>
                          </a:schemeClr>
                        </a:solidFill>
                        <a:ln>
                          <a:noFill/>
                        </a:ln>
                      </wps:spPr>
                      <wps:bodyPr rot="0" vert="horz" wrap="square" lIns="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79F1B5C" id="Group 3" o:spid="_x0000_s1026" style="position:absolute;margin-left:0;margin-top:56.7pt;width:481.6pt;height:9.9pt;z-index:251703296;mso-position-vertical-relative:page;mso-width-relative:margin;mso-height-relative:margin" coordsize="61154,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">
              <v:rect id="Rectangle 4" o:spid="_x0000_s1027" style="position:absolute;width:6084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" fillcolor="black [3213]" stroked="f">
                <v:textbox inset="0"/>
              </v:rect>
              <v:rect id="Rectangle 5" o:spid="_x0000_s1028" style="position:absolute;left:58639;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" fillcolor="#f0ab00 [3204]" stroked="f">
                <v:textbox inset="0"/>
              </v:rect>
              <v:rect id="Rectangle 4" o:spid="_x0000_s1029" style="position:absolute;left:56122;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" fillcolor="#f0ab00 [3204]" stroked="f">
                <v:fill opacity="46003f"/>
                <v:textbox inset="0"/>
              </v:rect>
              <v:rect id="Rectangle 4" o:spid="_x0000_s1030" style="position:absolute;left:53605;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" fillcolor="#f0ab00 [3204]" stroked="f">
                <v:fill opacity="26214f"/>
                <v:textbox inset="0"/>
              </v:rect>
              <w10:wrap anchory="page"/>
            </v:group>
          </w:pict>
        </mc:Fallback>
      </mc:AlternateContent>
    </w:r>
    <w:r w:rsidRPr="00935EE2">
      <w:rPr>
        <w:sz w:val="18"/>
        <w:szCs w:val="18"/>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24F7" w14:textId="77777777" w:rsidR="00343194" w:rsidRDefault="00343194">
    <w:pPr>
      <w:pStyle w:val="Header"/>
    </w:pPr>
    <w:r>
      <w:rPr>
        <w:noProof/>
        <w:lang w:val="en-US"/>
      </w:rPr>
      <mc:AlternateContent>
        <mc:Choice Requires="wpg">
          <w:drawing>
            <wp:anchor distT="0" distB="0" distL="114300" distR="114300" simplePos="0" relativeHeight="251705344" behindDoc="0" locked="0" layoutInCell="1" allowOverlap="1" wp14:anchorId="1FEAF6B0" wp14:editId="140675B0">
              <wp:simplePos x="0" y="0"/>
              <wp:positionH relativeFrom="column">
                <wp:posOffset>0</wp:posOffset>
              </wp:positionH>
              <wp:positionV relativeFrom="page">
                <wp:posOffset>720090</wp:posOffset>
              </wp:positionV>
              <wp:extent cx="6116400" cy="126000"/>
              <wp:effectExtent l="0" t="0" r="0" b="7620"/>
              <wp:wrapNone/>
              <wp:docPr id="13" name="Group 13"/>
              <wp:cNvGraphicFramePr/>
              <a:graphic xmlns:a="http://schemas.openxmlformats.org/drawingml/2006/main">
                <a:graphicData uri="http://schemas.microsoft.com/office/word/2010/wordprocessingGroup">
                  <wpg:wgp>
                    <wpg:cNvGrpSpPr/>
                    <wpg:grpSpPr>
                      <a:xfrm>
                        <a:off x="0" y="0"/>
                        <a:ext cx="6116400" cy="126000"/>
                        <a:chOff x="0" y="0"/>
                        <a:chExt cx="6115419" cy="125730"/>
                      </a:xfrm>
                    </wpg:grpSpPr>
                    <wps:wsp>
                      <wps:cNvPr id="14" name="Rectangle 14"/>
                      <wps:cNvSpPr>
                        <a:spLocks noChangeArrowheads="1"/>
                      </wps:cNvSpPr>
                      <wps:spPr bwMode="auto">
                        <a:xfrm>
                          <a:off x="0" y="0"/>
                          <a:ext cx="6084367" cy="125730"/>
                        </a:xfrm>
                        <a:prstGeom prst="rect">
                          <a:avLst/>
                        </a:prstGeom>
                        <a:solidFill>
                          <a:schemeClr val="tx1"/>
                        </a:solidFill>
                        <a:ln>
                          <a:noFill/>
                        </a:ln>
                      </wps:spPr>
                      <wps:bodyPr rot="0" vert="horz" wrap="square" lIns="0" tIns="45720" rIns="91440" bIns="45720" anchor="t" anchorCtr="0" upright="1">
                        <a:noAutofit/>
                      </wps:bodyPr>
                    </wps:wsp>
                    <wps:wsp>
                      <wps:cNvPr id="15" name="Rectangle 15"/>
                      <wps:cNvSpPr>
                        <a:spLocks noChangeArrowheads="1"/>
                      </wps:cNvSpPr>
                      <wps:spPr bwMode="auto">
                        <a:xfrm>
                          <a:off x="5863959" y="0"/>
                          <a:ext cx="251460" cy="125730"/>
                        </a:xfrm>
                        <a:prstGeom prst="rect">
                          <a:avLst/>
                        </a:prstGeom>
                        <a:solidFill>
                          <a:schemeClr val="accent1"/>
                        </a:solidFill>
                        <a:ln>
                          <a:noFill/>
                        </a:ln>
                      </wps:spPr>
                      <wps:bodyPr rot="0" vert="horz" wrap="square" lIns="0" tIns="45720" rIns="91440" bIns="45720" anchor="t" anchorCtr="0" upright="1">
                        <a:noAutofit/>
                      </wps:bodyPr>
                    </wps:wsp>
                    <wps:wsp>
                      <wps:cNvPr id="16" name="Rectangle 4"/>
                      <wps:cNvSpPr>
                        <a:spLocks noChangeArrowheads="1"/>
                      </wps:cNvSpPr>
                      <wps:spPr bwMode="auto">
                        <a:xfrm>
                          <a:off x="5612253" y="0"/>
                          <a:ext cx="251460" cy="125730"/>
                        </a:xfrm>
                        <a:prstGeom prst="rect">
                          <a:avLst/>
                        </a:prstGeom>
                        <a:solidFill>
                          <a:schemeClr val="accent1">
                            <a:alpha val="70000"/>
                          </a:schemeClr>
                        </a:solidFill>
                        <a:ln>
                          <a:noFill/>
                        </a:ln>
                      </wps:spPr>
                      <wps:bodyPr rot="0" vert="horz" wrap="square" lIns="0" tIns="45720" rIns="91440" bIns="45720" anchor="t" anchorCtr="0" upright="1">
                        <a:noAutofit/>
                      </wps:bodyPr>
                    </wps:wsp>
                    <wps:wsp>
                      <wps:cNvPr id="17" name="Rectangle 4"/>
                      <wps:cNvSpPr>
                        <a:spLocks noChangeArrowheads="1"/>
                      </wps:cNvSpPr>
                      <wps:spPr bwMode="auto">
                        <a:xfrm>
                          <a:off x="5360547" y="0"/>
                          <a:ext cx="251460" cy="125730"/>
                        </a:xfrm>
                        <a:prstGeom prst="rect">
                          <a:avLst/>
                        </a:prstGeom>
                        <a:solidFill>
                          <a:schemeClr val="accent1">
                            <a:alpha val="40000"/>
                          </a:schemeClr>
                        </a:solidFill>
                        <a:ln>
                          <a:noFill/>
                        </a:ln>
                      </wps:spPr>
                      <wps:bodyPr rot="0" vert="horz" wrap="square" lIns="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8DE1ED8" id="Group 13" o:spid="_x0000_s1026" style="position:absolute;margin-left:0;margin-top:56.7pt;width:481.6pt;height:9.9pt;z-index:251705344;mso-position-vertical-relative:page;mso-width-relative:margin;mso-height-relative:margin" coordsize="61154,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">
              <v:rect id="Rectangle 14" o:spid="_x0000_s1027" style="position:absolute;width:6084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" fillcolor="black [3213]" stroked="f">
                <v:textbox inset="0"/>
              </v:rect>
              <v:rect id="Rectangle 15" o:spid="_x0000_s1028" style="position:absolute;left:58639;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" fillcolor="#f0ab00 [3204]" stroked="f">
                <v:textbox inset="0"/>
              </v:rect>
              <v:rect id="Rectangle 4" o:spid="_x0000_s1029" style="position:absolute;left:56122;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" fillcolor="#f0ab00 [3204]" stroked="f">
                <v:fill opacity="46003f"/>
                <v:textbox inset="0"/>
              </v:rect>
              <v:rect id="Rectangle 4" o:spid="_x0000_s1030" style="position:absolute;left:53605;width:251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" fillcolor="#f0ab00 [3204]" stroked="f">
                <v:fill opacity="26214f"/>
                <v:textbox inset="0"/>
              </v:rect>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639D" w14:textId="77777777" w:rsidR="00343194" w:rsidRPr="001237CC" w:rsidRDefault="00343194" w:rsidP="006C01E0">
    <w:pPr>
      <w:pStyle w:val="Header"/>
      <w:tabs>
        <w:tab w:val="clear" w:pos="4536"/>
        <w:tab w:val="clear" w:pos="9072"/>
        <w:tab w:val="left" w:pos="2927"/>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76685A"/>
    <w:multiLevelType w:val="hybridMultilevel"/>
    <w:tmpl w:val="C25564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8"/>
    <w:multiLevelType w:val="singleLevel"/>
    <w:tmpl w:val="3460B7A6"/>
    <w:lvl w:ilvl="0">
      <w:start w:val="1"/>
      <w:numFmt w:val="decimal"/>
      <w:pStyle w:val="ListNumber"/>
      <w:lvlText w:val="%1."/>
      <w:lvlJc w:val="left"/>
      <w:pPr>
        <w:tabs>
          <w:tab w:val="num" w:pos="360"/>
        </w:tabs>
        <w:ind w:left="360" w:hanging="360"/>
      </w:pPr>
    </w:lvl>
  </w:abstractNum>
  <w:abstractNum w:abstractNumId="2" w15:restartNumberingAfterBreak="0">
    <w:nsid w:val="00E2173F"/>
    <w:multiLevelType w:val="hybridMultilevel"/>
    <w:tmpl w:val="F52E6B4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8D7786"/>
    <w:multiLevelType w:val="hybridMultilevel"/>
    <w:tmpl w:val="58DC6CA2"/>
    <w:lvl w:ilvl="0" w:tplc="E9A605F4">
      <w:start w:val="1"/>
      <w:numFmt w:val="bullet"/>
      <w:lvlText w:val=""/>
      <w:lvlJc w:val="left"/>
      <w:pPr>
        <w:tabs>
          <w:tab w:val="num" w:pos="720"/>
        </w:tabs>
        <w:ind w:left="720" w:hanging="360"/>
      </w:pPr>
      <w:rPr>
        <w:rFonts w:ascii="Wingdings" w:hAnsi="Wingdings" w:hint="default"/>
      </w:rPr>
    </w:lvl>
    <w:lvl w:ilvl="1" w:tplc="B8E245FA">
      <w:start w:val="1"/>
      <w:numFmt w:val="bullet"/>
      <w:lvlText w:val=""/>
      <w:lvlJc w:val="left"/>
      <w:pPr>
        <w:tabs>
          <w:tab w:val="num" w:pos="1440"/>
        </w:tabs>
        <w:ind w:left="1440" w:hanging="360"/>
      </w:pPr>
      <w:rPr>
        <w:rFonts w:ascii="Wingdings" w:hAnsi="Wingdings" w:hint="default"/>
      </w:rPr>
    </w:lvl>
    <w:lvl w:ilvl="2" w:tplc="17C6481A" w:tentative="1">
      <w:start w:val="1"/>
      <w:numFmt w:val="bullet"/>
      <w:lvlText w:val=""/>
      <w:lvlJc w:val="left"/>
      <w:pPr>
        <w:tabs>
          <w:tab w:val="num" w:pos="2160"/>
        </w:tabs>
        <w:ind w:left="2160" w:hanging="360"/>
      </w:pPr>
      <w:rPr>
        <w:rFonts w:ascii="Wingdings" w:hAnsi="Wingdings" w:hint="default"/>
      </w:rPr>
    </w:lvl>
    <w:lvl w:ilvl="3" w:tplc="5BD6A9C6" w:tentative="1">
      <w:start w:val="1"/>
      <w:numFmt w:val="bullet"/>
      <w:lvlText w:val=""/>
      <w:lvlJc w:val="left"/>
      <w:pPr>
        <w:tabs>
          <w:tab w:val="num" w:pos="2880"/>
        </w:tabs>
        <w:ind w:left="2880" w:hanging="360"/>
      </w:pPr>
      <w:rPr>
        <w:rFonts w:ascii="Wingdings" w:hAnsi="Wingdings" w:hint="default"/>
      </w:rPr>
    </w:lvl>
    <w:lvl w:ilvl="4" w:tplc="93F6C2BA" w:tentative="1">
      <w:start w:val="1"/>
      <w:numFmt w:val="bullet"/>
      <w:lvlText w:val=""/>
      <w:lvlJc w:val="left"/>
      <w:pPr>
        <w:tabs>
          <w:tab w:val="num" w:pos="3600"/>
        </w:tabs>
        <w:ind w:left="3600" w:hanging="360"/>
      </w:pPr>
      <w:rPr>
        <w:rFonts w:ascii="Wingdings" w:hAnsi="Wingdings" w:hint="default"/>
      </w:rPr>
    </w:lvl>
    <w:lvl w:ilvl="5" w:tplc="EE860D60" w:tentative="1">
      <w:start w:val="1"/>
      <w:numFmt w:val="bullet"/>
      <w:lvlText w:val=""/>
      <w:lvlJc w:val="left"/>
      <w:pPr>
        <w:tabs>
          <w:tab w:val="num" w:pos="4320"/>
        </w:tabs>
        <w:ind w:left="4320" w:hanging="360"/>
      </w:pPr>
      <w:rPr>
        <w:rFonts w:ascii="Wingdings" w:hAnsi="Wingdings" w:hint="default"/>
      </w:rPr>
    </w:lvl>
    <w:lvl w:ilvl="6" w:tplc="74EE5E38" w:tentative="1">
      <w:start w:val="1"/>
      <w:numFmt w:val="bullet"/>
      <w:lvlText w:val=""/>
      <w:lvlJc w:val="left"/>
      <w:pPr>
        <w:tabs>
          <w:tab w:val="num" w:pos="5040"/>
        </w:tabs>
        <w:ind w:left="5040" w:hanging="360"/>
      </w:pPr>
      <w:rPr>
        <w:rFonts w:ascii="Wingdings" w:hAnsi="Wingdings" w:hint="default"/>
      </w:rPr>
    </w:lvl>
    <w:lvl w:ilvl="7" w:tplc="0C9E6604" w:tentative="1">
      <w:start w:val="1"/>
      <w:numFmt w:val="bullet"/>
      <w:lvlText w:val=""/>
      <w:lvlJc w:val="left"/>
      <w:pPr>
        <w:tabs>
          <w:tab w:val="num" w:pos="5760"/>
        </w:tabs>
        <w:ind w:left="5760" w:hanging="360"/>
      </w:pPr>
      <w:rPr>
        <w:rFonts w:ascii="Wingdings" w:hAnsi="Wingdings" w:hint="default"/>
      </w:rPr>
    </w:lvl>
    <w:lvl w:ilvl="8" w:tplc="0724448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1F45"/>
    <w:multiLevelType w:val="hybridMultilevel"/>
    <w:tmpl w:val="7F86DC7A"/>
    <w:lvl w:ilvl="0" w:tplc="D69E0554">
      <w:start w:val="1"/>
      <w:numFmt w:val="bullet"/>
      <w:lvlText w:val=""/>
      <w:lvlJc w:val="left"/>
      <w:pPr>
        <w:tabs>
          <w:tab w:val="num" w:pos="720"/>
        </w:tabs>
        <w:ind w:left="720" w:hanging="360"/>
      </w:pPr>
      <w:rPr>
        <w:rFonts w:ascii="Wingdings" w:hAnsi="Wingdings" w:hint="default"/>
      </w:rPr>
    </w:lvl>
    <w:lvl w:ilvl="1" w:tplc="BED47BB2">
      <w:start w:val="1"/>
      <w:numFmt w:val="bullet"/>
      <w:lvlText w:val=""/>
      <w:lvlJc w:val="left"/>
      <w:pPr>
        <w:tabs>
          <w:tab w:val="num" w:pos="1440"/>
        </w:tabs>
        <w:ind w:left="1440" w:hanging="360"/>
      </w:pPr>
      <w:rPr>
        <w:rFonts w:ascii="Wingdings" w:hAnsi="Wingdings" w:hint="default"/>
      </w:rPr>
    </w:lvl>
    <w:lvl w:ilvl="2" w:tplc="C3925500" w:tentative="1">
      <w:start w:val="1"/>
      <w:numFmt w:val="bullet"/>
      <w:lvlText w:val=""/>
      <w:lvlJc w:val="left"/>
      <w:pPr>
        <w:tabs>
          <w:tab w:val="num" w:pos="2160"/>
        </w:tabs>
        <w:ind w:left="2160" w:hanging="360"/>
      </w:pPr>
      <w:rPr>
        <w:rFonts w:ascii="Wingdings" w:hAnsi="Wingdings" w:hint="default"/>
      </w:rPr>
    </w:lvl>
    <w:lvl w:ilvl="3" w:tplc="39EA3F42" w:tentative="1">
      <w:start w:val="1"/>
      <w:numFmt w:val="bullet"/>
      <w:lvlText w:val=""/>
      <w:lvlJc w:val="left"/>
      <w:pPr>
        <w:tabs>
          <w:tab w:val="num" w:pos="2880"/>
        </w:tabs>
        <w:ind w:left="2880" w:hanging="360"/>
      </w:pPr>
      <w:rPr>
        <w:rFonts w:ascii="Wingdings" w:hAnsi="Wingdings" w:hint="default"/>
      </w:rPr>
    </w:lvl>
    <w:lvl w:ilvl="4" w:tplc="5888D2B0" w:tentative="1">
      <w:start w:val="1"/>
      <w:numFmt w:val="bullet"/>
      <w:lvlText w:val=""/>
      <w:lvlJc w:val="left"/>
      <w:pPr>
        <w:tabs>
          <w:tab w:val="num" w:pos="3600"/>
        </w:tabs>
        <w:ind w:left="3600" w:hanging="360"/>
      </w:pPr>
      <w:rPr>
        <w:rFonts w:ascii="Wingdings" w:hAnsi="Wingdings" w:hint="default"/>
      </w:rPr>
    </w:lvl>
    <w:lvl w:ilvl="5" w:tplc="5138660A" w:tentative="1">
      <w:start w:val="1"/>
      <w:numFmt w:val="bullet"/>
      <w:lvlText w:val=""/>
      <w:lvlJc w:val="left"/>
      <w:pPr>
        <w:tabs>
          <w:tab w:val="num" w:pos="4320"/>
        </w:tabs>
        <w:ind w:left="4320" w:hanging="360"/>
      </w:pPr>
      <w:rPr>
        <w:rFonts w:ascii="Wingdings" w:hAnsi="Wingdings" w:hint="default"/>
      </w:rPr>
    </w:lvl>
    <w:lvl w:ilvl="6" w:tplc="F2F692FE" w:tentative="1">
      <w:start w:val="1"/>
      <w:numFmt w:val="bullet"/>
      <w:lvlText w:val=""/>
      <w:lvlJc w:val="left"/>
      <w:pPr>
        <w:tabs>
          <w:tab w:val="num" w:pos="5040"/>
        </w:tabs>
        <w:ind w:left="5040" w:hanging="360"/>
      </w:pPr>
      <w:rPr>
        <w:rFonts w:ascii="Wingdings" w:hAnsi="Wingdings" w:hint="default"/>
      </w:rPr>
    </w:lvl>
    <w:lvl w:ilvl="7" w:tplc="9BBE785A" w:tentative="1">
      <w:start w:val="1"/>
      <w:numFmt w:val="bullet"/>
      <w:lvlText w:val=""/>
      <w:lvlJc w:val="left"/>
      <w:pPr>
        <w:tabs>
          <w:tab w:val="num" w:pos="5760"/>
        </w:tabs>
        <w:ind w:left="5760" w:hanging="360"/>
      </w:pPr>
      <w:rPr>
        <w:rFonts w:ascii="Wingdings" w:hAnsi="Wingdings" w:hint="default"/>
      </w:rPr>
    </w:lvl>
    <w:lvl w:ilvl="8" w:tplc="A5D09EE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346157"/>
    <w:multiLevelType w:val="hybridMultilevel"/>
    <w:tmpl w:val="273EB9BC"/>
    <w:lvl w:ilvl="0" w:tplc="B4D01272">
      <w:start w:val="1"/>
      <w:numFmt w:val="bullet"/>
      <w:pStyle w:val="Quot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160EC2"/>
    <w:multiLevelType w:val="hybridMultilevel"/>
    <w:tmpl w:val="9286A87A"/>
    <w:lvl w:ilvl="0" w:tplc="E3EC94AA">
      <w:start w:val="1"/>
      <w:numFmt w:val="bullet"/>
      <w:lvlText w:val="•"/>
      <w:lvlJc w:val="left"/>
      <w:pPr>
        <w:tabs>
          <w:tab w:val="num" w:pos="720"/>
        </w:tabs>
        <w:ind w:left="720" w:hanging="360"/>
      </w:pPr>
      <w:rPr>
        <w:rFonts w:ascii="Arial" w:hAnsi="Arial" w:hint="default"/>
      </w:rPr>
    </w:lvl>
    <w:lvl w:ilvl="1" w:tplc="B142A81E">
      <w:start w:val="1"/>
      <w:numFmt w:val="bullet"/>
      <w:lvlText w:val="•"/>
      <w:lvlJc w:val="left"/>
      <w:pPr>
        <w:tabs>
          <w:tab w:val="num" w:pos="1440"/>
        </w:tabs>
        <w:ind w:left="1440" w:hanging="360"/>
      </w:pPr>
      <w:rPr>
        <w:rFonts w:ascii="Arial" w:hAnsi="Arial" w:hint="default"/>
      </w:rPr>
    </w:lvl>
    <w:lvl w:ilvl="2" w:tplc="0DBEB5A4">
      <w:start w:val="1"/>
      <w:numFmt w:val="bullet"/>
      <w:lvlText w:val="•"/>
      <w:lvlJc w:val="left"/>
      <w:pPr>
        <w:tabs>
          <w:tab w:val="num" w:pos="2160"/>
        </w:tabs>
        <w:ind w:left="2160" w:hanging="360"/>
      </w:pPr>
      <w:rPr>
        <w:rFonts w:ascii="Arial" w:hAnsi="Arial" w:hint="default"/>
      </w:rPr>
    </w:lvl>
    <w:lvl w:ilvl="3" w:tplc="D4207992" w:tentative="1">
      <w:start w:val="1"/>
      <w:numFmt w:val="bullet"/>
      <w:lvlText w:val="•"/>
      <w:lvlJc w:val="left"/>
      <w:pPr>
        <w:tabs>
          <w:tab w:val="num" w:pos="2880"/>
        </w:tabs>
        <w:ind w:left="2880" w:hanging="360"/>
      </w:pPr>
      <w:rPr>
        <w:rFonts w:ascii="Arial" w:hAnsi="Arial" w:hint="default"/>
      </w:rPr>
    </w:lvl>
    <w:lvl w:ilvl="4" w:tplc="5318228E" w:tentative="1">
      <w:start w:val="1"/>
      <w:numFmt w:val="bullet"/>
      <w:lvlText w:val="•"/>
      <w:lvlJc w:val="left"/>
      <w:pPr>
        <w:tabs>
          <w:tab w:val="num" w:pos="3600"/>
        </w:tabs>
        <w:ind w:left="3600" w:hanging="360"/>
      </w:pPr>
      <w:rPr>
        <w:rFonts w:ascii="Arial" w:hAnsi="Arial" w:hint="default"/>
      </w:rPr>
    </w:lvl>
    <w:lvl w:ilvl="5" w:tplc="1A3494EC" w:tentative="1">
      <w:start w:val="1"/>
      <w:numFmt w:val="bullet"/>
      <w:lvlText w:val="•"/>
      <w:lvlJc w:val="left"/>
      <w:pPr>
        <w:tabs>
          <w:tab w:val="num" w:pos="4320"/>
        </w:tabs>
        <w:ind w:left="4320" w:hanging="360"/>
      </w:pPr>
      <w:rPr>
        <w:rFonts w:ascii="Arial" w:hAnsi="Arial" w:hint="default"/>
      </w:rPr>
    </w:lvl>
    <w:lvl w:ilvl="6" w:tplc="B5D6858C" w:tentative="1">
      <w:start w:val="1"/>
      <w:numFmt w:val="bullet"/>
      <w:lvlText w:val="•"/>
      <w:lvlJc w:val="left"/>
      <w:pPr>
        <w:tabs>
          <w:tab w:val="num" w:pos="5040"/>
        </w:tabs>
        <w:ind w:left="5040" w:hanging="360"/>
      </w:pPr>
      <w:rPr>
        <w:rFonts w:ascii="Arial" w:hAnsi="Arial" w:hint="default"/>
      </w:rPr>
    </w:lvl>
    <w:lvl w:ilvl="7" w:tplc="C59CA4B8" w:tentative="1">
      <w:start w:val="1"/>
      <w:numFmt w:val="bullet"/>
      <w:lvlText w:val="•"/>
      <w:lvlJc w:val="left"/>
      <w:pPr>
        <w:tabs>
          <w:tab w:val="num" w:pos="5760"/>
        </w:tabs>
        <w:ind w:left="5760" w:hanging="360"/>
      </w:pPr>
      <w:rPr>
        <w:rFonts w:ascii="Arial" w:hAnsi="Arial" w:hint="default"/>
      </w:rPr>
    </w:lvl>
    <w:lvl w:ilvl="8" w:tplc="C902D1C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14E1083"/>
    <w:multiLevelType w:val="multilevel"/>
    <w:tmpl w:val="88128B7C"/>
    <w:lvl w:ilvl="0">
      <w:start w:val="1"/>
      <w:numFmt w:val="decimal"/>
      <w:pStyle w:val="H1"/>
      <w:lvlText w:val="%1."/>
      <w:lvlJc w:val="left"/>
      <w:pPr>
        <w:ind w:left="357" w:hanging="357"/>
      </w:pPr>
      <w:rPr>
        <w:rFonts w:asciiTheme="majorHAnsi" w:hAnsiTheme="majorHAnsi" w:hint="default"/>
        <w:color w:val="128CAB"/>
      </w:rPr>
    </w:lvl>
    <w:lvl w:ilvl="1">
      <w:start w:val="1"/>
      <w:numFmt w:val="decimal"/>
      <w:pStyle w:val="H2"/>
      <w:lvlText w:val="%1.%2"/>
      <w:lvlJc w:val="left"/>
      <w:pPr>
        <w:ind w:left="567" w:hanging="567"/>
      </w:pPr>
      <w:rPr>
        <w:rFonts w:asciiTheme="majorHAnsi" w:hAnsiTheme="majorHAnsi" w:hint="default"/>
        <w:color w:val="128CAB"/>
      </w:rPr>
    </w:lvl>
    <w:lvl w:ilvl="2">
      <w:start w:val="1"/>
      <w:numFmt w:val="decimal"/>
      <w:pStyle w:val="H3"/>
      <w:lvlText w:val="%1.%2.%3"/>
      <w:lvlJc w:val="left"/>
      <w:pPr>
        <w:ind w:left="680" w:hanging="680"/>
      </w:pPr>
      <w:rPr>
        <w:rFonts w:asciiTheme="majorHAnsi" w:hAnsiTheme="majorHAnsi" w:hint="default"/>
        <w:color w:val="128CAB"/>
      </w:rPr>
    </w:lvl>
    <w:lvl w:ilvl="3">
      <w:start w:val="1"/>
      <w:numFmt w:val="decimal"/>
      <w:pStyle w:val="H4"/>
      <w:lvlText w:val="%1.%2.%3.%4"/>
      <w:lvlJc w:val="left"/>
      <w:pPr>
        <w:ind w:left="794" w:hanging="794"/>
      </w:pPr>
      <w:rPr>
        <w:rFonts w:asciiTheme="majorHAnsi" w:hAnsiTheme="majorHAnsi" w:hint="default"/>
        <w:color w:val="128CAB"/>
      </w:rPr>
    </w:lvl>
    <w:lvl w:ilvl="4">
      <w:start w:val="1"/>
      <w:numFmt w:val="lowerLetter"/>
      <w:lvlText w:val="%5"/>
      <w:lvlJc w:val="left"/>
      <w:pPr>
        <w:ind w:left="357" w:hanging="357"/>
      </w:pPr>
      <w:rPr>
        <w:rFonts w:asciiTheme="majorHAnsi" w:hAnsiTheme="majorHAnsi" w:hint="default"/>
        <w:color w:val="128CAB"/>
      </w:rPr>
    </w:lvl>
    <w:lvl w:ilvl="5">
      <w:start w:val="1"/>
      <w:numFmt w:val="lowerRoman"/>
      <w:lvlText w:val="%6"/>
      <w:lvlJc w:val="left"/>
      <w:pPr>
        <w:ind w:left="357" w:hanging="357"/>
      </w:pPr>
      <w:rPr>
        <w:rFonts w:asciiTheme="majorHAnsi" w:hAnsiTheme="majorHAnsi" w:hint="default"/>
        <w:color w:val="128CAB"/>
      </w:rPr>
    </w:lvl>
    <w:lvl w:ilvl="6">
      <w:start w:val="1"/>
      <w:numFmt w:val="decimal"/>
      <w:lvlText w:val="%7"/>
      <w:lvlJc w:val="left"/>
      <w:pPr>
        <w:ind w:left="357" w:hanging="357"/>
      </w:pPr>
      <w:rPr>
        <w:rFonts w:asciiTheme="majorHAnsi" w:hAnsiTheme="majorHAnsi" w:hint="default"/>
        <w:color w:val="128CAB"/>
      </w:rPr>
    </w:lvl>
    <w:lvl w:ilvl="7">
      <w:start w:val="1"/>
      <w:numFmt w:val="lowerLetter"/>
      <w:lvlText w:val="%8"/>
      <w:lvlJc w:val="left"/>
      <w:pPr>
        <w:ind w:left="357" w:hanging="357"/>
      </w:pPr>
      <w:rPr>
        <w:rFonts w:asciiTheme="majorHAnsi" w:hAnsiTheme="majorHAnsi" w:hint="default"/>
        <w:color w:val="128CAB"/>
      </w:rPr>
    </w:lvl>
    <w:lvl w:ilvl="8">
      <w:start w:val="1"/>
      <w:numFmt w:val="lowerRoman"/>
      <w:lvlText w:val="%9"/>
      <w:lvlJc w:val="left"/>
      <w:pPr>
        <w:ind w:left="357" w:hanging="357"/>
      </w:pPr>
      <w:rPr>
        <w:rFonts w:asciiTheme="majorHAnsi" w:hAnsiTheme="majorHAnsi" w:hint="default"/>
        <w:color w:val="128CAB"/>
      </w:rPr>
    </w:lvl>
  </w:abstractNum>
  <w:abstractNum w:abstractNumId="8" w15:restartNumberingAfterBreak="0">
    <w:nsid w:val="131B33C7"/>
    <w:multiLevelType w:val="hybridMultilevel"/>
    <w:tmpl w:val="127460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5B042CB"/>
    <w:multiLevelType w:val="hybridMultilevel"/>
    <w:tmpl w:val="4830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4345BF"/>
    <w:multiLevelType w:val="hybridMultilevel"/>
    <w:tmpl w:val="3AEE38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D50E80"/>
    <w:multiLevelType w:val="hybridMultilevel"/>
    <w:tmpl w:val="0FCC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F7F80"/>
    <w:multiLevelType w:val="multilevel"/>
    <w:tmpl w:val="D436A0E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3" w15:restartNumberingAfterBreak="0">
    <w:nsid w:val="1F570014"/>
    <w:multiLevelType w:val="hybridMultilevel"/>
    <w:tmpl w:val="6610D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16C6B38"/>
    <w:multiLevelType w:val="hybridMultilevel"/>
    <w:tmpl w:val="0E7C0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8847BA"/>
    <w:multiLevelType w:val="hybridMultilevel"/>
    <w:tmpl w:val="D1B6D970"/>
    <w:lvl w:ilvl="0" w:tplc="3C2CBC10">
      <w:start w:val="1"/>
      <w:numFmt w:val="bullet"/>
      <w:lvlText w:val="•"/>
      <w:lvlJc w:val="left"/>
      <w:pPr>
        <w:tabs>
          <w:tab w:val="num" w:pos="720"/>
        </w:tabs>
        <w:ind w:left="720" w:hanging="360"/>
      </w:pPr>
      <w:rPr>
        <w:rFonts w:ascii="Arial" w:hAnsi="Arial" w:hint="default"/>
      </w:rPr>
    </w:lvl>
    <w:lvl w:ilvl="1" w:tplc="4D96F428" w:tentative="1">
      <w:start w:val="1"/>
      <w:numFmt w:val="bullet"/>
      <w:lvlText w:val="•"/>
      <w:lvlJc w:val="left"/>
      <w:pPr>
        <w:tabs>
          <w:tab w:val="num" w:pos="1440"/>
        </w:tabs>
        <w:ind w:left="1440" w:hanging="360"/>
      </w:pPr>
      <w:rPr>
        <w:rFonts w:ascii="Arial" w:hAnsi="Arial" w:hint="default"/>
      </w:rPr>
    </w:lvl>
    <w:lvl w:ilvl="2" w:tplc="48706F8C" w:tentative="1">
      <w:start w:val="1"/>
      <w:numFmt w:val="bullet"/>
      <w:lvlText w:val="•"/>
      <w:lvlJc w:val="left"/>
      <w:pPr>
        <w:tabs>
          <w:tab w:val="num" w:pos="2160"/>
        </w:tabs>
        <w:ind w:left="2160" w:hanging="360"/>
      </w:pPr>
      <w:rPr>
        <w:rFonts w:ascii="Arial" w:hAnsi="Arial" w:hint="default"/>
      </w:rPr>
    </w:lvl>
    <w:lvl w:ilvl="3" w:tplc="B4743BBA" w:tentative="1">
      <w:start w:val="1"/>
      <w:numFmt w:val="bullet"/>
      <w:lvlText w:val="•"/>
      <w:lvlJc w:val="left"/>
      <w:pPr>
        <w:tabs>
          <w:tab w:val="num" w:pos="2880"/>
        </w:tabs>
        <w:ind w:left="2880" w:hanging="360"/>
      </w:pPr>
      <w:rPr>
        <w:rFonts w:ascii="Arial" w:hAnsi="Arial" w:hint="default"/>
      </w:rPr>
    </w:lvl>
    <w:lvl w:ilvl="4" w:tplc="D5BC3E3E" w:tentative="1">
      <w:start w:val="1"/>
      <w:numFmt w:val="bullet"/>
      <w:lvlText w:val="•"/>
      <w:lvlJc w:val="left"/>
      <w:pPr>
        <w:tabs>
          <w:tab w:val="num" w:pos="3600"/>
        </w:tabs>
        <w:ind w:left="3600" w:hanging="360"/>
      </w:pPr>
      <w:rPr>
        <w:rFonts w:ascii="Arial" w:hAnsi="Arial" w:hint="default"/>
      </w:rPr>
    </w:lvl>
    <w:lvl w:ilvl="5" w:tplc="43C4210A" w:tentative="1">
      <w:start w:val="1"/>
      <w:numFmt w:val="bullet"/>
      <w:lvlText w:val="•"/>
      <w:lvlJc w:val="left"/>
      <w:pPr>
        <w:tabs>
          <w:tab w:val="num" w:pos="4320"/>
        </w:tabs>
        <w:ind w:left="4320" w:hanging="360"/>
      </w:pPr>
      <w:rPr>
        <w:rFonts w:ascii="Arial" w:hAnsi="Arial" w:hint="default"/>
      </w:rPr>
    </w:lvl>
    <w:lvl w:ilvl="6" w:tplc="C8C278AA" w:tentative="1">
      <w:start w:val="1"/>
      <w:numFmt w:val="bullet"/>
      <w:lvlText w:val="•"/>
      <w:lvlJc w:val="left"/>
      <w:pPr>
        <w:tabs>
          <w:tab w:val="num" w:pos="5040"/>
        </w:tabs>
        <w:ind w:left="5040" w:hanging="360"/>
      </w:pPr>
      <w:rPr>
        <w:rFonts w:ascii="Arial" w:hAnsi="Arial" w:hint="default"/>
      </w:rPr>
    </w:lvl>
    <w:lvl w:ilvl="7" w:tplc="A580B6F0" w:tentative="1">
      <w:start w:val="1"/>
      <w:numFmt w:val="bullet"/>
      <w:lvlText w:val="•"/>
      <w:lvlJc w:val="left"/>
      <w:pPr>
        <w:tabs>
          <w:tab w:val="num" w:pos="5760"/>
        </w:tabs>
        <w:ind w:left="5760" w:hanging="360"/>
      </w:pPr>
      <w:rPr>
        <w:rFonts w:ascii="Arial" w:hAnsi="Arial" w:hint="default"/>
      </w:rPr>
    </w:lvl>
    <w:lvl w:ilvl="8" w:tplc="C95A15E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75D4EB5"/>
    <w:multiLevelType w:val="multilevel"/>
    <w:tmpl w:val="EB2EDBC6"/>
    <w:styleLink w:val="Style2"/>
    <w:lvl w:ilvl="0">
      <w:start w:val="1"/>
      <w:numFmt w:val="bullet"/>
      <w:lvlText w:val=""/>
      <w:lvlJc w:val="left"/>
      <w:pPr>
        <w:ind w:left="360" w:hanging="360"/>
      </w:pPr>
      <w:rPr>
        <w:rFonts w:ascii="Symbol" w:hAnsi="Symbol" w:hint="default"/>
        <w:color w:val="auto"/>
        <w:u w:color="6996BE"/>
      </w:rPr>
    </w:lvl>
    <w:lvl w:ilvl="1">
      <w:start w:val="1"/>
      <w:numFmt w:val="bullet"/>
      <w:lvlText w:val=""/>
      <w:lvlJc w:val="left"/>
      <w:pPr>
        <w:ind w:left="1069" w:hanging="360"/>
      </w:pPr>
      <w:rPr>
        <w:rFonts w:ascii="Symbol" w:hAnsi="Symbol" w:cs="Courier New" w:hint="default"/>
      </w:rPr>
    </w:lvl>
    <w:lvl w:ilvl="2">
      <w:start w:val="1"/>
      <w:numFmt w:val="bullet"/>
      <w:lvlText w:val="o"/>
      <w:lvlJc w:val="left"/>
      <w:pPr>
        <w:ind w:left="1778" w:hanging="360"/>
      </w:pPr>
      <w:rPr>
        <w:rFonts w:ascii="Courier New" w:hAnsi="Courier New" w:hint="default"/>
      </w:rPr>
    </w:lvl>
    <w:lvl w:ilvl="3">
      <w:start w:val="1"/>
      <w:numFmt w:val="bullet"/>
      <w:lvlText w:val=""/>
      <w:lvlJc w:val="left"/>
      <w:pPr>
        <w:ind w:left="3448" w:hanging="360"/>
      </w:pPr>
      <w:rPr>
        <w:rFonts w:ascii="Symbol" w:hAnsi="Symbol" w:hint="default"/>
      </w:rPr>
    </w:lvl>
    <w:lvl w:ilvl="4">
      <w:start w:val="1"/>
      <w:numFmt w:val="bullet"/>
      <w:lvlText w:val="o"/>
      <w:lvlJc w:val="left"/>
      <w:pPr>
        <w:ind w:left="4168" w:hanging="360"/>
      </w:pPr>
      <w:rPr>
        <w:rFonts w:ascii="Courier New" w:hAnsi="Courier New" w:cs="Courier New" w:hint="default"/>
      </w:rPr>
    </w:lvl>
    <w:lvl w:ilvl="5">
      <w:start w:val="1"/>
      <w:numFmt w:val="bullet"/>
      <w:lvlText w:val=""/>
      <w:lvlJc w:val="left"/>
      <w:pPr>
        <w:ind w:left="4888" w:hanging="360"/>
      </w:pPr>
      <w:rPr>
        <w:rFonts w:ascii="Wingdings" w:hAnsi="Wingdings" w:hint="default"/>
      </w:rPr>
    </w:lvl>
    <w:lvl w:ilvl="6">
      <w:start w:val="1"/>
      <w:numFmt w:val="bullet"/>
      <w:lvlText w:val=""/>
      <w:lvlJc w:val="left"/>
      <w:pPr>
        <w:ind w:left="5608" w:hanging="360"/>
      </w:pPr>
      <w:rPr>
        <w:rFonts w:ascii="Symbol" w:hAnsi="Symbol" w:hint="default"/>
      </w:rPr>
    </w:lvl>
    <w:lvl w:ilvl="7">
      <w:start w:val="1"/>
      <w:numFmt w:val="bullet"/>
      <w:lvlText w:val="o"/>
      <w:lvlJc w:val="left"/>
      <w:pPr>
        <w:ind w:left="6328" w:hanging="360"/>
      </w:pPr>
      <w:rPr>
        <w:rFonts w:ascii="Courier New" w:hAnsi="Courier New" w:cs="Courier New" w:hint="default"/>
      </w:rPr>
    </w:lvl>
    <w:lvl w:ilvl="8">
      <w:start w:val="1"/>
      <w:numFmt w:val="bullet"/>
      <w:lvlText w:val=""/>
      <w:lvlJc w:val="left"/>
      <w:pPr>
        <w:ind w:left="7048" w:hanging="360"/>
      </w:pPr>
      <w:rPr>
        <w:rFonts w:ascii="Wingdings" w:hAnsi="Wingdings" w:hint="default"/>
      </w:rPr>
    </w:lvl>
  </w:abstractNum>
  <w:abstractNum w:abstractNumId="17" w15:restartNumberingAfterBreak="0">
    <w:nsid w:val="288E117B"/>
    <w:multiLevelType w:val="hybridMultilevel"/>
    <w:tmpl w:val="874E4F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AB93B9A"/>
    <w:multiLevelType w:val="hybridMultilevel"/>
    <w:tmpl w:val="90520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AE250CB"/>
    <w:multiLevelType w:val="hybridMultilevel"/>
    <w:tmpl w:val="8460E4EE"/>
    <w:lvl w:ilvl="0" w:tplc="203848B2">
      <w:start w:val="1"/>
      <w:numFmt w:val="bullet"/>
      <w:lvlText w:val="•"/>
      <w:lvlJc w:val="left"/>
      <w:pPr>
        <w:tabs>
          <w:tab w:val="num" w:pos="720"/>
        </w:tabs>
        <w:ind w:left="720" w:hanging="360"/>
      </w:pPr>
      <w:rPr>
        <w:rFonts w:ascii="Arial" w:hAnsi="Arial" w:hint="default"/>
      </w:rPr>
    </w:lvl>
    <w:lvl w:ilvl="1" w:tplc="53C88FAA" w:tentative="1">
      <w:start w:val="1"/>
      <w:numFmt w:val="bullet"/>
      <w:lvlText w:val="•"/>
      <w:lvlJc w:val="left"/>
      <w:pPr>
        <w:tabs>
          <w:tab w:val="num" w:pos="1440"/>
        </w:tabs>
        <w:ind w:left="1440" w:hanging="360"/>
      </w:pPr>
      <w:rPr>
        <w:rFonts w:ascii="Arial" w:hAnsi="Arial" w:hint="default"/>
      </w:rPr>
    </w:lvl>
    <w:lvl w:ilvl="2" w:tplc="DEEC8184" w:tentative="1">
      <w:start w:val="1"/>
      <w:numFmt w:val="bullet"/>
      <w:lvlText w:val="•"/>
      <w:lvlJc w:val="left"/>
      <w:pPr>
        <w:tabs>
          <w:tab w:val="num" w:pos="2160"/>
        </w:tabs>
        <w:ind w:left="2160" w:hanging="360"/>
      </w:pPr>
      <w:rPr>
        <w:rFonts w:ascii="Arial" w:hAnsi="Arial" w:hint="default"/>
      </w:rPr>
    </w:lvl>
    <w:lvl w:ilvl="3" w:tplc="21E48540" w:tentative="1">
      <w:start w:val="1"/>
      <w:numFmt w:val="bullet"/>
      <w:lvlText w:val="•"/>
      <w:lvlJc w:val="left"/>
      <w:pPr>
        <w:tabs>
          <w:tab w:val="num" w:pos="2880"/>
        </w:tabs>
        <w:ind w:left="2880" w:hanging="360"/>
      </w:pPr>
      <w:rPr>
        <w:rFonts w:ascii="Arial" w:hAnsi="Arial" w:hint="default"/>
      </w:rPr>
    </w:lvl>
    <w:lvl w:ilvl="4" w:tplc="74F0B948" w:tentative="1">
      <w:start w:val="1"/>
      <w:numFmt w:val="bullet"/>
      <w:lvlText w:val="•"/>
      <w:lvlJc w:val="left"/>
      <w:pPr>
        <w:tabs>
          <w:tab w:val="num" w:pos="3600"/>
        </w:tabs>
        <w:ind w:left="3600" w:hanging="360"/>
      </w:pPr>
      <w:rPr>
        <w:rFonts w:ascii="Arial" w:hAnsi="Arial" w:hint="default"/>
      </w:rPr>
    </w:lvl>
    <w:lvl w:ilvl="5" w:tplc="73F61BF4" w:tentative="1">
      <w:start w:val="1"/>
      <w:numFmt w:val="bullet"/>
      <w:lvlText w:val="•"/>
      <w:lvlJc w:val="left"/>
      <w:pPr>
        <w:tabs>
          <w:tab w:val="num" w:pos="4320"/>
        </w:tabs>
        <w:ind w:left="4320" w:hanging="360"/>
      </w:pPr>
      <w:rPr>
        <w:rFonts w:ascii="Arial" w:hAnsi="Arial" w:hint="default"/>
      </w:rPr>
    </w:lvl>
    <w:lvl w:ilvl="6" w:tplc="D3364636" w:tentative="1">
      <w:start w:val="1"/>
      <w:numFmt w:val="bullet"/>
      <w:lvlText w:val="•"/>
      <w:lvlJc w:val="left"/>
      <w:pPr>
        <w:tabs>
          <w:tab w:val="num" w:pos="5040"/>
        </w:tabs>
        <w:ind w:left="5040" w:hanging="360"/>
      </w:pPr>
      <w:rPr>
        <w:rFonts w:ascii="Arial" w:hAnsi="Arial" w:hint="default"/>
      </w:rPr>
    </w:lvl>
    <w:lvl w:ilvl="7" w:tplc="00A61C8C" w:tentative="1">
      <w:start w:val="1"/>
      <w:numFmt w:val="bullet"/>
      <w:lvlText w:val="•"/>
      <w:lvlJc w:val="left"/>
      <w:pPr>
        <w:tabs>
          <w:tab w:val="num" w:pos="5760"/>
        </w:tabs>
        <w:ind w:left="5760" w:hanging="360"/>
      </w:pPr>
      <w:rPr>
        <w:rFonts w:ascii="Arial" w:hAnsi="Arial" w:hint="default"/>
      </w:rPr>
    </w:lvl>
    <w:lvl w:ilvl="8" w:tplc="AB0EAF4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C7248FB"/>
    <w:multiLevelType w:val="hybridMultilevel"/>
    <w:tmpl w:val="1236FE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E1A574B"/>
    <w:multiLevelType w:val="hybridMultilevel"/>
    <w:tmpl w:val="62F0EFDC"/>
    <w:lvl w:ilvl="0" w:tplc="66646F84">
      <w:start w:val="1"/>
      <w:numFmt w:val="bullet"/>
      <w:lvlText w:val=""/>
      <w:lvlJc w:val="left"/>
      <w:pPr>
        <w:tabs>
          <w:tab w:val="num" w:pos="720"/>
        </w:tabs>
        <w:ind w:left="720" w:hanging="360"/>
      </w:pPr>
      <w:rPr>
        <w:rFonts w:ascii="Wingdings" w:hAnsi="Wingdings" w:hint="default"/>
      </w:rPr>
    </w:lvl>
    <w:lvl w:ilvl="1" w:tplc="B212D45A">
      <w:start w:val="1"/>
      <w:numFmt w:val="bullet"/>
      <w:lvlText w:val=""/>
      <w:lvlJc w:val="left"/>
      <w:pPr>
        <w:tabs>
          <w:tab w:val="num" w:pos="1440"/>
        </w:tabs>
        <w:ind w:left="1440" w:hanging="360"/>
      </w:pPr>
      <w:rPr>
        <w:rFonts w:ascii="Wingdings" w:hAnsi="Wingdings" w:hint="default"/>
      </w:rPr>
    </w:lvl>
    <w:lvl w:ilvl="2" w:tplc="1E5880C2" w:tentative="1">
      <w:start w:val="1"/>
      <w:numFmt w:val="bullet"/>
      <w:lvlText w:val=""/>
      <w:lvlJc w:val="left"/>
      <w:pPr>
        <w:tabs>
          <w:tab w:val="num" w:pos="2160"/>
        </w:tabs>
        <w:ind w:left="2160" w:hanging="360"/>
      </w:pPr>
      <w:rPr>
        <w:rFonts w:ascii="Wingdings" w:hAnsi="Wingdings" w:hint="default"/>
      </w:rPr>
    </w:lvl>
    <w:lvl w:ilvl="3" w:tplc="38A2F9BE" w:tentative="1">
      <w:start w:val="1"/>
      <w:numFmt w:val="bullet"/>
      <w:lvlText w:val=""/>
      <w:lvlJc w:val="left"/>
      <w:pPr>
        <w:tabs>
          <w:tab w:val="num" w:pos="2880"/>
        </w:tabs>
        <w:ind w:left="2880" w:hanging="360"/>
      </w:pPr>
      <w:rPr>
        <w:rFonts w:ascii="Wingdings" w:hAnsi="Wingdings" w:hint="default"/>
      </w:rPr>
    </w:lvl>
    <w:lvl w:ilvl="4" w:tplc="BA70CBD2" w:tentative="1">
      <w:start w:val="1"/>
      <w:numFmt w:val="bullet"/>
      <w:lvlText w:val=""/>
      <w:lvlJc w:val="left"/>
      <w:pPr>
        <w:tabs>
          <w:tab w:val="num" w:pos="3600"/>
        </w:tabs>
        <w:ind w:left="3600" w:hanging="360"/>
      </w:pPr>
      <w:rPr>
        <w:rFonts w:ascii="Wingdings" w:hAnsi="Wingdings" w:hint="default"/>
      </w:rPr>
    </w:lvl>
    <w:lvl w:ilvl="5" w:tplc="BADE6C96" w:tentative="1">
      <w:start w:val="1"/>
      <w:numFmt w:val="bullet"/>
      <w:lvlText w:val=""/>
      <w:lvlJc w:val="left"/>
      <w:pPr>
        <w:tabs>
          <w:tab w:val="num" w:pos="4320"/>
        </w:tabs>
        <w:ind w:left="4320" w:hanging="360"/>
      </w:pPr>
      <w:rPr>
        <w:rFonts w:ascii="Wingdings" w:hAnsi="Wingdings" w:hint="default"/>
      </w:rPr>
    </w:lvl>
    <w:lvl w:ilvl="6" w:tplc="56F212FC" w:tentative="1">
      <w:start w:val="1"/>
      <w:numFmt w:val="bullet"/>
      <w:lvlText w:val=""/>
      <w:lvlJc w:val="left"/>
      <w:pPr>
        <w:tabs>
          <w:tab w:val="num" w:pos="5040"/>
        </w:tabs>
        <w:ind w:left="5040" w:hanging="360"/>
      </w:pPr>
      <w:rPr>
        <w:rFonts w:ascii="Wingdings" w:hAnsi="Wingdings" w:hint="default"/>
      </w:rPr>
    </w:lvl>
    <w:lvl w:ilvl="7" w:tplc="CDD856C6" w:tentative="1">
      <w:start w:val="1"/>
      <w:numFmt w:val="bullet"/>
      <w:lvlText w:val=""/>
      <w:lvlJc w:val="left"/>
      <w:pPr>
        <w:tabs>
          <w:tab w:val="num" w:pos="5760"/>
        </w:tabs>
        <w:ind w:left="5760" w:hanging="360"/>
      </w:pPr>
      <w:rPr>
        <w:rFonts w:ascii="Wingdings" w:hAnsi="Wingdings" w:hint="default"/>
      </w:rPr>
    </w:lvl>
    <w:lvl w:ilvl="8" w:tplc="84CC0A7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492A0B"/>
    <w:multiLevelType w:val="hybridMultilevel"/>
    <w:tmpl w:val="50344CC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36F72BE"/>
    <w:multiLevelType w:val="hybridMultilevel"/>
    <w:tmpl w:val="885A690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B05C45"/>
    <w:multiLevelType w:val="hybridMultilevel"/>
    <w:tmpl w:val="261EB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FE0E63"/>
    <w:multiLevelType w:val="hybridMultilevel"/>
    <w:tmpl w:val="2B468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A3E26C6"/>
    <w:multiLevelType w:val="hybridMultilevel"/>
    <w:tmpl w:val="5CD00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11225A"/>
    <w:multiLevelType w:val="hybridMultilevel"/>
    <w:tmpl w:val="46AA51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CA44EC"/>
    <w:multiLevelType w:val="hybridMultilevel"/>
    <w:tmpl w:val="963E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4D636B"/>
    <w:multiLevelType w:val="hybridMultilevel"/>
    <w:tmpl w:val="A86CB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F5E473E"/>
    <w:multiLevelType w:val="hybridMultilevel"/>
    <w:tmpl w:val="C374D48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18194D"/>
    <w:multiLevelType w:val="hybridMultilevel"/>
    <w:tmpl w:val="175E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FE0B31"/>
    <w:multiLevelType w:val="hybridMultilevel"/>
    <w:tmpl w:val="436C0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05004"/>
    <w:multiLevelType w:val="hybridMultilevel"/>
    <w:tmpl w:val="BE369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426809"/>
    <w:multiLevelType w:val="multilevel"/>
    <w:tmpl w:val="D7C4F82E"/>
    <w:styleLink w:val="Style1"/>
    <w:lvl w:ilvl="0">
      <w:start w:val="1"/>
      <w:numFmt w:val="bullet"/>
      <w:lvlText w:val="¡"/>
      <w:lvlJc w:val="left"/>
      <w:pPr>
        <w:ind w:left="360" w:hanging="360"/>
      </w:pPr>
      <w:rPr>
        <w:rFonts w:ascii="Wingdings 2" w:hAnsi="Wingdings 2" w:hint="default"/>
      </w:rPr>
    </w:lvl>
    <w:lvl w:ilvl="1">
      <w:start w:val="1"/>
      <w:numFmt w:val="bullet"/>
      <w:lvlText w:val=""/>
      <w:lvlJc w:val="left"/>
      <w:pPr>
        <w:ind w:left="1069" w:hanging="360"/>
      </w:pPr>
      <w:rPr>
        <w:rFonts w:ascii="Symbol" w:hAnsi="Symbol" w:cs="Courier New" w:hint="default"/>
        <w:color w:val="44697D"/>
      </w:rPr>
    </w:lvl>
    <w:lvl w:ilvl="2">
      <w:start w:val="1"/>
      <w:numFmt w:val="bullet"/>
      <w:lvlText w:val="o"/>
      <w:lvlJc w:val="left"/>
      <w:pPr>
        <w:ind w:left="1800" w:hanging="360"/>
      </w:pPr>
      <w:rPr>
        <w:rFonts w:ascii="Courier New" w:hAnsi="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53EB21F6"/>
    <w:multiLevelType w:val="hybridMultilevel"/>
    <w:tmpl w:val="0914ABC8"/>
    <w:lvl w:ilvl="0" w:tplc="71288FD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541735C"/>
    <w:multiLevelType w:val="hybridMultilevel"/>
    <w:tmpl w:val="C81C6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A40FCA"/>
    <w:multiLevelType w:val="hybridMultilevel"/>
    <w:tmpl w:val="BFB2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3C2DA7"/>
    <w:multiLevelType w:val="hybridMultilevel"/>
    <w:tmpl w:val="43A80EFE"/>
    <w:lvl w:ilvl="0" w:tplc="8F4AAFB4">
      <w:start w:val="1"/>
      <w:numFmt w:val="decimal"/>
      <w:lvlText w:val="%1."/>
      <w:lvlJc w:val="left"/>
      <w:pPr>
        <w:tabs>
          <w:tab w:val="num" w:pos="720"/>
        </w:tabs>
        <w:ind w:left="720" w:hanging="360"/>
      </w:pPr>
    </w:lvl>
    <w:lvl w:ilvl="1" w:tplc="1BBA013E" w:tentative="1">
      <w:start w:val="1"/>
      <w:numFmt w:val="decimal"/>
      <w:lvlText w:val="%2."/>
      <w:lvlJc w:val="left"/>
      <w:pPr>
        <w:tabs>
          <w:tab w:val="num" w:pos="1440"/>
        </w:tabs>
        <w:ind w:left="1440" w:hanging="360"/>
      </w:pPr>
    </w:lvl>
    <w:lvl w:ilvl="2" w:tplc="193440C6" w:tentative="1">
      <w:start w:val="1"/>
      <w:numFmt w:val="decimal"/>
      <w:lvlText w:val="%3."/>
      <w:lvlJc w:val="left"/>
      <w:pPr>
        <w:tabs>
          <w:tab w:val="num" w:pos="2160"/>
        </w:tabs>
        <w:ind w:left="2160" w:hanging="360"/>
      </w:pPr>
    </w:lvl>
    <w:lvl w:ilvl="3" w:tplc="75469342" w:tentative="1">
      <w:start w:val="1"/>
      <w:numFmt w:val="decimal"/>
      <w:lvlText w:val="%4."/>
      <w:lvlJc w:val="left"/>
      <w:pPr>
        <w:tabs>
          <w:tab w:val="num" w:pos="2880"/>
        </w:tabs>
        <w:ind w:left="2880" w:hanging="360"/>
      </w:pPr>
    </w:lvl>
    <w:lvl w:ilvl="4" w:tplc="C922A8B4" w:tentative="1">
      <w:start w:val="1"/>
      <w:numFmt w:val="decimal"/>
      <w:lvlText w:val="%5."/>
      <w:lvlJc w:val="left"/>
      <w:pPr>
        <w:tabs>
          <w:tab w:val="num" w:pos="3600"/>
        </w:tabs>
        <w:ind w:left="3600" w:hanging="360"/>
      </w:pPr>
    </w:lvl>
    <w:lvl w:ilvl="5" w:tplc="A7E693FA" w:tentative="1">
      <w:start w:val="1"/>
      <w:numFmt w:val="decimal"/>
      <w:lvlText w:val="%6."/>
      <w:lvlJc w:val="left"/>
      <w:pPr>
        <w:tabs>
          <w:tab w:val="num" w:pos="4320"/>
        </w:tabs>
        <w:ind w:left="4320" w:hanging="360"/>
      </w:pPr>
    </w:lvl>
    <w:lvl w:ilvl="6" w:tplc="63261FF8" w:tentative="1">
      <w:start w:val="1"/>
      <w:numFmt w:val="decimal"/>
      <w:lvlText w:val="%7."/>
      <w:lvlJc w:val="left"/>
      <w:pPr>
        <w:tabs>
          <w:tab w:val="num" w:pos="5040"/>
        </w:tabs>
        <w:ind w:left="5040" w:hanging="360"/>
      </w:pPr>
    </w:lvl>
    <w:lvl w:ilvl="7" w:tplc="EC82C39A" w:tentative="1">
      <w:start w:val="1"/>
      <w:numFmt w:val="decimal"/>
      <w:lvlText w:val="%8."/>
      <w:lvlJc w:val="left"/>
      <w:pPr>
        <w:tabs>
          <w:tab w:val="num" w:pos="5760"/>
        </w:tabs>
        <w:ind w:left="5760" w:hanging="360"/>
      </w:pPr>
    </w:lvl>
    <w:lvl w:ilvl="8" w:tplc="5EF43D9E" w:tentative="1">
      <w:start w:val="1"/>
      <w:numFmt w:val="decimal"/>
      <w:lvlText w:val="%9."/>
      <w:lvlJc w:val="left"/>
      <w:pPr>
        <w:tabs>
          <w:tab w:val="num" w:pos="6480"/>
        </w:tabs>
        <w:ind w:left="6480" w:hanging="360"/>
      </w:pPr>
    </w:lvl>
  </w:abstractNum>
  <w:abstractNum w:abstractNumId="39" w15:restartNumberingAfterBreak="0">
    <w:nsid w:val="67AB5D17"/>
    <w:multiLevelType w:val="multilevel"/>
    <w:tmpl w:val="218EBB38"/>
    <w:styleLink w:val="Style3"/>
    <w:lvl w:ilvl="0">
      <w:start w:val="1"/>
      <w:numFmt w:val="bullet"/>
      <w:pStyle w:val="Bullet1"/>
      <w:lvlText w:val=""/>
      <w:lvlJc w:val="left"/>
      <w:pPr>
        <w:ind w:left="284" w:hanging="284"/>
      </w:pPr>
      <w:rPr>
        <w:rFonts w:ascii="Symbol" w:hAnsi="Symbol" w:hint="default"/>
        <w:color w:val="auto"/>
      </w:rPr>
    </w:lvl>
    <w:lvl w:ilvl="1">
      <w:start w:val="1"/>
      <w:numFmt w:val="bullet"/>
      <w:pStyle w:val="Bullet2"/>
      <w:lvlText w:val=""/>
      <w:lvlJc w:val="left"/>
      <w:pPr>
        <w:tabs>
          <w:tab w:val="num" w:pos="1985"/>
        </w:tabs>
        <w:ind w:left="567" w:hanging="283"/>
      </w:pPr>
      <w:rPr>
        <w:rFonts w:ascii="Symbol" w:hAnsi="Symbol" w:hint="default"/>
      </w:rPr>
    </w:lvl>
    <w:lvl w:ilvl="2">
      <w:start w:val="1"/>
      <w:numFmt w:val="bullet"/>
      <w:pStyle w:val="Bullet3"/>
      <w:lvlText w:val="o"/>
      <w:lvlJc w:val="left"/>
      <w:pPr>
        <w:ind w:left="0" w:firstLine="0"/>
      </w:pPr>
      <w:rPr>
        <w:rFonts w:ascii="Courier New" w:hAnsi="Courier New" w:hint="default"/>
      </w:rPr>
    </w:lvl>
    <w:lvl w:ilvl="3">
      <w:start w:val="1"/>
      <w:numFmt w:val="bullet"/>
      <w:lvlText w:val=""/>
      <w:lvlJc w:val="left"/>
      <w:pPr>
        <w:ind w:left="4865" w:hanging="360"/>
      </w:pPr>
      <w:rPr>
        <w:rFonts w:ascii="Symbol" w:hAnsi="Symbol" w:hint="default"/>
      </w:rPr>
    </w:lvl>
    <w:lvl w:ilvl="4">
      <w:start w:val="1"/>
      <w:numFmt w:val="bullet"/>
      <w:lvlText w:val="o"/>
      <w:lvlJc w:val="left"/>
      <w:pPr>
        <w:ind w:left="5585" w:hanging="360"/>
      </w:pPr>
      <w:rPr>
        <w:rFonts w:ascii="Courier New" w:hAnsi="Courier New" w:cs="Courier New" w:hint="default"/>
      </w:rPr>
    </w:lvl>
    <w:lvl w:ilvl="5">
      <w:start w:val="1"/>
      <w:numFmt w:val="bullet"/>
      <w:lvlText w:val=""/>
      <w:lvlJc w:val="left"/>
      <w:pPr>
        <w:ind w:left="6305" w:hanging="360"/>
      </w:pPr>
      <w:rPr>
        <w:rFonts w:ascii="Wingdings" w:hAnsi="Wingdings" w:hint="default"/>
      </w:rPr>
    </w:lvl>
    <w:lvl w:ilvl="6">
      <w:start w:val="1"/>
      <w:numFmt w:val="bullet"/>
      <w:lvlText w:val=""/>
      <w:lvlJc w:val="left"/>
      <w:pPr>
        <w:ind w:left="7025" w:hanging="360"/>
      </w:pPr>
      <w:rPr>
        <w:rFonts w:ascii="Symbol" w:hAnsi="Symbol" w:hint="default"/>
      </w:rPr>
    </w:lvl>
    <w:lvl w:ilvl="7">
      <w:start w:val="1"/>
      <w:numFmt w:val="bullet"/>
      <w:lvlText w:val="o"/>
      <w:lvlJc w:val="left"/>
      <w:pPr>
        <w:ind w:left="7745" w:hanging="360"/>
      </w:pPr>
      <w:rPr>
        <w:rFonts w:ascii="Courier New" w:hAnsi="Courier New" w:cs="Courier New" w:hint="default"/>
      </w:rPr>
    </w:lvl>
    <w:lvl w:ilvl="8">
      <w:start w:val="1"/>
      <w:numFmt w:val="bullet"/>
      <w:lvlText w:val=""/>
      <w:lvlJc w:val="left"/>
      <w:pPr>
        <w:ind w:left="8465" w:hanging="360"/>
      </w:pPr>
      <w:rPr>
        <w:rFonts w:ascii="Wingdings" w:hAnsi="Wingdings" w:hint="default"/>
      </w:rPr>
    </w:lvl>
  </w:abstractNum>
  <w:abstractNum w:abstractNumId="40" w15:restartNumberingAfterBreak="0">
    <w:nsid w:val="69BA446B"/>
    <w:multiLevelType w:val="hybridMultilevel"/>
    <w:tmpl w:val="17E4E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B585D4B"/>
    <w:multiLevelType w:val="hybridMultilevel"/>
    <w:tmpl w:val="956CB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4756CB"/>
    <w:multiLevelType w:val="hybridMultilevel"/>
    <w:tmpl w:val="C0841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F9C093C"/>
    <w:multiLevelType w:val="multilevel"/>
    <w:tmpl w:val="D436A0EA"/>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44" w15:restartNumberingAfterBreak="0">
    <w:nsid w:val="78344559"/>
    <w:multiLevelType w:val="hybridMultilevel"/>
    <w:tmpl w:val="6D5E4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966FA4"/>
    <w:multiLevelType w:val="hybridMultilevel"/>
    <w:tmpl w:val="8EA4D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E33AE1"/>
    <w:multiLevelType w:val="hybridMultilevel"/>
    <w:tmpl w:val="16E81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EB66B4"/>
    <w:multiLevelType w:val="hybridMultilevel"/>
    <w:tmpl w:val="CC046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B1B1697"/>
    <w:multiLevelType w:val="hybridMultilevel"/>
    <w:tmpl w:val="58564D7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FB6472B"/>
    <w:multiLevelType w:val="hybridMultilevel"/>
    <w:tmpl w:val="06B0F4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81342">
    <w:abstractNumId w:val="34"/>
  </w:num>
  <w:num w:numId="2" w16cid:durableId="467630751">
    <w:abstractNumId w:val="16"/>
  </w:num>
  <w:num w:numId="3" w16cid:durableId="1862236058">
    <w:abstractNumId w:val="39"/>
    <w:lvlOverride w:ilvl="2">
      <w:lvl w:ilvl="2">
        <w:start w:val="1"/>
        <w:numFmt w:val="bullet"/>
        <w:pStyle w:val="Bullet3"/>
        <w:lvlText w:val="o"/>
        <w:lvlJc w:val="left"/>
        <w:pPr>
          <w:ind w:left="0" w:firstLine="0"/>
        </w:pPr>
        <w:rPr>
          <w:rFonts w:ascii="Courier New" w:hAnsi="Courier New" w:hint="default"/>
          <w:position w:val="2"/>
        </w:rPr>
      </w:lvl>
    </w:lvlOverride>
  </w:num>
  <w:num w:numId="4" w16cid:durableId="328797444">
    <w:abstractNumId w:val="39"/>
  </w:num>
  <w:num w:numId="5" w16cid:durableId="274290201">
    <w:abstractNumId w:val="7"/>
  </w:num>
  <w:num w:numId="6" w16cid:durableId="1613168914">
    <w:abstractNumId w:val="1"/>
  </w:num>
  <w:num w:numId="7" w16cid:durableId="356657436">
    <w:abstractNumId w:val="5"/>
  </w:num>
  <w:num w:numId="8" w16cid:durableId="970020949">
    <w:abstractNumId w:val="37"/>
  </w:num>
  <w:num w:numId="9" w16cid:durableId="1342852258">
    <w:abstractNumId w:val="28"/>
  </w:num>
  <w:num w:numId="10" w16cid:durableId="1115833880">
    <w:abstractNumId w:val="31"/>
  </w:num>
  <w:num w:numId="11" w16cid:durableId="2094661950">
    <w:abstractNumId w:val="46"/>
  </w:num>
  <w:num w:numId="12" w16cid:durableId="1981419835">
    <w:abstractNumId w:val="43"/>
  </w:num>
  <w:num w:numId="13" w16cid:durableId="1055546727">
    <w:abstractNumId w:val="32"/>
  </w:num>
  <w:num w:numId="14" w16cid:durableId="1415281547">
    <w:abstractNumId w:val="49"/>
  </w:num>
  <w:num w:numId="15" w16cid:durableId="591548144">
    <w:abstractNumId w:val="21"/>
  </w:num>
  <w:num w:numId="16" w16cid:durableId="2000645924">
    <w:abstractNumId w:val="3"/>
  </w:num>
  <w:num w:numId="17" w16cid:durableId="664479020">
    <w:abstractNumId w:val="4"/>
  </w:num>
  <w:num w:numId="18" w16cid:durableId="1679648743">
    <w:abstractNumId w:val="19"/>
  </w:num>
  <w:num w:numId="19" w16cid:durableId="594284463">
    <w:abstractNumId w:val="6"/>
  </w:num>
  <w:num w:numId="20" w16cid:durableId="453014908">
    <w:abstractNumId w:val="15"/>
  </w:num>
  <w:num w:numId="21" w16cid:durableId="253244151">
    <w:abstractNumId w:val="48"/>
  </w:num>
  <w:num w:numId="22" w16cid:durableId="45376921">
    <w:abstractNumId w:val="41"/>
  </w:num>
  <w:num w:numId="23" w16cid:durableId="638413633">
    <w:abstractNumId w:val="10"/>
  </w:num>
  <w:num w:numId="24" w16cid:durableId="86393143">
    <w:abstractNumId w:val="23"/>
  </w:num>
  <w:num w:numId="25" w16cid:durableId="1936010464">
    <w:abstractNumId w:val="22"/>
  </w:num>
  <w:num w:numId="26" w16cid:durableId="641081551">
    <w:abstractNumId w:val="2"/>
  </w:num>
  <w:num w:numId="27" w16cid:durableId="1400903490">
    <w:abstractNumId w:val="8"/>
  </w:num>
  <w:num w:numId="28" w16cid:durableId="537816281">
    <w:abstractNumId w:val="36"/>
  </w:num>
  <w:num w:numId="29" w16cid:durableId="1292053085">
    <w:abstractNumId w:val="35"/>
  </w:num>
  <w:num w:numId="30" w16cid:durableId="103035940">
    <w:abstractNumId w:val="40"/>
  </w:num>
  <w:num w:numId="31" w16cid:durableId="1949122762">
    <w:abstractNumId w:val="9"/>
  </w:num>
  <w:num w:numId="32" w16cid:durableId="250242048">
    <w:abstractNumId w:val="0"/>
  </w:num>
  <w:num w:numId="33" w16cid:durableId="1260210796">
    <w:abstractNumId w:val="42"/>
  </w:num>
  <w:num w:numId="34" w16cid:durableId="1100487746">
    <w:abstractNumId w:val="33"/>
  </w:num>
  <w:num w:numId="35" w16cid:durableId="38437494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33004049">
    <w:abstractNumId w:val="45"/>
  </w:num>
  <w:num w:numId="37" w16cid:durableId="396516184">
    <w:abstractNumId w:val="12"/>
  </w:num>
  <w:num w:numId="38" w16cid:durableId="653796645">
    <w:abstractNumId w:val="24"/>
  </w:num>
  <w:num w:numId="39" w16cid:durableId="271593101">
    <w:abstractNumId w:val="47"/>
  </w:num>
  <w:num w:numId="40" w16cid:durableId="876353077">
    <w:abstractNumId w:val="44"/>
  </w:num>
  <w:num w:numId="41" w16cid:durableId="560019906">
    <w:abstractNumId w:val="11"/>
  </w:num>
  <w:num w:numId="42" w16cid:durableId="1098871743">
    <w:abstractNumId w:val="17"/>
  </w:num>
  <w:num w:numId="43" w16cid:durableId="1150563121">
    <w:abstractNumId w:val="38"/>
  </w:num>
  <w:num w:numId="44" w16cid:durableId="1815490211">
    <w:abstractNumId w:val="29"/>
  </w:num>
  <w:num w:numId="45" w16cid:durableId="1828936639">
    <w:abstractNumId w:val="14"/>
  </w:num>
  <w:num w:numId="46" w16cid:durableId="575283000">
    <w:abstractNumId w:val="26"/>
  </w:num>
  <w:num w:numId="47" w16cid:durableId="1792671823">
    <w:abstractNumId w:val="13"/>
  </w:num>
  <w:num w:numId="48" w16cid:durableId="1065568845">
    <w:abstractNumId w:val="18"/>
  </w:num>
  <w:num w:numId="49" w16cid:durableId="569773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3137181">
    <w:abstractNumId w:val="30"/>
  </w:num>
  <w:num w:numId="51" w16cid:durableId="287901246">
    <w:abstractNumId w:val="43"/>
  </w:num>
  <w:num w:numId="52" w16cid:durableId="1858932117">
    <w:abstractNumId w:val="43"/>
  </w:num>
  <w:num w:numId="53" w16cid:durableId="994720870">
    <w:abstractNumId w:val="43"/>
  </w:num>
  <w:num w:numId="54" w16cid:durableId="1276323707">
    <w:abstractNumId w:val="25"/>
  </w:num>
  <w:num w:numId="55" w16cid:durableId="1356421148">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de-DE" w:vendorID="64" w:dllVersion="0" w:nlCheck="1" w:checkStyle="0"/>
  <w:activeWritingStyle w:appName="MSWord" w:lang="fr-F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FAF"/>
    <w:rsid w:val="0000038C"/>
    <w:rsid w:val="00001837"/>
    <w:rsid w:val="00001AEB"/>
    <w:rsid w:val="0000343E"/>
    <w:rsid w:val="00003C44"/>
    <w:rsid w:val="000041E9"/>
    <w:rsid w:val="000051BF"/>
    <w:rsid w:val="00005D3B"/>
    <w:rsid w:val="0000679C"/>
    <w:rsid w:val="000115ED"/>
    <w:rsid w:val="00011994"/>
    <w:rsid w:val="0001540A"/>
    <w:rsid w:val="0001554B"/>
    <w:rsid w:val="00015630"/>
    <w:rsid w:val="000213A7"/>
    <w:rsid w:val="0002186F"/>
    <w:rsid w:val="00025915"/>
    <w:rsid w:val="000309C6"/>
    <w:rsid w:val="000315D4"/>
    <w:rsid w:val="00031E62"/>
    <w:rsid w:val="000326C2"/>
    <w:rsid w:val="00032FD4"/>
    <w:rsid w:val="000330F2"/>
    <w:rsid w:val="000338C4"/>
    <w:rsid w:val="000363B8"/>
    <w:rsid w:val="00040460"/>
    <w:rsid w:val="000404F7"/>
    <w:rsid w:val="0004057C"/>
    <w:rsid w:val="00042025"/>
    <w:rsid w:val="00043E9D"/>
    <w:rsid w:val="0004466B"/>
    <w:rsid w:val="0004480F"/>
    <w:rsid w:val="00044E14"/>
    <w:rsid w:val="000465D0"/>
    <w:rsid w:val="00046E03"/>
    <w:rsid w:val="0004721E"/>
    <w:rsid w:val="0004729D"/>
    <w:rsid w:val="0004780C"/>
    <w:rsid w:val="000478D6"/>
    <w:rsid w:val="000506D2"/>
    <w:rsid w:val="00050EEE"/>
    <w:rsid w:val="00051195"/>
    <w:rsid w:val="00052E16"/>
    <w:rsid w:val="0005314C"/>
    <w:rsid w:val="000547C3"/>
    <w:rsid w:val="000558C7"/>
    <w:rsid w:val="00055A29"/>
    <w:rsid w:val="00057503"/>
    <w:rsid w:val="0006069C"/>
    <w:rsid w:val="000619C3"/>
    <w:rsid w:val="00064244"/>
    <w:rsid w:val="0006469A"/>
    <w:rsid w:val="000653F9"/>
    <w:rsid w:val="00067554"/>
    <w:rsid w:val="000679C5"/>
    <w:rsid w:val="000711C9"/>
    <w:rsid w:val="0007123D"/>
    <w:rsid w:val="00073062"/>
    <w:rsid w:val="0007370F"/>
    <w:rsid w:val="00075A32"/>
    <w:rsid w:val="00075FB9"/>
    <w:rsid w:val="00080AC7"/>
    <w:rsid w:val="00084E3A"/>
    <w:rsid w:val="00090CD4"/>
    <w:rsid w:val="00093D12"/>
    <w:rsid w:val="0009553C"/>
    <w:rsid w:val="00097B80"/>
    <w:rsid w:val="000A3D39"/>
    <w:rsid w:val="000A47B9"/>
    <w:rsid w:val="000A52A6"/>
    <w:rsid w:val="000A6F53"/>
    <w:rsid w:val="000B1B79"/>
    <w:rsid w:val="000B20C3"/>
    <w:rsid w:val="000B2D4B"/>
    <w:rsid w:val="000B2DB8"/>
    <w:rsid w:val="000B400E"/>
    <w:rsid w:val="000B4CB8"/>
    <w:rsid w:val="000B4D85"/>
    <w:rsid w:val="000B5F20"/>
    <w:rsid w:val="000C2068"/>
    <w:rsid w:val="000C2629"/>
    <w:rsid w:val="000C332A"/>
    <w:rsid w:val="000C4AFA"/>
    <w:rsid w:val="000C50C7"/>
    <w:rsid w:val="000C7811"/>
    <w:rsid w:val="000C7B81"/>
    <w:rsid w:val="000D03A5"/>
    <w:rsid w:val="000D198A"/>
    <w:rsid w:val="000D2B1F"/>
    <w:rsid w:val="000D2C5C"/>
    <w:rsid w:val="000D460D"/>
    <w:rsid w:val="000D4CB0"/>
    <w:rsid w:val="000D677A"/>
    <w:rsid w:val="000D6A1B"/>
    <w:rsid w:val="000D6EDD"/>
    <w:rsid w:val="000D79BC"/>
    <w:rsid w:val="000D7D97"/>
    <w:rsid w:val="000E1977"/>
    <w:rsid w:val="000E2358"/>
    <w:rsid w:val="000E2D4D"/>
    <w:rsid w:val="000E3414"/>
    <w:rsid w:val="000E3ADF"/>
    <w:rsid w:val="000E4EE6"/>
    <w:rsid w:val="000E5EE9"/>
    <w:rsid w:val="000E5FDF"/>
    <w:rsid w:val="000F1386"/>
    <w:rsid w:val="000F1F04"/>
    <w:rsid w:val="000F2A7E"/>
    <w:rsid w:val="000F3A8B"/>
    <w:rsid w:val="000F5841"/>
    <w:rsid w:val="00100804"/>
    <w:rsid w:val="00101973"/>
    <w:rsid w:val="00101F58"/>
    <w:rsid w:val="0010474F"/>
    <w:rsid w:val="0010520B"/>
    <w:rsid w:val="00107336"/>
    <w:rsid w:val="00110127"/>
    <w:rsid w:val="0011097C"/>
    <w:rsid w:val="00110E8D"/>
    <w:rsid w:val="00111765"/>
    <w:rsid w:val="00111E3B"/>
    <w:rsid w:val="00113195"/>
    <w:rsid w:val="001136E8"/>
    <w:rsid w:val="00114BB9"/>
    <w:rsid w:val="00115103"/>
    <w:rsid w:val="00115294"/>
    <w:rsid w:val="0011704D"/>
    <w:rsid w:val="0012105F"/>
    <w:rsid w:val="00122C95"/>
    <w:rsid w:val="001237CC"/>
    <w:rsid w:val="0012655D"/>
    <w:rsid w:val="0012693C"/>
    <w:rsid w:val="0012742D"/>
    <w:rsid w:val="00127D35"/>
    <w:rsid w:val="00130A1F"/>
    <w:rsid w:val="00130AED"/>
    <w:rsid w:val="001313EE"/>
    <w:rsid w:val="00132495"/>
    <w:rsid w:val="00133106"/>
    <w:rsid w:val="0013390C"/>
    <w:rsid w:val="00133A73"/>
    <w:rsid w:val="00135991"/>
    <w:rsid w:val="001359B6"/>
    <w:rsid w:val="00141DDE"/>
    <w:rsid w:val="0014417C"/>
    <w:rsid w:val="00144D97"/>
    <w:rsid w:val="00147D8F"/>
    <w:rsid w:val="00150516"/>
    <w:rsid w:val="00151E45"/>
    <w:rsid w:val="00151FA1"/>
    <w:rsid w:val="00155AC6"/>
    <w:rsid w:val="00155CF4"/>
    <w:rsid w:val="001561FE"/>
    <w:rsid w:val="00160100"/>
    <w:rsid w:val="00160FDF"/>
    <w:rsid w:val="001631D6"/>
    <w:rsid w:val="0016667D"/>
    <w:rsid w:val="00167B34"/>
    <w:rsid w:val="00170418"/>
    <w:rsid w:val="00170459"/>
    <w:rsid w:val="00173362"/>
    <w:rsid w:val="00176FE2"/>
    <w:rsid w:val="00177EE7"/>
    <w:rsid w:val="00180D85"/>
    <w:rsid w:val="00180EB2"/>
    <w:rsid w:val="00181CB9"/>
    <w:rsid w:val="00183187"/>
    <w:rsid w:val="0018366E"/>
    <w:rsid w:val="0018700F"/>
    <w:rsid w:val="0018709F"/>
    <w:rsid w:val="001873C6"/>
    <w:rsid w:val="00187E29"/>
    <w:rsid w:val="001903B1"/>
    <w:rsid w:val="00190883"/>
    <w:rsid w:val="00191BEA"/>
    <w:rsid w:val="00191D2F"/>
    <w:rsid w:val="00191F5A"/>
    <w:rsid w:val="00192A30"/>
    <w:rsid w:val="0019369E"/>
    <w:rsid w:val="00194ECA"/>
    <w:rsid w:val="00196AD5"/>
    <w:rsid w:val="001972DF"/>
    <w:rsid w:val="00197C36"/>
    <w:rsid w:val="00197FCD"/>
    <w:rsid w:val="001A0D3E"/>
    <w:rsid w:val="001A25DB"/>
    <w:rsid w:val="001A26C0"/>
    <w:rsid w:val="001A4E95"/>
    <w:rsid w:val="001B1771"/>
    <w:rsid w:val="001B221E"/>
    <w:rsid w:val="001B4729"/>
    <w:rsid w:val="001B5D33"/>
    <w:rsid w:val="001B5F2B"/>
    <w:rsid w:val="001B756A"/>
    <w:rsid w:val="001C0006"/>
    <w:rsid w:val="001C076A"/>
    <w:rsid w:val="001C247D"/>
    <w:rsid w:val="001C50B1"/>
    <w:rsid w:val="001C6779"/>
    <w:rsid w:val="001D262B"/>
    <w:rsid w:val="001D27A5"/>
    <w:rsid w:val="001D330D"/>
    <w:rsid w:val="001D33EF"/>
    <w:rsid w:val="001D5FDA"/>
    <w:rsid w:val="001D7B2B"/>
    <w:rsid w:val="001D7FC6"/>
    <w:rsid w:val="001E0BD7"/>
    <w:rsid w:val="001E3094"/>
    <w:rsid w:val="001E3178"/>
    <w:rsid w:val="001E33D5"/>
    <w:rsid w:val="001E3B05"/>
    <w:rsid w:val="001F2615"/>
    <w:rsid w:val="001F4709"/>
    <w:rsid w:val="001F4928"/>
    <w:rsid w:val="001F5FEC"/>
    <w:rsid w:val="001F7C66"/>
    <w:rsid w:val="0020268B"/>
    <w:rsid w:val="00203EE9"/>
    <w:rsid w:val="0020432E"/>
    <w:rsid w:val="002044E4"/>
    <w:rsid w:val="00205780"/>
    <w:rsid w:val="002068F6"/>
    <w:rsid w:val="00207117"/>
    <w:rsid w:val="00212FA5"/>
    <w:rsid w:val="00214CE5"/>
    <w:rsid w:val="00215F45"/>
    <w:rsid w:val="00221806"/>
    <w:rsid w:val="00225237"/>
    <w:rsid w:val="00227F00"/>
    <w:rsid w:val="002306C6"/>
    <w:rsid w:val="002311CB"/>
    <w:rsid w:val="00232385"/>
    <w:rsid w:val="00235630"/>
    <w:rsid w:val="00235F76"/>
    <w:rsid w:val="002376EB"/>
    <w:rsid w:val="0024209D"/>
    <w:rsid w:val="00246DE1"/>
    <w:rsid w:val="00250D96"/>
    <w:rsid w:val="00251467"/>
    <w:rsid w:val="00251F91"/>
    <w:rsid w:val="00254C17"/>
    <w:rsid w:val="00256FA2"/>
    <w:rsid w:val="00257046"/>
    <w:rsid w:val="00257465"/>
    <w:rsid w:val="00261555"/>
    <w:rsid w:val="00263497"/>
    <w:rsid w:val="00263550"/>
    <w:rsid w:val="00265C6C"/>
    <w:rsid w:val="00270DE7"/>
    <w:rsid w:val="0027301C"/>
    <w:rsid w:val="00276B51"/>
    <w:rsid w:val="00276B93"/>
    <w:rsid w:val="0028188C"/>
    <w:rsid w:val="002827BD"/>
    <w:rsid w:val="00285E19"/>
    <w:rsid w:val="0028674B"/>
    <w:rsid w:val="00286761"/>
    <w:rsid w:val="00287826"/>
    <w:rsid w:val="0029069C"/>
    <w:rsid w:val="00290B22"/>
    <w:rsid w:val="00290F06"/>
    <w:rsid w:val="00294244"/>
    <w:rsid w:val="00294763"/>
    <w:rsid w:val="00296AC0"/>
    <w:rsid w:val="002A1C4B"/>
    <w:rsid w:val="002A37B9"/>
    <w:rsid w:val="002A3A44"/>
    <w:rsid w:val="002A3ACB"/>
    <w:rsid w:val="002A4143"/>
    <w:rsid w:val="002A45D4"/>
    <w:rsid w:val="002A4923"/>
    <w:rsid w:val="002A4CD4"/>
    <w:rsid w:val="002A5069"/>
    <w:rsid w:val="002A6E3D"/>
    <w:rsid w:val="002A6FE1"/>
    <w:rsid w:val="002B27A0"/>
    <w:rsid w:val="002B297C"/>
    <w:rsid w:val="002B300F"/>
    <w:rsid w:val="002B61B7"/>
    <w:rsid w:val="002B64A5"/>
    <w:rsid w:val="002B7F2C"/>
    <w:rsid w:val="002C16CC"/>
    <w:rsid w:val="002C39AC"/>
    <w:rsid w:val="002C444F"/>
    <w:rsid w:val="002C48EA"/>
    <w:rsid w:val="002C54D1"/>
    <w:rsid w:val="002D0BA9"/>
    <w:rsid w:val="002D122D"/>
    <w:rsid w:val="002D1DB4"/>
    <w:rsid w:val="002D3713"/>
    <w:rsid w:val="002D3D63"/>
    <w:rsid w:val="002D4038"/>
    <w:rsid w:val="002D7577"/>
    <w:rsid w:val="002D7D73"/>
    <w:rsid w:val="002D7EA2"/>
    <w:rsid w:val="002E0286"/>
    <w:rsid w:val="002E272B"/>
    <w:rsid w:val="002E4D34"/>
    <w:rsid w:val="002E6021"/>
    <w:rsid w:val="002E6313"/>
    <w:rsid w:val="002E6A8B"/>
    <w:rsid w:val="002E7549"/>
    <w:rsid w:val="002F2D29"/>
    <w:rsid w:val="002F4CC0"/>
    <w:rsid w:val="002F59CC"/>
    <w:rsid w:val="002F71CB"/>
    <w:rsid w:val="00300C6E"/>
    <w:rsid w:val="00302860"/>
    <w:rsid w:val="00302D8F"/>
    <w:rsid w:val="00303CE2"/>
    <w:rsid w:val="00305ED3"/>
    <w:rsid w:val="003069D4"/>
    <w:rsid w:val="00307CA4"/>
    <w:rsid w:val="00307F1D"/>
    <w:rsid w:val="0031027D"/>
    <w:rsid w:val="00313945"/>
    <w:rsid w:val="00313ACE"/>
    <w:rsid w:val="003142D4"/>
    <w:rsid w:val="00315AB4"/>
    <w:rsid w:val="00316266"/>
    <w:rsid w:val="003217E4"/>
    <w:rsid w:val="0032290B"/>
    <w:rsid w:val="0032722C"/>
    <w:rsid w:val="0033174E"/>
    <w:rsid w:val="00331A47"/>
    <w:rsid w:val="003336DA"/>
    <w:rsid w:val="00333953"/>
    <w:rsid w:val="00333B33"/>
    <w:rsid w:val="00335D32"/>
    <w:rsid w:val="00335EFB"/>
    <w:rsid w:val="00336E2E"/>
    <w:rsid w:val="003370A7"/>
    <w:rsid w:val="0034049C"/>
    <w:rsid w:val="003407F5"/>
    <w:rsid w:val="00340D0D"/>
    <w:rsid w:val="00343194"/>
    <w:rsid w:val="003443BE"/>
    <w:rsid w:val="003449E9"/>
    <w:rsid w:val="00347EBE"/>
    <w:rsid w:val="00350844"/>
    <w:rsid w:val="00351B9A"/>
    <w:rsid w:val="00355E7D"/>
    <w:rsid w:val="00357B79"/>
    <w:rsid w:val="00360009"/>
    <w:rsid w:val="00363359"/>
    <w:rsid w:val="003653ED"/>
    <w:rsid w:val="00370CB9"/>
    <w:rsid w:val="00374EBC"/>
    <w:rsid w:val="0037660A"/>
    <w:rsid w:val="00376B1E"/>
    <w:rsid w:val="00376B71"/>
    <w:rsid w:val="00377497"/>
    <w:rsid w:val="003803C1"/>
    <w:rsid w:val="003809F0"/>
    <w:rsid w:val="00382F33"/>
    <w:rsid w:val="003837C9"/>
    <w:rsid w:val="00386DD4"/>
    <w:rsid w:val="00391C8E"/>
    <w:rsid w:val="003920E2"/>
    <w:rsid w:val="003938BA"/>
    <w:rsid w:val="00393B2C"/>
    <w:rsid w:val="00393B3A"/>
    <w:rsid w:val="00393DAC"/>
    <w:rsid w:val="003956C0"/>
    <w:rsid w:val="00397DEB"/>
    <w:rsid w:val="003A0CB3"/>
    <w:rsid w:val="003A40FD"/>
    <w:rsid w:val="003A63C7"/>
    <w:rsid w:val="003B1104"/>
    <w:rsid w:val="003B347E"/>
    <w:rsid w:val="003B4283"/>
    <w:rsid w:val="003B49E0"/>
    <w:rsid w:val="003B62FF"/>
    <w:rsid w:val="003B6AD4"/>
    <w:rsid w:val="003C2618"/>
    <w:rsid w:val="003C2D47"/>
    <w:rsid w:val="003C4B4A"/>
    <w:rsid w:val="003D0199"/>
    <w:rsid w:val="003D25E8"/>
    <w:rsid w:val="003D2C75"/>
    <w:rsid w:val="003D4621"/>
    <w:rsid w:val="003E0091"/>
    <w:rsid w:val="003E0F72"/>
    <w:rsid w:val="003E2ED5"/>
    <w:rsid w:val="003E5540"/>
    <w:rsid w:val="003F1684"/>
    <w:rsid w:val="003F19A1"/>
    <w:rsid w:val="003F2B5D"/>
    <w:rsid w:val="003F4468"/>
    <w:rsid w:val="00402922"/>
    <w:rsid w:val="00403B6F"/>
    <w:rsid w:val="00403E8C"/>
    <w:rsid w:val="0040470A"/>
    <w:rsid w:val="0040596D"/>
    <w:rsid w:val="0040703F"/>
    <w:rsid w:val="0040735B"/>
    <w:rsid w:val="00411788"/>
    <w:rsid w:val="00411B9E"/>
    <w:rsid w:val="00413BC0"/>
    <w:rsid w:val="00414F70"/>
    <w:rsid w:val="004150D2"/>
    <w:rsid w:val="00415A71"/>
    <w:rsid w:val="00417F12"/>
    <w:rsid w:val="00420CF3"/>
    <w:rsid w:val="004232C6"/>
    <w:rsid w:val="00423613"/>
    <w:rsid w:val="0042399E"/>
    <w:rsid w:val="00426ED6"/>
    <w:rsid w:val="00430FEE"/>
    <w:rsid w:val="00432AD3"/>
    <w:rsid w:val="00432FDF"/>
    <w:rsid w:val="00435B13"/>
    <w:rsid w:val="00443DC7"/>
    <w:rsid w:val="004459D3"/>
    <w:rsid w:val="00446E72"/>
    <w:rsid w:val="004518A7"/>
    <w:rsid w:val="004546DB"/>
    <w:rsid w:val="00457476"/>
    <w:rsid w:val="0045796E"/>
    <w:rsid w:val="00460215"/>
    <w:rsid w:val="00461383"/>
    <w:rsid w:val="004620E8"/>
    <w:rsid w:val="00465B31"/>
    <w:rsid w:val="004669AC"/>
    <w:rsid w:val="004705A4"/>
    <w:rsid w:val="0047331B"/>
    <w:rsid w:val="00474006"/>
    <w:rsid w:val="00474696"/>
    <w:rsid w:val="004746B9"/>
    <w:rsid w:val="004805CF"/>
    <w:rsid w:val="004866F0"/>
    <w:rsid w:val="00486ACC"/>
    <w:rsid w:val="00490B14"/>
    <w:rsid w:val="004968EB"/>
    <w:rsid w:val="00497128"/>
    <w:rsid w:val="004A0238"/>
    <w:rsid w:val="004A1796"/>
    <w:rsid w:val="004A3934"/>
    <w:rsid w:val="004A68D0"/>
    <w:rsid w:val="004A6D3E"/>
    <w:rsid w:val="004B0674"/>
    <w:rsid w:val="004B347F"/>
    <w:rsid w:val="004B557C"/>
    <w:rsid w:val="004B58BF"/>
    <w:rsid w:val="004C0DF0"/>
    <w:rsid w:val="004C45E3"/>
    <w:rsid w:val="004C4A2D"/>
    <w:rsid w:val="004C5663"/>
    <w:rsid w:val="004C586A"/>
    <w:rsid w:val="004D0100"/>
    <w:rsid w:val="004D0115"/>
    <w:rsid w:val="004D0167"/>
    <w:rsid w:val="004D0D59"/>
    <w:rsid w:val="004D31C8"/>
    <w:rsid w:val="004D457F"/>
    <w:rsid w:val="004D4960"/>
    <w:rsid w:val="004D4D3B"/>
    <w:rsid w:val="004D61C6"/>
    <w:rsid w:val="004E0B0E"/>
    <w:rsid w:val="004E1137"/>
    <w:rsid w:val="004E1AD7"/>
    <w:rsid w:val="004E200D"/>
    <w:rsid w:val="004E5444"/>
    <w:rsid w:val="004E6323"/>
    <w:rsid w:val="004E63F3"/>
    <w:rsid w:val="004E7E22"/>
    <w:rsid w:val="004F1B4F"/>
    <w:rsid w:val="004F5EDD"/>
    <w:rsid w:val="004F7671"/>
    <w:rsid w:val="004F7F9D"/>
    <w:rsid w:val="00501168"/>
    <w:rsid w:val="0050153D"/>
    <w:rsid w:val="005068F9"/>
    <w:rsid w:val="00507B59"/>
    <w:rsid w:val="0051153A"/>
    <w:rsid w:val="00513C4C"/>
    <w:rsid w:val="005142B2"/>
    <w:rsid w:val="005144F7"/>
    <w:rsid w:val="00517B5B"/>
    <w:rsid w:val="005210C6"/>
    <w:rsid w:val="005217A7"/>
    <w:rsid w:val="0052469D"/>
    <w:rsid w:val="00524B71"/>
    <w:rsid w:val="0052543A"/>
    <w:rsid w:val="00525D58"/>
    <w:rsid w:val="00527EE3"/>
    <w:rsid w:val="0053138D"/>
    <w:rsid w:val="00534788"/>
    <w:rsid w:val="00534D7F"/>
    <w:rsid w:val="005355D2"/>
    <w:rsid w:val="00535D84"/>
    <w:rsid w:val="0053677E"/>
    <w:rsid w:val="00536A88"/>
    <w:rsid w:val="005371B5"/>
    <w:rsid w:val="005401BB"/>
    <w:rsid w:val="00540B59"/>
    <w:rsid w:val="00542365"/>
    <w:rsid w:val="00542C15"/>
    <w:rsid w:val="00543715"/>
    <w:rsid w:val="00543BD4"/>
    <w:rsid w:val="00543EC7"/>
    <w:rsid w:val="00544AE5"/>
    <w:rsid w:val="00544D33"/>
    <w:rsid w:val="0054530D"/>
    <w:rsid w:val="005458A6"/>
    <w:rsid w:val="005511A2"/>
    <w:rsid w:val="00551AEC"/>
    <w:rsid w:val="005521F4"/>
    <w:rsid w:val="0055278B"/>
    <w:rsid w:val="005577EB"/>
    <w:rsid w:val="00557C0A"/>
    <w:rsid w:val="005600EB"/>
    <w:rsid w:val="0056159A"/>
    <w:rsid w:val="005616DE"/>
    <w:rsid w:val="00561ADF"/>
    <w:rsid w:val="005643DC"/>
    <w:rsid w:val="00570248"/>
    <w:rsid w:val="00570C53"/>
    <w:rsid w:val="0057333E"/>
    <w:rsid w:val="00573D4B"/>
    <w:rsid w:val="00574AEE"/>
    <w:rsid w:val="00577A2D"/>
    <w:rsid w:val="005835D9"/>
    <w:rsid w:val="00584C9C"/>
    <w:rsid w:val="005853C4"/>
    <w:rsid w:val="00586D68"/>
    <w:rsid w:val="00587EAC"/>
    <w:rsid w:val="00594112"/>
    <w:rsid w:val="00594D5A"/>
    <w:rsid w:val="00597641"/>
    <w:rsid w:val="005A0118"/>
    <w:rsid w:val="005A1589"/>
    <w:rsid w:val="005A1C84"/>
    <w:rsid w:val="005A3799"/>
    <w:rsid w:val="005A45E4"/>
    <w:rsid w:val="005A5B0C"/>
    <w:rsid w:val="005A6FD5"/>
    <w:rsid w:val="005B013F"/>
    <w:rsid w:val="005B2788"/>
    <w:rsid w:val="005C0655"/>
    <w:rsid w:val="005C17B0"/>
    <w:rsid w:val="005C3819"/>
    <w:rsid w:val="005D0928"/>
    <w:rsid w:val="005D1176"/>
    <w:rsid w:val="005D20AB"/>
    <w:rsid w:val="005D2BF0"/>
    <w:rsid w:val="005D4CC5"/>
    <w:rsid w:val="005D4DC9"/>
    <w:rsid w:val="005D7F2C"/>
    <w:rsid w:val="005E02F7"/>
    <w:rsid w:val="005E24BD"/>
    <w:rsid w:val="005E41BE"/>
    <w:rsid w:val="005E460A"/>
    <w:rsid w:val="005E4926"/>
    <w:rsid w:val="005E776F"/>
    <w:rsid w:val="005E7B85"/>
    <w:rsid w:val="005F0C6A"/>
    <w:rsid w:val="005F268F"/>
    <w:rsid w:val="005F36BB"/>
    <w:rsid w:val="00601D98"/>
    <w:rsid w:val="00603C64"/>
    <w:rsid w:val="00611E0B"/>
    <w:rsid w:val="00616C92"/>
    <w:rsid w:val="0062050E"/>
    <w:rsid w:val="00622645"/>
    <w:rsid w:val="006264A3"/>
    <w:rsid w:val="00631FE3"/>
    <w:rsid w:val="0063321C"/>
    <w:rsid w:val="00634777"/>
    <w:rsid w:val="00634A2F"/>
    <w:rsid w:val="00635C30"/>
    <w:rsid w:val="00636942"/>
    <w:rsid w:val="00640708"/>
    <w:rsid w:val="006436F4"/>
    <w:rsid w:val="0064370D"/>
    <w:rsid w:val="0064370F"/>
    <w:rsid w:val="00646CBE"/>
    <w:rsid w:val="00647365"/>
    <w:rsid w:val="00653684"/>
    <w:rsid w:val="00653718"/>
    <w:rsid w:val="006551B9"/>
    <w:rsid w:val="006573D7"/>
    <w:rsid w:val="00660F4A"/>
    <w:rsid w:val="00662107"/>
    <w:rsid w:val="0066257A"/>
    <w:rsid w:val="00662FC2"/>
    <w:rsid w:val="006639D2"/>
    <w:rsid w:val="0066650F"/>
    <w:rsid w:val="00671171"/>
    <w:rsid w:val="00671BB2"/>
    <w:rsid w:val="00674206"/>
    <w:rsid w:val="006770DB"/>
    <w:rsid w:val="006810BD"/>
    <w:rsid w:val="00681E6A"/>
    <w:rsid w:val="00682302"/>
    <w:rsid w:val="00682CD8"/>
    <w:rsid w:val="00682FD8"/>
    <w:rsid w:val="0068344C"/>
    <w:rsid w:val="00683C80"/>
    <w:rsid w:val="00684A34"/>
    <w:rsid w:val="00687D65"/>
    <w:rsid w:val="00690A2D"/>
    <w:rsid w:val="00690EDB"/>
    <w:rsid w:val="006942BD"/>
    <w:rsid w:val="00694DAD"/>
    <w:rsid w:val="006A0DBD"/>
    <w:rsid w:val="006A286A"/>
    <w:rsid w:val="006A302C"/>
    <w:rsid w:val="006A40AE"/>
    <w:rsid w:val="006A419B"/>
    <w:rsid w:val="006A4633"/>
    <w:rsid w:val="006A5036"/>
    <w:rsid w:val="006A59E9"/>
    <w:rsid w:val="006A74E2"/>
    <w:rsid w:val="006B1D53"/>
    <w:rsid w:val="006B21E9"/>
    <w:rsid w:val="006B319B"/>
    <w:rsid w:val="006B35E5"/>
    <w:rsid w:val="006B3F69"/>
    <w:rsid w:val="006B792B"/>
    <w:rsid w:val="006C01E0"/>
    <w:rsid w:val="006C10B1"/>
    <w:rsid w:val="006C2927"/>
    <w:rsid w:val="006C5EB6"/>
    <w:rsid w:val="006C75C4"/>
    <w:rsid w:val="006D0111"/>
    <w:rsid w:val="006D2116"/>
    <w:rsid w:val="006D2E35"/>
    <w:rsid w:val="006D3B3E"/>
    <w:rsid w:val="006D42B5"/>
    <w:rsid w:val="006D4EEA"/>
    <w:rsid w:val="006D6612"/>
    <w:rsid w:val="006D762A"/>
    <w:rsid w:val="006D7FE0"/>
    <w:rsid w:val="006E0D05"/>
    <w:rsid w:val="006E419A"/>
    <w:rsid w:val="006E66E2"/>
    <w:rsid w:val="006F0828"/>
    <w:rsid w:val="006F10B4"/>
    <w:rsid w:val="006F5CEB"/>
    <w:rsid w:val="006F5D98"/>
    <w:rsid w:val="006F7209"/>
    <w:rsid w:val="00701917"/>
    <w:rsid w:val="00702A31"/>
    <w:rsid w:val="00705F6B"/>
    <w:rsid w:val="00706491"/>
    <w:rsid w:val="007069BB"/>
    <w:rsid w:val="007073B1"/>
    <w:rsid w:val="00707A2F"/>
    <w:rsid w:val="00707E9C"/>
    <w:rsid w:val="00711D4C"/>
    <w:rsid w:val="00717079"/>
    <w:rsid w:val="00717B85"/>
    <w:rsid w:val="00722EBA"/>
    <w:rsid w:val="00725189"/>
    <w:rsid w:val="0072719A"/>
    <w:rsid w:val="007274A8"/>
    <w:rsid w:val="0073062D"/>
    <w:rsid w:val="007337A1"/>
    <w:rsid w:val="00733D0E"/>
    <w:rsid w:val="0074106C"/>
    <w:rsid w:val="00742DBE"/>
    <w:rsid w:val="00744163"/>
    <w:rsid w:val="00745EC4"/>
    <w:rsid w:val="00746F8A"/>
    <w:rsid w:val="00747900"/>
    <w:rsid w:val="0075054F"/>
    <w:rsid w:val="007517F2"/>
    <w:rsid w:val="00751AA7"/>
    <w:rsid w:val="00751FFB"/>
    <w:rsid w:val="00752CBB"/>
    <w:rsid w:val="007532CA"/>
    <w:rsid w:val="0075417D"/>
    <w:rsid w:val="00756366"/>
    <w:rsid w:val="00761E1D"/>
    <w:rsid w:val="0076305D"/>
    <w:rsid w:val="0076525E"/>
    <w:rsid w:val="00770556"/>
    <w:rsid w:val="007710D9"/>
    <w:rsid w:val="00771757"/>
    <w:rsid w:val="00773B3F"/>
    <w:rsid w:val="007747C8"/>
    <w:rsid w:val="00774E68"/>
    <w:rsid w:val="00780B44"/>
    <w:rsid w:val="007812A5"/>
    <w:rsid w:val="00782A4A"/>
    <w:rsid w:val="00782B11"/>
    <w:rsid w:val="0078364A"/>
    <w:rsid w:val="00784D7C"/>
    <w:rsid w:val="00784DD0"/>
    <w:rsid w:val="007851BF"/>
    <w:rsid w:val="00785DDE"/>
    <w:rsid w:val="0079028D"/>
    <w:rsid w:val="007927BB"/>
    <w:rsid w:val="00793DF1"/>
    <w:rsid w:val="00794601"/>
    <w:rsid w:val="00795A36"/>
    <w:rsid w:val="00797310"/>
    <w:rsid w:val="00797B10"/>
    <w:rsid w:val="007A1335"/>
    <w:rsid w:val="007A3D70"/>
    <w:rsid w:val="007B0B88"/>
    <w:rsid w:val="007B0C1B"/>
    <w:rsid w:val="007B434F"/>
    <w:rsid w:val="007B59B2"/>
    <w:rsid w:val="007B711A"/>
    <w:rsid w:val="007B71B8"/>
    <w:rsid w:val="007C0964"/>
    <w:rsid w:val="007C0E00"/>
    <w:rsid w:val="007C39AF"/>
    <w:rsid w:val="007C39F0"/>
    <w:rsid w:val="007C715D"/>
    <w:rsid w:val="007D0F80"/>
    <w:rsid w:val="007D3948"/>
    <w:rsid w:val="007D4694"/>
    <w:rsid w:val="007D5BCD"/>
    <w:rsid w:val="007D7072"/>
    <w:rsid w:val="007D72A6"/>
    <w:rsid w:val="007E2C56"/>
    <w:rsid w:val="007E3735"/>
    <w:rsid w:val="007E3959"/>
    <w:rsid w:val="007E4200"/>
    <w:rsid w:val="007E659E"/>
    <w:rsid w:val="007F1AC7"/>
    <w:rsid w:val="007F5008"/>
    <w:rsid w:val="007F5754"/>
    <w:rsid w:val="007F71D2"/>
    <w:rsid w:val="007F7387"/>
    <w:rsid w:val="00801140"/>
    <w:rsid w:val="00801630"/>
    <w:rsid w:val="00802432"/>
    <w:rsid w:val="00802E39"/>
    <w:rsid w:val="00803780"/>
    <w:rsid w:val="00803823"/>
    <w:rsid w:val="00804B92"/>
    <w:rsid w:val="00805E65"/>
    <w:rsid w:val="00813131"/>
    <w:rsid w:val="0081480D"/>
    <w:rsid w:val="00815397"/>
    <w:rsid w:val="00815514"/>
    <w:rsid w:val="00817D0A"/>
    <w:rsid w:val="0082059D"/>
    <w:rsid w:val="008208C3"/>
    <w:rsid w:val="00821DC9"/>
    <w:rsid w:val="00823F74"/>
    <w:rsid w:val="008243BA"/>
    <w:rsid w:val="00825032"/>
    <w:rsid w:val="00825A5D"/>
    <w:rsid w:val="00826280"/>
    <w:rsid w:val="00826F1A"/>
    <w:rsid w:val="00831B8A"/>
    <w:rsid w:val="00832260"/>
    <w:rsid w:val="00836547"/>
    <w:rsid w:val="00840AD1"/>
    <w:rsid w:val="00841064"/>
    <w:rsid w:val="008425F8"/>
    <w:rsid w:val="00842FCC"/>
    <w:rsid w:val="00843A6C"/>
    <w:rsid w:val="00844DD6"/>
    <w:rsid w:val="00845A19"/>
    <w:rsid w:val="0084640B"/>
    <w:rsid w:val="00846A1A"/>
    <w:rsid w:val="008478FD"/>
    <w:rsid w:val="008501DC"/>
    <w:rsid w:val="0085074A"/>
    <w:rsid w:val="00850B22"/>
    <w:rsid w:val="008517BB"/>
    <w:rsid w:val="00852DE6"/>
    <w:rsid w:val="00853CD8"/>
    <w:rsid w:val="00855AF4"/>
    <w:rsid w:val="008607FC"/>
    <w:rsid w:val="00863DE0"/>
    <w:rsid w:val="008645DE"/>
    <w:rsid w:val="0086572C"/>
    <w:rsid w:val="00865743"/>
    <w:rsid w:val="0086698B"/>
    <w:rsid w:val="00867AE2"/>
    <w:rsid w:val="00867E5F"/>
    <w:rsid w:val="008707FB"/>
    <w:rsid w:val="008730D1"/>
    <w:rsid w:val="00874FB5"/>
    <w:rsid w:val="00875880"/>
    <w:rsid w:val="00877512"/>
    <w:rsid w:val="00877F5B"/>
    <w:rsid w:val="0088248D"/>
    <w:rsid w:val="00883693"/>
    <w:rsid w:val="00884732"/>
    <w:rsid w:val="00884A59"/>
    <w:rsid w:val="008871D9"/>
    <w:rsid w:val="008918D1"/>
    <w:rsid w:val="008966BF"/>
    <w:rsid w:val="008967B6"/>
    <w:rsid w:val="00897C0C"/>
    <w:rsid w:val="008A09D9"/>
    <w:rsid w:val="008A413B"/>
    <w:rsid w:val="008A5760"/>
    <w:rsid w:val="008A596C"/>
    <w:rsid w:val="008A7647"/>
    <w:rsid w:val="008A78D8"/>
    <w:rsid w:val="008A7B95"/>
    <w:rsid w:val="008B12F7"/>
    <w:rsid w:val="008B1581"/>
    <w:rsid w:val="008B18B9"/>
    <w:rsid w:val="008B1F42"/>
    <w:rsid w:val="008B237B"/>
    <w:rsid w:val="008B3DD7"/>
    <w:rsid w:val="008B5B12"/>
    <w:rsid w:val="008B681F"/>
    <w:rsid w:val="008C06E4"/>
    <w:rsid w:val="008C0B52"/>
    <w:rsid w:val="008C255D"/>
    <w:rsid w:val="008C535B"/>
    <w:rsid w:val="008C58D4"/>
    <w:rsid w:val="008C709B"/>
    <w:rsid w:val="008C791E"/>
    <w:rsid w:val="008C7B9C"/>
    <w:rsid w:val="008D14E6"/>
    <w:rsid w:val="008D236F"/>
    <w:rsid w:val="008D2EEC"/>
    <w:rsid w:val="008D333B"/>
    <w:rsid w:val="008D41A4"/>
    <w:rsid w:val="008D635A"/>
    <w:rsid w:val="008D72FE"/>
    <w:rsid w:val="008D742E"/>
    <w:rsid w:val="008E0DC3"/>
    <w:rsid w:val="008E283A"/>
    <w:rsid w:val="008E2847"/>
    <w:rsid w:val="008E3264"/>
    <w:rsid w:val="008E3A75"/>
    <w:rsid w:val="008E49C3"/>
    <w:rsid w:val="008E7AC7"/>
    <w:rsid w:val="008E7C23"/>
    <w:rsid w:val="008F0557"/>
    <w:rsid w:val="008F0D61"/>
    <w:rsid w:val="008F725A"/>
    <w:rsid w:val="00901BB2"/>
    <w:rsid w:val="00903C2F"/>
    <w:rsid w:val="00903FF3"/>
    <w:rsid w:val="00904724"/>
    <w:rsid w:val="00904A0C"/>
    <w:rsid w:val="00905FC4"/>
    <w:rsid w:val="009061D9"/>
    <w:rsid w:val="00907C29"/>
    <w:rsid w:val="00913775"/>
    <w:rsid w:val="009156BD"/>
    <w:rsid w:val="00920E69"/>
    <w:rsid w:val="00921D25"/>
    <w:rsid w:val="009224B1"/>
    <w:rsid w:val="00922594"/>
    <w:rsid w:val="00923951"/>
    <w:rsid w:val="0092477F"/>
    <w:rsid w:val="00924D91"/>
    <w:rsid w:val="00925EDE"/>
    <w:rsid w:val="00925EF2"/>
    <w:rsid w:val="00926C82"/>
    <w:rsid w:val="0093264F"/>
    <w:rsid w:val="00933C63"/>
    <w:rsid w:val="009345B6"/>
    <w:rsid w:val="00935EE2"/>
    <w:rsid w:val="00940A35"/>
    <w:rsid w:val="00941256"/>
    <w:rsid w:val="00941271"/>
    <w:rsid w:val="0094128A"/>
    <w:rsid w:val="00942FCB"/>
    <w:rsid w:val="00943405"/>
    <w:rsid w:val="009434B9"/>
    <w:rsid w:val="00945442"/>
    <w:rsid w:val="009519DD"/>
    <w:rsid w:val="009550FF"/>
    <w:rsid w:val="00955833"/>
    <w:rsid w:val="0095591A"/>
    <w:rsid w:val="00956CA9"/>
    <w:rsid w:val="009617AB"/>
    <w:rsid w:val="00962176"/>
    <w:rsid w:val="00962714"/>
    <w:rsid w:val="00962BB1"/>
    <w:rsid w:val="00966AE9"/>
    <w:rsid w:val="00973253"/>
    <w:rsid w:val="00974075"/>
    <w:rsid w:val="0098066B"/>
    <w:rsid w:val="00980EA5"/>
    <w:rsid w:val="00984011"/>
    <w:rsid w:val="00985A0C"/>
    <w:rsid w:val="00985D16"/>
    <w:rsid w:val="00992062"/>
    <w:rsid w:val="00994839"/>
    <w:rsid w:val="00994A41"/>
    <w:rsid w:val="00995278"/>
    <w:rsid w:val="00995E5C"/>
    <w:rsid w:val="00995FFA"/>
    <w:rsid w:val="009979CC"/>
    <w:rsid w:val="009A0B70"/>
    <w:rsid w:val="009A2107"/>
    <w:rsid w:val="009A4193"/>
    <w:rsid w:val="009A4D11"/>
    <w:rsid w:val="009A7099"/>
    <w:rsid w:val="009B2B9D"/>
    <w:rsid w:val="009B4457"/>
    <w:rsid w:val="009B7842"/>
    <w:rsid w:val="009C30DB"/>
    <w:rsid w:val="009D0539"/>
    <w:rsid w:val="009D286F"/>
    <w:rsid w:val="009D2EF8"/>
    <w:rsid w:val="009D2F08"/>
    <w:rsid w:val="009D3562"/>
    <w:rsid w:val="009E1504"/>
    <w:rsid w:val="009E37AE"/>
    <w:rsid w:val="009E3A93"/>
    <w:rsid w:val="009E4005"/>
    <w:rsid w:val="009E5B17"/>
    <w:rsid w:val="009E6454"/>
    <w:rsid w:val="009F086B"/>
    <w:rsid w:val="009F283F"/>
    <w:rsid w:val="009F3EC7"/>
    <w:rsid w:val="009F5500"/>
    <w:rsid w:val="009F6C62"/>
    <w:rsid w:val="00A02BFC"/>
    <w:rsid w:val="00A03E06"/>
    <w:rsid w:val="00A0428F"/>
    <w:rsid w:val="00A118F6"/>
    <w:rsid w:val="00A126D7"/>
    <w:rsid w:val="00A1510D"/>
    <w:rsid w:val="00A160E9"/>
    <w:rsid w:val="00A21F20"/>
    <w:rsid w:val="00A2329B"/>
    <w:rsid w:val="00A251EB"/>
    <w:rsid w:val="00A25D67"/>
    <w:rsid w:val="00A26110"/>
    <w:rsid w:val="00A268F6"/>
    <w:rsid w:val="00A2737B"/>
    <w:rsid w:val="00A2787D"/>
    <w:rsid w:val="00A304FD"/>
    <w:rsid w:val="00A305BF"/>
    <w:rsid w:val="00A31133"/>
    <w:rsid w:val="00A337F7"/>
    <w:rsid w:val="00A340F4"/>
    <w:rsid w:val="00A34AA1"/>
    <w:rsid w:val="00A34B31"/>
    <w:rsid w:val="00A352DE"/>
    <w:rsid w:val="00A35937"/>
    <w:rsid w:val="00A35D3E"/>
    <w:rsid w:val="00A40BC3"/>
    <w:rsid w:val="00A41763"/>
    <w:rsid w:val="00A4186C"/>
    <w:rsid w:val="00A4226E"/>
    <w:rsid w:val="00A430FE"/>
    <w:rsid w:val="00A437FC"/>
    <w:rsid w:val="00A454D6"/>
    <w:rsid w:val="00A46149"/>
    <w:rsid w:val="00A47F63"/>
    <w:rsid w:val="00A47FB0"/>
    <w:rsid w:val="00A52AF6"/>
    <w:rsid w:val="00A536A6"/>
    <w:rsid w:val="00A54E95"/>
    <w:rsid w:val="00A552E1"/>
    <w:rsid w:val="00A56D05"/>
    <w:rsid w:val="00A57FCD"/>
    <w:rsid w:val="00A6200B"/>
    <w:rsid w:val="00A64AF6"/>
    <w:rsid w:val="00A7024F"/>
    <w:rsid w:val="00A71582"/>
    <w:rsid w:val="00A7249A"/>
    <w:rsid w:val="00A73B12"/>
    <w:rsid w:val="00A74491"/>
    <w:rsid w:val="00A764BC"/>
    <w:rsid w:val="00A779D2"/>
    <w:rsid w:val="00A83160"/>
    <w:rsid w:val="00A84D97"/>
    <w:rsid w:val="00A86B8E"/>
    <w:rsid w:val="00A87C83"/>
    <w:rsid w:val="00A9010A"/>
    <w:rsid w:val="00A92705"/>
    <w:rsid w:val="00A93E5E"/>
    <w:rsid w:val="00AA4DC6"/>
    <w:rsid w:val="00AA7B9F"/>
    <w:rsid w:val="00AB0D23"/>
    <w:rsid w:val="00AB11B9"/>
    <w:rsid w:val="00AB409D"/>
    <w:rsid w:val="00AC0820"/>
    <w:rsid w:val="00AC0F04"/>
    <w:rsid w:val="00AC1447"/>
    <w:rsid w:val="00AC1861"/>
    <w:rsid w:val="00AC335F"/>
    <w:rsid w:val="00AC53DE"/>
    <w:rsid w:val="00AC60D3"/>
    <w:rsid w:val="00AC6C0D"/>
    <w:rsid w:val="00AD189E"/>
    <w:rsid w:val="00AD1F76"/>
    <w:rsid w:val="00AD2EA6"/>
    <w:rsid w:val="00AD3FAF"/>
    <w:rsid w:val="00AD4E34"/>
    <w:rsid w:val="00AD5315"/>
    <w:rsid w:val="00AE1465"/>
    <w:rsid w:val="00AE1F57"/>
    <w:rsid w:val="00AE4200"/>
    <w:rsid w:val="00AE4BFC"/>
    <w:rsid w:val="00AE6E68"/>
    <w:rsid w:val="00AF00D4"/>
    <w:rsid w:val="00AF2575"/>
    <w:rsid w:val="00AF2DB3"/>
    <w:rsid w:val="00AF4467"/>
    <w:rsid w:val="00AF4693"/>
    <w:rsid w:val="00AF4CB0"/>
    <w:rsid w:val="00B00245"/>
    <w:rsid w:val="00B013AD"/>
    <w:rsid w:val="00B02D9A"/>
    <w:rsid w:val="00B02F29"/>
    <w:rsid w:val="00B0412A"/>
    <w:rsid w:val="00B06401"/>
    <w:rsid w:val="00B07B7D"/>
    <w:rsid w:val="00B1009D"/>
    <w:rsid w:val="00B1164C"/>
    <w:rsid w:val="00B11D6F"/>
    <w:rsid w:val="00B12D48"/>
    <w:rsid w:val="00B15CCE"/>
    <w:rsid w:val="00B20393"/>
    <w:rsid w:val="00B220EE"/>
    <w:rsid w:val="00B23B83"/>
    <w:rsid w:val="00B25AF5"/>
    <w:rsid w:val="00B25BEF"/>
    <w:rsid w:val="00B26775"/>
    <w:rsid w:val="00B26B68"/>
    <w:rsid w:val="00B2759A"/>
    <w:rsid w:val="00B27ADA"/>
    <w:rsid w:val="00B31EB2"/>
    <w:rsid w:val="00B32B5C"/>
    <w:rsid w:val="00B33942"/>
    <w:rsid w:val="00B35C89"/>
    <w:rsid w:val="00B36F9A"/>
    <w:rsid w:val="00B40D17"/>
    <w:rsid w:val="00B40F90"/>
    <w:rsid w:val="00B42D18"/>
    <w:rsid w:val="00B4368C"/>
    <w:rsid w:val="00B44DD2"/>
    <w:rsid w:val="00B46E7D"/>
    <w:rsid w:val="00B47D70"/>
    <w:rsid w:val="00B50063"/>
    <w:rsid w:val="00B5378E"/>
    <w:rsid w:val="00B538CE"/>
    <w:rsid w:val="00B53E61"/>
    <w:rsid w:val="00B60AAB"/>
    <w:rsid w:val="00B61EFE"/>
    <w:rsid w:val="00B65992"/>
    <w:rsid w:val="00B66007"/>
    <w:rsid w:val="00B67B98"/>
    <w:rsid w:val="00B76883"/>
    <w:rsid w:val="00B77A98"/>
    <w:rsid w:val="00B808CC"/>
    <w:rsid w:val="00B81940"/>
    <w:rsid w:val="00B81A61"/>
    <w:rsid w:val="00B81C99"/>
    <w:rsid w:val="00B8374A"/>
    <w:rsid w:val="00B841CF"/>
    <w:rsid w:val="00B85E60"/>
    <w:rsid w:val="00B85E8C"/>
    <w:rsid w:val="00B87196"/>
    <w:rsid w:val="00B90C96"/>
    <w:rsid w:val="00B90D41"/>
    <w:rsid w:val="00B91280"/>
    <w:rsid w:val="00B92674"/>
    <w:rsid w:val="00B93008"/>
    <w:rsid w:val="00B955C3"/>
    <w:rsid w:val="00BA0A73"/>
    <w:rsid w:val="00BA20B9"/>
    <w:rsid w:val="00BA490A"/>
    <w:rsid w:val="00BA4C20"/>
    <w:rsid w:val="00BA6FC8"/>
    <w:rsid w:val="00BB5298"/>
    <w:rsid w:val="00BB7DF7"/>
    <w:rsid w:val="00BC1526"/>
    <w:rsid w:val="00BC69DE"/>
    <w:rsid w:val="00BC705D"/>
    <w:rsid w:val="00BC760E"/>
    <w:rsid w:val="00BD0A3C"/>
    <w:rsid w:val="00BD0B59"/>
    <w:rsid w:val="00BD175C"/>
    <w:rsid w:val="00BD253E"/>
    <w:rsid w:val="00BD26D4"/>
    <w:rsid w:val="00BD58EA"/>
    <w:rsid w:val="00BD65EA"/>
    <w:rsid w:val="00BE20FC"/>
    <w:rsid w:val="00BE4005"/>
    <w:rsid w:val="00BE4356"/>
    <w:rsid w:val="00BE580D"/>
    <w:rsid w:val="00BE5BE0"/>
    <w:rsid w:val="00BE6098"/>
    <w:rsid w:val="00BE68ED"/>
    <w:rsid w:val="00BF2E2B"/>
    <w:rsid w:val="00BF35FA"/>
    <w:rsid w:val="00BF3753"/>
    <w:rsid w:val="00BF47A2"/>
    <w:rsid w:val="00BF5C58"/>
    <w:rsid w:val="00BF6042"/>
    <w:rsid w:val="00C009B3"/>
    <w:rsid w:val="00C021B3"/>
    <w:rsid w:val="00C04B24"/>
    <w:rsid w:val="00C06873"/>
    <w:rsid w:val="00C0751E"/>
    <w:rsid w:val="00C119F4"/>
    <w:rsid w:val="00C11ACA"/>
    <w:rsid w:val="00C12A7F"/>
    <w:rsid w:val="00C164B4"/>
    <w:rsid w:val="00C16A10"/>
    <w:rsid w:val="00C17819"/>
    <w:rsid w:val="00C2228B"/>
    <w:rsid w:val="00C223BE"/>
    <w:rsid w:val="00C224AA"/>
    <w:rsid w:val="00C22649"/>
    <w:rsid w:val="00C244C9"/>
    <w:rsid w:val="00C24F03"/>
    <w:rsid w:val="00C261DD"/>
    <w:rsid w:val="00C2636E"/>
    <w:rsid w:val="00C27E9D"/>
    <w:rsid w:val="00C3054C"/>
    <w:rsid w:val="00C31E81"/>
    <w:rsid w:val="00C323C4"/>
    <w:rsid w:val="00C41176"/>
    <w:rsid w:val="00C41A21"/>
    <w:rsid w:val="00C45C3E"/>
    <w:rsid w:val="00C47B1F"/>
    <w:rsid w:val="00C50216"/>
    <w:rsid w:val="00C50755"/>
    <w:rsid w:val="00C519A4"/>
    <w:rsid w:val="00C553FE"/>
    <w:rsid w:val="00C554F5"/>
    <w:rsid w:val="00C5657D"/>
    <w:rsid w:val="00C56A83"/>
    <w:rsid w:val="00C6093E"/>
    <w:rsid w:val="00C628E8"/>
    <w:rsid w:val="00C62EDC"/>
    <w:rsid w:val="00C632F6"/>
    <w:rsid w:val="00C63673"/>
    <w:rsid w:val="00C67916"/>
    <w:rsid w:val="00C67FE0"/>
    <w:rsid w:val="00C7016F"/>
    <w:rsid w:val="00C70C6C"/>
    <w:rsid w:val="00C71181"/>
    <w:rsid w:val="00C71B0B"/>
    <w:rsid w:val="00C72D79"/>
    <w:rsid w:val="00C74132"/>
    <w:rsid w:val="00C76B1E"/>
    <w:rsid w:val="00C8034E"/>
    <w:rsid w:val="00C82575"/>
    <w:rsid w:val="00C833C3"/>
    <w:rsid w:val="00C83865"/>
    <w:rsid w:val="00C84517"/>
    <w:rsid w:val="00C85272"/>
    <w:rsid w:val="00C86629"/>
    <w:rsid w:val="00C866ED"/>
    <w:rsid w:val="00C871EF"/>
    <w:rsid w:val="00C875E3"/>
    <w:rsid w:val="00C87A0E"/>
    <w:rsid w:val="00C87E47"/>
    <w:rsid w:val="00C90902"/>
    <w:rsid w:val="00C93B59"/>
    <w:rsid w:val="00C94388"/>
    <w:rsid w:val="00C9623F"/>
    <w:rsid w:val="00C96EAA"/>
    <w:rsid w:val="00CA0147"/>
    <w:rsid w:val="00CA38C5"/>
    <w:rsid w:val="00CA621E"/>
    <w:rsid w:val="00CA6780"/>
    <w:rsid w:val="00CA71D7"/>
    <w:rsid w:val="00CA7605"/>
    <w:rsid w:val="00CA7E03"/>
    <w:rsid w:val="00CB21B6"/>
    <w:rsid w:val="00CB39AF"/>
    <w:rsid w:val="00CB5790"/>
    <w:rsid w:val="00CB7180"/>
    <w:rsid w:val="00CC07E2"/>
    <w:rsid w:val="00CC1D33"/>
    <w:rsid w:val="00CC249A"/>
    <w:rsid w:val="00CC4C6D"/>
    <w:rsid w:val="00CC7C77"/>
    <w:rsid w:val="00CD03B3"/>
    <w:rsid w:val="00CD155C"/>
    <w:rsid w:val="00CD1C3B"/>
    <w:rsid w:val="00CD2472"/>
    <w:rsid w:val="00CD2603"/>
    <w:rsid w:val="00CD3344"/>
    <w:rsid w:val="00CD415B"/>
    <w:rsid w:val="00CD58A8"/>
    <w:rsid w:val="00CE175E"/>
    <w:rsid w:val="00CE296F"/>
    <w:rsid w:val="00CE5CFD"/>
    <w:rsid w:val="00CE7F41"/>
    <w:rsid w:val="00CF081A"/>
    <w:rsid w:val="00CF1C3E"/>
    <w:rsid w:val="00CF4D62"/>
    <w:rsid w:val="00CF5DA1"/>
    <w:rsid w:val="00D023DB"/>
    <w:rsid w:val="00D04869"/>
    <w:rsid w:val="00D0539E"/>
    <w:rsid w:val="00D05984"/>
    <w:rsid w:val="00D065B4"/>
    <w:rsid w:val="00D073BE"/>
    <w:rsid w:val="00D10985"/>
    <w:rsid w:val="00D149C1"/>
    <w:rsid w:val="00D15893"/>
    <w:rsid w:val="00D16DE4"/>
    <w:rsid w:val="00D20A72"/>
    <w:rsid w:val="00D21435"/>
    <w:rsid w:val="00D21572"/>
    <w:rsid w:val="00D2195C"/>
    <w:rsid w:val="00D26BA1"/>
    <w:rsid w:val="00D26D35"/>
    <w:rsid w:val="00D272C5"/>
    <w:rsid w:val="00D278AB"/>
    <w:rsid w:val="00D3475F"/>
    <w:rsid w:val="00D40ECA"/>
    <w:rsid w:val="00D477D3"/>
    <w:rsid w:val="00D477D7"/>
    <w:rsid w:val="00D5103C"/>
    <w:rsid w:val="00D52626"/>
    <w:rsid w:val="00D534F1"/>
    <w:rsid w:val="00D539D7"/>
    <w:rsid w:val="00D56789"/>
    <w:rsid w:val="00D655CB"/>
    <w:rsid w:val="00D71C91"/>
    <w:rsid w:val="00D76972"/>
    <w:rsid w:val="00D77C7E"/>
    <w:rsid w:val="00D87C6A"/>
    <w:rsid w:val="00D90AD3"/>
    <w:rsid w:val="00D90B87"/>
    <w:rsid w:val="00D9318F"/>
    <w:rsid w:val="00D9580E"/>
    <w:rsid w:val="00D95A3B"/>
    <w:rsid w:val="00D96019"/>
    <w:rsid w:val="00D965E3"/>
    <w:rsid w:val="00D97667"/>
    <w:rsid w:val="00DA0DB0"/>
    <w:rsid w:val="00DA42E1"/>
    <w:rsid w:val="00DB15BE"/>
    <w:rsid w:val="00DB33CA"/>
    <w:rsid w:val="00DB4798"/>
    <w:rsid w:val="00DB5998"/>
    <w:rsid w:val="00DB63D5"/>
    <w:rsid w:val="00DB68CF"/>
    <w:rsid w:val="00DC021D"/>
    <w:rsid w:val="00DC075B"/>
    <w:rsid w:val="00DC1B5B"/>
    <w:rsid w:val="00DC2CF1"/>
    <w:rsid w:val="00DC4D8C"/>
    <w:rsid w:val="00DC7FF7"/>
    <w:rsid w:val="00DD135F"/>
    <w:rsid w:val="00DD3E89"/>
    <w:rsid w:val="00DD465D"/>
    <w:rsid w:val="00DD4E36"/>
    <w:rsid w:val="00DE1433"/>
    <w:rsid w:val="00DE26F8"/>
    <w:rsid w:val="00DE2761"/>
    <w:rsid w:val="00DE44F8"/>
    <w:rsid w:val="00DE6197"/>
    <w:rsid w:val="00DE62BB"/>
    <w:rsid w:val="00DE6AD2"/>
    <w:rsid w:val="00DF0110"/>
    <w:rsid w:val="00DF1E90"/>
    <w:rsid w:val="00DF338F"/>
    <w:rsid w:val="00DF3C29"/>
    <w:rsid w:val="00DF3F4B"/>
    <w:rsid w:val="00DF421D"/>
    <w:rsid w:val="00DF6DBB"/>
    <w:rsid w:val="00E00E33"/>
    <w:rsid w:val="00E035CB"/>
    <w:rsid w:val="00E03C75"/>
    <w:rsid w:val="00E0758F"/>
    <w:rsid w:val="00E10C13"/>
    <w:rsid w:val="00E1226C"/>
    <w:rsid w:val="00E12FA9"/>
    <w:rsid w:val="00E15441"/>
    <w:rsid w:val="00E15689"/>
    <w:rsid w:val="00E168A5"/>
    <w:rsid w:val="00E17361"/>
    <w:rsid w:val="00E1783B"/>
    <w:rsid w:val="00E21166"/>
    <w:rsid w:val="00E2332B"/>
    <w:rsid w:val="00E23CC0"/>
    <w:rsid w:val="00E23EEE"/>
    <w:rsid w:val="00E26D0E"/>
    <w:rsid w:val="00E27655"/>
    <w:rsid w:val="00E30DD8"/>
    <w:rsid w:val="00E31887"/>
    <w:rsid w:val="00E322F5"/>
    <w:rsid w:val="00E323D6"/>
    <w:rsid w:val="00E32FF5"/>
    <w:rsid w:val="00E33311"/>
    <w:rsid w:val="00E33BFA"/>
    <w:rsid w:val="00E34209"/>
    <w:rsid w:val="00E350A8"/>
    <w:rsid w:val="00E3561E"/>
    <w:rsid w:val="00E366AC"/>
    <w:rsid w:val="00E40901"/>
    <w:rsid w:val="00E41C9E"/>
    <w:rsid w:val="00E41E86"/>
    <w:rsid w:val="00E43433"/>
    <w:rsid w:val="00E450B1"/>
    <w:rsid w:val="00E45E2A"/>
    <w:rsid w:val="00E46F22"/>
    <w:rsid w:val="00E52655"/>
    <w:rsid w:val="00E535FD"/>
    <w:rsid w:val="00E55383"/>
    <w:rsid w:val="00E563AD"/>
    <w:rsid w:val="00E6199D"/>
    <w:rsid w:val="00E628BA"/>
    <w:rsid w:val="00E62C49"/>
    <w:rsid w:val="00E63D7B"/>
    <w:rsid w:val="00E65F32"/>
    <w:rsid w:val="00E67169"/>
    <w:rsid w:val="00E67FD9"/>
    <w:rsid w:val="00E67FEB"/>
    <w:rsid w:val="00E7074E"/>
    <w:rsid w:val="00E70A51"/>
    <w:rsid w:val="00E70C64"/>
    <w:rsid w:val="00E70CCF"/>
    <w:rsid w:val="00E70D22"/>
    <w:rsid w:val="00E71E44"/>
    <w:rsid w:val="00E74002"/>
    <w:rsid w:val="00E74890"/>
    <w:rsid w:val="00E74A40"/>
    <w:rsid w:val="00E75621"/>
    <w:rsid w:val="00E82AAD"/>
    <w:rsid w:val="00E83F2F"/>
    <w:rsid w:val="00E83F57"/>
    <w:rsid w:val="00E84766"/>
    <w:rsid w:val="00E918B4"/>
    <w:rsid w:val="00E92459"/>
    <w:rsid w:val="00E942FD"/>
    <w:rsid w:val="00E9654E"/>
    <w:rsid w:val="00E9671D"/>
    <w:rsid w:val="00E96A68"/>
    <w:rsid w:val="00EA0B22"/>
    <w:rsid w:val="00EA18B1"/>
    <w:rsid w:val="00EA39C0"/>
    <w:rsid w:val="00EA55A2"/>
    <w:rsid w:val="00EA5EE9"/>
    <w:rsid w:val="00EA6B2B"/>
    <w:rsid w:val="00EB126F"/>
    <w:rsid w:val="00EB543D"/>
    <w:rsid w:val="00EC1714"/>
    <w:rsid w:val="00EC1CC7"/>
    <w:rsid w:val="00EC24B1"/>
    <w:rsid w:val="00EC32C9"/>
    <w:rsid w:val="00EC3D3E"/>
    <w:rsid w:val="00ED0D84"/>
    <w:rsid w:val="00ED20EB"/>
    <w:rsid w:val="00ED2DC9"/>
    <w:rsid w:val="00ED37D7"/>
    <w:rsid w:val="00ED5D0A"/>
    <w:rsid w:val="00ED6227"/>
    <w:rsid w:val="00EE0A41"/>
    <w:rsid w:val="00EE2D5A"/>
    <w:rsid w:val="00EE3271"/>
    <w:rsid w:val="00EE54A6"/>
    <w:rsid w:val="00EF2184"/>
    <w:rsid w:val="00EF54EB"/>
    <w:rsid w:val="00EF67A0"/>
    <w:rsid w:val="00EF7180"/>
    <w:rsid w:val="00EF7B98"/>
    <w:rsid w:val="00F00C4D"/>
    <w:rsid w:val="00F01963"/>
    <w:rsid w:val="00F04ABE"/>
    <w:rsid w:val="00F06040"/>
    <w:rsid w:val="00F06E29"/>
    <w:rsid w:val="00F1077D"/>
    <w:rsid w:val="00F11118"/>
    <w:rsid w:val="00F12DA5"/>
    <w:rsid w:val="00F15CEB"/>
    <w:rsid w:val="00F16A9D"/>
    <w:rsid w:val="00F20095"/>
    <w:rsid w:val="00F2116D"/>
    <w:rsid w:val="00F252F2"/>
    <w:rsid w:val="00F259C1"/>
    <w:rsid w:val="00F32087"/>
    <w:rsid w:val="00F375D9"/>
    <w:rsid w:val="00F37EA2"/>
    <w:rsid w:val="00F422A7"/>
    <w:rsid w:val="00F42D26"/>
    <w:rsid w:val="00F454EC"/>
    <w:rsid w:val="00F46EFC"/>
    <w:rsid w:val="00F500FC"/>
    <w:rsid w:val="00F51426"/>
    <w:rsid w:val="00F519E7"/>
    <w:rsid w:val="00F529E1"/>
    <w:rsid w:val="00F535F5"/>
    <w:rsid w:val="00F54684"/>
    <w:rsid w:val="00F55DCA"/>
    <w:rsid w:val="00F564E5"/>
    <w:rsid w:val="00F57299"/>
    <w:rsid w:val="00F57CA7"/>
    <w:rsid w:val="00F61D78"/>
    <w:rsid w:val="00F6244B"/>
    <w:rsid w:val="00F63EB5"/>
    <w:rsid w:val="00F64459"/>
    <w:rsid w:val="00F6763F"/>
    <w:rsid w:val="00F67E76"/>
    <w:rsid w:val="00F770BC"/>
    <w:rsid w:val="00F800F0"/>
    <w:rsid w:val="00F81C00"/>
    <w:rsid w:val="00F828B1"/>
    <w:rsid w:val="00F8330A"/>
    <w:rsid w:val="00F83432"/>
    <w:rsid w:val="00F84BD9"/>
    <w:rsid w:val="00F853AA"/>
    <w:rsid w:val="00F91B25"/>
    <w:rsid w:val="00F96083"/>
    <w:rsid w:val="00F96B40"/>
    <w:rsid w:val="00F96FC2"/>
    <w:rsid w:val="00F97ECD"/>
    <w:rsid w:val="00FA0EBD"/>
    <w:rsid w:val="00FA23C1"/>
    <w:rsid w:val="00FA3923"/>
    <w:rsid w:val="00FA413A"/>
    <w:rsid w:val="00FA495B"/>
    <w:rsid w:val="00FA689F"/>
    <w:rsid w:val="00FA76B1"/>
    <w:rsid w:val="00FB1155"/>
    <w:rsid w:val="00FB1404"/>
    <w:rsid w:val="00FB3EC4"/>
    <w:rsid w:val="00FB3F31"/>
    <w:rsid w:val="00FB4F44"/>
    <w:rsid w:val="00FB6D41"/>
    <w:rsid w:val="00FC0985"/>
    <w:rsid w:val="00FC3B4F"/>
    <w:rsid w:val="00FC3ED1"/>
    <w:rsid w:val="00FC3F68"/>
    <w:rsid w:val="00FC5283"/>
    <w:rsid w:val="00FC5730"/>
    <w:rsid w:val="00FC7F66"/>
    <w:rsid w:val="00FD1615"/>
    <w:rsid w:val="00FD1EC3"/>
    <w:rsid w:val="00FD2137"/>
    <w:rsid w:val="00FD382D"/>
    <w:rsid w:val="00FD4A3D"/>
    <w:rsid w:val="00FD4B86"/>
    <w:rsid w:val="00FD5A78"/>
    <w:rsid w:val="00FE137D"/>
    <w:rsid w:val="00FF0512"/>
    <w:rsid w:val="00FF09C6"/>
    <w:rsid w:val="00FF22C2"/>
    <w:rsid w:val="00FF35B3"/>
    <w:rsid w:val="00FF36D7"/>
    <w:rsid w:val="00FF59DC"/>
    <w:rsid w:val="00FF5D9D"/>
    <w:rsid w:val="00FF72FC"/>
    <w:rsid w:val="00FF7F89"/>
    <w:rsid w:val="6267DBEB"/>
    <w:rsid w:val="6D224EEC"/>
  </w:rsids>
  <m:mathPr>
    <m:mathFont m:val="Cambria Math"/>
    <m:brkBin m:val="before"/>
    <m:brkBinSub m:val="--"/>
    <m:smallFrac m:val="0"/>
    <m:dispDef/>
    <m:lMargin m:val="0"/>
    <m:rMargin m:val="0"/>
    <m:defJc m:val="centerGroup"/>
    <m:wrapIndent m:val="1440"/>
    <m:intLim m:val="subSup"/>
    <m:naryLim m:val="undOvr"/>
  </m:mathPr>
  <w:themeFontLang w:val="de-DE"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0C6333"/>
  <w15:docId w15:val="{2EE40D18-438F-6642-8A7B-7729D0DA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03C1"/>
    <w:rPr>
      <w:rFonts w:ascii="Arial" w:hAnsi="Arial"/>
      <w:szCs w:val="22"/>
      <w:lang w:val="en-GB" w:eastAsia="en-US"/>
    </w:rPr>
  </w:style>
  <w:style w:type="paragraph" w:styleId="Heading1">
    <w:name w:val="heading 1"/>
    <w:basedOn w:val="Normal"/>
    <w:next w:val="Normal"/>
    <w:link w:val="Heading1Char"/>
    <w:uiPriority w:val="9"/>
    <w:qFormat/>
    <w:rsid w:val="00D76972"/>
    <w:pPr>
      <w:keepNext/>
      <w:keepLines/>
      <w:numPr>
        <w:numId w:val="12"/>
      </w:numPr>
      <w:spacing w:before="360"/>
      <w:outlineLvl w:val="0"/>
    </w:pPr>
    <w:rPr>
      <w:rFonts w:eastAsia="Times New Roman"/>
      <w:b/>
      <w:bCs/>
      <w:caps/>
      <w:szCs w:val="28"/>
    </w:rPr>
  </w:style>
  <w:style w:type="paragraph" w:styleId="Heading2">
    <w:name w:val="heading 2"/>
    <w:basedOn w:val="Normal"/>
    <w:next w:val="Normal"/>
    <w:link w:val="Heading2Char"/>
    <w:uiPriority w:val="9"/>
    <w:unhideWhenUsed/>
    <w:qFormat/>
    <w:rsid w:val="003938BA"/>
    <w:pPr>
      <w:keepNext/>
      <w:keepLines/>
      <w:numPr>
        <w:ilvl w:val="1"/>
        <w:numId w:val="12"/>
      </w:numPr>
      <w:spacing w:before="360"/>
      <w:outlineLvl w:val="1"/>
    </w:pPr>
    <w:rPr>
      <w:rFonts w:eastAsia="Times New Roman"/>
      <w:b/>
      <w:bCs/>
      <w:szCs w:val="26"/>
    </w:rPr>
  </w:style>
  <w:style w:type="paragraph" w:styleId="Heading3">
    <w:name w:val="heading 3"/>
    <w:basedOn w:val="Normal"/>
    <w:next w:val="Normal"/>
    <w:link w:val="Heading3Char"/>
    <w:uiPriority w:val="9"/>
    <w:unhideWhenUsed/>
    <w:qFormat/>
    <w:rsid w:val="003938BA"/>
    <w:pPr>
      <w:keepNext/>
      <w:keepLines/>
      <w:numPr>
        <w:ilvl w:val="2"/>
        <w:numId w:val="12"/>
      </w:numPr>
      <w:spacing w:before="360"/>
      <w:outlineLvl w:val="2"/>
    </w:pPr>
    <w:rPr>
      <w:rFonts w:eastAsia="Times New Roman"/>
      <w:b/>
      <w:bCs/>
      <w:i/>
    </w:rPr>
  </w:style>
  <w:style w:type="paragraph" w:styleId="Heading4">
    <w:name w:val="heading 4"/>
    <w:basedOn w:val="Normal"/>
    <w:next w:val="Normal"/>
    <w:link w:val="Heading4Char"/>
    <w:uiPriority w:val="9"/>
    <w:unhideWhenUsed/>
    <w:qFormat/>
    <w:rsid w:val="003938BA"/>
    <w:pPr>
      <w:keepNext/>
      <w:keepLines/>
      <w:numPr>
        <w:ilvl w:val="3"/>
        <w:numId w:val="12"/>
      </w:numPr>
      <w:spacing w:before="360"/>
      <w:outlineLvl w:val="3"/>
    </w:pPr>
    <w:rPr>
      <w:rFonts w:eastAsia="Times New Roman"/>
      <w:bCs/>
      <w:i/>
      <w:iCs/>
    </w:rPr>
  </w:style>
  <w:style w:type="paragraph" w:styleId="Heading5">
    <w:name w:val="heading 5"/>
    <w:basedOn w:val="Normal"/>
    <w:next w:val="Normal"/>
    <w:link w:val="Heading5Char"/>
    <w:uiPriority w:val="9"/>
    <w:unhideWhenUsed/>
    <w:rsid w:val="00966AE9"/>
    <w:pPr>
      <w:keepNext/>
      <w:keepLines/>
      <w:numPr>
        <w:ilvl w:val="4"/>
        <w:numId w:val="12"/>
      </w:numPr>
      <w:spacing w:before="40"/>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00F519E7"/>
    <w:pPr>
      <w:keepNext/>
      <w:keepLines/>
      <w:numPr>
        <w:ilvl w:val="5"/>
        <w:numId w:val="12"/>
      </w:numPr>
      <w:spacing w:before="40"/>
      <w:outlineLvl w:val="5"/>
    </w:pPr>
    <w:rPr>
      <w:rFonts w:eastAsiaTheme="majorEastAsia" w:cstheme="majorBidi"/>
      <w:color w:val="000000" w:themeColor="text1"/>
    </w:rPr>
  </w:style>
  <w:style w:type="paragraph" w:styleId="Heading7">
    <w:name w:val="heading 7"/>
    <w:basedOn w:val="Normal"/>
    <w:next w:val="Normal"/>
    <w:link w:val="Heading7Char"/>
    <w:uiPriority w:val="9"/>
    <w:semiHidden/>
    <w:unhideWhenUsed/>
    <w:qFormat/>
    <w:rsid w:val="00D76972"/>
    <w:pPr>
      <w:keepNext/>
      <w:keepLines/>
      <w:numPr>
        <w:ilvl w:val="6"/>
        <w:numId w:val="12"/>
      </w:numPr>
      <w:spacing w:before="40"/>
      <w:outlineLvl w:val="6"/>
    </w:pPr>
    <w:rPr>
      <w:rFonts w:asciiTheme="majorHAnsi" w:eastAsiaTheme="majorEastAsia" w:hAnsiTheme="majorHAnsi" w:cstheme="majorBidi"/>
      <w:i/>
      <w:iCs/>
      <w:color w:val="775400" w:themeColor="accent1" w:themeShade="7F"/>
    </w:rPr>
  </w:style>
  <w:style w:type="paragraph" w:styleId="Heading8">
    <w:name w:val="heading 8"/>
    <w:basedOn w:val="Normal"/>
    <w:next w:val="Normal"/>
    <w:link w:val="Heading8Char"/>
    <w:uiPriority w:val="9"/>
    <w:semiHidden/>
    <w:unhideWhenUsed/>
    <w:qFormat/>
    <w:rsid w:val="00D76972"/>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6972"/>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F8330A"/>
    <w:rPr>
      <w:rFonts w:ascii="Tahoma" w:eastAsia="Times New Roman" w:hAnsi="Tahoma" w:cs="Tahoma"/>
      <w:sz w:val="16"/>
      <w:szCs w:val="16"/>
      <w:lang w:val="en-US"/>
    </w:rPr>
  </w:style>
  <w:style w:type="character" w:customStyle="1" w:styleId="BalloonTextChar">
    <w:name w:val="Balloon Text Char"/>
    <w:link w:val="BalloonText"/>
    <w:uiPriority w:val="99"/>
    <w:semiHidden/>
    <w:rsid w:val="00D2195C"/>
    <w:rPr>
      <w:rFonts w:ascii="Tahoma" w:eastAsia="Times New Roman" w:hAnsi="Tahoma" w:cs="Tahoma"/>
      <w:sz w:val="16"/>
      <w:szCs w:val="16"/>
      <w:lang w:val="en-US"/>
    </w:rPr>
  </w:style>
  <w:style w:type="paragraph" w:styleId="Header">
    <w:name w:val="header"/>
    <w:basedOn w:val="Normal"/>
    <w:link w:val="HeaderChar"/>
    <w:uiPriority w:val="99"/>
    <w:unhideWhenUsed/>
    <w:rsid w:val="00D2195C"/>
    <w:pPr>
      <w:tabs>
        <w:tab w:val="center" w:pos="4536"/>
        <w:tab w:val="right" w:pos="9072"/>
      </w:tabs>
    </w:pPr>
  </w:style>
  <w:style w:type="character" w:customStyle="1" w:styleId="HeaderChar">
    <w:name w:val="Header Char"/>
    <w:basedOn w:val="DefaultParagraphFont"/>
    <w:link w:val="Header"/>
    <w:uiPriority w:val="99"/>
    <w:rsid w:val="00D2195C"/>
  </w:style>
  <w:style w:type="paragraph" w:styleId="Footer">
    <w:name w:val="footer"/>
    <w:basedOn w:val="Normal"/>
    <w:link w:val="FooterChar"/>
    <w:uiPriority w:val="99"/>
    <w:unhideWhenUsed/>
    <w:rsid w:val="00D2195C"/>
    <w:pPr>
      <w:tabs>
        <w:tab w:val="center" w:pos="4536"/>
        <w:tab w:val="right" w:pos="9072"/>
      </w:tabs>
    </w:pPr>
  </w:style>
  <w:style w:type="character" w:customStyle="1" w:styleId="FooterChar">
    <w:name w:val="Footer Char"/>
    <w:basedOn w:val="DefaultParagraphFont"/>
    <w:link w:val="Footer"/>
    <w:uiPriority w:val="99"/>
    <w:rsid w:val="00D2195C"/>
  </w:style>
  <w:style w:type="paragraph" w:styleId="NoSpacing">
    <w:name w:val="No Spacing"/>
    <w:uiPriority w:val="1"/>
    <w:rsid w:val="00D2195C"/>
    <w:rPr>
      <w:sz w:val="22"/>
      <w:szCs w:val="22"/>
      <w:lang w:eastAsia="en-US"/>
    </w:rPr>
  </w:style>
  <w:style w:type="paragraph" w:styleId="ListParagraph">
    <w:name w:val="List Paragraph"/>
    <w:basedOn w:val="Normal"/>
    <w:uiPriority w:val="34"/>
    <w:qFormat/>
    <w:rsid w:val="0094128A"/>
    <w:pPr>
      <w:tabs>
        <w:tab w:val="left" w:pos="284"/>
        <w:tab w:val="left" w:pos="567"/>
        <w:tab w:val="left" w:pos="851"/>
      </w:tabs>
      <w:ind w:left="720"/>
      <w:contextualSpacing/>
    </w:pPr>
  </w:style>
  <w:style w:type="paragraph" w:styleId="Subtitle">
    <w:name w:val="Subtitle"/>
    <w:aliases w:val="caption"/>
    <w:basedOn w:val="Normal"/>
    <w:next w:val="Normal"/>
    <w:link w:val="SubtitleChar"/>
    <w:uiPriority w:val="11"/>
    <w:qFormat/>
    <w:rsid w:val="00BB5298"/>
    <w:pPr>
      <w:numPr>
        <w:ilvl w:val="1"/>
      </w:numPr>
      <w:spacing w:before="120" w:after="120"/>
    </w:pPr>
    <w:rPr>
      <w:rFonts w:eastAsia="Times New Roman"/>
      <w:b/>
      <w:iCs/>
      <w:color w:val="000000"/>
      <w:sz w:val="16"/>
      <w:szCs w:val="24"/>
    </w:rPr>
  </w:style>
  <w:style w:type="character" w:customStyle="1" w:styleId="SubtitleChar">
    <w:name w:val="Subtitle Char"/>
    <w:aliases w:val="caption Char"/>
    <w:link w:val="Subtitle"/>
    <w:uiPriority w:val="11"/>
    <w:rsid w:val="00BB5298"/>
    <w:rPr>
      <w:rFonts w:ascii="Arial" w:eastAsia="Times New Roman" w:hAnsi="Arial"/>
      <w:b/>
      <w:iCs/>
      <w:color w:val="000000"/>
      <w:sz w:val="16"/>
      <w:szCs w:val="24"/>
      <w:lang w:eastAsia="en-US"/>
    </w:rPr>
  </w:style>
  <w:style w:type="character" w:customStyle="1" w:styleId="Heading1Char">
    <w:name w:val="Heading 1 Char"/>
    <w:link w:val="Heading1"/>
    <w:uiPriority w:val="9"/>
    <w:rsid w:val="003938BA"/>
    <w:rPr>
      <w:rFonts w:ascii="Arial" w:eastAsia="Times New Roman" w:hAnsi="Arial"/>
      <w:b/>
      <w:bCs/>
      <w:caps/>
      <w:szCs w:val="28"/>
      <w:lang w:val="en-GB" w:eastAsia="en-US"/>
    </w:rPr>
  </w:style>
  <w:style w:type="character" w:customStyle="1" w:styleId="Heading2Char">
    <w:name w:val="Heading 2 Char"/>
    <w:link w:val="Heading2"/>
    <w:uiPriority w:val="9"/>
    <w:rsid w:val="003938BA"/>
    <w:rPr>
      <w:rFonts w:ascii="Arial" w:eastAsia="Times New Roman" w:hAnsi="Arial"/>
      <w:b/>
      <w:bCs/>
      <w:szCs w:val="26"/>
      <w:lang w:val="en-GB" w:eastAsia="en-US"/>
    </w:rPr>
  </w:style>
  <w:style w:type="character" w:customStyle="1" w:styleId="Heading3Char">
    <w:name w:val="Heading 3 Char"/>
    <w:link w:val="Heading3"/>
    <w:uiPriority w:val="9"/>
    <w:rsid w:val="003938BA"/>
    <w:rPr>
      <w:rFonts w:ascii="Arial" w:eastAsia="Times New Roman" w:hAnsi="Arial"/>
      <w:b/>
      <w:bCs/>
      <w:i/>
      <w:szCs w:val="22"/>
      <w:lang w:val="en-GB" w:eastAsia="en-US"/>
    </w:rPr>
  </w:style>
  <w:style w:type="paragraph" w:customStyle="1" w:styleId="TOC">
    <w:name w:val="TOC"/>
    <w:basedOn w:val="Normal"/>
    <w:rsid w:val="00F42D26"/>
    <w:pPr>
      <w:spacing w:before="960" w:after="240"/>
    </w:pPr>
    <w:rPr>
      <w:rFonts w:cs="Arial"/>
      <w:b/>
      <w:caps/>
      <w:sz w:val="32"/>
      <w:szCs w:val="40"/>
      <w:lang w:val="en-US"/>
    </w:rPr>
  </w:style>
  <w:style w:type="character" w:customStyle="1" w:styleId="Heading4Char">
    <w:name w:val="Heading 4 Char"/>
    <w:link w:val="Heading4"/>
    <w:uiPriority w:val="9"/>
    <w:rsid w:val="003938BA"/>
    <w:rPr>
      <w:rFonts w:ascii="Arial" w:eastAsia="Times New Roman" w:hAnsi="Arial"/>
      <w:bCs/>
      <w:i/>
      <w:iCs/>
      <w:szCs w:val="22"/>
      <w:lang w:val="en-GB" w:eastAsia="en-US"/>
    </w:rPr>
  </w:style>
  <w:style w:type="paragraph" w:styleId="TOC1">
    <w:name w:val="toc 1"/>
    <w:basedOn w:val="Normal"/>
    <w:next w:val="Normal"/>
    <w:autoRedefine/>
    <w:uiPriority w:val="39"/>
    <w:unhideWhenUsed/>
    <w:rsid w:val="00684A34"/>
    <w:pPr>
      <w:tabs>
        <w:tab w:val="right" w:leader="dot" w:pos="9628"/>
      </w:tabs>
      <w:spacing w:before="120" w:after="60"/>
    </w:pPr>
    <w:rPr>
      <w:b/>
      <w:caps/>
    </w:rPr>
  </w:style>
  <w:style w:type="paragraph" w:styleId="TOC2">
    <w:name w:val="toc 2"/>
    <w:basedOn w:val="Normal"/>
    <w:next w:val="Normal"/>
    <w:autoRedefine/>
    <w:uiPriority w:val="39"/>
    <w:unhideWhenUsed/>
    <w:rsid w:val="00F42D26"/>
    <w:pPr>
      <w:spacing w:before="60" w:after="60"/>
    </w:pPr>
    <w:rPr>
      <w:b/>
    </w:rPr>
  </w:style>
  <w:style w:type="paragraph" w:styleId="TOC3">
    <w:name w:val="toc 3"/>
    <w:basedOn w:val="Normal"/>
    <w:next w:val="Normal"/>
    <w:autoRedefine/>
    <w:uiPriority w:val="39"/>
    <w:unhideWhenUsed/>
    <w:rsid w:val="00684A34"/>
    <w:pPr>
      <w:spacing w:before="60" w:after="60"/>
    </w:pPr>
    <w:rPr>
      <w:b/>
      <w:i/>
    </w:rPr>
  </w:style>
  <w:style w:type="character" w:styleId="Hyperlink">
    <w:name w:val="Hyperlink"/>
    <w:uiPriority w:val="99"/>
    <w:unhideWhenUsed/>
    <w:rsid w:val="00770556"/>
    <w:rPr>
      <w:color w:val="666666"/>
      <w:u w:val="single"/>
    </w:rPr>
  </w:style>
  <w:style w:type="table" w:styleId="TableGrid">
    <w:name w:val="Table Grid"/>
    <w:basedOn w:val="TableNormal"/>
    <w:rsid w:val="00052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253E"/>
    <w:pPr>
      <w:spacing w:after="200"/>
    </w:pPr>
    <w:rPr>
      <w:i/>
      <w:iCs/>
      <w:color w:val="CCCCCC" w:themeColor="text2"/>
      <w:sz w:val="18"/>
      <w:szCs w:val="18"/>
    </w:rPr>
  </w:style>
  <w:style w:type="paragraph" w:customStyle="1" w:styleId="CoverSubtitle">
    <w:name w:val="_Cover_Subtitle"/>
    <w:basedOn w:val="Normal"/>
    <w:link w:val="CoverSubtitleChar"/>
    <w:qFormat/>
    <w:rsid w:val="00A4186C"/>
    <w:pPr>
      <w:spacing w:after="400"/>
    </w:pPr>
    <w:rPr>
      <w:rFonts w:cs="Arial"/>
      <w:sz w:val="36"/>
      <w:szCs w:val="52"/>
      <w:lang w:val="en-US"/>
    </w:rPr>
  </w:style>
  <w:style w:type="paragraph" w:customStyle="1" w:styleId="BodyCopy">
    <w:name w:val="BodyCopy"/>
    <w:basedOn w:val="Normal"/>
    <w:link w:val="BodyCopyChar"/>
    <w:qFormat/>
    <w:rsid w:val="003938BA"/>
    <w:pPr>
      <w:spacing w:before="120"/>
    </w:pPr>
    <w:rPr>
      <w:lang w:val="en-US"/>
    </w:rPr>
  </w:style>
  <w:style w:type="paragraph" w:customStyle="1" w:styleId="Copyright">
    <w:name w:val="Copyright"/>
    <w:basedOn w:val="Normal"/>
    <w:uiPriority w:val="99"/>
    <w:rsid w:val="00770556"/>
    <w:pPr>
      <w:keepLines/>
      <w:tabs>
        <w:tab w:val="left" w:pos="85"/>
      </w:tabs>
      <w:suppressAutoHyphens/>
      <w:autoSpaceDE w:val="0"/>
      <w:autoSpaceDN w:val="0"/>
      <w:adjustRightInd w:val="0"/>
      <w:spacing w:after="85" w:line="140" w:lineRule="atLeast"/>
      <w:textAlignment w:val="center"/>
    </w:pPr>
    <w:rPr>
      <w:rFonts w:cs="SAP Sans 2007 Light"/>
      <w:color w:val="000000"/>
      <w:sz w:val="11"/>
      <w:szCs w:val="11"/>
      <w:lang w:val="en-US"/>
    </w:rPr>
  </w:style>
  <w:style w:type="numbering" w:customStyle="1" w:styleId="Style2">
    <w:name w:val="Style2"/>
    <w:uiPriority w:val="99"/>
    <w:rsid w:val="00336E2E"/>
    <w:pPr>
      <w:numPr>
        <w:numId w:val="2"/>
      </w:numPr>
    </w:pPr>
  </w:style>
  <w:style w:type="paragraph" w:customStyle="1" w:styleId="Bullet1">
    <w:name w:val="Bullet_1"/>
    <w:basedOn w:val="ListParagraph"/>
    <w:qFormat/>
    <w:rsid w:val="003938BA"/>
    <w:pPr>
      <w:numPr>
        <w:numId w:val="3"/>
      </w:numPr>
      <w:spacing w:before="20"/>
      <w:contextualSpacing w:val="0"/>
    </w:pPr>
    <w:rPr>
      <w:lang w:val="en-US"/>
    </w:rPr>
  </w:style>
  <w:style w:type="paragraph" w:customStyle="1" w:styleId="Bullet2">
    <w:name w:val="Bullet_2"/>
    <w:basedOn w:val="ListParagraph"/>
    <w:qFormat/>
    <w:rsid w:val="003938BA"/>
    <w:pPr>
      <w:numPr>
        <w:ilvl w:val="1"/>
        <w:numId w:val="3"/>
      </w:numPr>
      <w:spacing w:before="20"/>
      <w:ind w:left="568" w:hanging="284"/>
    </w:pPr>
    <w:rPr>
      <w:lang w:val="en-US"/>
    </w:rPr>
  </w:style>
  <w:style w:type="paragraph" w:customStyle="1" w:styleId="Bullet3">
    <w:name w:val="Bullet_3"/>
    <w:basedOn w:val="ListParagraph"/>
    <w:qFormat/>
    <w:rsid w:val="00270DE7"/>
    <w:pPr>
      <w:numPr>
        <w:ilvl w:val="2"/>
        <w:numId w:val="3"/>
      </w:numPr>
      <w:spacing w:before="20"/>
      <w:ind w:left="851" w:hanging="284"/>
      <w:contextualSpacing w:val="0"/>
    </w:pPr>
    <w:rPr>
      <w:lang w:val="en-US"/>
    </w:rPr>
  </w:style>
  <w:style w:type="numbering" w:customStyle="1" w:styleId="Style1">
    <w:name w:val="Style1"/>
    <w:uiPriority w:val="99"/>
    <w:rsid w:val="00E63D7B"/>
    <w:pPr>
      <w:numPr>
        <w:numId w:val="1"/>
      </w:numPr>
    </w:pPr>
  </w:style>
  <w:style w:type="paragraph" w:customStyle="1" w:styleId="GraphicBodyCopy">
    <w:name w:val="Graphic_BodyCopy"/>
    <w:basedOn w:val="Normal"/>
    <w:rsid w:val="0094128A"/>
    <w:pPr>
      <w:spacing w:line="260" w:lineRule="exact"/>
    </w:pPr>
    <w:rPr>
      <w:rFonts w:eastAsia="Times New Roman"/>
      <w:sz w:val="16"/>
      <w:szCs w:val="16"/>
      <w:lang w:val="en-US"/>
    </w:rPr>
  </w:style>
  <w:style w:type="paragraph" w:customStyle="1" w:styleId="GraphicBullet1">
    <w:name w:val="Graphic_Bullet_1"/>
    <w:basedOn w:val="Bullet1"/>
    <w:rsid w:val="0094128A"/>
    <w:pPr>
      <w:numPr>
        <w:numId w:val="0"/>
      </w:numPr>
    </w:pPr>
    <w:rPr>
      <w:sz w:val="16"/>
      <w:szCs w:val="16"/>
    </w:rPr>
  </w:style>
  <w:style w:type="paragraph" w:customStyle="1" w:styleId="GraphicHeadline">
    <w:name w:val="Graphic_Headline"/>
    <w:basedOn w:val="GraphicBodyCopy"/>
    <w:rsid w:val="002F4CC0"/>
    <w:rPr>
      <w:b/>
    </w:rPr>
  </w:style>
  <w:style w:type="paragraph" w:customStyle="1" w:styleId="Introduction">
    <w:name w:val="Introduction"/>
    <w:basedOn w:val="Normal"/>
    <w:next w:val="Normal"/>
    <w:qFormat/>
    <w:rsid w:val="008C7B9C"/>
    <w:pPr>
      <w:spacing w:after="120" w:line="300" w:lineRule="exact"/>
    </w:pPr>
    <w:rPr>
      <w:rFonts w:eastAsia="Times New Roman"/>
      <w:color w:val="666666" w:themeColor="accent2"/>
      <w:szCs w:val="20"/>
    </w:rPr>
  </w:style>
  <w:style w:type="paragraph" w:customStyle="1" w:styleId="TableText">
    <w:name w:val="Table_Text"/>
    <w:basedOn w:val="Normal"/>
    <w:qFormat/>
    <w:rsid w:val="000653F9"/>
    <w:rPr>
      <w:sz w:val="18"/>
      <w:lang w:val="en-US"/>
    </w:rPr>
  </w:style>
  <w:style w:type="paragraph" w:customStyle="1" w:styleId="TableBullet">
    <w:name w:val="Table_Bullet"/>
    <w:basedOn w:val="GraphicBullet1"/>
    <w:qFormat/>
    <w:rsid w:val="008C7B9C"/>
    <w:pPr>
      <w:spacing w:before="0"/>
    </w:pPr>
    <w:rPr>
      <w:sz w:val="18"/>
      <w:szCs w:val="20"/>
    </w:rPr>
  </w:style>
  <w:style w:type="paragraph" w:customStyle="1" w:styleId="TableSubheadline">
    <w:name w:val="Table_Subheadline"/>
    <w:basedOn w:val="Normal"/>
    <w:qFormat/>
    <w:rsid w:val="009F5500"/>
    <w:pPr>
      <w:keepNext/>
    </w:pPr>
    <w:rPr>
      <w:color w:val="000000" w:themeColor="text1"/>
      <w:lang w:val="en-US"/>
    </w:rPr>
  </w:style>
  <w:style w:type="numbering" w:customStyle="1" w:styleId="Style3">
    <w:name w:val="Style3"/>
    <w:uiPriority w:val="99"/>
    <w:rsid w:val="00336E2E"/>
    <w:pPr>
      <w:numPr>
        <w:numId w:val="4"/>
      </w:numPr>
    </w:pPr>
  </w:style>
  <w:style w:type="paragraph" w:customStyle="1" w:styleId="TableHeadline">
    <w:name w:val="Table_Headline"/>
    <w:basedOn w:val="Normal"/>
    <w:qFormat/>
    <w:rsid w:val="009F5500"/>
    <w:pPr>
      <w:keepNext/>
    </w:pPr>
    <w:rPr>
      <w:b/>
      <w:lang w:val="en-US"/>
    </w:rPr>
  </w:style>
  <w:style w:type="paragraph" w:customStyle="1" w:styleId="99Copyright">
    <w:name w:val="99_Copyright"/>
    <w:basedOn w:val="Normal"/>
    <w:uiPriority w:val="99"/>
    <w:rsid w:val="001237CC"/>
    <w:pPr>
      <w:keepLines/>
      <w:tabs>
        <w:tab w:val="left" w:pos="85"/>
      </w:tabs>
      <w:suppressAutoHyphens/>
      <w:autoSpaceDE w:val="0"/>
      <w:autoSpaceDN w:val="0"/>
      <w:adjustRightInd w:val="0"/>
      <w:spacing w:after="85" w:line="140" w:lineRule="atLeast"/>
      <w:textAlignment w:val="center"/>
    </w:pPr>
    <w:rPr>
      <w:rFonts w:ascii="SAP Sans 2007 Light" w:hAnsi="SAP Sans 2007 Light" w:cs="SAP Sans 2007 Light"/>
      <w:color w:val="000000"/>
      <w:sz w:val="11"/>
      <w:szCs w:val="11"/>
      <w:lang w:val="en-US"/>
    </w:rPr>
  </w:style>
  <w:style w:type="paragraph" w:styleId="TOC4">
    <w:name w:val="toc 4"/>
    <w:basedOn w:val="Normal"/>
    <w:next w:val="Normal"/>
    <w:autoRedefine/>
    <w:uiPriority w:val="39"/>
    <w:unhideWhenUsed/>
    <w:rsid w:val="00684A34"/>
    <w:pPr>
      <w:spacing w:before="60" w:after="60"/>
    </w:pPr>
    <w:rPr>
      <w:i/>
    </w:rPr>
  </w:style>
  <w:style w:type="paragraph" w:customStyle="1" w:styleId="CoverTitle">
    <w:name w:val="_Cover_Title"/>
    <w:basedOn w:val="Normal"/>
    <w:qFormat/>
    <w:rsid w:val="00BD253E"/>
    <w:pPr>
      <w:contextualSpacing/>
    </w:pPr>
    <w:rPr>
      <w:rFonts w:eastAsia="Times New Roman"/>
      <w:b/>
      <w:kern w:val="28"/>
      <w:sz w:val="40"/>
      <w:szCs w:val="52"/>
      <w:lang w:val="en-US"/>
    </w:rPr>
  </w:style>
  <w:style w:type="paragraph" w:customStyle="1" w:styleId="Copyrightdeutsch">
    <w:name w:val="Copyright_deutsch"/>
    <w:rsid w:val="00A7249A"/>
    <w:rPr>
      <w:rFonts w:ascii="SAPFolioLight" w:eastAsia="Times New Roman" w:hAnsi="SAPFolioLight"/>
      <w:sz w:val="18"/>
      <w:lang w:val="en-GB" w:eastAsia="en-US"/>
    </w:rPr>
  </w:style>
  <w:style w:type="paragraph" w:styleId="NormalWeb">
    <w:name w:val="Normal (Web)"/>
    <w:basedOn w:val="Normal"/>
    <w:uiPriority w:val="99"/>
    <w:unhideWhenUsed/>
    <w:rsid w:val="00A7249A"/>
    <w:pPr>
      <w:spacing w:before="100" w:beforeAutospacing="1" w:after="100" w:afterAutospacing="1"/>
    </w:pPr>
    <w:rPr>
      <w:rFonts w:ascii="Times New Roman" w:hAnsi="Times New Roman"/>
      <w:sz w:val="24"/>
      <w:szCs w:val="24"/>
      <w:lang w:eastAsia="de-DE"/>
    </w:rPr>
  </w:style>
  <w:style w:type="paragraph" w:customStyle="1" w:styleId="99Copyright0">
    <w:name w:val="// 99_Copyright"/>
    <w:basedOn w:val="Normal"/>
    <w:uiPriority w:val="99"/>
    <w:rsid w:val="002F4CC0"/>
    <w:pPr>
      <w:keepLines/>
      <w:tabs>
        <w:tab w:val="left" w:pos="85"/>
      </w:tabs>
      <w:suppressAutoHyphens/>
      <w:autoSpaceDE w:val="0"/>
      <w:autoSpaceDN w:val="0"/>
      <w:adjustRightInd w:val="0"/>
      <w:spacing w:after="85" w:line="120" w:lineRule="atLeast"/>
      <w:textAlignment w:val="center"/>
    </w:pPr>
    <w:rPr>
      <w:rFonts w:ascii="BentonSans Book" w:hAnsi="BentonSans Book" w:cs="BentonSans Book"/>
      <w:color w:val="000000"/>
      <w:sz w:val="10"/>
      <w:szCs w:val="10"/>
      <w:lang w:val="en-US" w:eastAsia="de-DE"/>
    </w:rPr>
  </w:style>
  <w:style w:type="character" w:styleId="FollowedHyperlink">
    <w:name w:val="FollowedHyperlink"/>
    <w:basedOn w:val="DefaultParagraphFont"/>
    <w:uiPriority w:val="99"/>
    <w:semiHidden/>
    <w:unhideWhenUsed/>
    <w:rsid w:val="00CF5DA1"/>
    <w:rPr>
      <w:color w:val="008FD3" w:themeColor="followedHyperlink"/>
      <w:u w:val="single"/>
    </w:rPr>
  </w:style>
  <w:style w:type="paragraph" w:customStyle="1" w:styleId="99Copyright1">
    <w:name w:val="* // 99_Copyright"/>
    <w:basedOn w:val="Normal"/>
    <w:uiPriority w:val="99"/>
    <w:rsid w:val="006A5036"/>
    <w:pPr>
      <w:keepLines/>
      <w:tabs>
        <w:tab w:val="left" w:pos="85"/>
      </w:tabs>
      <w:suppressAutoHyphens/>
      <w:autoSpaceDE w:val="0"/>
      <w:autoSpaceDN w:val="0"/>
      <w:adjustRightInd w:val="0"/>
      <w:spacing w:after="180" w:line="300" w:lineRule="atLeast"/>
      <w:textAlignment w:val="center"/>
    </w:pPr>
    <w:rPr>
      <w:rFonts w:ascii="BentonSans Book" w:hAnsi="BentonSans Book" w:cs="BentonSans Book"/>
      <w:color w:val="000000"/>
      <w:sz w:val="22"/>
      <w:lang w:val="en-US" w:eastAsia="de-DE"/>
    </w:rPr>
  </w:style>
  <w:style w:type="paragraph" w:styleId="PlainText">
    <w:name w:val="Plain Text"/>
    <w:basedOn w:val="Normal"/>
    <w:link w:val="PlainTextChar"/>
    <w:uiPriority w:val="99"/>
    <w:unhideWhenUsed/>
    <w:rsid w:val="00FA0EBD"/>
    <w:rPr>
      <w:rFonts w:ascii="Calibri" w:eastAsia="Times New Roman" w:hAnsi="Calibri"/>
      <w:sz w:val="22"/>
      <w:szCs w:val="21"/>
      <w:lang w:val="en-US"/>
    </w:rPr>
  </w:style>
  <w:style w:type="character" w:customStyle="1" w:styleId="PlainTextChar">
    <w:name w:val="Plain Text Char"/>
    <w:basedOn w:val="DefaultParagraphFont"/>
    <w:link w:val="PlainText"/>
    <w:uiPriority w:val="99"/>
    <w:rsid w:val="00FA0EBD"/>
    <w:rPr>
      <w:rFonts w:eastAsia="Times New Roman"/>
      <w:sz w:val="22"/>
      <w:szCs w:val="21"/>
      <w:lang w:val="en-US" w:eastAsia="en-US"/>
    </w:rPr>
  </w:style>
  <w:style w:type="paragraph" w:customStyle="1" w:styleId="ConfidentialStatus">
    <w:name w:val="ConfidentialStatus"/>
    <w:basedOn w:val="CoverSubtitle"/>
    <w:link w:val="ConfidentialStatusChar"/>
    <w:rsid w:val="000E2D4D"/>
    <w:pPr>
      <w:spacing w:after="320"/>
    </w:pPr>
    <w:rPr>
      <w:color w:val="999999" w:themeColor="background2"/>
      <w:sz w:val="24"/>
      <w:szCs w:val="24"/>
    </w:rPr>
  </w:style>
  <w:style w:type="character" w:customStyle="1" w:styleId="CoverSubtitleChar">
    <w:name w:val="_Cover_Subtitle Char"/>
    <w:basedOn w:val="DefaultParagraphFont"/>
    <w:link w:val="CoverSubtitle"/>
    <w:rsid w:val="00A4186C"/>
    <w:rPr>
      <w:rFonts w:ascii="Arial" w:hAnsi="Arial" w:cs="Arial"/>
      <w:sz w:val="36"/>
      <w:szCs w:val="52"/>
      <w:lang w:val="en-US" w:eastAsia="en-US"/>
    </w:rPr>
  </w:style>
  <w:style w:type="character" w:customStyle="1" w:styleId="ConfidentialStatusChar">
    <w:name w:val="ConfidentialStatus Char"/>
    <w:basedOn w:val="CoverSubtitleChar"/>
    <w:link w:val="ConfidentialStatus"/>
    <w:rsid w:val="000E2D4D"/>
    <w:rPr>
      <w:rFonts w:ascii="Arial" w:hAnsi="Arial" w:cs="Arial"/>
      <w:color w:val="999999" w:themeColor="background2"/>
      <w:sz w:val="24"/>
      <w:szCs w:val="24"/>
      <w:lang w:val="en-US" w:eastAsia="en-US"/>
    </w:rPr>
  </w:style>
  <w:style w:type="paragraph" w:customStyle="1" w:styleId="Spacetop">
    <w:name w:val="Space_top"/>
    <w:basedOn w:val="Heading2"/>
    <w:link w:val="SpacetopChar"/>
    <w:qFormat/>
    <w:rsid w:val="00ED20EB"/>
    <w:pPr>
      <w:numPr>
        <w:ilvl w:val="0"/>
        <w:numId w:val="0"/>
      </w:numPr>
      <w:spacing w:before="0"/>
    </w:pPr>
    <w:rPr>
      <w:lang w:val="fr-FR"/>
    </w:rPr>
  </w:style>
  <w:style w:type="paragraph" w:customStyle="1" w:styleId="Spacebottom">
    <w:name w:val="Space_bottom"/>
    <w:basedOn w:val="Normal"/>
    <w:link w:val="SpacebottomChar"/>
    <w:qFormat/>
    <w:rsid w:val="00403B6F"/>
    <w:pPr>
      <w:spacing w:after="120"/>
    </w:pPr>
  </w:style>
  <w:style w:type="character" w:customStyle="1" w:styleId="SpacetopChar">
    <w:name w:val="Space_top Char"/>
    <w:basedOn w:val="Heading2Char"/>
    <w:link w:val="Spacetop"/>
    <w:rsid w:val="00ED20EB"/>
    <w:rPr>
      <w:rFonts w:ascii="Arial" w:eastAsia="Times New Roman" w:hAnsi="Arial"/>
      <w:b/>
      <w:bCs/>
      <w:szCs w:val="26"/>
      <w:lang w:val="fr-FR" w:eastAsia="en-US"/>
    </w:rPr>
  </w:style>
  <w:style w:type="paragraph" w:customStyle="1" w:styleId="Subject">
    <w:name w:val="Subject"/>
    <w:basedOn w:val="BodyCopy"/>
    <w:link w:val="SubjectChar"/>
    <w:qFormat/>
    <w:rsid w:val="00403B6F"/>
    <w:rPr>
      <w:b/>
    </w:rPr>
  </w:style>
  <w:style w:type="character" w:customStyle="1" w:styleId="SpacebottomChar">
    <w:name w:val="Space_bottom Char"/>
    <w:basedOn w:val="DefaultParagraphFont"/>
    <w:link w:val="Spacebottom"/>
    <w:rsid w:val="00403B6F"/>
    <w:rPr>
      <w:rFonts w:ascii="Arial" w:hAnsi="Arial"/>
      <w:szCs w:val="22"/>
      <w:lang w:eastAsia="en-US"/>
    </w:rPr>
  </w:style>
  <w:style w:type="character" w:customStyle="1" w:styleId="BodyCopyChar">
    <w:name w:val="BodyCopy Char"/>
    <w:basedOn w:val="DefaultParagraphFont"/>
    <w:link w:val="BodyCopy"/>
    <w:rsid w:val="003938BA"/>
    <w:rPr>
      <w:rFonts w:ascii="Arial" w:hAnsi="Arial"/>
      <w:szCs w:val="22"/>
      <w:lang w:val="en-US" w:eastAsia="en-US"/>
    </w:rPr>
  </w:style>
  <w:style w:type="character" w:customStyle="1" w:styleId="SubjectChar">
    <w:name w:val="Subject Char"/>
    <w:basedOn w:val="BodyCopyChar"/>
    <w:link w:val="Subject"/>
    <w:rsid w:val="00403B6F"/>
    <w:rPr>
      <w:rFonts w:ascii="Arial" w:hAnsi="Arial"/>
      <w:b/>
      <w:szCs w:val="22"/>
      <w:lang w:val="en-US" w:eastAsia="en-US"/>
    </w:rPr>
  </w:style>
  <w:style w:type="table" w:customStyle="1" w:styleId="Table">
    <w:name w:val="Table"/>
    <w:basedOn w:val="TableNormal"/>
    <w:uiPriority w:val="99"/>
    <w:locked/>
    <w:rsid w:val="00E10C13"/>
    <w:pPr>
      <w:spacing w:before="100" w:beforeAutospacing="1" w:after="100" w:afterAutospacing="1"/>
    </w:pPr>
    <w:rPr>
      <w:rFonts w:asciiTheme="minorHAnsi" w:eastAsiaTheme="minorHAnsi" w:hAnsiTheme="minorHAnsi" w:cstheme="minorBidi"/>
      <w:sz w:val="22"/>
      <w:szCs w:val="22"/>
      <w:lang w:val="en-GB" w:eastAsia="en-US"/>
    </w:rPr>
    <w:tblPr>
      <w:tblBorders>
        <w:insideH w:val="dotted" w:sz="4" w:space="0" w:color="128CAB"/>
        <w:insideV w:val="dotted" w:sz="4" w:space="0" w:color="128CAB"/>
      </w:tblBorders>
    </w:tblPr>
    <w:tcPr>
      <w:vAlign w:val="center"/>
    </w:tcPr>
    <w:tblStylePr w:type="firstRow">
      <w:rPr>
        <w:b w:val="0"/>
        <w:color w:val="FFFFFF" w:themeColor="background1"/>
        <w:sz w:val="22"/>
      </w:rPr>
      <w:tblPr/>
      <w:tcPr>
        <w:shd w:val="clear" w:color="auto" w:fill="F2F2F2" w:themeFill="background1" w:themeFillShade="F2"/>
      </w:tcPr>
    </w:tblStylePr>
    <w:tblStylePr w:type="lastRow">
      <w:rPr>
        <w:b/>
      </w:rPr>
      <w:tblPr/>
      <w:tcPr>
        <w:tcBorders>
          <w:top w:val="single" w:sz="6" w:space="0" w:color="128CAB"/>
        </w:tcBorders>
      </w:tcPr>
    </w:tblStylePr>
    <w:tblStylePr w:type="firstCol">
      <w:rPr>
        <w:b/>
      </w:rPr>
    </w:tblStylePr>
    <w:tblStylePr w:type="lastCol">
      <w:rPr>
        <w:b/>
      </w:rPr>
      <w:tblPr/>
      <w:tcPr>
        <w:tcBorders>
          <w:left w:val="single" w:sz="6" w:space="0" w:color="128CAB"/>
        </w:tcBorders>
      </w:tcPr>
    </w:tblStylePr>
    <w:tblStylePr w:type="nwCell">
      <w:tblPr/>
      <w:tcPr>
        <w:shd w:val="clear" w:color="auto" w:fill="F2F2F2" w:themeFill="background1" w:themeFillShade="F2"/>
      </w:tcPr>
    </w:tblStylePr>
  </w:style>
  <w:style w:type="character" w:styleId="PlaceholderText">
    <w:name w:val="Placeholder Text"/>
    <w:basedOn w:val="DefaultParagraphFont"/>
    <w:uiPriority w:val="99"/>
    <w:rsid w:val="00E10C13"/>
    <w:rPr>
      <w:color w:val="808080"/>
    </w:rPr>
  </w:style>
  <w:style w:type="paragraph" w:styleId="Title">
    <w:name w:val="Title"/>
    <w:basedOn w:val="Normal"/>
    <w:next w:val="Normal"/>
    <w:link w:val="TitleChar"/>
    <w:uiPriority w:val="10"/>
    <w:qFormat/>
    <w:rsid w:val="001972DF"/>
    <w:pPr>
      <w:pBdr>
        <w:bottom w:val="single" w:sz="8" w:space="4" w:color="128CAB"/>
      </w:pBdr>
      <w:spacing w:before="2280" w:after="300"/>
      <w:contextualSpacing/>
    </w:pPr>
    <w:rPr>
      <w:rFonts w:asciiTheme="majorHAnsi" w:eastAsiaTheme="majorEastAsia" w:hAnsiTheme="majorHAnsi" w:cstheme="majorBidi"/>
      <w:color w:val="128CAB"/>
      <w:spacing w:val="5"/>
      <w:kern w:val="28"/>
      <w:sz w:val="56"/>
      <w:szCs w:val="52"/>
    </w:rPr>
  </w:style>
  <w:style w:type="character" w:customStyle="1" w:styleId="TitleChar">
    <w:name w:val="Title Char"/>
    <w:basedOn w:val="DefaultParagraphFont"/>
    <w:link w:val="Title"/>
    <w:uiPriority w:val="10"/>
    <w:rsid w:val="001972DF"/>
    <w:rPr>
      <w:rFonts w:asciiTheme="majorHAnsi" w:eastAsiaTheme="majorEastAsia" w:hAnsiTheme="majorHAnsi" w:cstheme="majorBidi"/>
      <w:color w:val="128CAB"/>
      <w:spacing w:val="5"/>
      <w:kern w:val="28"/>
      <w:sz w:val="56"/>
      <w:szCs w:val="52"/>
      <w:lang w:val="en-GB" w:eastAsia="en-US"/>
    </w:rPr>
  </w:style>
  <w:style w:type="paragraph" w:styleId="IntenseQuote">
    <w:name w:val="Intense Quote"/>
    <w:basedOn w:val="Normal"/>
    <w:next w:val="Normal"/>
    <w:link w:val="IntenseQuoteChar"/>
    <w:uiPriority w:val="30"/>
    <w:qFormat/>
    <w:rsid w:val="001972DF"/>
    <w:pPr>
      <w:pBdr>
        <w:bottom w:val="single" w:sz="4" w:space="4" w:color="F0AB00" w:themeColor="accent1"/>
      </w:pBdr>
      <w:spacing w:before="200" w:after="280"/>
      <w:ind w:left="936" w:right="936"/>
    </w:pPr>
    <w:rPr>
      <w:rFonts w:asciiTheme="minorHAnsi" w:eastAsiaTheme="minorHAnsi" w:hAnsiTheme="minorHAnsi" w:cstheme="minorBidi"/>
      <w:b/>
      <w:bCs/>
      <w:i/>
      <w:iCs/>
      <w:color w:val="128CAB"/>
      <w:sz w:val="24"/>
      <w:szCs w:val="24"/>
    </w:rPr>
  </w:style>
  <w:style w:type="character" w:customStyle="1" w:styleId="IntenseQuoteChar">
    <w:name w:val="Intense Quote Char"/>
    <w:basedOn w:val="DefaultParagraphFont"/>
    <w:link w:val="IntenseQuote"/>
    <w:uiPriority w:val="30"/>
    <w:rsid w:val="001972DF"/>
    <w:rPr>
      <w:rFonts w:asciiTheme="minorHAnsi" w:eastAsiaTheme="minorHAnsi" w:hAnsiTheme="minorHAnsi" w:cstheme="minorBidi"/>
      <w:b/>
      <w:bCs/>
      <w:i/>
      <w:iCs/>
      <w:color w:val="128CAB"/>
      <w:sz w:val="24"/>
      <w:szCs w:val="24"/>
      <w:lang w:val="en-GB" w:eastAsia="en-US"/>
    </w:rPr>
  </w:style>
  <w:style w:type="character" w:styleId="SubtleReference">
    <w:name w:val="Subtle Reference"/>
    <w:basedOn w:val="DefaultParagraphFont"/>
    <w:uiPriority w:val="31"/>
    <w:qFormat/>
    <w:rsid w:val="001972DF"/>
    <w:rPr>
      <w:smallCaps/>
      <w:color w:val="128CAB"/>
      <w:u w:val="single"/>
    </w:rPr>
  </w:style>
  <w:style w:type="table" w:styleId="LightList-Accent5">
    <w:name w:val="Light List Accent 5"/>
    <w:basedOn w:val="TableNormal"/>
    <w:uiPriority w:val="61"/>
    <w:rsid w:val="001972DF"/>
    <w:rPr>
      <w:rFonts w:asciiTheme="minorHAnsi" w:eastAsiaTheme="minorHAnsi" w:hAnsiTheme="minorHAnsi" w:cstheme="minorBidi"/>
      <w:sz w:val="22"/>
      <w:szCs w:val="22"/>
      <w:lang w:val="en-GB" w:eastAsia="en-US"/>
    </w:rPr>
    <w:tblPr>
      <w:tblStyleRowBandSize w:val="1"/>
      <w:tblStyleColBandSize w:val="1"/>
      <w:tblBorders>
        <w:top w:val="single" w:sz="8" w:space="0" w:color="E35500" w:themeColor="accent5"/>
        <w:left w:val="single" w:sz="8" w:space="0" w:color="E35500" w:themeColor="accent5"/>
        <w:bottom w:val="single" w:sz="8" w:space="0" w:color="E35500" w:themeColor="accent5"/>
        <w:right w:val="single" w:sz="8" w:space="0" w:color="E35500" w:themeColor="accent5"/>
      </w:tblBorders>
    </w:tblPr>
    <w:tblStylePr w:type="firstRow">
      <w:pPr>
        <w:spacing w:before="0" w:after="0" w:line="240" w:lineRule="auto"/>
      </w:pPr>
      <w:rPr>
        <w:b/>
        <w:bCs/>
        <w:color w:val="FFFFFF" w:themeColor="background1"/>
      </w:rPr>
      <w:tblPr/>
      <w:tcPr>
        <w:shd w:val="clear" w:color="auto" w:fill="E35500" w:themeFill="accent5"/>
      </w:tcPr>
    </w:tblStylePr>
    <w:tblStylePr w:type="lastRow">
      <w:pPr>
        <w:spacing w:before="0" w:after="0" w:line="240" w:lineRule="auto"/>
      </w:pPr>
      <w:rPr>
        <w:b/>
        <w:bCs/>
      </w:rPr>
      <w:tblPr/>
      <w:tcPr>
        <w:tcBorders>
          <w:top w:val="double" w:sz="6" w:space="0" w:color="E35500" w:themeColor="accent5"/>
          <w:left w:val="single" w:sz="8" w:space="0" w:color="E35500" w:themeColor="accent5"/>
          <w:bottom w:val="single" w:sz="8" w:space="0" w:color="E35500" w:themeColor="accent5"/>
          <w:right w:val="single" w:sz="8" w:space="0" w:color="E35500" w:themeColor="accent5"/>
        </w:tcBorders>
      </w:tcPr>
    </w:tblStylePr>
    <w:tblStylePr w:type="firstCol">
      <w:rPr>
        <w:b/>
        <w:bCs/>
      </w:rPr>
    </w:tblStylePr>
    <w:tblStylePr w:type="lastCol">
      <w:rPr>
        <w:b/>
        <w:bCs/>
      </w:rPr>
    </w:tblStylePr>
    <w:tblStylePr w:type="band1Vert">
      <w:tblPr/>
      <w:tcPr>
        <w:tcBorders>
          <w:top w:val="single" w:sz="8" w:space="0" w:color="E35500" w:themeColor="accent5"/>
          <w:left w:val="single" w:sz="8" w:space="0" w:color="E35500" w:themeColor="accent5"/>
          <w:bottom w:val="single" w:sz="8" w:space="0" w:color="E35500" w:themeColor="accent5"/>
          <w:right w:val="single" w:sz="8" w:space="0" w:color="E35500" w:themeColor="accent5"/>
        </w:tcBorders>
      </w:tcPr>
    </w:tblStylePr>
    <w:tblStylePr w:type="band1Horz">
      <w:tblPr/>
      <w:tcPr>
        <w:tcBorders>
          <w:top w:val="single" w:sz="8" w:space="0" w:color="E35500" w:themeColor="accent5"/>
          <w:left w:val="single" w:sz="8" w:space="0" w:color="E35500" w:themeColor="accent5"/>
          <w:bottom w:val="single" w:sz="8" w:space="0" w:color="E35500" w:themeColor="accent5"/>
          <w:right w:val="single" w:sz="8" w:space="0" w:color="E35500" w:themeColor="accent5"/>
        </w:tcBorders>
      </w:tcPr>
    </w:tblStylePr>
  </w:style>
  <w:style w:type="paragraph" w:customStyle="1" w:styleId="H1">
    <w:name w:val="H1"/>
    <w:basedOn w:val="Heading1"/>
    <w:next w:val="Normal"/>
    <w:qFormat/>
    <w:rsid w:val="001972DF"/>
    <w:pPr>
      <w:numPr>
        <w:numId w:val="5"/>
      </w:numPr>
      <w:pBdr>
        <w:bottom w:val="single" w:sz="6" w:space="1" w:color="128CAB"/>
      </w:pBdr>
      <w:spacing w:after="240"/>
    </w:pPr>
    <w:rPr>
      <w:rFonts w:asciiTheme="majorHAnsi" w:eastAsiaTheme="majorEastAsia" w:hAnsiTheme="majorHAnsi" w:cstheme="majorBidi"/>
      <w:b w:val="0"/>
      <w:caps w:val="0"/>
      <w:color w:val="128CAB"/>
      <w:sz w:val="40"/>
    </w:rPr>
  </w:style>
  <w:style w:type="paragraph" w:customStyle="1" w:styleId="H2">
    <w:name w:val="H2"/>
    <w:basedOn w:val="Heading2"/>
    <w:next w:val="Normal"/>
    <w:qFormat/>
    <w:rsid w:val="001972DF"/>
    <w:pPr>
      <w:numPr>
        <w:numId w:val="5"/>
      </w:numPr>
      <w:spacing w:before="200" w:after="120"/>
    </w:pPr>
    <w:rPr>
      <w:rFonts w:asciiTheme="majorHAnsi" w:eastAsiaTheme="majorEastAsia" w:hAnsiTheme="majorHAnsi" w:cstheme="majorBidi"/>
      <w:b w:val="0"/>
      <w:color w:val="128CAB"/>
      <w:sz w:val="28"/>
    </w:rPr>
  </w:style>
  <w:style w:type="paragraph" w:customStyle="1" w:styleId="H3">
    <w:name w:val="H3"/>
    <w:basedOn w:val="Heading3"/>
    <w:next w:val="Normal"/>
    <w:qFormat/>
    <w:rsid w:val="001972DF"/>
    <w:pPr>
      <w:numPr>
        <w:numId w:val="5"/>
      </w:numPr>
      <w:spacing w:before="200" w:after="120"/>
    </w:pPr>
    <w:rPr>
      <w:rFonts w:asciiTheme="majorHAnsi" w:eastAsiaTheme="majorEastAsia" w:hAnsiTheme="majorHAnsi" w:cstheme="majorBidi"/>
      <w:b w:val="0"/>
      <w:i w:val="0"/>
      <w:color w:val="128CAB"/>
      <w:sz w:val="24"/>
      <w:szCs w:val="24"/>
    </w:rPr>
  </w:style>
  <w:style w:type="paragraph" w:customStyle="1" w:styleId="H4">
    <w:name w:val="H4"/>
    <w:basedOn w:val="Heading4"/>
    <w:next w:val="Normal"/>
    <w:qFormat/>
    <w:rsid w:val="001972DF"/>
    <w:pPr>
      <w:numPr>
        <w:numId w:val="5"/>
      </w:numPr>
      <w:spacing w:before="120" w:after="120"/>
    </w:pPr>
    <w:rPr>
      <w:rFonts w:asciiTheme="majorHAnsi" w:eastAsiaTheme="majorEastAsia" w:hAnsiTheme="majorHAnsi" w:cstheme="majorBidi"/>
      <w:i w:val="0"/>
      <w:color w:val="128CAB"/>
      <w:sz w:val="24"/>
      <w:szCs w:val="24"/>
    </w:rPr>
  </w:style>
  <w:style w:type="paragraph" w:customStyle="1" w:styleId="Picture">
    <w:name w:val="Picture"/>
    <w:basedOn w:val="Normal"/>
    <w:next w:val="Caption"/>
    <w:qFormat/>
    <w:rsid w:val="001972DF"/>
    <w:pPr>
      <w:keepNext/>
    </w:pPr>
    <w:rPr>
      <w:rFonts w:asciiTheme="minorHAnsi" w:eastAsiaTheme="minorHAnsi" w:hAnsiTheme="minorHAnsi" w:cstheme="minorBidi"/>
      <w:noProof/>
      <w:sz w:val="24"/>
      <w:szCs w:val="24"/>
      <w:lang w:eastAsia="en-GB"/>
    </w:rPr>
  </w:style>
  <w:style w:type="paragraph" w:customStyle="1" w:styleId="SectionBreak">
    <w:name w:val="Section Break"/>
    <w:basedOn w:val="Title"/>
    <w:next w:val="H1"/>
    <w:qFormat/>
    <w:rsid w:val="001972DF"/>
    <w:pPr>
      <w:pageBreakBefore/>
      <w:spacing w:before="3840"/>
    </w:pPr>
  </w:style>
  <w:style w:type="character" w:styleId="CommentReference">
    <w:name w:val="annotation reference"/>
    <w:basedOn w:val="DefaultParagraphFont"/>
    <w:uiPriority w:val="99"/>
    <w:semiHidden/>
    <w:unhideWhenUsed/>
    <w:rsid w:val="001972DF"/>
    <w:rPr>
      <w:sz w:val="16"/>
      <w:szCs w:val="16"/>
    </w:rPr>
  </w:style>
  <w:style w:type="paragraph" w:styleId="CommentText">
    <w:name w:val="annotation text"/>
    <w:basedOn w:val="Normal"/>
    <w:link w:val="CommentTextChar"/>
    <w:uiPriority w:val="99"/>
    <w:semiHidden/>
    <w:unhideWhenUsed/>
    <w:rsid w:val="001972DF"/>
    <w:rPr>
      <w:rFonts w:asciiTheme="minorHAnsi" w:eastAsiaTheme="minorHAnsi" w:hAnsiTheme="minorHAnsi" w:cstheme="minorBidi"/>
      <w:szCs w:val="20"/>
    </w:rPr>
  </w:style>
  <w:style w:type="character" w:customStyle="1" w:styleId="CommentTextChar">
    <w:name w:val="Comment Text Char"/>
    <w:basedOn w:val="DefaultParagraphFont"/>
    <w:link w:val="CommentText"/>
    <w:uiPriority w:val="99"/>
    <w:semiHidden/>
    <w:rsid w:val="001972DF"/>
    <w:rPr>
      <w:rFonts w:asciiTheme="minorHAnsi" w:eastAsiaTheme="minorHAnsi" w:hAnsiTheme="minorHAnsi" w:cstheme="minorBidi"/>
      <w:lang w:val="en-GB" w:eastAsia="en-US"/>
    </w:rPr>
  </w:style>
  <w:style w:type="paragraph" w:styleId="CommentSubject">
    <w:name w:val="annotation subject"/>
    <w:basedOn w:val="CommentText"/>
    <w:next w:val="CommentText"/>
    <w:link w:val="CommentSubjectChar"/>
    <w:uiPriority w:val="99"/>
    <w:semiHidden/>
    <w:unhideWhenUsed/>
    <w:rsid w:val="001972DF"/>
    <w:rPr>
      <w:b/>
      <w:bCs/>
    </w:rPr>
  </w:style>
  <w:style w:type="character" w:customStyle="1" w:styleId="CommentSubjectChar">
    <w:name w:val="Comment Subject Char"/>
    <w:basedOn w:val="CommentTextChar"/>
    <w:link w:val="CommentSubject"/>
    <w:uiPriority w:val="99"/>
    <w:semiHidden/>
    <w:rsid w:val="001972DF"/>
    <w:rPr>
      <w:rFonts w:asciiTheme="minorHAnsi" w:eastAsiaTheme="minorHAnsi" w:hAnsiTheme="minorHAnsi" w:cstheme="minorBidi"/>
      <w:b/>
      <w:bCs/>
      <w:lang w:val="en-GB" w:eastAsia="en-US"/>
    </w:rPr>
  </w:style>
  <w:style w:type="paragraph" w:styleId="ListNumber">
    <w:name w:val="List Number"/>
    <w:basedOn w:val="Normal"/>
    <w:qFormat/>
    <w:rsid w:val="001972DF"/>
    <w:pPr>
      <w:numPr>
        <w:numId w:val="6"/>
      </w:numPr>
      <w:spacing w:before="120"/>
    </w:pPr>
    <w:rPr>
      <w:rFonts w:eastAsia="Times New Roman"/>
      <w:sz w:val="24"/>
      <w:szCs w:val="24"/>
    </w:rPr>
  </w:style>
  <w:style w:type="paragraph" w:styleId="Quote">
    <w:name w:val="Quote"/>
    <w:basedOn w:val="ListParagraph"/>
    <w:next w:val="Normal"/>
    <w:link w:val="QuoteChar"/>
    <w:uiPriority w:val="29"/>
    <w:qFormat/>
    <w:rsid w:val="001972DF"/>
    <w:pPr>
      <w:numPr>
        <w:numId w:val="7"/>
      </w:numPr>
      <w:tabs>
        <w:tab w:val="clear" w:pos="284"/>
        <w:tab w:val="clear" w:pos="567"/>
        <w:tab w:val="clear" w:pos="851"/>
      </w:tabs>
    </w:pPr>
    <w:rPr>
      <w:rFonts w:asciiTheme="minorHAnsi" w:eastAsiaTheme="minorHAnsi" w:hAnsiTheme="minorHAnsi" w:cstheme="minorBidi"/>
      <w:sz w:val="24"/>
      <w:szCs w:val="24"/>
      <w:lang w:val="en-US"/>
    </w:rPr>
  </w:style>
  <w:style w:type="character" w:customStyle="1" w:styleId="QuoteChar">
    <w:name w:val="Quote Char"/>
    <w:basedOn w:val="DefaultParagraphFont"/>
    <w:link w:val="Quote"/>
    <w:uiPriority w:val="29"/>
    <w:rsid w:val="001972DF"/>
    <w:rPr>
      <w:rFonts w:asciiTheme="minorHAnsi" w:eastAsiaTheme="minorHAnsi" w:hAnsiTheme="minorHAnsi" w:cstheme="minorBidi"/>
      <w:sz w:val="24"/>
      <w:szCs w:val="24"/>
      <w:lang w:val="en-US" w:eastAsia="en-US"/>
    </w:rPr>
  </w:style>
  <w:style w:type="paragraph" w:customStyle="1" w:styleId="p">
    <w:name w:val="p"/>
    <w:basedOn w:val="Normal"/>
    <w:rsid w:val="001972DF"/>
    <w:pPr>
      <w:spacing w:before="100" w:beforeAutospacing="1" w:after="100" w:afterAutospacing="1"/>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972DF"/>
  </w:style>
  <w:style w:type="character" w:styleId="HTMLSample">
    <w:name w:val="HTML Sample"/>
    <w:basedOn w:val="DefaultParagraphFont"/>
    <w:uiPriority w:val="99"/>
    <w:semiHidden/>
    <w:unhideWhenUsed/>
    <w:rsid w:val="001972DF"/>
    <w:rPr>
      <w:rFonts w:ascii="Courier New" w:eastAsia="Times New Roman" w:hAnsi="Courier New" w:cs="Courier New"/>
    </w:rPr>
  </w:style>
  <w:style w:type="character" w:customStyle="1" w:styleId="UnresolvedMention1">
    <w:name w:val="Unresolved Mention1"/>
    <w:basedOn w:val="DefaultParagraphFont"/>
    <w:uiPriority w:val="99"/>
    <w:unhideWhenUsed/>
    <w:rsid w:val="001972DF"/>
    <w:rPr>
      <w:color w:val="605E5C"/>
      <w:shd w:val="clear" w:color="auto" w:fill="E1DFDD"/>
    </w:rPr>
  </w:style>
  <w:style w:type="character" w:styleId="Strong">
    <w:name w:val="Strong"/>
    <w:basedOn w:val="DefaultParagraphFont"/>
    <w:uiPriority w:val="22"/>
    <w:qFormat/>
    <w:rsid w:val="001972DF"/>
    <w:rPr>
      <w:b/>
      <w:bCs/>
    </w:rPr>
  </w:style>
  <w:style w:type="table" w:styleId="GridTable1Light-Accent1">
    <w:name w:val="Grid Table 1 Light Accent 1"/>
    <w:basedOn w:val="TableNormal"/>
    <w:uiPriority w:val="46"/>
    <w:rsid w:val="001972DF"/>
    <w:rPr>
      <w:rFonts w:asciiTheme="minorHAnsi" w:eastAsiaTheme="minorHAnsi" w:hAnsiTheme="minorHAnsi" w:cstheme="minorBidi"/>
      <w:sz w:val="22"/>
      <w:szCs w:val="22"/>
      <w:lang w:val="en-US" w:eastAsia="en-US"/>
    </w:rPr>
    <w:tblPr>
      <w:tblStyleRowBandSize w:val="1"/>
      <w:tblStyleColBandSize w:val="1"/>
      <w:tblBorders>
        <w:top w:val="single" w:sz="4" w:space="0" w:color="FFDF93" w:themeColor="accent1" w:themeTint="66"/>
        <w:left w:val="single" w:sz="4" w:space="0" w:color="FFDF93" w:themeColor="accent1" w:themeTint="66"/>
        <w:bottom w:val="single" w:sz="4" w:space="0" w:color="FFDF93" w:themeColor="accent1" w:themeTint="66"/>
        <w:right w:val="single" w:sz="4" w:space="0" w:color="FFDF93" w:themeColor="accent1" w:themeTint="66"/>
        <w:insideH w:val="single" w:sz="4" w:space="0" w:color="FFDF93" w:themeColor="accent1" w:themeTint="66"/>
        <w:insideV w:val="single" w:sz="4" w:space="0" w:color="FFDF93" w:themeColor="accent1" w:themeTint="66"/>
      </w:tblBorders>
    </w:tblPr>
    <w:tblStylePr w:type="firstRow">
      <w:rPr>
        <w:b/>
        <w:bCs/>
      </w:rPr>
      <w:tblPr/>
      <w:tcPr>
        <w:tcBorders>
          <w:bottom w:val="single" w:sz="12" w:space="0" w:color="FFCF5D" w:themeColor="accent1" w:themeTint="99"/>
        </w:tcBorders>
      </w:tcPr>
    </w:tblStylePr>
    <w:tblStylePr w:type="lastRow">
      <w:rPr>
        <w:b/>
        <w:bCs/>
      </w:rPr>
      <w:tblPr/>
      <w:tcPr>
        <w:tcBorders>
          <w:top w:val="double" w:sz="2" w:space="0" w:color="FFCF5D"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8967B6"/>
  </w:style>
  <w:style w:type="character" w:customStyle="1" w:styleId="Heading5Char">
    <w:name w:val="Heading 5 Char"/>
    <w:basedOn w:val="DefaultParagraphFont"/>
    <w:link w:val="Heading5"/>
    <w:uiPriority w:val="9"/>
    <w:rsid w:val="00966AE9"/>
    <w:rPr>
      <w:rFonts w:ascii="Arial" w:eastAsiaTheme="majorEastAsia" w:hAnsi="Arial" w:cstheme="majorBidi"/>
      <w:color w:val="000000" w:themeColor="text1"/>
      <w:szCs w:val="22"/>
      <w:lang w:val="en-GB" w:eastAsia="en-US"/>
    </w:rPr>
  </w:style>
  <w:style w:type="character" w:customStyle="1" w:styleId="Heading6Char">
    <w:name w:val="Heading 6 Char"/>
    <w:basedOn w:val="DefaultParagraphFont"/>
    <w:link w:val="Heading6"/>
    <w:uiPriority w:val="9"/>
    <w:rsid w:val="00F519E7"/>
    <w:rPr>
      <w:rFonts w:ascii="Arial" w:eastAsiaTheme="majorEastAsia" w:hAnsi="Arial" w:cstheme="majorBidi"/>
      <w:color w:val="000000" w:themeColor="text1"/>
      <w:szCs w:val="22"/>
      <w:lang w:val="en-GB" w:eastAsia="en-US"/>
    </w:rPr>
  </w:style>
  <w:style w:type="character" w:customStyle="1" w:styleId="Heading7Char">
    <w:name w:val="Heading 7 Char"/>
    <w:basedOn w:val="DefaultParagraphFont"/>
    <w:link w:val="Heading7"/>
    <w:uiPriority w:val="9"/>
    <w:semiHidden/>
    <w:rsid w:val="00D76972"/>
    <w:rPr>
      <w:rFonts w:asciiTheme="majorHAnsi" w:eastAsiaTheme="majorEastAsia" w:hAnsiTheme="majorHAnsi" w:cstheme="majorBidi"/>
      <w:i/>
      <w:iCs/>
      <w:color w:val="775400" w:themeColor="accent1" w:themeShade="7F"/>
      <w:szCs w:val="22"/>
      <w:lang w:val="en-GB" w:eastAsia="en-US"/>
    </w:rPr>
  </w:style>
  <w:style w:type="character" w:customStyle="1" w:styleId="Heading8Char">
    <w:name w:val="Heading 8 Char"/>
    <w:basedOn w:val="DefaultParagraphFont"/>
    <w:link w:val="Heading8"/>
    <w:uiPriority w:val="9"/>
    <w:semiHidden/>
    <w:rsid w:val="00D76972"/>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D76972"/>
    <w:rPr>
      <w:rFonts w:asciiTheme="majorHAnsi" w:eastAsiaTheme="majorEastAsia" w:hAnsiTheme="majorHAnsi" w:cstheme="majorBidi"/>
      <w:i/>
      <w:iCs/>
      <w:color w:val="272727" w:themeColor="text1" w:themeTint="D8"/>
      <w:sz w:val="21"/>
      <w:szCs w:val="21"/>
      <w:lang w:val="en-GB" w:eastAsia="en-US"/>
    </w:rPr>
  </w:style>
  <w:style w:type="paragraph" w:styleId="Revision">
    <w:name w:val="Revision"/>
    <w:hidden/>
    <w:uiPriority w:val="99"/>
    <w:semiHidden/>
    <w:rsid w:val="004A1796"/>
    <w:rPr>
      <w:rFonts w:ascii="Arial" w:hAnsi="Arial"/>
      <w:szCs w:val="22"/>
      <w:lang w:val="en-GB" w:eastAsia="en-US"/>
    </w:rPr>
  </w:style>
  <w:style w:type="paragraph" w:customStyle="1" w:styleId="Default">
    <w:name w:val="Default"/>
    <w:rsid w:val="000F1F04"/>
    <w:pPr>
      <w:autoSpaceDE w:val="0"/>
      <w:autoSpaceDN w:val="0"/>
      <w:adjustRightInd w:val="0"/>
    </w:pPr>
    <w:rPr>
      <w:rFonts w:ascii="Arial" w:hAnsi="Arial" w:cs="Arial"/>
      <w:color w:val="000000"/>
      <w:sz w:val="24"/>
      <w:szCs w:val="24"/>
      <w:lang w:val="en-GB"/>
    </w:rPr>
  </w:style>
  <w:style w:type="paragraph" w:styleId="TOC5">
    <w:name w:val="toc 5"/>
    <w:basedOn w:val="Normal"/>
    <w:next w:val="Normal"/>
    <w:autoRedefine/>
    <w:uiPriority w:val="39"/>
    <w:unhideWhenUsed/>
    <w:rsid w:val="00C93B59"/>
    <w:pPr>
      <w:spacing w:after="100" w:line="259" w:lineRule="auto"/>
      <w:ind w:left="880"/>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C93B59"/>
    <w:pPr>
      <w:spacing w:after="100" w:line="259" w:lineRule="auto"/>
      <w:ind w:left="1100"/>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C93B59"/>
    <w:pPr>
      <w:spacing w:after="100" w:line="259" w:lineRule="auto"/>
      <w:ind w:left="1320"/>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C93B59"/>
    <w:pPr>
      <w:spacing w:after="100" w:line="259" w:lineRule="auto"/>
      <w:ind w:left="1540"/>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C93B59"/>
    <w:pPr>
      <w:spacing w:after="100" w:line="259" w:lineRule="auto"/>
      <w:ind w:left="1760"/>
    </w:pPr>
    <w:rPr>
      <w:rFonts w:asciiTheme="minorHAnsi" w:eastAsiaTheme="minorEastAsia" w:hAnsiTheme="minorHAnsi" w:cstheme="minorBidi"/>
      <w:sz w:val="22"/>
      <w:lang w:eastAsia="en-GB"/>
    </w:rPr>
  </w:style>
  <w:style w:type="paragraph" w:customStyle="1" w:styleId="s47">
    <w:name w:val="s47"/>
    <w:basedOn w:val="Normal"/>
    <w:rsid w:val="001F4928"/>
    <w:pPr>
      <w:spacing w:before="100" w:beforeAutospacing="1" w:after="100" w:afterAutospacing="1"/>
    </w:pPr>
    <w:rPr>
      <w:rFonts w:ascii="Times New Roman" w:eastAsiaTheme="minorHAnsi" w:hAnsi="Times New Roman"/>
      <w:sz w:val="24"/>
      <w:szCs w:val="24"/>
      <w:lang w:val="en-US"/>
    </w:rPr>
  </w:style>
  <w:style w:type="character" w:customStyle="1" w:styleId="s14">
    <w:name w:val="s14"/>
    <w:basedOn w:val="DefaultParagraphFont"/>
    <w:rsid w:val="001F4928"/>
  </w:style>
  <w:style w:type="character" w:styleId="UnresolvedMention">
    <w:name w:val="Unresolved Mention"/>
    <w:basedOn w:val="DefaultParagraphFont"/>
    <w:uiPriority w:val="99"/>
    <w:semiHidden/>
    <w:unhideWhenUsed/>
    <w:rsid w:val="00197FCD"/>
    <w:rPr>
      <w:color w:val="808080"/>
      <w:shd w:val="clear" w:color="auto" w:fill="E6E6E6"/>
    </w:rPr>
  </w:style>
  <w:style w:type="character" w:customStyle="1" w:styleId="ph">
    <w:name w:val="ph"/>
    <w:basedOn w:val="DefaultParagraphFont"/>
    <w:rsid w:val="00E62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4995">
      <w:bodyDiv w:val="1"/>
      <w:marLeft w:val="0"/>
      <w:marRight w:val="0"/>
      <w:marTop w:val="0"/>
      <w:marBottom w:val="0"/>
      <w:divBdr>
        <w:top w:val="none" w:sz="0" w:space="0" w:color="auto"/>
        <w:left w:val="none" w:sz="0" w:space="0" w:color="auto"/>
        <w:bottom w:val="none" w:sz="0" w:space="0" w:color="auto"/>
        <w:right w:val="none" w:sz="0" w:space="0" w:color="auto"/>
      </w:divBdr>
    </w:div>
    <w:div w:id="71007838">
      <w:bodyDiv w:val="1"/>
      <w:marLeft w:val="0"/>
      <w:marRight w:val="0"/>
      <w:marTop w:val="0"/>
      <w:marBottom w:val="0"/>
      <w:divBdr>
        <w:top w:val="none" w:sz="0" w:space="0" w:color="auto"/>
        <w:left w:val="none" w:sz="0" w:space="0" w:color="auto"/>
        <w:bottom w:val="none" w:sz="0" w:space="0" w:color="auto"/>
        <w:right w:val="none" w:sz="0" w:space="0" w:color="auto"/>
      </w:divBdr>
    </w:div>
    <w:div w:id="107624283">
      <w:bodyDiv w:val="1"/>
      <w:marLeft w:val="0"/>
      <w:marRight w:val="0"/>
      <w:marTop w:val="0"/>
      <w:marBottom w:val="0"/>
      <w:divBdr>
        <w:top w:val="none" w:sz="0" w:space="0" w:color="auto"/>
        <w:left w:val="none" w:sz="0" w:space="0" w:color="auto"/>
        <w:bottom w:val="none" w:sz="0" w:space="0" w:color="auto"/>
        <w:right w:val="none" w:sz="0" w:space="0" w:color="auto"/>
      </w:divBdr>
      <w:divsChild>
        <w:div w:id="1141312919">
          <w:marLeft w:val="446"/>
          <w:marRight w:val="0"/>
          <w:marTop w:val="0"/>
          <w:marBottom w:val="0"/>
          <w:divBdr>
            <w:top w:val="none" w:sz="0" w:space="0" w:color="auto"/>
            <w:left w:val="none" w:sz="0" w:space="0" w:color="auto"/>
            <w:bottom w:val="none" w:sz="0" w:space="0" w:color="auto"/>
            <w:right w:val="none" w:sz="0" w:space="0" w:color="auto"/>
          </w:divBdr>
        </w:div>
        <w:div w:id="1732386261">
          <w:marLeft w:val="446"/>
          <w:marRight w:val="0"/>
          <w:marTop w:val="0"/>
          <w:marBottom w:val="0"/>
          <w:divBdr>
            <w:top w:val="none" w:sz="0" w:space="0" w:color="auto"/>
            <w:left w:val="none" w:sz="0" w:space="0" w:color="auto"/>
            <w:bottom w:val="none" w:sz="0" w:space="0" w:color="auto"/>
            <w:right w:val="none" w:sz="0" w:space="0" w:color="auto"/>
          </w:divBdr>
        </w:div>
        <w:div w:id="1851720694">
          <w:marLeft w:val="446"/>
          <w:marRight w:val="0"/>
          <w:marTop w:val="0"/>
          <w:marBottom w:val="0"/>
          <w:divBdr>
            <w:top w:val="none" w:sz="0" w:space="0" w:color="auto"/>
            <w:left w:val="none" w:sz="0" w:space="0" w:color="auto"/>
            <w:bottom w:val="none" w:sz="0" w:space="0" w:color="auto"/>
            <w:right w:val="none" w:sz="0" w:space="0" w:color="auto"/>
          </w:divBdr>
        </w:div>
      </w:divsChild>
    </w:div>
    <w:div w:id="154303987">
      <w:bodyDiv w:val="1"/>
      <w:marLeft w:val="0"/>
      <w:marRight w:val="0"/>
      <w:marTop w:val="0"/>
      <w:marBottom w:val="0"/>
      <w:divBdr>
        <w:top w:val="none" w:sz="0" w:space="0" w:color="auto"/>
        <w:left w:val="none" w:sz="0" w:space="0" w:color="auto"/>
        <w:bottom w:val="none" w:sz="0" w:space="0" w:color="auto"/>
        <w:right w:val="none" w:sz="0" w:space="0" w:color="auto"/>
      </w:divBdr>
    </w:div>
    <w:div w:id="160051858">
      <w:bodyDiv w:val="1"/>
      <w:marLeft w:val="0"/>
      <w:marRight w:val="0"/>
      <w:marTop w:val="0"/>
      <w:marBottom w:val="0"/>
      <w:divBdr>
        <w:top w:val="none" w:sz="0" w:space="0" w:color="auto"/>
        <w:left w:val="none" w:sz="0" w:space="0" w:color="auto"/>
        <w:bottom w:val="none" w:sz="0" w:space="0" w:color="auto"/>
        <w:right w:val="none" w:sz="0" w:space="0" w:color="auto"/>
      </w:divBdr>
    </w:div>
    <w:div w:id="213662761">
      <w:bodyDiv w:val="1"/>
      <w:marLeft w:val="0"/>
      <w:marRight w:val="0"/>
      <w:marTop w:val="0"/>
      <w:marBottom w:val="0"/>
      <w:divBdr>
        <w:top w:val="none" w:sz="0" w:space="0" w:color="auto"/>
        <w:left w:val="none" w:sz="0" w:space="0" w:color="auto"/>
        <w:bottom w:val="none" w:sz="0" w:space="0" w:color="auto"/>
        <w:right w:val="none" w:sz="0" w:space="0" w:color="auto"/>
      </w:divBdr>
    </w:div>
    <w:div w:id="242104244">
      <w:bodyDiv w:val="1"/>
      <w:marLeft w:val="0"/>
      <w:marRight w:val="0"/>
      <w:marTop w:val="0"/>
      <w:marBottom w:val="0"/>
      <w:divBdr>
        <w:top w:val="none" w:sz="0" w:space="0" w:color="auto"/>
        <w:left w:val="none" w:sz="0" w:space="0" w:color="auto"/>
        <w:bottom w:val="none" w:sz="0" w:space="0" w:color="auto"/>
        <w:right w:val="none" w:sz="0" w:space="0" w:color="auto"/>
      </w:divBdr>
    </w:div>
    <w:div w:id="266500581">
      <w:bodyDiv w:val="1"/>
      <w:marLeft w:val="0"/>
      <w:marRight w:val="0"/>
      <w:marTop w:val="0"/>
      <w:marBottom w:val="0"/>
      <w:divBdr>
        <w:top w:val="none" w:sz="0" w:space="0" w:color="auto"/>
        <w:left w:val="none" w:sz="0" w:space="0" w:color="auto"/>
        <w:bottom w:val="none" w:sz="0" w:space="0" w:color="auto"/>
        <w:right w:val="none" w:sz="0" w:space="0" w:color="auto"/>
      </w:divBdr>
    </w:div>
    <w:div w:id="278924227">
      <w:bodyDiv w:val="1"/>
      <w:marLeft w:val="0"/>
      <w:marRight w:val="0"/>
      <w:marTop w:val="0"/>
      <w:marBottom w:val="0"/>
      <w:divBdr>
        <w:top w:val="none" w:sz="0" w:space="0" w:color="auto"/>
        <w:left w:val="none" w:sz="0" w:space="0" w:color="auto"/>
        <w:bottom w:val="none" w:sz="0" w:space="0" w:color="auto"/>
        <w:right w:val="none" w:sz="0" w:space="0" w:color="auto"/>
      </w:divBdr>
    </w:div>
    <w:div w:id="293946080">
      <w:bodyDiv w:val="1"/>
      <w:marLeft w:val="0"/>
      <w:marRight w:val="0"/>
      <w:marTop w:val="0"/>
      <w:marBottom w:val="0"/>
      <w:divBdr>
        <w:top w:val="none" w:sz="0" w:space="0" w:color="auto"/>
        <w:left w:val="none" w:sz="0" w:space="0" w:color="auto"/>
        <w:bottom w:val="none" w:sz="0" w:space="0" w:color="auto"/>
        <w:right w:val="none" w:sz="0" w:space="0" w:color="auto"/>
      </w:divBdr>
      <w:divsChild>
        <w:div w:id="224224659">
          <w:marLeft w:val="446"/>
          <w:marRight w:val="0"/>
          <w:marTop w:val="60"/>
          <w:marBottom w:val="60"/>
          <w:divBdr>
            <w:top w:val="none" w:sz="0" w:space="0" w:color="auto"/>
            <w:left w:val="none" w:sz="0" w:space="0" w:color="auto"/>
            <w:bottom w:val="none" w:sz="0" w:space="0" w:color="auto"/>
            <w:right w:val="none" w:sz="0" w:space="0" w:color="auto"/>
          </w:divBdr>
        </w:div>
        <w:div w:id="1210220075">
          <w:marLeft w:val="446"/>
          <w:marRight w:val="0"/>
          <w:marTop w:val="60"/>
          <w:marBottom w:val="60"/>
          <w:divBdr>
            <w:top w:val="none" w:sz="0" w:space="0" w:color="auto"/>
            <w:left w:val="none" w:sz="0" w:space="0" w:color="auto"/>
            <w:bottom w:val="none" w:sz="0" w:space="0" w:color="auto"/>
            <w:right w:val="none" w:sz="0" w:space="0" w:color="auto"/>
          </w:divBdr>
        </w:div>
        <w:div w:id="1702708337">
          <w:marLeft w:val="446"/>
          <w:marRight w:val="0"/>
          <w:marTop w:val="60"/>
          <w:marBottom w:val="60"/>
          <w:divBdr>
            <w:top w:val="none" w:sz="0" w:space="0" w:color="auto"/>
            <w:left w:val="none" w:sz="0" w:space="0" w:color="auto"/>
            <w:bottom w:val="none" w:sz="0" w:space="0" w:color="auto"/>
            <w:right w:val="none" w:sz="0" w:space="0" w:color="auto"/>
          </w:divBdr>
        </w:div>
        <w:div w:id="1950548194">
          <w:marLeft w:val="446"/>
          <w:marRight w:val="0"/>
          <w:marTop w:val="192"/>
          <w:marBottom w:val="0"/>
          <w:divBdr>
            <w:top w:val="none" w:sz="0" w:space="0" w:color="auto"/>
            <w:left w:val="none" w:sz="0" w:space="0" w:color="auto"/>
            <w:bottom w:val="none" w:sz="0" w:space="0" w:color="auto"/>
            <w:right w:val="none" w:sz="0" w:space="0" w:color="auto"/>
          </w:divBdr>
        </w:div>
        <w:div w:id="15808927">
          <w:marLeft w:val="446"/>
          <w:marRight w:val="0"/>
          <w:marTop w:val="192"/>
          <w:marBottom w:val="0"/>
          <w:divBdr>
            <w:top w:val="none" w:sz="0" w:space="0" w:color="auto"/>
            <w:left w:val="none" w:sz="0" w:space="0" w:color="auto"/>
            <w:bottom w:val="none" w:sz="0" w:space="0" w:color="auto"/>
            <w:right w:val="none" w:sz="0" w:space="0" w:color="auto"/>
          </w:divBdr>
        </w:div>
      </w:divsChild>
    </w:div>
    <w:div w:id="310913860">
      <w:bodyDiv w:val="1"/>
      <w:marLeft w:val="0"/>
      <w:marRight w:val="0"/>
      <w:marTop w:val="0"/>
      <w:marBottom w:val="0"/>
      <w:divBdr>
        <w:top w:val="none" w:sz="0" w:space="0" w:color="auto"/>
        <w:left w:val="none" w:sz="0" w:space="0" w:color="auto"/>
        <w:bottom w:val="none" w:sz="0" w:space="0" w:color="auto"/>
        <w:right w:val="none" w:sz="0" w:space="0" w:color="auto"/>
      </w:divBdr>
    </w:div>
    <w:div w:id="320306515">
      <w:bodyDiv w:val="1"/>
      <w:marLeft w:val="0"/>
      <w:marRight w:val="0"/>
      <w:marTop w:val="0"/>
      <w:marBottom w:val="0"/>
      <w:divBdr>
        <w:top w:val="none" w:sz="0" w:space="0" w:color="auto"/>
        <w:left w:val="none" w:sz="0" w:space="0" w:color="auto"/>
        <w:bottom w:val="none" w:sz="0" w:space="0" w:color="auto"/>
        <w:right w:val="none" w:sz="0" w:space="0" w:color="auto"/>
      </w:divBdr>
    </w:div>
    <w:div w:id="343364578">
      <w:bodyDiv w:val="1"/>
      <w:marLeft w:val="0"/>
      <w:marRight w:val="0"/>
      <w:marTop w:val="0"/>
      <w:marBottom w:val="0"/>
      <w:divBdr>
        <w:top w:val="none" w:sz="0" w:space="0" w:color="auto"/>
        <w:left w:val="none" w:sz="0" w:space="0" w:color="auto"/>
        <w:bottom w:val="none" w:sz="0" w:space="0" w:color="auto"/>
        <w:right w:val="none" w:sz="0" w:space="0" w:color="auto"/>
      </w:divBdr>
    </w:div>
    <w:div w:id="376861224">
      <w:bodyDiv w:val="1"/>
      <w:marLeft w:val="0"/>
      <w:marRight w:val="0"/>
      <w:marTop w:val="0"/>
      <w:marBottom w:val="0"/>
      <w:divBdr>
        <w:top w:val="none" w:sz="0" w:space="0" w:color="auto"/>
        <w:left w:val="none" w:sz="0" w:space="0" w:color="auto"/>
        <w:bottom w:val="none" w:sz="0" w:space="0" w:color="auto"/>
        <w:right w:val="none" w:sz="0" w:space="0" w:color="auto"/>
      </w:divBdr>
    </w:div>
    <w:div w:id="387000021">
      <w:bodyDiv w:val="1"/>
      <w:marLeft w:val="0"/>
      <w:marRight w:val="0"/>
      <w:marTop w:val="0"/>
      <w:marBottom w:val="0"/>
      <w:divBdr>
        <w:top w:val="none" w:sz="0" w:space="0" w:color="auto"/>
        <w:left w:val="none" w:sz="0" w:space="0" w:color="auto"/>
        <w:bottom w:val="none" w:sz="0" w:space="0" w:color="auto"/>
        <w:right w:val="none" w:sz="0" w:space="0" w:color="auto"/>
      </w:divBdr>
    </w:div>
    <w:div w:id="417941539">
      <w:bodyDiv w:val="1"/>
      <w:marLeft w:val="0"/>
      <w:marRight w:val="0"/>
      <w:marTop w:val="0"/>
      <w:marBottom w:val="0"/>
      <w:divBdr>
        <w:top w:val="none" w:sz="0" w:space="0" w:color="auto"/>
        <w:left w:val="none" w:sz="0" w:space="0" w:color="auto"/>
        <w:bottom w:val="none" w:sz="0" w:space="0" w:color="auto"/>
        <w:right w:val="none" w:sz="0" w:space="0" w:color="auto"/>
      </w:divBdr>
    </w:div>
    <w:div w:id="472526893">
      <w:bodyDiv w:val="1"/>
      <w:marLeft w:val="0"/>
      <w:marRight w:val="0"/>
      <w:marTop w:val="0"/>
      <w:marBottom w:val="0"/>
      <w:divBdr>
        <w:top w:val="none" w:sz="0" w:space="0" w:color="auto"/>
        <w:left w:val="none" w:sz="0" w:space="0" w:color="auto"/>
        <w:bottom w:val="none" w:sz="0" w:space="0" w:color="auto"/>
        <w:right w:val="none" w:sz="0" w:space="0" w:color="auto"/>
      </w:divBdr>
    </w:div>
    <w:div w:id="485129353">
      <w:bodyDiv w:val="1"/>
      <w:marLeft w:val="0"/>
      <w:marRight w:val="0"/>
      <w:marTop w:val="0"/>
      <w:marBottom w:val="0"/>
      <w:divBdr>
        <w:top w:val="none" w:sz="0" w:space="0" w:color="auto"/>
        <w:left w:val="none" w:sz="0" w:space="0" w:color="auto"/>
        <w:bottom w:val="none" w:sz="0" w:space="0" w:color="auto"/>
        <w:right w:val="none" w:sz="0" w:space="0" w:color="auto"/>
      </w:divBdr>
    </w:div>
    <w:div w:id="575209676">
      <w:bodyDiv w:val="1"/>
      <w:marLeft w:val="0"/>
      <w:marRight w:val="0"/>
      <w:marTop w:val="0"/>
      <w:marBottom w:val="0"/>
      <w:divBdr>
        <w:top w:val="none" w:sz="0" w:space="0" w:color="auto"/>
        <w:left w:val="none" w:sz="0" w:space="0" w:color="auto"/>
        <w:bottom w:val="none" w:sz="0" w:space="0" w:color="auto"/>
        <w:right w:val="none" w:sz="0" w:space="0" w:color="auto"/>
      </w:divBdr>
    </w:div>
    <w:div w:id="586353340">
      <w:bodyDiv w:val="1"/>
      <w:marLeft w:val="0"/>
      <w:marRight w:val="0"/>
      <w:marTop w:val="0"/>
      <w:marBottom w:val="0"/>
      <w:divBdr>
        <w:top w:val="none" w:sz="0" w:space="0" w:color="auto"/>
        <w:left w:val="none" w:sz="0" w:space="0" w:color="auto"/>
        <w:bottom w:val="none" w:sz="0" w:space="0" w:color="auto"/>
        <w:right w:val="none" w:sz="0" w:space="0" w:color="auto"/>
      </w:divBdr>
    </w:div>
    <w:div w:id="605236617">
      <w:bodyDiv w:val="1"/>
      <w:marLeft w:val="0"/>
      <w:marRight w:val="0"/>
      <w:marTop w:val="0"/>
      <w:marBottom w:val="0"/>
      <w:divBdr>
        <w:top w:val="none" w:sz="0" w:space="0" w:color="auto"/>
        <w:left w:val="none" w:sz="0" w:space="0" w:color="auto"/>
        <w:bottom w:val="none" w:sz="0" w:space="0" w:color="auto"/>
        <w:right w:val="none" w:sz="0" w:space="0" w:color="auto"/>
      </w:divBdr>
    </w:div>
    <w:div w:id="670111155">
      <w:bodyDiv w:val="1"/>
      <w:marLeft w:val="0"/>
      <w:marRight w:val="0"/>
      <w:marTop w:val="0"/>
      <w:marBottom w:val="0"/>
      <w:divBdr>
        <w:top w:val="none" w:sz="0" w:space="0" w:color="auto"/>
        <w:left w:val="none" w:sz="0" w:space="0" w:color="auto"/>
        <w:bottom w:val="none" w:sz="0" w:space="0" w:color="auto"/>
        <w:right w:val="none" w:sz="0" w:space="0" w:color="auto"/>
      </w:divBdr>
    </w:div>
    <w:div w:id="671833764">
      <w:bodyDiv w:val="1"/>
      <w:marLeft w:val="0"/>
      <w:marRight w:val="0"/>
      <w:marTop w:val="0"/>
      <w:marBottom w:val="0"/>
      <w:divBdr>
        <w:top w:val="none" w:sz="0" w:space="0" w:color="auto"/>
        <w:left w:val="none" w:sz="0" w:space="0" w:color="auto"/>
        <w:bottom w:val="none" w:sz="0" w:space="0" w:color="auto"/>
        <w:right w:val="none" w:sz="0" w:space="0" w:color="auto"/>
      </w:divBdr>
    </w:div>
    <w:div w:id="685404360">
      <w:bodyDiv w:val="1"/>
      <w:marLeft w:val="0"/>
      <w:marRight w:val="0"/>
      <w:marTop w:val="0"/>
      <w:marBottom w:val="0"/>
      <w:divBdr>
        <w:top w:val="none" w:sz="0" w:space="0" w:color="auto"/>
        <w:left w:val="none" w:sz="0" w:space="0" w:color="auto"/>
        <w:bottom w:val="none" w:sz="0" w:space="0" w:color="auto"/>
        <w:right w:val="none" w:sz="0" w:space="0" w:color="auto"/>
      </w:divBdr>
    </w:div>
    <w:div w:id="693921323">
      <w:bodyDiv w:val="1"/>
      <w:marLeft w:val="0"/>
      <w:marRight w:val="0"/>
      <w:marTop w:val="0"/>
      <w:marBottom w:val="0"/>
      <w:divBdr>
        <w:top w:val="none" w:sz="0" w:space="0" w:color="auto"/>
        <w:left w:val="none" w:sz="0" w:space="0" w:color="auto"/>
        <w:bottom w:val="none" w:sz="0" w:space="0" w:color="auto"/>
        <w:right w:val="none" w:sz="0" w:space="0" w:color="auto"/>
      </w:divBdr>
      <w:divsChild>
        <w:div w:id="1635938974">
          <w:marLeft w:val="864"/>
          <w:marRight w:val="0"/>
          <w:marTop w:val="0"/>
          <w:marBottom w:val="0"/>
          <w:divBdr>
            <w:top w:val="none" w:sz="0" w:space="0" w:color="auto"/>
            <w:left w:val="none" w:sz="0" w:space="0" w:color="auto"/>
            <w:bottom w:val="none" w:sz="0" w:space="0" w:color="auto"/>
            <w:right w:val="none" w:sz="0" w:space="0" w:color="auto"/>
          </w:divBdr>
        </w:div>
        <w:div w:id="1702899082">
          <w:marLeft w:val="864"/>
          <w:marRight w:val="0"/>
          <w:marTop w:val="0"/>
          <w:marBottom w:val="0"/>
          <w:divBdr>
            <w:top w:val="none" w:sz="0" w:space="0" w:color="auto"/>
            <w:left w:val="none" w:sz="0" w:space="0" w:color="auto"/>
            <w:bottom w:val="none" w:sz="0" w:space="0" w:color="auto"/>
            <w:right w:val="none" w:sz="0" w:space="0" w:color="auto"/>
          </w:divBdr>
        </w:div>
      </w:divsChild>
    </w:div>
    <w:div w:id="726876398">
      <w:bodyDiv w:val="1"/>
      <w:marLeft w:val="0"/>
      <w:marRight w:val="0"/>
      <w:marTop w:val="0"/>
      <w:marBottom w:val="0"/>
      <w:divBdr>
        <w:top w:val="none" w:sz="0" w:space="0" w:color="auto"/>
        <w:left w:val="none" w:sz="0" w:space="0" w:color="auto"/>
        <w:bottom w:val="none" w:sz="0" w:space="0" w:color="auto"/>
        <w:right w:val="none" w:sz="0" w:space="0" w:color="auto"/>
      </w:divBdr>
    </w:div>
    <w:div w:id="733701149">
      <w:bodyDiv w:val="1"/>
      <w:marLeft w:val="0"/>
      <w:marRight w:val="0"/>
      <w:marTop w:val="0"/>
      <w:marBottom w:val="0"/>
      <w:divBdr>
        <w:top w:val="none" w:sz="0" w:space="0" w:color="auto"/>
        <w:left w:val="none" w:sz="0" w:space="0" w:color="auto"/>
        <w:bottom w:val="none" w:sz="0" w:space="0" w:color="auto"/>
        <w:right w:val="none" w:sz="0" w:space="0" w:color="auto"/>
      </w:divBdr>
      <w:divsChild>
        <w:div w:id="1658025949">
          <w:marLeft w:val="288"/>
          <w:marRight w:val="0"/>
          <w:marTop w:val="120"/>
          <w:marBottom w:val="0"/>
          <w:divBdr>
            <w:top w:val="none" w:sz="0" w:space="0" w:color="auto"/>
            <w:left w:val="none" w:sz="0" w:space="0" w:color="auto"/>
            <w:bottom w:val="none" w:sz="0" w:space="0" w:color="auto"/>
            <w:right w:val="none" w:sz="0" w:space="0" w:color="auto"/>
          </w:divBdr>
        </w:div>
        <w:div w:id="777257840">
          <w:marLeft w:val="288"/>
          <w:marRight w:val="0"/>
          <w:marTop w:val="120"/>
          <w:marBottom w:val="0"/>
          <w:divBdr>
            <w:top w:val="none" w:sz="0" w:space="0" w:color="auto"/>
            <w:left w:val="none" w:sz="0" w:space="0" w:color="auto"/>
            <w:bottom w:val="none" w:sz="0" w:space="0" w:color="auto"/>
            <w:right w:val="none" w:sz="0" w:space="0" w:color="auto"/>
          </w:divBdr>
        </w:div>
        <w:div w:id="1281496495">
          <w:marLeft w:val="288"/>
          <w:marRight w:val="0"/>
          <w:marTop w:val="120"/>
          <w:marBottom w:val="0"/>
          <w:divBdr>
            <w:top w:val="none" w:sz="0" w:space="0" w:color="auto"/>
            <w:left w:val="none" w:sz="0" w:space="0" w:color="auto"/>
            <w:bottom w:val="none" w:sz="0" w:space="0" w:color="auto"/>
            <w:right w:val="none" w:sz="0" w:space="0" w:color="auto"/>
          </w:divBdr>
        </w:div>
        <w:div w:id="271328515">
          <w:marLeft w:val="288"/>
          <w:marRight w:val="0"/>
          <w:marTop w:val="120"/>
          <w:marBottom w:val="0"/>
          <w:divBdr>
            <w:top w:val="none" w:sz="0" w:space="0" w:color="auto"/>
            <w:left w:val="none" w:sz="0" w:space="0" w:color="auto"/>
            <w:bottom w:val="none" w:sz="0" w:space="0" w:color="auto"/>
            <w:right w:val="none" w:sz="0" w:space="0" w:color="auto"/>
          </w:divBdr>
        </w:div>
        <w:div w:id="656882746">
          <w:marLeft w:val="288"/>
          <w:marRight w:val="0"/>
          <w:marTop w:val="120"/>
          <w:marBottom w:val="0"/>
          <w:divBdr>
            <w:top w:val="none" w:sz="0" w:space="0" w:color="auto"/>
            <w:left w:val="none" w:sz="0" w:space="0" w:color="auto"/>
            <w:bottom w:val="none" w:sz="0" w:space="0" w:color="auto"/>
            <w:right w:val="none" w:sz="0" w:space="0" w:color="auto"/>
          </w:divBdr>
        </w:div>
        <w:div w:id="801534932">
          <w:marLeft w:val="288"/>
          <w:marRight w:val="0"/>
          <w:marTop w:val="120"/>
          <w:marBottom w:val="0"/>
          <w:divBdr>
            <w:top w:val="none" w:sz="0" w:space="0" w:color="auto"/>
            <w:left w:val="none" w:sz="0" w:space="0" w:color="auto"/>
            <w:bottom w:val="none" w:sz="0" w:space="0" w:color="auto"/>
            <w:right w:val="none" w:sz="0" w:space="0" w:color="auto"/>
          </w:divBdr>
        </w:div>
        <w:div w:id="1614362812">
          <w:marLeft w:val="288"/>
          <w:marRight w:val="0"/>
          <w:marTop w:val="120"/>
          <w:marBottom w:val="0"/>
          <w:divBdr>
            <w:top w:val="none" w:sz="0" w:space="0" w:color="auto"/>
            <w:left w:val="none" w:sz="0" w:space="0" w:color="auto"/>
            <w:bottom w:val="none" w:sz="0" w:space="0" w:color="auto"/>
            <w:right w:val="none" w:sz="0" w:space="0" w:color="auto"/>
          </w:divBdr>
        </w:div>
      </w:divsChild>
    </w:div>
    <w:div w:id="741096555">
      <w:bodyDiv w:val="1"/>
      <w:marLeft w:val="0"/>
      <w:marRight w:val="0"/>
      <w:marTop w:val="0"/>
      <w:marBottom w:val="0"/>
      <w:divBdr>
        <w:top w:val="none" w:sz="0" w:space="0" w:color="auto"/>
        <w:left w:val="none" w:sz="0" w:space="0" w:color="auto"/>
        <w:bottom w:val="none" w:sz="0" w:space="0" w:color="auto"/>
        <w:right w:val="none" w:sz="0" w:space="0" w:color="auto"/>
      </w:divBdr>
    </w:div>
    <w:div w:id="759832023">
      <w:bodyDiv w:val="1"/>
      <w:marLeft w:val="0"/>
      <w:marRight w:val="0"/>
      <w:marTop w:val="0"/>
      <w:marBottom w:val="0"/>
      <w:divBdr>
        <w:top w:val="none" w:sz="0" w:space="0" w:color="auto"/>
        <w:left w:val="none" w:sz="0" w:space="0" w:color="auto"/>
        <w:bottom w:val="none" w:sz="0" w:space="0" w:color="auto"/>
        <w:right w:val="none" w:sz="0" w:space="0" w:color="auto"/>
      </w:divBdr>
    </w:div>
    <w:div w:id="781266949">
      <w:bodyDiv w:val="1"/>
      <w:marLeft w:val="0"/>
      <w:marRight w:val="0"/>
      <w:marTop w:val="0"/>
      <w:marBottom w:val="0"/>
      <w:divBdr>
        <w:top w:val="none" w:sz="0" w:space="0" w:color="auto"/>
        <w:left w:val="none" w:sz="0" w:space="0" w:color="auto"/>
        <w:bottom w:val="none" w:sz="0" w:space="0" w:color="auto"/>
        <w:right w:val="none" w:sz="0" w:space="0" w:color="auto"/>
      </w:divBdr>
      <w:divsChild>
        <w:div w:id="1590350">
          <w:marLeft w:val="0"/>
          <w:marRight w:val="0"/>
          <w:marTop w:val="0"/>
          <w:marBottom w:val="0"/>
          <w:divBdr>
            <w:top w:val="none" w:sz="0" w:space="0" w:color="auto"/>
            <w:left w:val="none" w:sz="0" w:space="0" w:color="auto"/>
            <w:bottom w:val="none" w:sz="0" w:space="0" w:color="auto"/>
            <w:right w:val="none" w:sz="0" w:space="0" w:color="auto"/>
          </w:divBdr>
        </w:div>
      </w:divsChild>
    </w:div>
    <w:div w:id="806439220">
      <w:bodyDiv w:val="1"/>
      <w:marLeft w:val="0"/>
      <w:marRight w:val="0"/>
      <w:marTop w:val="0"/>
      <w:marBottom w:val="0"/>
      <w:divBdr>
        <w:top w:val="none" w:sz="0" w:space="0" w:color="auto"/>
        <w:left w:val="none" w:sz="0" w:space="0" w:color="auto"/>
        <w:bottom w:val="none" w:sz="0" w:space="0" w:color="auto"/>
        <w:right w:val="none" w:sz="0" w:space="0" w:color="auto"/>
      </w:divBdr>
    </w:div>
    <w:div w:id="828860417">
      <w:bodyDiv w:val="1"/>
      <w:marLeft w:val="0"/>
      <w:marRight w:val="0"/>
      <w:marTop w:val="0"/>
      <w:marBottom w:val="0"/>
      <w:divBdr>
        <w:top w:val="none" w:sz="0" w:space="0" w:color="auto"/>
        <w:left w:val="none" w:sz="0" w:space="0" w:color="auto"/>
        <w:bottom w:val="none" w:sz="0" w:space="0" w:color="auto"/>
        <w:right w:val="none" w:sz="0" w:space="0" w:color="auto"/>
      </w:divBdr>
    </w:div>
    <w:div w:id="830413245">
      <w:bodyDiv w:val="1"/>
      <w:marLeft w:val="0"/>
      <w:marRight w:val="0"/>
      <w:marTop w:val="0"/>
      <w:marBottom w:val="0"/>
      <w:divBdr>
        <w:top w:val="none" w:sz="0" w:space="0" w:color="auto"/>
        <w:left w:val="none" w:sz="0" w:space="0" w:color="auto"/>
        <w:bottom w:val="none" w:sz="0" w:space="0" w:color="auto"/>
        <w:right w:val="none" w:sz="0" w:space="0" w:color="auto"/>
      </w:divBdr>
    </w:div>
    <w:div w:id="834492349">
      <w:bodyDiv w:val="1"/>
      <w:marLeft w:val="0"/>
      <w:marRight w:val="0"/>
      <w:marTop w:val="0"/>
      <w:marBottom w:val="0"/>
      <w:divBdr>
        <w:top w:val="none" w:sz="0" w:space="0" w:color="auto"/>
        <w:left w:val="none" w:sz="0" w:space="0" w:color="auto"/>
        <w:bottom w:val="none" w:sz="0" w:space="0" w:color="auto"/>
        <w:right w:val="none" w:sz="0" w:space="0" w:color="auto"/>
      </w:divBdr>
    </w:div>
    <w:div w:id="839739983">
      <w:bodyDiv w:val="1"/>
      <w:marLeft w:val="0"/>
      <w:marRight w:val="0"/>
      <w:marTop w:val="0"/>
      <w:marBottom w:val="0"/>
      <w:divBdr>
        <w:top w:val="none" w:sz="0" w:space="0" w:color="auto"/>
        <w:left w:val="none" w:sz="0" w:space="0" w:color="auto"/>
        <w:bottom w:val="none" w:sz="0" w:space="0" w:color="auto"/>
        <w:right w:val="none" w:sz="0" w:space="0" w:color="auto"/>
      </w:divBdr>
    </w:div>
    <w:div w:id="869880257">
      <w:bodyDiv w:val="1"/>
      <w:marLeft w:val="0"/>
      <w:marRight w:val="0"/>
      <w:marTop w:val="0"/>
      <w:marBottom w:val="0"/>
      <w:divBdr>
        <w:top w:val="none" w:sz="0" w:space="0" w:color="auto"/>
        <w:left w:val="none" w:sz="0" w:space="0" w:color="auto"/>
        <w:bottom w:val="none" w:sz="0" w:space="0" w:color="auto"/>
        <w:right w:val="none" w:sz="0" w:space="0" w:color="auto"/>
      </w:divBdr>
    </w:div>
    <w:div w:id="895975299">
      <w:bodyDiv w:val="1"/>
      <w:marLeft w:val="0"/>
      <w:marRight w:val="0"/>
      <w:marTop w:val="0"/>
      <w:marBottom w:val="0"/>
      <w:divBdr>
        <w:top w:val="none" w:sz="0" w:space="0" w:color="auto"/>
        <w:left w:val="none" w:sz="0" w:space="0" w:color="auto"/>
        <w:bottom w:val="none" w:sz="0" w:space="0" w:color="auto"/>
        <w:right w:val="none" w:sz="0" w:space="0" w:color="auto"/>
      </w:divBdr>
    </w:div>
    <w:div w:id="898710200">
      <w:bodyDiv w:val="1"/>
      <w:marLeft w:val="0"/>
      <w:marRight w:val="0"/>
      <w:marTop w:val="0"/>
      <w:marBottom w:val="0"/>
      <w:divBdr>
        <w:top w:val="none" w:sz="0" w:space="0" w:color="auto"/>
        <w:left w:val="none" w:sz="0" w:space="0" w:color="auto"/>
        <w:bottom w:val="none" w:sz="0" w:space="0" w:color="auto"/>
        <w:right w:val="none" w:sz="0" w:space="0" w:color="auto"/>
      </w:divBdr>
    </w:div>
    <w:div w:id="899756090">
      <w:bodyDiv w:val="1"/>
      <w:marLeft w:val="0"/>
      <w:marRight w:val="0"/>
      <w:marTop w:val="0"/>
      <w:marBottom w:val="0"/>
      <w:divBdr>
        <w:top w:val="none" w:sz="0" w:space="0" w:color="auto"/>
        <w:left w:val="none" w:sz="0" w:space="0" w:color="auto"/>
        <w:bottom w:val="none" w:sz="0" w:space="0" w:color="auto"/>
        <w:right w:val="none" w:sz="0" w:space="0" w:color="auto"/>
      </w:divBdr>
    </w:div>
    <w:div w:id="903218932">
      <w:bodyDiv w:val="1"/>
      <w:marLeft w:val="0"/>
      <w:marRight w:val="0"/>
      <w:marTop w:val="0"/>
      <w:marBottom w:val="0"/>
      <w:divBdr>
        <w:top w:val="none" w:sz="0" w:space="0" w:color="auto"/>
        <w:left w:val="none" w:sz="0" w:space="0" w:color="auto"/>
        <w:bottom w:val="none" w:sz="0" w:space="0" w:color="auto"/>
        <w:right w:val="none" w:sz="0" w:space="0" w:color="auto"/>
      </w:divBdr>
    </w:div>
    <w:div w:id="916208546">
      <w:bodyDiv w:val="1"/>
      <w:marLeft w:val="0"/>
      <w:marRight w:val="0"/>
      <w:marTop w:val="0"/>
      <w:marBottom w:val="0"/>
      <w:divBdr>
        <w:top w:val="none" w:sz="0" w:space="0" w:color="auto"/>
        <w:left w:val="none" w:sz="0" w:space="0" w:color="auto"/>
        <w:bottom w:val="none" w:sz="0" w:space="0" w:color="auto"/>
        <w:right w:val="none" w:sz="0" w:space="0" w:color="auto"/>
      </w:divBdr>
    </w:div>
    <w:div w:id="948466314">
      <w:bodyDiv w:val="1"/>
      <w:marLeft w:val="0"/>
      <w:marRight w:val="0"/>
      <w:marTop w:val="0"/>
      <w:marBottom w:val="0"/>
      <w:divBdr>
        <w:top w:val="none" w:sz="0" w:space="0" w:color="auto"/>
        <w:left w:val="none" w:sz="0" w:space="0" w:color="auto"/>
        <w:bottom w:val="none" w:sz="0" w:space="0" w:color="auto"/>
        <w:right w:val="none" w:sz="0" w:space="0" w:color="auto"/>
      </w:divBdr>
    </w:div>
    <w:div w:id="986471520">
      <w:bodyDiv w:val="1"/>
      <w:marLeft w:val="0"/>
      <w:marRight w:val="0"/>
      <w:marTop w:val="0"/>
      <w:marBottom w:val="0"/>
      <w:divBdr>
        <w:top w:val="none" w:sz="0" w:space="0" w:color="auto"/>
        <w:left w:val="none" w:sz="0" w:space="0" w:color="auto"/>
        <w:bottom w:val="none" w:sz="0" w:space="0" w:color="auto"/>
        <w:right w:val="none" w:sz="0" w:space="0" w:color="auto"/>
      </w:divBdr>
    </w:div>
    <w:div w:id="1033847095">
      <w:bodyDiv w:val="1"/>
      <w:marLeft w:val="0"/>
      <w:marRight w:val="0"/>
      <w:marTop w:val="0"/>
      <w:marBottom w:val="0"/>
      <w:divBdr>
        <w:top w:val="none" w:sz="0" w:space="0" w:color="auto"/>
        <w:left w:val="none" w:sz="0" w:space="0" w:color="auto"/>
        <w:bottom w:val="none" w:sz="0" w:space="0" w:color="auto"/>
        <w:right w:val="none" w:sz="0" w:space="0" w:color="auto"/>
      </w:divBdr>
    </w:div>
    <w:div w:id="1056010507">
      <w:bodyDiv w:val="1"/>
      <w:marLeft w:val="0"/>
      <w:marRight w:val="0"/>
      <w:marTop w:val="0"/>
      <w:marBottom w:val="0"/>
      <w:divBdr>
        <w:top w:val="none" w:sz="0" w:space="0" w:color="auto"/>
        <w:left w:val="none" w:sz="0" w:space="0" w:color="auto"/>
        <w:bottom w:val="none" w:sz="0" w:space="0" w:color="auto"/>
        <w:right w:val="none" w:sz="0" w:space="0" w:color="auto"/>
      </w:divBdr>
    </w:div>
    <w:div w:id="1059942229">
      <w:bodyDiv w:val="1"/>
      <w:marLeft w:val="0"/>
      <w:marRight w:val="0"/>
      <w:marTop w:val="0"/>
      <w:marBottom w:val="0"/>
      <w:divBdr>
        <w:top w:val="none" w:sz="0" w:space="0" w:color="auto"/>
        <w:left w:val="none" w:sz="0" w:space="0" w:color="auto"/>
        <w:bottom w:val="none" w:sz="0" w:space="0" w:color="auto"/>
        <w:right w:val="none" w:sz="0" w:space="0" w:color="auto"/>
      </w:divBdr>
    </w:div>
    <w:div w:id="1061751344">
      <w:bodyDiv w:val="1"/>
      <w:marLeft w:val="0"/>
      <w:marRight w:val="0"/>
      <w:marTop w:val="0"/>
      <w:marBottom w:val="0"/>
      <w:divBdr>
        <w:top w:val="none" w:sz="0" w:space="0" w:color="auto"/>
        <w:left w:val="none" w:sz="0" w:space="0" w:color="auto"/>
        <w:bottom w:val="none" w:sz="0" w:space="0" w:color="auto"/>
        <w:right w:val="none" w:sz="0" w:space="0" w:color="auto"/>
      </w:divBdr>
    </w:div>
    <w:div w:id="1143619574">
      <w:bodyDiv w:val="1"/>
      <w:marLeft w:val="0"/>
      <w:marRight w:val="0"/>
      <w:marTop w:val="0"/>
      <w:marBottom w:val="0"/>
      <w:divBdr>
        <w:top w:val="none" w:sz="0" w:space="0" w:color="auto"/>
        <w:left w:val="none" w:sz="0" w:space="0" w:color="auto"/>
        <w:bottom w:val="none" w:sz="0" w:space="0" w:color="auto"/>
        <w:right w:val="none" w:sz="0" w:space="0" w:color="auto"/>
      </w:divBdr>
    </w:div>
    <w:div w:id="1152722728">
      <w:bodyDiv w:val="1"/>
      <w:marLeft w:val="0"/>
      <w:marRight w:val="0"/>
      <w:marTop w:val="0"/>
      <w:marBottom w:val="0"/>
      <w:divBdr>
        <w:top w:val="none" w:sz="0" w:space="0" w:color="auto"/>
        <w:left w:val="none" w:sz="0" w:space="0" w:color="auto"/>
        <w:bottom w:val="none" w:sz="0" w:space="0" w:color="auto"/>
        <w:right w:val="none" w:sz="0" w:space="0" w:color="auto"/>
      </w:divBdr>
      <w:divsChild>
        <w:div w:id="678586526">
          <w:marLeft w:val="590"/>
          <w:marRight w:val="0"/>
          <w:marTop w:val="21"/>
          <w:marBottom w:val="0"/>
          <w:divBdr>
            <w:top w:val="none" w:sz="0" w:space="0" w:color="auto"/>
            <w:left w:val="none" w:sz="0" w:space="0" w:color="auto"/>
            <w:bottom w:val="none" w:sz="0" w:space="0" w:color="auto"/>
            <w:right w:val="none" w:sz="0" w:space="0" w:color="auto"/>
          </w:divBdr>
        </w:div>
        <w:div w:id="1023163666">
          <w:marLeft w:val="590"/>
          <w:marRight w:val="0"/>
          <w:marTop w:val="360"/>
          <w:marBottom w:val="0"/>
          <w:divBdr>
            <w:top w:val="none" w:sz="0" w:space="0" w:color="auto"/>
            <w:left w:val="none" w:sz="0" w:space="0" w:color="auto"/>
            <w:bottom w:val="none" w:sz="0" w:space="0" w:color="auto"/>
            <w:right w:val="none" w:sz="0" w:space="0" w:color="auto"/>
          </w:divBdr>
        </w:div>
        <w:div w:id="662926411">
          <w:marLeft w:val="590"/>
          <w:marRight w:val="0"/>
          <w:marTop w:val="360"/>
          <w:marBottom w:val="0"/>
          <w:divBdr>
            <w:top w:val="none" w:sz="0" w:space="0" w:color="auto"/>
            <w:left w:val="none" w:sz="0" w:space="0" w:color="auto"/>
            <w:bottom w:val="none" w:sz="0" w:space="0" w:color="auto"/>
            <w:right w:val="none" w:sz="0" w:space="0" w:color="auto"/>
          </w:divBdr>
        </w:div>
        <w:div w:id="1063409442">
          <w:marLeft w:val="590"/>
          <w:marRight w:val="0"/>
          <w:marTop w:val="361"/>
          <w:marBottom w:val="0"/>
          <w:divBdr>
            <w:top w:val="none" w:sz="0" w:space="0" w:color="auto"/>
            <w:left w:val="none" w:sz="0" w:space="0" w:color="auto"/>
            <w:bottom w:val="none" w:sz="0" w:space="0" w:color="auto"/>
            <w:right w:val="none" w:sz="0" w:space="0" w:color="auto"/>
          </w:divBdr>
        </w:div>
        <w:div w:id="866411192">
          <w:marLeft w:val="590"/>
          <w:marRight w:val="0"/>
          <w:marTop w:val="360"/>
          <w:marBottom w:val="0"/>
          <w:divBdr>
            <w:top w:val="none" w:sz="0" w:space="0" w:color="auto"/>
            <w:left w:val="none" w:sz="0" w:space="0" w:color="auto"/>
            <w:bottom w:val="none" w:sz="0" w:space="0" w:color="auto"/>
            <w:right w:val="none" w:sz="0" w:space="0" w:color="auto"/>
          </w:divBdr>
        </w:div>
        <w:div w:id="269242329">
          <w:marLeft w:val="590"/>
          <w:marRight w:val="0"/>
          <w:marTop w:val="360"/>
          <w:marBottom w:val="0"/>
          <w:divBdr>
            <w:top w:val="none" w:sz="0" w:space="0" w:color="auto"/>
            <w:left w:val="none" w:sz="0" w:space="0" w:color="auto"/>
            <w:bottom w:val="none" w:sz="0" w:space="0" w:color="auto"/>
            <w:right w:val="none" w:sz="0" w:space="0" w:color="auto"/>
          </w:divBdr>
        </w:div>
        <w:div w:id="321742962">
          <w:marLeft w:val="590"/>
          <w:marRight w:val="0"/>
          <w:marTop w:val="360"/>
          <w:marBottom w:val="0"/>
          <w:divBdr>
            <w:top w:val="none" w:sz="0" w:space="0" w:color="auto"/>
            <w:left w:val="none" w:sz="0" w:space="0" w:color="auto"/>
            <w:bottom w:val="none" w:sz="0" w:space="0" w:color="auto"/>
            <w:right w:val="none" w:sz="0" w:space="0" w:color="auto"/>
          </w:divBdr>
        </w:div>
        <w:div w:id="648091848">
          <w:marLeft w:val="590"/>
          <w:marRight w:val="0"/>
          <w:marTop w:val="361"/>
          <w:marBottom w:val="0"/>
          <w:divBdr>
            <w:top w:val="none" w:sz="0" w:space="0" w:color="auto"/>
            <w:left w:val="none" w:sz="0" w:space="0" w:color="auto"/>
            <w:bottom w:val="none" w:sz="0" w:space="0" w:color="auto"/>
            <w:right w:val="none" w:sz="0" w:space="0" w:color="auto"/>
          </w:divBdr>
        </w:div>
      </w:divsChild>
    </w:div>
    <w:div w:id="1157307557">
      <w:bodyDiv w:val="1"/>
      <w:marLeft w:val="0"/>
      <w:marRight w:val="0"/>
      <w:marTop w:val="0"/>
      <w:marBottom w:val="0"/>
      <w:divBdr>
        <w:top w:val="none" w:sz="0" w:space="0" w:color="auto"/>
        <w:left w:val="none" w:sz="0" w:space="0" w:color="auto"/>
        <w:bottom w:val="none" w:sz="0" w:space="0" w:color="auto"/>
        <w:right w:val="none" w:sz="0" w:space="0" w:color="auto"/>
      </w:divBdr>
    </w:div>
    <w:div w:id="1167211422">
      <w:bodyDiv w:val="1"/>
      <w:marLeft w:val="0"/>
      <w:marRight w:val="0"/>
      <w:marTop w:val="0"/>
      <w:marBottom w:val="0"/>
      <w:divBdr>
        <w:top w:val="none" w:sz="0" w:space="0" w:color="auto"/>
        <w:left w:val="none" w:sz="0" w:space="0" w:color="auto"/>
        <w:bottom w:val="none" w:sz="0" w:space="0" w:color="auto"/>
        <w:right w:val="none" w:sz="0" w:space="0" w:color="auto"/>
      </w:divBdr>
    </w:div>
    <w:div w:id="1172767149">
      <w:bodyDiv w:val="1"/>
      <w:marLeft w:val="0"/>
      <w:marRight w:val="0"/>
      <w:marTop w:val="0"/>
      <w:marBottom w:val="0"/>
      <w:divBdr>
        <w:top w:val="none" w:sz="0" w:space="0" w:color="auto"/>
        <w:left w:val="none" w:sz="0" w:space="0" w:color="auto"/>
        <w:bottom w:val="none" w:sz="0" w:space="0" w:color="auto"/>
        <w:right w:val="none" w:sz="0" w:space="0" w:color="auto"/>
      </w:divBdr>
      <w:divsChild>
        <w:div w:id="317803152">
          <w:marLeft w:val="720"/>
          <w:marRight w:val="0"/>
          <w:marTop w:val="60"/>
          <w:marBottom w:val="60"/>
          <w:divBdr>
            <w:top w:val="none" w:sz="0" w:space="0" w:color="auto"/>
            <w:left w:val="none" w:sz="0" w:space="0" w:color="auto"/>
            <w:bottom w:val="none" w:sz="0" w:space="0" w:color="auto"/>
            <w:right w:val="none" w:sz="0" w:space="0" w:color="auto"/>
          </w:divBdr>
        </w:div>
        <w:div w:id="94441698">
          <w:marLeft w:val="720"/>
          <w:marRight w:val="0"/>
          <w:marTop w:val="60"/>
          <w:marBottom w:val="60"/>
          <w:divBdr>
            <w:top w:val="none" w:sz="0" w:space="0" w:color="auto"/>
            <w:left w:val="none" w:sz="0" w:space="0" w:color="auto"/>
            <w:bottom w:val="none" w:sz="0" w:space="0" w:color="auto"/>
            <w:right w:val="none" w:sz="0" w:space="0" w:color="auto"/>
          </w:divBdr>
        </w:div>
      </w:divsChild>
    </w:div>
    <w:div w:id="1226526195">
      <w:bodyDiv w:val="1"/>
      <w:marLeft w:val="0"/>
      <w:marRight w:val="0"/>
      <w:marTop w:val="0"/>
      <w:marBottom w:val="0"/>
      <w:divBdr>
        <w:top w:val="none" w:sz="0" w:space="0" w:color="auto"/>
        <w:left w:val="none" w:sz="0" w:space="0" w:color="auto"/>
        <w:bottom w:val="none" w:sz="0" w:space="0" w:color="auto"/>
        <w:right w:val="none" w:sz="0" w:space="0" w:color="auto"/>
      </w:divBdr>
    </w:div>
    <w:div w:id="1234314766">
      <w:bodyDiv w:val="1"/>
      <w:marLeft w:val="0"/>
      <w:marRight w:val="0"/>
      <w:marTop w:val="0"/>
      <w:marBottom w:val="0"/>
      <w:divBdr>
        <w:top w:val="none" w:sz="0" w:space="0" w:color="auto"/>
        <w:left w:val="none" w:sz="0" w:space="0" w:color="auto"/>
        <w:bottom w:val="none" w:sz="0" w:space="0" w:color="auto"/>
        <w:right w:val="none" w:sz="0" w:space="0" w:color="auto"/>
      </w:divBdr>
    </w:div>
    <w:div w:id="1244030671">
      <w:bodyDiv w:val="1"/>
      <w:marLeft w:val="0"/>
      <w:marRight w:val="0"/>
      <w:marTop w:val="0"/>
      <w:marBottom w:val="0"/>
      <w:divBdr>
        <w:top w:val="none" w:sz="0" w:space="0" w:color="auto"/>
        <w:left w:val="none" w:sz="0" w:space="0" w:color="auto"/>
        <w:bottom w:val="none" w:sz="0" w:space="0" w:color="auto"/>
        <w:right w:val="none" w:sz="0" w:space="0" w:color="auto"/>
      </w:divBdr>
    </w:div>
    <w:div w:id="1262950162">
      <w:bodyDiv w:val="1"/>
      <w:marLeft w:val="0"/>
      <w:marRight w:val="0"/>
      <w:marTop w:val="0"/>
      <w:marBottom w:val="0"/>
      <w:divBdr>
        <w:top w:val="none" w:sz="0" w:space="0" w:color="auto"/>
        <w:left w:val="none" w:sz="0" w:space="0" w:color="auto"/>
        <w:bottom w:val="none" w:sz="0" w:space="0" w:color="auto"/>
        <w:right w:val="none" w:sz="0" w:space="0" w:color="auto"/>
      </w:divBdr>
      <w:divsChild>
        <w:div w:id="189807408">
          <w:marLeft w:val="720"/>
          <w:marRight w:val="0"/>
          <w:marTop w:val="60"/>
          <w:marBottom w:val="60"/>
          <w:divBdr>
            <w:top w:val="none" w:sz="0" w:space="0" w:color="auto"/>
            <w:left w:val="none" w:sz="0" w:space="0" w:color="auto"/>
            <w:bottom w:val="none" w:sz="0" w:space="0" w:color="auto"/>
            <w:right w:val="none" w:sz="0" w:space="0" w:color="auto"/>
          </w:divBdr>
        </w:div>
        <w:div w:id="436023581">
          <w:marLeft w:val="720"/>
          <w:marRight w:val="0"/>
          <w:marTop w:val="60"/>
          <w:marBottom w:val="60"/>
          <w:divBdr>
            <w:top w:val="none" w:sz="0" w:space="0" w:color="auto"/>
            <w:left w:val="none" w:sz="0" w:space="0" w:color="auto"/>
            <w:bottom w:val="none" w:sz="0" w:space="0" w:color="auto"/>
            <w:right w:val="none" w:sz="0" w:space="0" w:color="auto"/>
          </w:divBdr>
        </w:div>
      </w:divsChild>
    </w:div>
    <w:div w:id="1303582044">
      <w:bodyDiv w:val="1"/>
      <w:marLeft w:val="0"/>
      <w:marRight w:val="0"/>
      <w:marTop w:val="0"/>
      <w:marBottom w:val="0"/>
      <w:divBdr>
        <w:top w:val="none" w:sz="0" w:space="0" w:color="auto"/>
        <w:left w:val="none" w:sz="0" w:space="0" w:color="auto"/>
        <w:bottom w:val="none" w:sz="0" w:space="0" w:color="auto"/>
        <w:right w:val="none" w:sz="0" w:space="0" w:color="auto"/>
      </w:divBdr>
    </w:div>
    <w:div w:id="1334450133">
      <w:bodyDiv w:val="1"/>
      <w:marLeft w:val="0"/>
      <w:marRight w:val="0"/>
      <w:marTop w:val="0"/>
      <w:marBottom w:val="0"/>
      <w:divBdr>
        <w:top w:val="none" w:sz="0" w:space="0" w:color="auto"/>
        <w:left w:val="none" w:sz="0" w:space="0" w:color="auto"/>
        <w:bottom w:val="none" w:sz="0" w:space="0" w:color="auto"/>
        <w:right w:val="none" w:sz="0" w:space="0" w:color="auto"/>
      </w:divBdr>
    </w:div>
    <w:div w:id="1392537804">
      <w:bodyDiv w:val="1"/>
      <w:marLeft w:val="0"/>
      <w:marRight w:val="0"/>
      <w:marTop w:val="0"/>
      <w:marBottom w:val="0"/>
      <w:divBdr>
        <w:top w:val="none" w:sz="0" w:space="0" w:color="auto"/>
        <w:left w:val="none" w:sz="0" w:space="0" w:color="auto"/>
        <w:bottom w:val="none" w:sz="0" w:space="0" w:color="auto"/>
        <w:right w:val="none" w:sz="0" w:space="0" w:color="auto"/>
      </w:divBdr>
    </w:div>
    <w:div w:id="1399864694">
      <w:bodyDiv w:val="1"/>
      <w:marLeft w:val="0"/>
      <w:marRight w:val="0"/>
      <w:marTop w:val="0"/>
      <w:marBottom w:val="0"/>
      <w:divBdr>
        <w:top w:val="none" w:sz="0" w:space="0" w:color="auto"/>
        <w:left w:val="none" w:sz="0" w:space="0" w:color="auto"/>
        <w:bottom w:val="none" w:sz="0" w:space="0" w:color="auto"/>
        <w:right w:val="none" w:sz="0" w:space="0" w:color="auto"/>
      </w:divBdr>
    </w:div>
    <w:div w:id="1404529999">
      <w:bodyDiv w:val="1"/>
      <w:marLeft w:val="0"/>
      <w:marRight w:val="0"/>
      <w:marTop w:val="0"/>
      <w:marBottom w:val="0"/>
      <w:divBdr>
        <w:top w:val="none" w:sz="0" w:space="0" w:color="auto"/>
        <w:left w:val="none" w:sz="0" w:space="0" w:color="auto"/>
        <w:bottom w:val="none" w:sz="0" w:space="0" w:color="auto"/>
        <w:right w:val="none" w:sz="0" w:space="0" w:color="auto"/>
      </w:divBdr>
    </w:div>
    <w:div w:id="1510487697">
      <w:bodyDiv w:val="1"/>
      <w:marLeft w:val="0"/>
      <w:marRight w:val="0"/>
      <w:marTop w:val="0"/>
      <w:marBottom w:val="0"/>
      <w:divBdr>
        <w:top w:val="none" w:sz="0" w:space="0" w:color="auto"/>
        <w:left w:val="none" w:sz="0" w:space="0" w:color="auto"/>
        <w:bottom w:val="none" w:sz="0" w:space="0" w:color="auto"/>
        <w:right w:val="none" w:sz="0" w:space="0" w:color="auto"/>
      </w:divBdr>
      <w:divsChild>
        <w:div w:id="1423723781">
          <w:marLeft w:val="547"/>
          <w:marRight w:val="0"/>
          <w:marTop w:val="0"/>
          <w:marBottom w:val="0"/>
          <w:divBdr>
            <w:top w:val="none" w:sz="0" w:space="0" w:color="auto"/>
            <w:left w:val="none" w:sz="0" w:space="0" w:color="auto"/>
            <w:bottom w:val="none" w:sz="0" w:space="0" w:color="auto"/>
            <w:right w:val="none" w:sz="0" w:space="0" w:color="auto"/>
          </w:divBdr>
        </w:div>
        <w:div w:id="1303118653">
          <w:marLeft w:val="547"/>
          <w:marRight w:val="0"/>
          <w:marTop w:val="0"/>
          <w:marBottom w:val="0"/>
          <w:divBdr>
            <w:top w:val="none" w:sz="0" w:space="0" w:color="auto"/>
            <w:left w:val="none" w:sz="0" w:space="0" w:color="auto"/>
            <w:bottom w:val="none" w:sz="0" w:space="0" w:color="auto"/>
            <w:right w:val="none" w:sz="0" w:space="0" w:color="auto"/>
          </w:divBdr>
        </w:div>
        <w:div w:id="1082528645">
          <w:marLeft w:val="547"/>
          <w:marRight w:val="0"/>
          <w:marTop w:val="0"/>
          <w:marBottom w:val="0"/>
          <w:divBdr>
            <w:top w:val="none" w:sz="0" w:space="0" w:color="auto"/>
            <w:left w:val="none" w:sz="0" w:space="0" w:color="auto"/>
            <w:bottom w:val="none" w:sz="0" w:space="0" w:color="auto"/>
            <w:right w:val="none" w:sz="0" w:space="0" w:color="auto"/>
          </w:divBdr>
        </w:div>
      </w:divsChild>
    </w:div>
    <w:div w:id="1518693773">
      <w:bodyDiv w:val="1"/>
      <w:marLeft w:val="0"/>
      <w:marRight w:val="0"/>
      <w:marTop w:val="0"/>
      <w:marBottom w:val="0"/>
      <w:divBdr>
        <w:top w:val="none" w:sz="0" w:space="0" w:color="auto"/>
        <w:left w:val="none" w:sz="0" w:space="0" w:color="auto"/>
        <w:bottom w:val="none" w:sz="0" w:space="0" w:color="auto"/>
        <w:right w:val="none" w:sz="0" w:space="0" w:color="auto"/>
      </w:divBdr>
    </w:div>
    <w:div w:id="1524319339">
      <w:bodyDiv w:val="1"/>
      <w:marLeft w:val="0"/>
      <w:marRight w:val="0"/>
      <w:marTop w:val="0"/>
      <w:marBottom w:val="0"/>
      <w:divBdr>
        <w:top w:val="none" w:sz="0" w:space="0" w:color="auto"/>
        <w:left w:val="none" w:sz="0" w:space="0" w:color="auto"/>
        <w:bottom w:val="none" w:sz="0" w:space="0" w:color="auto"/>
        <w:right w:val="none" w:sz="0" w:space="0" w:color="auto"/>
      </w:divBdr>
      <w:divsChild>
        <w:div w:id="1322730190">
          <w:marLeft w:val="446"/>
          <w:marRight w:val="0"/>
          <w:marTop w:val="0"/>
          <w:marBottom w:val="0"/>
          <w:divBdr>
            <w:top w:val="none" w:sz="0" w:space="0" w:color="auto"/>
            <w:left w:val="none" w:sz="0" w:space="0" w:color="auto"/>
            <w:bottom w:val="none" w:sz="0" w:space="0" w:color="auto"/>
            <w:right w:val="none" w:sz="0" w:space="0" w:color="auto"/>
          </w:divBdr>
        </w:div>
        <w:div w:id="694424539">
          <w:marLeft w:val="446"/>
          <w:marRight w:val="0"/>
          <w:marTop w:val="0"/>
          <w:marBottom w:val="0"/>
          <w:divBdr>
            <w:top w:val="none" w:sz="0" w:space="0" w:color="auto"/>
            <w:left w:val="none" w:sz="0" w:space="0" w:color="auto"/>
            <w:bottom w:val="none" w:sz="0" w:space="0" w:color="auto"/>
            <w:right w:val="none" w:sz="0" w:space="0" w:color="auto"/>
          </w:divBdr>
        </w:div>
        <w:div w:id="553779282">
          <w:marLeft w:val="446"/>
          <w:marRight w:val="0"/>
          <w:marTop w:val="0"/>
          <w:marBottom w:val="0"/>
          <w:divBdr>
            <w:top w:val="none" w:sz="0" w:space="0" w:color="auto"/>
            <w:left w:val="none" w:sz="0" w:space="0" w:color="auto"/>
            <w:bottom w:val="none" w:sz="0" w:space="0" w:color="auto"/>
            <w:right w:val="none" w:sz="0" w:space="0" w:color="auto"/>
          </w:divBdr>
        </w:div>
        <w:div w:id="421528719">
          <w:marLeft w:val="446"/>
          <w:marRight w:val="0"/>
          <w:marTop w:val="0"/>
          <w:marBottom w:val="0"/>
          <w:divBdr>
            <w:top w:val="none" w:sz="0" w:space="0" w:color="auto"/>
            <w:left w:val="none" w:sz="0" w:space="0" w:color="auto"/>
            <w:bottom w:val="none" w:sz="0" w:space="0" w:color="auto"/>
            <w:right w:val="none" w:sz="0" w:space="0" w:color="auto"/>
          </w:divBdr>
        </w:div>
      </w:divsChild>
    </w:div>
    <w:div w:id="1570845435">
      <w:bodyDiv w:val="1"/>
      <w:marLeft w:val="0"/>
      <w:marRight w:val="0"/>
      <w:marTop w:val="0"/>
      <w:marBottom w:val="0"/>
      <w:divBdr>
        <w:top w:val="none" w:sz="0" w:space="0" w:color="auto"/>
        <w:left w:val="none" w:sz="0" w:space="0" w:color="auto"/>
        <w:bottom w:val="none" w:sz="0" w:space="0" w:color="auto"/>
        <w:right w:val="none" w:sz="0" w:space="0" w:color="auto"/>
      </w:divBdr>
      <w:divsChild>
        <w:div w:id="979920301">
          <w:marLeft w:val="547"/>
          <w:marRight w:val="0"/>
          <w:marTop w:val="0"/>
          <w:marBottom w:val="0"/>
          <w:divBdr>
            <w:top w:val="none" w:sz="0" w:space="0" w:color="auto"/>
            <w:left w:val="none" w:sz="0" w:space="0" w:color="auto"/>
            <w:bottom w:val="none" w:sz="0" w:space="0" w:color="auto"/>
            <w:right w:val="none" w:sz="0" w:space="0" w:color="auto"/>
          </w:divBdr>
        </w:div>
        <w:div w:id="488520097">
          <w:marLeft w:val="547"/>
          <w:marRight w:val="0"/>
          <w:marTop w:val="0"/>
          <w:marBottom w:val="0"/>
          <w:divBdr>
            <w:top w:val="none" w:sz="0" w:space="0" w:color="auto"/>
            <w:left w:val="none" w:sz="0" w:space="0" w:color="auto"/>
            <w:bottom w:val="none" w:sz="0" w:space="0" w:color="auto"/>
            <w:right w:val="none" w:sz="0" w:space="0" w:color="auto"/>
          </w:divBdr>
        </w:div>
        <w:div w:id="1290667701">
          <w:marLeft w:val="547"/>
          <w:marRight w:val="0"/>
          <w:marTop w:val="0"/>
          <w:marBottom w:val="0"/>
          <w:divBdr>
            <w:top w:val="none" w:sz="0" w:space="0" w:color="auto"/>
            <w:left w:val="none" w:sz="0" w:space="0" w:color="auto"/>
            <w:bottom w:val="none" w:sz="0" w:space="0" w:color="auto"/>
            <w:right w:val="none" w:sz="0" w:space="0" w:color="auto"/>
          </w:divBdr>
        </w:div>
        <w:div w:id="497118388">
          <w:marLeft w:val="547"/>
          <w:marRight w:val="0"/>
          <w:marTop w:val="0"/>
          <w:marBottom w:val="0"/>
          <w:divBdr>
            <w:top w:val="none" w:sz="0" w:space="0" w:color="auto"/>
            <w:left w:val="none" w:sz="0" w:space="0" w:color="auto"/>
            <w:bottom w:val="none" w:sz="0" w:space="0" w:color="auto"/>
            <w:right w:val="none" w:sz="0" w:space="0" w:color="auto"/>
          </w:divBdr>
        </w:div>
      </w:divsChild>
    </w:div>
    <w:div w:id="1614827126">
      <w:bodyDiv w:val="1"/>
      <w:marLeft w:val="0"/>
      <w:marRight w:val="0"/>
      <w:marTop w:val="0"/>
      <w:marBottom w:val="0"/>
      <w:divBdr>
        <w:top w:val="none" w:sz="0" w:space="0" w:color="auto"/>
        <w:left w:val="none" w:sz="0" w:space="0" w:color="auto"/>
        <w:bottom w:val="none" w:sz="0" w:space="0" w:color="auto"/>
        <w:right w:val="none" w:sz="0" w:space="0" w:color="auto"/>
      </w:divBdr>
    </w:div>
    <w:div w:id="1617592294">
      <w:bodyDiv w:val="1"/>
      <w:marLeft w:val="0"/>
      <w:marRight w:val="0"/>
      <w:marTop w:val="0"/>
      <w:marBottom w:val="0"/>
      <w:divBdr>
        <w:top w:val="none" w:sz="0" w:space="0" w:color="auto"/>
        <w:left w:val="none" w:sz="0" w:space="0" w:color="auto"/>
        <w:bottom w:val="none" w:sz="0" w:space="0" w:color="auto"/>
        <w:right w:val="none" w:sz="0" w:space="0" w:color="auto"/>
      </w:divBdr>
    </w:div>
    <w:div w:id="1644459692">
      <w:bodyDiv w:val="1"/>
      <w:marLeft w:val="0"/>
      <w:marRight w:val="0"/>
      <w:marTop w:val="0"/>
      <w:marBottom w:val="0"/>
      <w:divBdr>
        <w:top w:val="none" w:sz="0" w:space="0" w:color="auto"/>
        <w:left w:val="none" w:sz="0" w:space="0" w:color="auto"/>
        <w:bottom w:val="none" w:sz="0" w:space="0" w:color="auto"/>
        <w:right w:val="none" w:sz="0" w:space="0" w:color="auto"/>
      </w:divBdr>
    </w:div>
    <w:div w:id="1673413459">
      <w:bodyDiv w:val="1"/>
      <w:marLeft w:val="0"/>
      <w:marRight w:val="0"/>
      <w:marTop w:val="0"/>
      <w:marBottom w:val="0"/>
      <w:divBdr>
        <w:top w:val="none" w:sz="0" w:space="0" w:color="auto"/>
        <w:left w:val="none" w:sz="0" w:space="0" w:color="auto"/>
        <w:bottom w:val="none" w:sz="0" w:space="0" w:color="auto"/>
        <w:right w:val="none" w:sz="0" w:space="0" w:color="auto"/>
      </w:divBdr>
    </w:div>
    <w:div w:id="1676032695">
      <w:bodyDiv w:val="1"/>
      <w:marLeft w:val="0"/>
      <w:marRight w:val="0"/>
      <w:marTop w:val="0"/>
      <w:marBottom w:val="0"/>
      <w:divBdr>
        <w:top w:val="none" w:sz="0" w:space="0" w:color="auto"/>
        <w:left w:val="none" w:sz="0" w:space="0" w:color="auto"/>
        <w:bottom w:val="none" w:sz="0" w:space="0" w:color="auto"/>
        <w:right w:val="none" w:sz="0" w:space="0" w:color="auto"/>
      </w:divBdr>
    </w:div>
    <w:div w:id="1683050067">
      <w:bodyDiv w:val="1"/>
      <w:marLeft w:val="0"/>
      <w:marRight w:val="0"/>
      <w:marTop w:val="0"/>
      <w:marBottom w:val="0"/>
      <w:divBdr>
        <w:top w:val="none" w:sz="0" w:space="0" w:color="auto"/>
        <w:left w:val="none" w:sz="0" w:space="0" w:color="auto"/>
        <w:bottom w:val="none" w:sz="0" w:space="0" w:color="auto"/>
        <w:right w:val="none" w:sz="0" w:space="0" w:color="auto"/>
      </w:divBdr>
    </w:div>
    <w:div w:id="1697776645">
      <w:bodyDiv w:val="1"/>
      <w:marLeft w:val="0"/>
      <w:marRight w:val="0"/>
      <w:marTop w:val="0"/>
      <w:marBottom w:val="0"/>
      <w:divBdr>
        <w:top w:val="none" w:sz="0" w:space="0" w:color="auto"/>
        <w:left w:val="none" w:sz="0" w:space="0" w:color="auto"/>
        <w:bottom w:val="none" w:sz="0" w:space="0" w:color="auto"/>
        <w:right w:val="none" w:sz="0" w:space="0" w:color="auto"/>
      </w:divBdr>
    </w:div>
    <w:div w:id="1699770957">
      <w:bodyDiv w:val="1"/>
      <w:marLeft w:val="0"/>
      <w:marRight w:val="0"/>
      <w:marTop w:val="0"/>
      <w:marBottom w:val="0"/>
      <w:divBdr>
        <w:top w:val="none" w:sz="0" w:space="0" w:color="auto"/>
        <w:left w:val="none" w:sz="0" w:space="0" w:color="auto"/>
        <w:bottom w:val="none" w:sz="0" w:space="0" w:color="auto"/>
        <w:right w:val="none" w:sz="0" w:space="0" w:color="auto"/>
      </w:divBdr>
    </w:div>
    <w:div w:id="1721204303">
      <w:bodyDiv w:val="1"/>
      <w:marLeft w:val="0"/>
      <w:marRight w:val="0"/>
      <w:marTop w:val="0"/>
      <w:marBottom w:val="0"/>
      <w:divBdr>
        <w:top w:val="none" w:sz="0" w:space="0" w:color="auto"/>
        <w:left w:val="none" w:sz="0" w:space="0" w:color="auto"/>
        <w:bottom w:val="none" w:sz="0" w:space="0" w:color="auto"/>
        <w:right w:val="none" w:sz="0" w:space="0" w:color="auto"/>
      </w:divBdr>
    </w:div>
    <w:div w:id="1726906181">
      <w:bodyDiv w:val="1"/>
      <w:marLeft w:val="0"/>
      <w:marRight w:val="0"/>
      <w:marTop w:val="0"/>
      <w:marBottom w:val="0"/>
      <w:divBdr>
        <w:top w:val="none" w:sz="0" w:space="0" w:color="auto"/>
        <w:left w:val="none" w:sz="0" w:space="0" w:color="auto"/>
        <w:bottom w:val="none" w:sz="0" w:space="0" w:color="auto"/>
        <w:right w:val="none" w:sz="0" w:space="0" w:color="auto"/>
      </w:divBdr>
    </w:div>
    <w:div w:id="1731418234">
      <w:bodyDiv w:val="1"/>
      <w:marLeft w:val="0"/>
      <w:marRight w:val="0"/>
      <w:marTop w:val="0"/>
      <w:marBottom w:val="0"/>
      <w:divBdr>
        <w:top w:val="none" w:sz="0" w:space="0" w:color="auto"/>
        <w:left w:val="none" w:sz="0" w:space="0" w:color="auto"/>
        <w:bottom w:val="none" w:sz="0" w:space="0" w:color="auto"/>
        <w:right w:val="none" w:sz="0" w:space="0" w:color="auto"/>
      </w:divBdr>
    </w:div>
    <w:div w:id="1735271390">
      <w:bodyDiv w:val="1"/>
      <w:marLeft w:val="0"/>
      <w:marRight w:val="0"/>
      <w:marTop w:val="0"/>
      <w:marBottom w:val="0"/>
      <w:divBdr>
        <w:top w:val="none" w:sz="0" w:space="0" w:color="auto"/>
        <w:left w:val="none" w:sz="0" w:space="0" w:color="auto"/>
        <w:bottom w:val="none" w:sz="0" w:space="0" w:color="auto"/>
        <w:right w:val="none" w:sz="0" w:space="0" w:color="auto"/>
      </w:divBdr>
    </w:div>
    <w:div w:id="1751346795">
      <w:bodyDiv w:val="1"/>
      <w:marLeft w:val="0"/>
      <w:marRight w:val="0"/>
      <w:marTop w:val="0"/>
      <w:marBottom w:val="0"/>
      <w:divBdr>
        <w:top w:val="none" w:sz="0" w:space="0" w:color="auto"/>
        <w:left w:val="none" w:sz="0" w:space="0" w:color="auto"/>
        <w:bottom w:val="none" w:sz="0" w:space="0" w:color="auto"/>
        <w:right w:val="none" w:sz="0" w:space="0" w:color="auto"/>
      </w:divBdr>
      <w:divsChild>
        <w:div w:id="1790928255">
          <w:marLeft w:val="446"/>
          <w:marRight w:val="0"/>
          <w:marTop w:val="0"/>
          <w:marBottom w:val="0"/>
          <w:divBdr>
            <w:top w:val="none" w:sz="0" w:space="0" w:color="auto"/>
            <w:left w:val="none" w:sz="0" w:space="0" w:color="auto"/>
            <w:bottom w:val="none" w:sz="0" w:space="0" w:color="auto"/>
            <w:right w:val="none" w:sz="0" w:space="0" w:color="auto"/>
          </w:divBdr>
        </w:div>
      </w:divsChild>
    </w:div>
    <w:div w:id="1918394949">
      <w:bodyDiv w:val="1"/>
      <w:marLeft w:val="0"/>
      <w:marRight w:val="0"/>
      <w:marTop w:val="0"/>
      <w:marBottom w:val="0"/>
      <w:divBdr>
        <w:top w:val="none" w:sz="0" w:space="0" w:color="auto"/>
        <w:left w:val="none" w:sz="0" w:space="0" w:color="auto"/>
        <w:bottom w:val="none" w:sz="0" w:space="0" w:color="auto"/>
        <w:right w:val="none" w:sz="0" w:space="0" w:color="auto"/>
      </w:divBdr>
    </w:div>
    <w:div w:id="1944878924">
      <w:bodyDiv w:val="1"/>
      <w:marLeft w:val="0"/>
      <w:marRight w:val="0"/>
      <w:marTop w:val="0"/>
      <w:marBottom w:val="0"/>
      <w:divBdr>
        <w:top w:val="none" w:sz="0" w:space="0" w:color="auto"/>
        <w:left w:val="none" w:sz="0" w:space="0" w:color="auto"/>
        <w:bottom w:val="none" w:sz="0" w:space="0" w:color="auto"/>
        <w:right w:val="none" w:sz="0" w:space="0" w:color="auto"/>
      </w:divBdr>
    </w:div>
    <w:div w:id="1967194200">
      <w:bodyDiv w:val="1"/>
      <w:marLeft w:val="0"/>
      <w:marRight w:val="0"/>
      <w:marTop w:val="0"/>
      <w:marBottom w:val="0"/>
      <w:divBdr>
        <w:top w:val="none" w:sz="0" w:space="0" w:color="auto"/>
        <w:left w:val="none" w:sz="0" w:space="0" w:color="auto"/>
        <w:bottom w:val="none" w:sz="0" w:space="0" w:color="auto"/>
        <w:right w:val="none" w:sz="0" w:space="0" w:color="auto"/>
      </w:divBdr>
      <w:divsChild>
        <w:div w:id="291526188">
          <w:marLeft w:val="547"/>
          <w:marRight w:val="0"/>
          <w:marTop w:val="0"/>
          <w:marBottom w:val="0"/>
          <w:divBdr>
            <w:top w:val="none" w:sz="0" w:space="0" w:color="auto"/>
            <w:left w:val="none" w:sz="0" w:space="0" w:color="auto"/>
            <w:bottom w:val="none" w:sz="0" w:space="0" w:color="auto"/>
            <w:right w:val="none" w:sz="0" w:space="0" w:color="auto"/>
          </w:divBdr>
        </w:div>
        <w:div w:id="1559852697">
          <w:marLeft w:val="1166"/>
          <w:marRight w:val="0"/>
          <w:marTop w:val="0"/>
          <w:marBottom w:val="0"/>
          <w:divBdr>
            <w:top w:val="none" w:sz="0" w:space="0" w:color="auto"/>
            <w:left w:val="none" w:sz="0" w:space="0" w:color="auto"/>
            <w:bottom w:val="none" w:sz="0" w:space="0" w:color="auto"/>
            <w:right w:val="none" w:sz="0" w:space="0" w:color="auto"/>
          </w:divBdr>
        </w:div>
      </w:divsChild>
    </w:div>
    <w:div w:id="1984114151">
      <w:bodyDiv w:val="1"/>
      <w:marLeft w:val="0"/>
      <w:marRight w:val="0"/>
      <w:marTop w:val="0"/>
      <w:marBottom w:val="0"/>
      <w:divBdr>
        <w:top w:val="none" w:sz="0" w:space="0" w:color="auto"/>
        <w:left w:val="none" w:sz="0" w:space="0" w:color="auto"/>
        <w:bottom w:val="none" w:sz="0" w:space="0" w:color="auto"/>
        <w:right w:val="none" w:sz="0" w:space="0" w:color="auto"/>
      </w:divBdr>
    </w:div>
    <w:div w:id="2045709398">
      <w:bodyDiv w:val="1"/>
      <w:marLeft w:val="0"/>
      <w:marRight w:val="0"/>
      <w:marTop w:val="0"/>
      <w:marBottom w:val="0"/>
      <w:divBdr>
        <w:top w:val="none" w:sz="0" w:space="0" w:color="auto"/>
        <w:left w:val="none" w:sz="0" w:space="0" w:color="auto"/>
        <w:bottom w:val="none" w:sz="0" w:space="0" w:color="auto"/>
        <w:right w:val="none" w:sz="0" w:space="0" w:color="auto"/>
      </w:divBdr>
    </w:div>
    <w:div w:id="2047024844">
      <w:bodyDiv w:val="1"/>
      <w:marLeft w:val="0"/>
      <w:marRight w:val="0"/>
      <w:marTop w:val="0"/>
      <w:marBottom w:val="0"/>
      <w:divBdr>
        <w:top w:val="none" w:sz="0" w:space="0" w:color="auto"/>
        <w:left w:val="none" w:sz="0" w:space="0" w:color="auto"/>
        <w:bottom w:val="none" w:sz="0" w:space="0" w:color="auto"/>
        <w:right w:val="none" w:sz="0" w:space="0" w:color="auto"/>
      </w:divBdr>
    </w:div>
    <w:div w:id="2062510418">
      <w:bodyDiv w:val="1"/>
      <w:marLeft w:val="0"/>
      <w:marRight w:val="0"/>
      <w:marTop w:val="0"/>
      <w:marBottom w:val="0"/>
      <w:divBdr>
        <w:top w:val="none" w:sz="0" w:space="0" w:color="auto"/>
        <w:left w:val="none" w:sz="0" w:space="0" w:color="auto"/>
        <w:bottom w:val="none" w:sz="0" w:space="0" w:color="auto"/>
        <w:right w:val="none" w:sz="0" w:space="0" w:color="auto"/>
      </w:divBdr>
    </w:div>
    <w:div w:id="2064282348">
      <w:bodyDiv w:val="1"/>
      <w:marLeft w:val="0"/>
      <w:marRight w:val="0"/>
      <w:marTop w:val="0"/>
      <w:marBottom w:val="0"/>
      <w:divBdr>
        <w:top w:val="none" w:sz="0" w:space="0" w:color="auto"/>
        <w:left w:val="none" w:sz="0" w:space="0" w:color="auto"/>
        <w:bottom w:val="none" w:sz="0" w:space="0" w:color="auto"/>
        <w:right w:val="none" w:sz="0" w:space="0" w:color="auto"/>
      </w:divBdr>
    </w:div>
    <w:div w:id="2096709938">
      <w:bodyDiv w:val="1"/>
      <w:marLeft w:val="0"/>
      <w:marRight w:val="0"/>
      <w:marTop w:val="0"/>
      <w:marBottom w:val="0"/>
      <w:divBdr>
        <w:top w:val="none" w:sz="0" w:space="0" w:color="auto"/>
        <w:left w:val="none" w:sz="0" w:space="0" w:color="auto"/>
        <w:bottom w:val="none" w:sz="0" w:space="0" w:color="auto"/>
        <w:right w:val="none" w:sz="0" w:space="0" w:color="auto"/>
      </w:divBdr>
    </w:div>
    <w:div w:id="2096825442">
      <w:bodyDiv w:val="1"/>
      <w:marLeft w:val="0"/>
      <w:marRight w:val="0"/>
      <w:marTop w:val="0"/>
      <w:marBottom w:val="0"/>
      <w:divBdr>
        <w:top w:val="none" w:sz="0" w:space="0" w:color="auto"/>
        <w:left w:val="none" w:sz="0" w:space="0" w:color="auto"/>
        <w:bottom w:val="none" w:sz="0" w:space="0" w:color="auto"/>
        <w:right w:val="none" w:sz="0" w:space="0" w:color="auto"/>
      </w:divBdr>
    </w:div>
    <w:div w:id="2098404788">
      <w:bodyDiv w:val="1"/>
      <w:marLeft w:val="0"/>
      <w:marRight w:val="0"/>
      <w:marTop w:val="0"/>
      <w:marBottom w:val="0"/>
      <w:divBdr>
        <w:top w:val="none" w:sz="0" w:space="0" w:color="auto"/>
        <w:left w:val="none" w:sz="0" w:space="0" w:color="auto"/>
        <w:bottom w:val="none" w:sz="0" w:space="0" w:color="auto"/>
        <w:right w:val="none" w:sz="0" w:space="0" w:color="auto"/>
      </w:divBdr>
    </w:div>
    <w:div w:id="2103790897">
      <w:bodyDiv w:val="1"/>
      <w:marLeft w:val="0"/>
      <w:marRight w:val="0"/>
      <w:marTop w:val="0"/>
      <w:marBottom w:val="0"/>
      <w:divBdr>
        <w:top w:val="none" w:sz="0" w:space="0" w:color="auto"/>
        <w:left w:val="none" w:sz="0" w:space="0" w:color="auto"/>
        <w:bottom w:val="none" w:sz="0" w:space="0" w:color="auto"/>
        <w:right w:val="none" w:sz="0" w:space="0" w:color="auto"/>
      </w:divBdr>
      <w:divsChild>
        <w:div w:id="1308238644">
          <w:marLeft w:val="864"/>
          <w:marRight w:val="0"/>
          <w:marTop w:val="0"/>
          <w:marBottom w:val="0"/>
          <w:divBdr>
            <w:top w:val="none" w:sz="0" w:space="0" w:color="auto"/>
            <w:left w:val="none" w:sz="0" w:space="0" w:color="auto"/>
            <w:bottom w:val="none" w:sz="0" w:space="0" w:color="auto"/>
            <w:right w:val="none" w:sz="0" w:space="0" w:color="auto"/>
          </w:divBdr>
        </w:div>
        <w:div w:id="915284797">
          <w:marLeft w:val="864"/>
          <w:marRight w:val="0"/>
          <w:marTop w:val="0"/>
          <w:marBottom w:val="0"/>
          <w:divBdr>
            <w:top w:val="none" w:sz="0" w:space="0" w:color="auto"/>
            <w:left w:val="none" w:sz="0" w:space="0" w:color="auto"/>
            <w:bottom w:val="none" w:sz="0" w:space="0" w:color="auto"/>
            <w:right w:val="none" w:sz="0" w:space="0" w:color="auto"/>
          </w:divBdr>
        </w:div>
        <w:div w:id="603266239">
          <w:marLeft w:val="864"/>
          <w:marRight w:val="0"/>
          <w:marTop w:val="0"/>
          <w:marBottom w:val="0"/>
          <w:divBdr>
            <w:top w:val="none" w:sz="0" w:space="0" w:color="auto"/>
            <w:left w:val="none" w:sz="0" w:space="0" w:color="auto"/>
            <w:bottom w:val="none" w:sz="0" w:space="0" w:color="auto"/>
            <w:right w:val="none" w:sz="0" w:space="0" w:color="auto"/>
          </w:divBdr>
        </w:div>
        <w:div w:id="707141967">
          <w:marLeft w:val="864"/>
          <w:marRight w:val="0"/>
          <w:marTop w:val="0"/>
          <w:marBottom w:val="0"/>
          <w:divBdr>
            <w:top w:val="none" w:sz="0" w:space="0" w:color="auto"/>
            <w:left w:val="none" w:sz="0" w:space="0" w:color="auto"/>
            <w:bottom w:val="none" w:sz="0" w:space="0" w:color="auto"/>
            <w:right w:val="none" w:sz="0" w:space="0" w:color="auto"/>
          </w:divBdr>
        </w:div>
        <w:div w:id="528833105">
          <w:marLeft w:val="86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g"/><Relationship Id="rId34" Type="http://schemas.openxmlformats.org/officeDocument/2006/relationships/hyperlink" Target="file:///C:/Users/I038963/Desktop/1109/Colt/colt_fd/FINAL%20DB/Netezza_DB_Details_V3.4_AA_v2.xlsx" TargetMode="Externa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jpeg"/><Relationship Id="rId55" Type="http://schemas.openxmlformats.org/officeDocument/2006/relationships/hyperlink" Target="http://www.sap.com/documents/2016/12/98ccd65a-9c7c-0010-82c7-eda71af511fa.html"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5.emf"/><Relationship Id="rId11" Type="http://schemas.openxmlformats.org/officeDocument/2006/relationships/endnotes" Target="endnotes.xml"/><Relationship Id="rId24" Type="http://schemas.openxmlformats.org/officeDocument/2006/relationships/image" Target="media/image10.emf"/><Relationship Id="rId32" Type="http://schemas.openxmlformats.org/officeDocument/2006/relationships/hyperlink" Target="file:///C:/Users/I038963/Desktop/1109/Colt/colt_fd/FINAL%20DB/Netezza_DB_Details_V3.4_AA_v2.xlsx" TargetMode="External"/><Relationship Id="rId37" Type="http://schemas.openxmlformats.org/officeDocument/2006/relationships/hyperlink" Target="https://help.sap.com/viewer/p/SAP_HANA_DATA_WAREHOUSING_FOUNDATION" TargetMode="External"/><Relationship Id="rId40" Type="http://schemas.openxmlformats.org/officeDocument/2006/relationships/image" Target="media/image19.png"/><Relationship Id="rId45" Type="http://schemas.openxmlformats.org/officeDocument/2006/relationships/image" Target="media/image24.jpg"/><Relationship Id="rId53" Type="http://schemas.openxmlformats.org/officeDocument/2006/relationships/hyperlink" Target="http://www.sap.com/documents/2016/12/98ccd65a-9c7c-0010-82c7-eda71af511fa.html" TargetMode="External"/><Relationship Id="rId58" Type="http://schemas.openxmlformats.org/officeDocument/2006/relationships/image" Target="media/image32.emf"/><Relationship Id="rId5" Type="http://schemas.openxmlformats.org/officeDocument/2006/relationships/customXml" Target="../customXml/item5.xml"/><Relationship Id="rId61" Type="http://schemas.openxmlformats.org/officeDocument/2006/relationships/header" Target="header3.xml"/><Relationship Id="rId19" Type="http://schemas.openxmlformats.org/officeDocument/2006/relationships/image" Target="media/image6.emf"/><Relationship Id="rId14" Type="http://schemas.openxmlformats.org/officeDocument/2006/relationships/footer" Target="footer1.xm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7.png"/><Relationship Id="rId43" Type="http://schemas.openxmlformats.org/officeDocument/2006/relationships/image" Target="media/image22.jpg"/><Relationship Id="rId48" Type="http://schemas.openxmlformats.org/officeDocument/2006/relationships/image" Target="media/image27.png"/><Relationship Id="rId56" Type="http://schemas.openxmlformats.org/officeDocument/2006/relationships/hyperlink" Target="http://www.sap.com/documents/2016/12/98ccd65a-9c7c-0010-82c7-eda71af511fa.html" TargetMode="External"/><Relationship Id="rId64"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11.emf"/><Relationship Id="rId33" Type="http://schemas.openxmlformats.org/officeDocument/2006/relationships/hyperlink" Target="file:///C:/Users/I038963/Desktop/1109/Colt/colt_fd/FINAL%20DB/Netezza_DB_Details_V3.4_AA_v2.xlsx" TargetMode="External"/><Relationship Id="rId38" Type="http://schemas.openxmlformats.org/officeDocument/2006/relationships/hyperlink" Target="file:///C:/Users/I038963/Desktop/1109/Colt/colt_fd/FINAL%20DB/Netezza_DB_Details_V3.4_AA_v2.xlsx" TargetMode="External"/><Relationship Id="rId46" Type="http://schemas.openxmlformats.org/officeDocument/2006/relationships/image" Target="media/image25.jpeg"/><Relationship Id="rId59" Type="http://schemas.openxmlformats.org/officeDocument/2006/relationships/package" Target="embeddings/Microsoft_Excel_Worksheet1.xlsx"/><Relationship Id="rId20" Type="http://schemas.openxmlformats.org/officeDocument/2006/relationships/package" Target="embeddings/Microsoft_Excel_Worksheet.xlsx"/><Relationship Id="rId41" Type="http://schemas.openxmlformats.org/officeDocument/2006/relationships/image" Target="media/image20.png"/><Relationship Id="rId54" Type="http://schemas.openxmlformats.org/officeDocument/2006/relationships/hyperlink" Target="http://www.sap.com/documents/2016/12/98ccd65a-9c7c-0010-82c7-eda71af511fa.html"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emf"/><Relationship Id="rId36" Type="http://schemas.openxmlformats.org/officeDocument/2006/relationships/hyperlink" Target="https://help.sap.com/viewer/p/SAP_HANA_DATA_WAREHOUSING_FOUNDATION" TargetMode="External"/><Relationship Id="rId49" Type="http://schemas.openxmlformats.org/officeDocument/2006/relationships/image" Target="media/image28.jpg"/><Relationship Id="rId57" Type="http://schemas.openxmlformats.org/officeDocument/2006/relationships/hyperlink" Target="http://www.sap.com/documents/2016/12/98ccd65a-9c7c-0010-82c7-eda71af511fa.html" TargetMode="External"/><Relationship Id="rId10" Type="http://schemas.openxmlformats.org/officeDocument/2006/relationships/footnotes" Target="footnotes.xml"/><Relationship Id="rId31" Type="http://schemas.openxmlformats.org/officeDocument/2006/relationships/hyperlink" Target="file:///C:/Users/I038963/Desktop/1109/Colt/colt_fd/FINAL%20DB/Netezza_DB_Details_V3.4_AA_v2.xlsx" TargetMode="External"/><Relationship Id="rId44" Type="http://schemas.openxmlformats.org/officeDocument/2006/relationships/image" Target="media/image23.jpeg"/><Relationship Id="rId52" Type="http://schemas.openxmlformats.org/officeDocument/2006/relationships/image" Target="media/image31.png"/><Relationship Id="rId60" Type="http://schemas.openxmlformats.org/officeDocument/2006/relationships/hyperlink" Target="https://www.sap.com/documents/2017/01/f008600c-a57c-0010-82c7-eda71af511fa.html"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18.png"/></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hyperlink" Target="http://www.sap.com/corporate-en/legal/copyright/index.epx" TargetMode="External"/><Relationship Id="rId1" Type="http://schemas.openxmlformats.org/officeDocument/2006/relationships/hyperlink" Target="http://www.sap.com/corporate-en/legal/copyright/index.e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image" Target="../media/image33.png"/></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792820541EA74CA52D8397DF7B7974"/>
        <w:category>
          <w:name w:val="General"/>
          <w:gallery w:val="placeholder"/>
        </w:category>
        <w:types>
          <w:type w:val="bbPlcHdr"/>
        </w:types>
        <w:behaviors>
          <w:behavior w:val="content"/>
        </w:behaviors>
        <w:guid w:val="{E68F6B57-374E-8644-A788-2688B1874B6C}"/>
      </w:docPartPr>
      <w:docPartBody>
        <w:p w:rsidR="00D54DA7" w:rsidRPr="00DB5B9A" w:rsidRDefault="00D54DA7" w:rsidP="00D54DA7">
          <w:pPr>
            <w:rPr>
              <w:rStyle w:val="PlaceholderText"/>
            </w:rPr>
          </w:pP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8120"/>
          </w:tblGrid>
          <w:tr w:rsidR="00D54DA7" w:rsidTr="00D54DA7">
            <w:trPr>
              <w:trHeight w:val="1099"/>
            </w:trPr>
            <w:tc>
              <w:tcPr>
                <w:tcW w:w="447" w:type="pct"/>
                <w:shd w:val="clear" w:color="auto" w:fill="F2F2F2" w:themeFill="background1" w:themeFillShade="F2"/>
                <w:vAlign w:val="center"/>
              </w:tcPr>
              <w:p w:rsidR="00D54DA7" w:rsidRDefault="00D54DA7" w:rsidP="00D54DA7">
                <w:pPr>
                  <w:jc w:val="center"/>
                  <w:rPr>
                    <w:rStyle w:val="PlaceholderText"/>
                  </w:rPr>
                </w:pPr>
                <w:r>
                  <w:rPr>
                    <w:noProof/>
                    <w:lang w:val="en-US"/>
                  </w:rPr>
                  <w:drawing>
                    <wp:inline distT="0" distB="0" distL="0" distR="0" wp14:anchorId="1083189B" wp14:editId="1083189C">
                      <wp:extent cx="428625" cy="428625"/>
                      <wp:effectExtent l="0" t="0" r="9525"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nfo.png"/>
                              <pic:cNvPicPr/>
                            </pic:nvPicPr>
                            <pic:blipFill>
                              <a:blip r:embed="rId4">
                                <a:extLst>
                                  <a:ext uri="{28A0092B-C50C-407E-A947-70E740481C1C}">
                                    <a14:useLocalDpi xmlns:a14="http://schemas.microsoft.com/office/drawing/2010/main" val="0"/>
                                  </a:ext>
                                </a:extLst>
                              </a:blip>
                              <a:stretch>
                                <a:fillRect/>
                              </a:stretch>
                            </pic:blipFill>
                            <pic:spPr>
                              <a:xfrm>
                                <a:off x="0" y="0"/>
                                <a:ext cx="428625" cy="428625"/>
                              </a:xfrm>
                              <a:prstGeom prst="rect">
                                <a:avLst/>
                              </a:prstGeom>
                            </pic:spPr>
                          </pic:pic>
                        </a:graphicData>
                      </a:graphic>
                    </wp:inline>
                  </w:drawing>
                </w:r>
              </w:p>
            </w:tc>
            <w:tc>
              <w:tcPr>
                <w:tcW w:w="4553" w:type="pct"/>
                <w:shd w:val="clear" w:color="auto" w:fill="F2F2F2" w:themeFill="background1" w:themeFillShade="F2"/>
                <w:vAlign w:val="center"/>
              </w:tcPr>
              <w:p w:rsidR="00D54DA7" w:rsidRPr="002D4ADC" w:rsidRDefault="00D54DA7" w:rsidP="00D54DA7">
                <w:pPr>
                  <w:rPr>
                    <w:rStyle w:val="PlaceholderText"/>
                  </w:rPr>
                </w:pPr>
                <w:r>
                  <w:rPr>
                    <w:rStyle w:val="PlaceholderText"/>
                  </w:rPr>
                  <w:t>List all approvers for the document, and insert a link to the evidence of approval (Ctrl+K) for audit.</w:t>
                </w:r>
              </w:p>
            </w:tc>
          </w:tr>
        </w:tbl>
        <w:p w:rsidR="00D54DA7" w:rsidRDefault="00D54DA7" w:rsidP="00D54DA7">
          <w:pPr>
            <w:pStyle w:val="C2792820541EA74CA52D8397DF7B7974"/>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AP Sans 2007 Light">
    <w:altName w:val="Cambria"/>
    <w:charset w:val="00"/>
    <w:family w:val="roman"/>
    <w:pitch w:val="variable"/>
    <w:sig w:usb0="A00002AF" w:usb1="5000205B" w:usb2="00000000" w:usb3="00000000" w:csb0="0000009F" w:csb1="00000000"/>
  </w:font>
  <w:font w:name="SAPFolioLight">
    <w:altName w:val="Times New Roman"/>
    <w:charset w:val="00"/>
    <w:family w:val="auto"/>
    <w:pitch w:val="variable"/>
    <w:sig w:usb0="800000AF" w:usb1="0000204A" w:usb2="00000000" w:usb3="00000000" w:csb0="00000011" w:csb1="00000000"/>
  </w:font>
  <w:font w:name="BentonSans Book">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DA7"/>
    <w:rsid w:val="00031553"/>
    <w:rsid w:val="00197128"/>
    <w:rsid w:val="001D057F"/>
    <w:rsid w:val="002B37A1"/>
    <w:rsid w:val="00304186"/>
    <w:rsid w:val="00355C0A"/>
    <w:rsid w:val="0043417F"/>
    <w:rsid w:val="0050240D"/>
    <w:rsid w:val="005163C9"/>
    <w:rsid w:val="00540154"/>
    <w:rsid w:val="005514B5"/>
    <w:rsid w:val="005C02FC"/>
    <w:rsid w:val="005E2F43"/>
    <w:rsid w:val="005F53EB"/>
    <w:rsid w:val="00773A77"/>
    <w:rsid w:val="00846941"/>
    <w:rsid w:val="008966BF"/>
    <w:rsid w:val="009A5299"/>
    <w:rsid w:val="00A54356"/>
    <w:rsid w:val="00C21EEC"/>
    <w:rsid w:val="00D54DA7"/>
    <w:rsid w:val="00D636A2"/>
    <w:rsid w:val="00D67054"/>
    <w:rsid w:val="00DA6656"/>
    <w:rsid w:val="00DF0CBD"/>
    <w:rsid w:val="00E67D82"/>
    <w:rsid w:val="00E85448"/>
    <w:rsid w:val="00EC2EFC"/>
    <w:rsid w:val="00ED39B8"/>
    <w:rsid w:val="00F622F9"/>
    <w:rsid w:val="00F873FE"/>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54DA7"/>
    <w:rPr>
      <w:color w:val="808080"/>
    </w:rPr>
  </w:style>
  <w:style w:type="table" w:styleId="TableGrid">
    <w:name w:val="Table Grid"/>
    <w:basedOn w:val="TableNormal"/>
    <w:uiPriority w:val="39"/>
    <w:rsid w:val="00D54DA7"/>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792820541EA74CA52D8397DF7B7974">
    <w:name w:val="C2792820541EA74CA52D8397DF7B7974"/>
    <w:rsid w:val="00D54D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AP_colors_2017">
      <a:dk1>
        <a:srgbClr val="000000"/>
      </a:dk1>
      <a:lt1>
        <a:srgbClr val="FFFFFF"/>
      </a:lt1>
      <a:dk2>
        <a:srgbClr val="CCCCCC"/>
      </a:dk2>
      <a:lt2>
        <a:srgbClr val="999999"/>
      </a:lt2>
      <a:accent1>
        <a:srgbClr val="F0AB00"/>
      </a:accent1>
      <a:accent2>
        <a:srgbClr val="666666"/>
      </a:accent2>
      <a:accent3>
        <a:srgbClr val="008FD3"/>
      </a:accent3>
      <a:accent4>
        <a:srgbClr val="4FB81C"/>
      </a:accent4>
      <a:accent5>
        <a:srgbClr val="E35500"/>
      </a:accent5>
      <a:accent6>
        <a:srgbClr val="970A82"/>
      </a:accent6>
      <a:hlink>
        <a:srgbClr val="008FD3"/>
      </a:hlink>
      <a:folHlink>
        <a:srgbClr val="008FD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E1CE07E3F52F0B4299E42BF982AF1F04" ma:contentTypeVersion="842" ma:contentTypeDescription="Create a new document." ma:contentTypeScope="" ma:versionID="058addec703370bb465cdee708571acf">
  <xsd:schema xmlns:xsd="http://www.w3.org/2001/XMLSchema" xmlns:xs="http://www.w3.org/2001/XMLSchema" xmlns:p="http://schemas.microsoft.com/office/2006/metadata/properties" xmlns:ns1="http://schemas.microsoft.com/sharepoint/v3" xmlns:ns2="3027c8ac-3f90-4e58-bd34-a22d05150451" xmlns:ns3="85bdb67a-68dc-4b72-be68-a086d460c31f" xmlns:ns4="http://schemas.microsoft.com/sharepoint/v3/fields" targetNamespace="http://schemas.microsoft.com/office/2006/metadata/properties" ma:root="true" ma:fieldsID="37cc8dd169431d86408103ba4174a325" ns1:_="" ns2:_="" ns3:_="" ns4:_="">
    <xsd:import namespace="http://schemas.microsoft.com/sharepoint/v3"/>
    <xsd:import namespace="3027c8ac-3f90-4e58-bd34-a22d05150451"/>
    <xsd:import namespace="85bdb67a-68dc-4b72-be68-a086d460c31f"/>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3:_dlc_DocId" minOccurs="0"/>
                <xsd:element ref="ns3:_dlc_DocIdUrl" minOccurs="0"/>
                <xsd:element ref="ns3:_dlc_DocIdPersistId" minOccurs="0"/>
                <xsd:element ref="ns1:_ip_UnifiedCompliancePolicyProperties" minOccurs="0"/>
                <xsd:element ref="ns1:_ip_UnifiedCompliancePolicyUIAction" minOccurs="0"/>
                <xsd:element ref="ns2:MediaServiceAutoKeyPoints" minOccurs="0"/>
                <xsd:element ref="ns2:MediaServiceKeyPoints" minOccurs="0"/>
                <xsd:element ref="ns4:_DCDateCreated" minOccurs="0"/>
                <xsd:element ref="ns4: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27c8ac-3f90-4e58-bd34-a22d051504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bdb67a-68dc-4b72-be68-a086d460c31f"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19" nillable="true" ma:displayName="Date Created" ma:description="The date on which this resource was created" ma:format="DateTime" ma:internalName="_DCDateCreated">
      <xsd:simpleType>
        <xsd:restriction base="dms:DateTime"/>
      </xsd:simpleType>
    </xsd:element>
    <xsd:element name="_DCDateModified" ma:index="20"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18"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85bdb67a-68dc-4b72-be68-a086d460c31f">DHQ4KNS6T2M2-1349159163-45</_dlc_DocId>
    <_dlc_DocIdUrl xmlns="85bdb67a-68dc-4b72-be68-a086d460c31f">
      <Url>https://coltinternal.sharepoint.com/sites/pt/Colt%20BI%20HANA%20Migration%20Project/_layouts/15/DocIdRedir.aspx?ID=DHQ4KNS6T2M2-1349159163-45</Url>
      <Description>DHQ4KNS6T2M2-1349159163-45</Description>
    </_dlc_DocIdUrl>
    <_ip_UnifiedCompliancePolicyUIAction xmlns="http://schemas.microsoft.com/sharepoint/v3" xsi:nil="true"/>
    <_ip_UnifiedCompliancePolicyProperties xmlns="http://schemas.microsoft.com/sharepoint/v3" xsi:nil="true"/>
    <_DCDateModified xmlns="http://schemas.microsoft.com/sharepoint/v3/fields" xsi:nil="true"/>
    <_DCDateCreated xmlns="http://schemas.microsoft.com/sharepoint/v3/fields" xsi:nil="true"/>
  </documentManagement>
</p:properties>
</file>

<file path=customXml/itemProps1.xml><?xml version="1.0" encoding="utf-8"?>
<ds:datastoreItem xmlns:ds="http://schemas.openxmlformats.org/officeDocument/2006/customXml" ds:itemID="{CC817245-4903-4AC4-8EEC-FC195F4343FD}">
  <ds:schemaRefs>
    <ds:schemaRef ds:uri="http://schemas.openxmlformats.org/officeDocument/2006/bibliography"/>
  </ds:schemaRefs>
</ds:datastoreItem>
</file>

<file path=customXml/itemProps2.xml><?xml version="1.0" encoding="utf-8"?>
<ds:datastoreItem xmlns:ds="http://schemas.openxmlformats.org/officeDocument/2006/customXml" ds:itemID="{11580F43-5A76-424A-832F-E138AFFEA88E}">
  <ds:schemaRefs>
    <ds:schemaRef ds:uri="http://schemas.microsoft.com/sharepoint/v3/contenttype/forms"/>
  </ds:schemaRefs>
</ds:datastoreItem>
</file>

<file path=customXml/itemProps3.xml><?xml version="1.0" encoding="utf-8"?>
<ds:datastoreItem xmlns:ds="http://schemas.openxmlformats.org/officeDocument/2006/customXml" ds:itemID="{30783724-FBBD-4B88-AE7D-E904A02658C2}">
  <ds:schemaRefs>
    <ds:schemaRef ds:uri="http://schemas.microsoft.com/sharepoint/events"/>
  </ds:schemaRefs>
</ds:datastoreItem>
</file>

<file path=customXml/itemProps4.xml><?xml version="1.0" encoding="utf-8"?>
<ds:datastoreItem xmlns:ds="http://schemas.openxmlformats.org/officeDocument/2006/customXml" ds:itemID="{963FA83B-1203-45B3-91E6-B15471E15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027c8ac-3f90-4e58-bd34-a22d05150451"/>
    <ds:schemaRef ds:uri="85bdb67a-68dc-4b72-be68-a086d460c31f"/>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D8B6D2-F7FB-49FB-9D76-8CB5309690B8}">
  <ds:schemaRefs>
    <ds:schemaRef ds:uri="http://schemas.microsoft.com/office/2006/metadata/properties"/>
    <ds:schemaRef ds:uri="http://schemas.microsoft.com/office/infopath/2007/PartnerControls"/>
    <ds:schemaRef ds:uri="85bdb67a-68dc-4b72-be68-a086d460c31f"/>
    <ds:schemaRef ds:uri="http://schemas.microsoft.com/sharepoint/v3"/>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7859</Words>
  <Characters>43779</Characters>
  <Application>Microsoft Office Word</Application>
  <DocSecurity>0</DocSecurity>
  <Lines>994</Lines>
  <Paragraphs>727</Paragraphs>
  <ScaleCrop>false</ScaleCrop>
  <Company>SAP</Company>
  <LinksUpToDate>false</LinksUpToDate>
  <CharactersWithSpaces>50911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Oleg Filippov</dc:creator>
  <cp:lastModifiedBy>Enchilwar, Vidhya</cp:lastModifiedBy>
  <cp:revision>2</cp:revision>
  <cp:lastPrinted>2016-12-16T09:28:00Z</cp:lastPrinted>
  <dcterms:created xsi:type="dcterms:W3CDTF">2026-10-14T06:11:00Z</dcterms:created>
  <dcterms:modified xsi:type="dcterms:W3CDTF">2026-10-14T06:11:00Z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y fmtid="{D5CDD505-2E9C-101B-9397-08002B2CF9AE}" pid="8" name="ContentTypeId">
    <vt:lpwstr>0x010100E1CE07E3F52F0B4299E42BF982AF1F04</vt:lpwstr>
  </property>
  <property fmtid="{D5CDD505-2E9C-101B-9397-08002B2CF9AE}" pid="9" name="_dlc_DocIdItemGuid">
    <vt:lpwstr>248e233a-51aa-42f6-8c32-8a8f1149da24</vt:lpwstr>
  </property>
</Properties>
</file>