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4D9A8" w14:textId="77777777" w:rsidR="006C7F99" w:rsidRPr="006C7F99" w:rsidRDefault="006C7F99" w:rsidP="006C7F99">
      <w:pPr>
        <w:jc w:val="both"/>
        <w:rPr>
          <w:b/>
          <w:lang w:val="en-US"/>
        </w:rPr>
      </w:pPr>
      <w:r w:rsidRPr="006C7F99">
        <w:rPr>
          <w:b/>
          <w:lang w:val="en-US"/>
        </w:rPr>
        <w:t>Testing &amp; Evaluation</w:t>
      </w:r>
    </w:p>
    <w:p w14:paraId="2CEEBD60" w14:textId="77777777" w:rsidR="006C7F99" w:rsidRPr="006C7F99" w:rsidRDefault="006C7F99" w:rsidP="006C7F99">
      <w:pPr>
        <w:jc w:val="both"/>
        <w:rPr>
          <w:lang w:val="en-US"/>
        </w:rPr>
      </w:pPr>
      <w:r w:rsidRPr="006C7F99">
        <w:rPr>
          <w:lang w:val="en-US"/>
        </w:rPr>
        <w:t>Testing and evaluation for </w:t>
      </w:r>
      <w:proofErr w:type="spellStart"/>
      <w:r w:rsidRPr="006C7F99">
        <w:rPr>
          <w:b/>
          <w:bCs/>
          <w:lang w:val="en-US"/>
        </w:rPr>
        <w:t>Translingua</w:t>
      </w:r>
      <w:proofErr w:type="spellEnd"/>
      <w:r w:rsidRPr="006C7F99">
        <w:rPr>
          <w:lang w:val="en-US"/>
        </w:rPr>
        <w:t> follow a dual approach: </w:t>
      </w:r>
      <w:r w:rsidRPr="006C7F99">
        <w:rPr>
          <w:b/>
          <w:bCs/>
          <w:lang w:val="en-US"/>
        </w:rPr>
        <w:t>automated quantitative metrics</w:t>
      </w:r>
      <w:r w:rsidRPr="006C7F99">
        <w:rPr>
          <w:lang w:val="en-US"/>
        </w:rPr>
        <w:t> to ensure baseline technical accuracy and </w:t>
      </w:r>
      <w:r w:rsidRPr="006C7F99">
        <w:rPr>
          <w:b/>
          <w:bCs/>
          <w:lang w:val="en-US"/>
        </w:rPr>
        <w:t>qualitative human assessment</w:t>
      </w:r>
      <w:r w:rsidRPr="006C7F99">
        <w:rPr>
          <w:lang w:val="en-US"/>
        </w:rPr>
        <w:t> to verify cultural and linguistic nuance across diverse Indian languages. </w:t>
      </w:r>
    </w:p>
    <w:p w14:paraId="5DE3E051" w14:textId="77777777" w:rsidR="006C7F99" w:rsidRPr="006C7F99" w:rsidRDefault="006C7F99" w:rsidP="006C7F99">
      <w:pPr>
        <w:jc w:val="both"/>
        <w:rPr>
          <w:b/>
          <w:bCs/>
          <w:lang w:val="en-US"/>
        </w:rPr>
      </w:pPr>
      <w:r w:rsidRPr="006C7F99">
        <w:rPr>
          <w:b/>
          <w:bCs/>
          <w:lang w:val="en-US"/>
        </w:rPr>
        <w:t>1. Automated Evaluation Metrics</w:t>
      </w:r>
    </w:p>
    <w:p w14:paraId="0A217878" w14:textId="77777777" w:rsidR="006C7F99" w:rsidRPr="006C7F99" w:rsidRDefault="006C7F99" w:rsidP="006C7F99">
      <w:pPr>
        <w:jc w:val="both"/>
        <w:rPr>
          <w:lang w:val="en-US"/>
        </w:rPr>
      </w:pPr>
      <w:r w:rsidRPr="006C7F99">
        <w:rPr>
          <w:lang w:val="en-US"/>
        </w:rPr>
        <w:t xml:space="preserve">Automated metrics provide rapid, repeatable feedback during model development. For </w:t>
      </w:r>
      <w:proofErr w:type="spellStart"/>
      <w:r w:rsidRPr="006C7F99">
        <w:rPr>
          <w:lang w:val="en-US"/>
        </w:rPr>
        <w:t>Translingua</w:t>
      </w:r>
      <w:proofErr w:type="spellEnd"/>
      <w:r w:rsidRPr="006C7F99">
        <w:rPr>
          <w:lang w:val="en-US"/>
        </w:rPr>
        <w:t>, the focus is on three core AI components: </w:t>
      </w:r>
    </w:p>
    <w:p w14:paraId="41173C6E" w14:textId="77777777" w:rsidR="006C7F99" w:rsidRPr="006C7F99" w:rsidRDefault="006C7F99" w:rsidP="006C7F99">
      <w:pPr>
        <w:numPr>
          <w:ilvl w:val="0"/>
          <w:numId w:val="1"/>
        </w:numPr>
        <w:jc w:val="both"/>
        <w:rPr>
          <w:lang w:val="en-US"/>
        </w:rPr>
      </w:pPr>
      <w:r w:rsidRPr="006C7F99">
        <w:rPr>
          <w:b/>
          <w:bCs/>
          <w:lang w:val="en-US"/>
        </w:rPr>
        <w:t>Speech Recognition (ASR):</w:t>
      </w:r>
      <w:r w:rsidRPr="006C7F99">
        <w:rPr>
          <w:lang w:val="en-US"/>
        </w:rPr>
        <w:t> Evaluated primarily using </w:t>
      </w:r>
      <w:r w:rsidRPr="006C7F99">
        <w:rPr>
          <w:b/>
          <w:bCs/>
          <w:lang w:val="en-US"/>
        </w:rPr>
        <w:t>Word Error Rate (WER)</w:t>
      </w:r>
      <w:r w:rsidRPr="006C7F99">
        <w:rPr>
          <w:lang w:val="en-US"/>
        </w:rPr>
        <w:t>, which measures the number of insertions, deletions, and substitutions required to match the ground truth.</w:t>
      </w:r>
    </w:p>
    <w:p w14:paraId="33762194" w14:textId="77777777" w:rsidR="006C7F99" w:rsidRPr="006C7F99" w:rsidRDefault="006C7F99" w:rsidP="006C7F99">
      <w:pPr>
        <w:numPr>
          <w:ilvl w:val="0"/>
          <w:numId w:val="1"/>
        </w:numPr>
        <w:jc w:val="both"/>
        <w:rPr>
          <w:lang w:val="en-US"/>
        </w:rPr>
      </w:pPr>
      <w:r w:rsidRPr="006C7F99">
        <w:rPr>
          <w:b/>
          <w:bCs/>
          <w:lang w:val="en-US"/>
        </w:rPr>
        <w:t>Machine Translation (NMT):</w:t>
      </w:r>
    </w:p>
    <w:p w14:paraId="55F2E788" w14:textId="77777777" w:rsidR="006C7F99" w:rsidRPr="006C7F99" w:rsidRDefault="006C7F99" w:rsidP="006C7F99">
      <w:pPr>
        <w:numPr>
          <w:ilvl w:val="1"/>
          <w:numId w:val="1"/>
        </w:numPr>
        <w:jc w:val="both"/>
        <w:rPr>
          <w:lang w:val="en-US"/>
        </w:rPr>
      </w:pPr>
      <w:r w:rsidRPr="006C7F99">
        <w:rPr>
          <w:b/>
          <w:bCs/>
          <w:lang w:val="en-US"/>
        </w:rPr>
        <w:t>BLEU Score:</w:t>
      </w:r>
      <w:r w:rsidRPr="006C7F99">
        <w:rPr>
          <w:lang w:val="en-US"/>
        </w:rPr>
        <w:t> The industry standard for lexical similarity, measuring n-gram overlap between machine and reference translations.</w:t>
      </w:r>
    </w:p>
    <w:p w14:paraId="62A93228" w14:textId="77777777" w:rsidR="006C7F99" w:rsidRPr="006C7F99" w:rsidRDefault="006C7F99" w:rsidP="006C7F99">
      <w:pPr>
        <w:numPr>
          <w:ilvl w:val="1"/>
          <w:numId w:val="1"/>
        </w:numPr>
        <w:jc w:val="both"/>
        <w:rPr>
          <w:lang w:val="en-US"/>
        </w:rPr>
      </w:pPr>
      <w:r w:rsidRPr="006C7F99">
        <w:rPr>
          <w:b/>
          <w:bCs/>
          <w:lang w:val="en-US"/>
        </w:rPr>
        <w:t>METEOR:</w:t>
      </w:r>
      <w:r w:rsidRPr="006C7F99">
        <w:rPr>
          <w:lang w:val="en-US"/>
        </w:rPr>
        <w:t> Often preferred for Indian languages because it accounts for synonyms and word stems, providing better correlation with human judgment than BLEU alone.</w:t>
      </w:r>
    </w:p>
    <w:p w14:paraId="0FF61C00" w14:textId="77777777" w:rsidR="006C7F99" w:rsidRPr="006C7F99" w:rsidRDefault="006C7F99" w:rsidP="006C7F99">
      <w:pPr>
        <w:numPr>
          <w:ilvl w:val="1"/>
          <w:numId w:val="1"/>
        </w:numPr>
        <w:jc w:val="both"/>
        <w:rPr>
          <w:lang w:val="en-US"/>
        </w:rPr>
      </w:pPr>
      <w:r w:rsidRPr="006C7F99">
        <w:rPr>
          <w:b/>
          <w:bCs/>
          <w:lang w:val="en-US"/>
        </w:rPr>
        <w:t>TER (Translation Edit Rate):</w:t>
      </w:r>
      <w:r w:rsidRPr="006C7F99">
        <w:rPr>
          <w:lang w:val="en-US"/>
        </w:rPr>
        <w:t> Measures the amount of editing a human would need to perform on the AI output to reach the reference.</w:t>
      </w:r>
    </w:p>
    <w:p w14:paraId="6F9CDBF4" w14:textId="77777777" w:rsidR="006C7F99" w:rsidRPr="006C7F99" w:rsidRDefault="006C7F99" w:rsidP="006C7F99">
      <w:pPr>
        <w:numPr>
          <w:ilvl w:val="0"/>
          <w:numId w:val="1"/>
        </w:numPr>
        <w:jc w:val="both"/>
        <w:rPr>
          <w:lang w:val="en-US"/>
        </w:rPr>
      </w:pPr>
      <w:r w:rsidRPr="006C7F99">
        <w:rPr>
          <w:b/>
          <w:bCs/>
          <w:lang w:val="en-US"/>
        </w:rPr>
        <w:t xml:space="preserve">Indian Language </w:t>
      </w:r>
      <w:proofErr w:type="spellStart"/>
      <w:r w:rsidRPr="006C7F99">
        <w:rPr>
          <w:b/>
          <w:bCs/>
          <w:lang w:val="en-US"/>
        </w:rPr>
        <w:t>Optimisation</w:t>
      </w:r>
      <w:proofErr w:type="spellEnd"/>
      <w:r w:rsidRPr="006C7F99">
        <w:rPr>
          <w:b/>
          <w:bCs/>
          <w:lang w:val="en-US"/>
        </w:rPr>
        <w:t>:</w:t>
      </w:r>
      <w:r w:rsidRPr="006C7F99">
        <w:rPr>
          <w:lang w:val="en-US"/>
        </w:rPr>
        <w:t> New metrics like </w:t>
      </w:r>
      <w:r w:rsidRPr="006C7F99">
        <w:rPr>
          <w:b/>
          <w:bCs/>
          <w:lang w:val="en-US"/>
        </w:rPr>
        <w:t>COMET-Indic</w:t>
      </w:r>
      <w:r w:rsidRPr="006C7F99">
        <w:rPr>
          <w:lang w:val="en-US"/>
        </w:rPr>
        <w:t> (</w:t>
      </w:r>
      <w:proofErr w:type="spellStart"/>
      <w:r w:rsidRPr="006C7F99">
        <w:rPr>
          <w:lang w:val="en-US"/>
        </w:rPr>
        <w:t>Crosslingual</w:t>
      </w:r>
      <w:proofErr w:type="spellEnd"/>
      <w:r w:rsidRPr="006C7F99">
        <w:rPr>
          <w:lang w:val="en-US"/>
        </w:rPr>
        <w:t xml:space="preserve"> Optimized Metric for Translation Assessment of Indian Languages) are emerging to specifically address the complex morphology and syntax of Indic scripts. </w:t>
      </w:r>
    </w:p>
    <w:p w14:paraId="6FAF0311" w14:textId="77777777" w:rsidR="006C7F99" w:rsidRPr="006C7F99" w:rsidRDefault="006C7F99" w:rsidP="006C7F99">
      <w:pPr>
        <w:jc w:val="both"/>
        <w:rPr>
          <w:b/>
          <w:bCs/>
          <w:lang w:val="en-US"/>
        </w:rPr>
      </w:pPr>
      <w:r w:rsidRPr="006C7F99">
        <w:rPr>
          <w:b/>
          <w:bCs/>
          <w:lang w:val="en-US"/>
        </w:rPr>
        <w:t>2. Qualitative Human Evaluation</w:t>
      </w:r>
    </w:p>
    <w:p w14:paraId="2815A4E1" w14:textId="77777777" w:rsidR="006C7F99" w:rsidRPr="006C7F99" w:rsidRDefault="006C7F99" w:rsidP="006C7F99">
      <w:pPr>
        <w:jc w:val="both"/>
        <w:rPr>
          <w:lang w:val="en-US"/>
        </w:rPr>
      </w:pPr>
      <w:r w:rsidRPr="006C7F99">
        <w:rPr>
          <w:lang w:val="en-US"/>
        </w:rPr>
        <w:t xml:space="preserve">Since automated scores often miss cultural context, human-in-the-loop (HITL) evaluation is the "gold standard" for </w:t>
      </w:r>
      <w:proofErr w:type="spellStart"/>
      <w:r w:rsidRPr="006C7F99">
        <w:rPr>
          <w:lang w:val="en-US"/>
        </w:rPr>
        <w:t>Translingua</w:t>
      </w:r>
      <w:proofErr w:type="spellEnd"/>
      <w:r w:rsidRPr="006C7F99">
        <w:rPr>
          <w:lang w:val="en-US"/>
        </w:rPr>
        <w:t>. </w:t>
      </w:r>
    </w:p>
    <w:p w14:paraId="61630F66" w14:textId="77777777" w:rsidR="006C7F99" w:rsidRPr="006C7F99" w:rsidRDefault="006C7F99" w:rsidP="006C7F99">
      <w:pPr>
        <w:numPr>
          <w:ilvl w:val="0"/>
          <w:numId w:val="2"/>
        </w:numPr>
        <w:jc w:val="both"/>
        <w:rPr>
          <w:lang w:val="en-US"/>
        </w:rPr>
      </w:pPr>
      <w:r w:rsidRPr="006C7F99">
        <w:rPr>
          <w:b/>
          <w:bCs/>
          <w:lang w:val="en-US"/>
        </w:rPr>
        <w:t>Adequacy &amp; Fluency:</w:t>
      </w:r>
      <w:r w:rsidRPr="006C7F99">
        <w:rPr>
          <w:lang w:val="en-US"/>
        </w:rPr>
        <w:t> Bilingual experts rate translations on a scale. </w:t>
      </w:r>
      <w:r w:rsidRPr="006C7F99">
        <w:rPr>
          <w:b/>
          <w:bCs/>
          <w:lang w:val="en-US"/>
        </w:rPr>
        <w:t>Adequacy</w:t>
      </w:r>
      <w:r w:rsidRPr="006C7F99">
        <w:rPr>
          <w:lang w:val="en-US"/>
        </w:rPr>
        <w:t> checks if the original meaning is preserved, while </w:t>
      </w:r>
      <w:r w:rsidRPr="006C7F99">
        <w:rPr>
          <w:b/>
          <w:bCs/>
          <w:lang w:val="en-US"/>
        </w:rPr>
        <w:t>fluency</w:t>
      </w:r>
      <w:r w:rsidRPr="006C7F99">
        <w:rPr>
          <w:lang w:val="en-US"/>
        </w:rPr>
        <w:t> assesses if the output sounds natural and grammatically correct.</w:t>
      </w:r>
    </w:p>
    <w:p w14:paraId="305296B8" w14:textId="77777777" w:rsidR="006C7F99" w:rsidRPr="006C7F99" w:rsidRDefault="006C7F99" w:rsidP="006C7F99">
      <w:pPr>
        <w:numPr>
          <w:ilvl w:val="0"/>
          <w:numId w:val="2"/>
        </w:numPr>
        <w:jc w:val="both"/>
        <w:rPr>
          <w:lang w:val="en-US"/>
        </w:rPr>
      </w:pPr>
      <w:r w:rsidRPr="006C7F99">
        <w:rPr>
          <w:b/>
          <w:bCs/>
          <w:lang w:val="en-US"/>
        </w:rPr>
        <w:t>Naturalness &amp; Readability Tests:</w:t>
      </w:r>
      <w:r w:rsidRPr="006C7F99">
        <w:rPr>
          <w:lang w:val="en-US"/>
        </w:rPr>
        <w:t> Reviewers read translations aloud to identify awkward phrasing or rhythm issues that might confuse a native speaker.</w:t>
      </w:r>
    </w:p>
    <w:p w14:paraId="6B6CE270" w14:textId="77777777" w:rsidR="006C7F99" w:rsidRPr="006C7F99" w:rsidRDefault="006C7F99" w:rsidP="006C7F99">
      <w:pPr>
        <w:numPr>
          <w:ilvl w:val="0"/>
          <w:numId w:val="2"/>
        </w:numPr>
        <w:jc w:val="both"/>
        <w:rPr>
          <w:lang w:val="en-US"/>
        </w:rPr>
      </w:pPr>
      <w:r w:rsidRPr="006C7F99">
        <w:rPr>
          <w:b/>
          <w:bCs/>
          <w:lang w:val="en-US"/>
        </w:rPr>
        <w:t>Comprehension Checks:</w:t>
      </w:r>
      <w:r w:rsidRPr="006C7F99">
        <w:rPr>
          <w:lang w:val="en-US"/>
        </w:rPr>
        <w:t> Native speakers who have not seen the source text are asked to retell the content or answer questions to verify the translation communicates the intended message accurately.</w:t>
      </w:r>
    </w:p>
    <w:p w14:paraId="4B37DB79" w14:textId="77777777" w:rsidR="006C7F99" w:rsidRPr="006C7F99" w:rsidRDefault="006C7F99" w:rsidP="006C7F99">
      <w:pPr>
        <w:numPr>
          <w:ilvl w:val="0"/>
          <w:numId w:val="2"/>
        </w:numPr>
        <w:jc w:val="both"/>
        <w:rPr>
          <w:lang w:val="en-US"/>
        </w:rPr>
      </w:pPr>
      <w:r w:rsidRPr="006C7F99">
        <w:rPr>
          <w:b/>
          <w:bCs/>
          <w:lang w:val="en-US"/>
        </w:rPr>
        <w:lastRenderedPageBreak/>
        <w:t>Cultural Nuance Assessment:</w:t>
      </w:r>
      <w:r w:rsidRPr="006C7F99">
        <w:rPr>
          <w:lang w:val="en-US"/>
        </w:rPr>
        <w:t> Humans specifically look for "cultural blunders," such as mistranslated idioms (e.g., literal translations of English metaphors that make no sense in Hindi or Tamil). </w:t>
      </w:r>
    </w:p>
    <w:p w14:paraId="38EB834E" w14:textId="77777777" w:rsidR="006C7F99" w:rsidRPr="006C7F99" w:rsidRDefault="006C7F99" w:rsidP="006C7F99">
      <w:pPr>
        <w:jc w:val="both"/>
        <w:rPr>
          <w:b/>
          <w:bCs/>
          <w:lang w:val="en-US"/>
        </w:rPr>
      </w:pPr>
      <w:r w:rsidRPr="006C7F99">
        <w:rPr>
          <w:b/>
          <w:bCs/>
          <w:lang w:val="en-US"/>
        </w:rPr>
        <w:t>3. Strategic Testing Framework</w:t>
      </w:r>
    </w:p>
    <w:p w14:paraId="3E1912B7" w14:textId="77777777" w:rsidR="006C7F99" w:rsidRPr="006C7F99" w:rsidRDefault="006C7F99" w:rsidP="006C7F99">
      <w:pPr>
        <w:jc w:val="both"/>
        <w:rPr>
          <w:lang w:val="en-US"/>
        </w:rPr>
      </w:pPr>
      <w:proofErr w:type="spellStart"/>
      <w:r w:rsidRPr="006C7F99">
        <w:rPr>
          <w:lang w:val="en-US"/>
        </w:rPr>
        <w:t>Translingua</w:t>
      </w:r>
      <w:proofErr w:type="spellEnd"/>
      <w:r w:rsidRPr="006C7F99">
        <w:rPr>
          <w:lang w:val="en-US"/>
        </w:rPr>
        <w:t xml:space="preserve"> employs a phased testing cycle to ensure quality from development to deployment: </w:t>
      </w:r>
    </w:p>
    <w:p w14:paraId="62EFC5FA" w14:textId="77777777" w:rsidR="006C7F99" w:rsidRPr="006C7F99" w:rsidRDefault="006C7F99" w:rsidP="006C7F99">
      <w:pPr>
        <w:numPr>
          <w:ilvl w:val="0"/>
          <w:numId w:val="3"/>
        </w:numPr>
        <w:jc w:val="both"/>
        <w:rPr>
          <w:lang w:val="en-US"/>
        </w:rPr>
      </w:pPr>
      <w:r w:rsidRPr="006C7F99">
        <w:rPr>
          <w:b/>
          <w:bCs/>
          <w:lang w:val="en-US"/>
        </w:rPr>
        <w:t>Unit &amp; Regression Testing:</w:t>
      </w:r>
      <w:r w:rsidRPr="006C7F99">
        <w:rPr>
          <w:lang w:val="en-US"/>
        </w:rPr>
        <w:t> Automated metrics run on every model change to catch technical regressions early.</w:t>
      </w:r>
    </w:p>
    <w:p w14:paraId="238AFD4F" w14:textId="77777777" w:rsidR="006C7F99" w:rsidRPr="006C7F99" w:rsidRDefault="006C7F99" w:rsidP="006C7F99">
      <w:pPr>
        <w:numPr>
          <w:ilvl w:val="0"/>
          <w:numId w:val="3"/>
        </w:numPr>
        <w:jc w:val="both"/>
        <w:rPr>
          <w:lang w:val="en-US"/>
        </w:rPr>
      </w:pPr>
      <w:r w:rsidRPr="006C7F99">
        <w:rPr>
          <w:b/>
          <w:bCs/>
          <w:lang w:val="en-US"/>
        </w:rPr>
        <w:t>Linguistic Vetting:</w:t>
      </w:r>
      <w:r w:rsidRPr="006C7F99">
        <w:rPr>
          <w:lang w:val="en-US"/>
        </w:rPr>
        <w:t> Comparison with source text to identify omissions or factual errors.</w:t>
      </w:r>
    </w:p>
    <w:p w14:paraId="26249259" w14:textId="77777777" w:rsidR="006C7F99" w:rsidRPr="006C7F99" w:rsidRDefault="006C7F99" w:rsidP="006C7F99">
      <w:pPr>
        <w:numPr>
          <w:ilvl w:val="0"/>
          <w:numId w:val="3"/>
        </w:numPr>
        <w:jc w:val="both"/>
        <w:rPr>
          <w:lang w:val="en-US"/>
        </w:rPr>
      </w:pPr>
      <w:r w:rsidRPr="006C7F99">
        <w:rPr>
          <w:b/>
          <w:bCs/>
          <w:lang w:val="en-US"/>
        </w:rPr>
        <w:t>User Acceptance Testing (UAT):</w:t>
      </w:r>
      <w:r w:rsidRPr="006C7F99">
        <w:rPr>
          <w:lang w:val="en-US"/>
        </w:rPr>
        <w:t> For educational content, platforms like </w:t>
      </w:r>
      <w:hyperlink r:id="rId5" w:tgtFrame="_blank" w:history="1">
        <w:r w:rsidRPr="006C7F99">
          <w:rPr>
            <w:rStyle w:val="Hyperlink"/>
            <w:lang w:val="en-US"/>
          </w:rPr>
          <w:t>NPTEL</w:t>
        </w:r>
      </w:hyperlink>
      <w:r w:rsidRPr="006C7F99">
        <w:rPr>
          <w:lang w:val="en-US"/>
        </w:rPr>
        <w:t> use learner feedback and ratings to refine translated course materials.</w:t>
      </w:r>
    </w:p>
    <w:p w14:paraId="640F2138" w14:textId="77777777" w:rsidR="006C7F99" w:rsidRPr="006C7F99" w:rsidRDefault="006C7F99" w:rsidP="006C7F99">
      <w:pPr>
        <w:numPr>
          <w:ilvl w:val="0"/>
          <w:numId w:val="3"/>
        </w:numPr>
        <w:jc w:val="both"/>
        <w:rPr>
          <w:lang w:val="en-US"/>
        </w:rPr>
      </w:pPr>
      <w:r w:rsidRPr="006C7F99">
        <w:rPr>
          <w:b/>
          <w:bCs/>
          <w:lang w:val="en-US"/>
        </w:rPr>
        <w:t>Consistency Checks:</w:t>
      </w:r>
      <w:r w:rsidRPr="006C7F99">
        <w:rPr>
          <w:lang w:val="en-US"/>
        </w:rPr>
        <w:t> Final verification that terminology is used consistently throughout long documents or across multiple video lectures.</w:t>
      </w:r>
    </w:p>
    <w:p w14:paraId="337A46B9" w14:textId="77777777" w:rsidR="006C7F99" w:rsidRPr="006C7F99" w:rsidRDefault="006C7F99" w:rsidP="006C7F99">
      <w:pPr>
        <w:jc w:val="both"/>
        <w:rPr>
          <w:b/>
          <w:lang w:val="en-US"/>
        </w:rPr>
      </w:pPr>
    </w:p>
    <w:p w14:paraId="47793920" w14:textId="77777777" w:rsidR="009C2898" w:rsidRDefault="009C2898" w:rsidP="006C7F99">
      <w:pPr>
        <w:jc w:val="both"/>
      </w:pPr>
    </w:p>
    <w:sectPr w:rsidR="009C2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20A38"/>
    <w:multiLevelType w:val="multilevel"/>
    <w:tmpl w:val="3156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6668A3"/>
    <w:multiLevelType w:val="multilevel"/>
    <w:tmpl w:val="F658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C67DBB"/>
    <w:multiLevelType w:val="multilevel"/>
    <w:tmpl w:val="8DCEA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235671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1613404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1349074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3B5"/>
    <w:rsid w:val="006C7F99"/>
    <w:rsid w:val="007F64E2"/>
    <w:rsid w:val="00814EBD"/>
    <w:rsid w:val="009133B5"/>
    <w:rsid w:val="009C2898"/>
    <w:rsid w:val="00B05596"/>
    <w:rsid w:val="00DE1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0E4FC4-5924-4C34-B845-379B19F10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3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3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3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3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3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7F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7F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ptel.ac.in/transl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427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2026-02-20T06:19:00Z</dcterms:created>
  <dcterms:modified xsi:type="dcterms:W3CDTF">2026-02-20T06:19:00Z</dcterms:modified>
</cp:coreProperties>
</file>