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339C" w14:textId="77777777" w:rsidR="009E4C5E" w:rsidRPr="009E4C5E" w:rsidRDefault="009E4C5E" w:rsidP="00FE7FEB">
      <w:pPr>
        <w:jc w:val="both"/>
        <w:rPr>
          <w:b/>
          <w:lang w:val="en-US"/>
        </w:rPr>
      </w:pPr>
      <w:r w:rsidRPr="009E4C5E">
        <w:rPr>
          <w:b/>
          <w:lang w:val="en-US"/>
        </w:rPr>
        <w:t xml:space="preserve">Prompt </w:t>
      </w:r>
      <w:proofErr w:type="spellStart"/>
      <w:r w:rsidRPr="009E4C5E">
        <w:rPr>
          <w:b/>
          <w:lang w:val="en-US"/>
        </w:rPr>
        <w:t>Engineering&amp;Experimentation</w:t>
      </w:r>
      <w:proofErr w:type="spellEnd"/>
    </w:p>
    <w:p w14:paraId="7D69C4E1" w14:textId="77777777" w:rsidR="009E4C5E" w:rsidRPr="009E4C5E" w:rsidRDefault="009E4C5E" w:rsidP="00FE7FEB">
      <w:pPr>
        <w:jc w:val="both"/>
        <w:rPr>
          <w:lang w:val="en-US"/>
        </w:rPr>
      </w:pPr>
      <w:r w:rsidRPr="009E4C5E">
        <w:rPr>
          <w:lang w:val="en-US"/>
        </w:rPr>
        <w:t>In the development of </w:t>
      </w:r>
      <w:proofErr w:type="spellStart"/>
      <w:r w:rsidRPr="009E4C5E">
        <w:rPr>
          <w:b/>
          <w:bCs/>
          <w:lang w:val="en-US"/>
        </w:rPr>
        <w:t>Translingua</w:t>
      </w:r>
      <w:proofErr w:type="spellEnd"/>
      <w:r w:rsidRPr="009E4C5E">
        <w:rPr>
          <w:lang w:val="en-US"/>
        </w:rPr>
        <w:t>, prompt engineering and experimentation focus on bridging the gap between raw machine outputs and culturally nuanced, domain-specific communication. For Indian languages, this involves specialized techniques to handle linguistic diversity and low-resource data. </w:t>
      </w:r>
    </w:p>
    <w:p w14:paraId="5DB2EA71" w14:textId="77777777" w:rsidR="009E4C5E" w:rsidRPr="009E4C5E" w:rsidRDefault="009E4C5E" w:rsidP="00FE7FEB">
      <w:pPr>
        <w:jc w:val="both"/>
        <w:rPr>
          <w:b/>
          <w:bCs/>
          <w:lang w:val="en-US"/>
        </w:rPr>
      </w:pPr>
      <w:r w:rsidRPr="009E4C5E">
        <w:rPr>
          <w:b/>
          <w:bCs/>
          <w:lang w:val="en-US"/>
        </w:rPr>
        <w:t>1. Prompt Engineering Strategies</w:t>
      </w:r>
    </w:p>
    <w:p w14:paraId="33D8D0E3" w14:textId="77777777" w:rsidR="009E4C5E" w:rsidRPr="009E4C5E" w:rsidRDefault="009E4C5E" w:rsidP="00FE7FEB">
      <w:pPr>
        <w:jc w:val="both"/>
        <w:rPr>
          <w:lang w:val="en-US"/>
        </w:rPr>
      </w:pPr>
      <w:hyperlink r:id="rId5" w:tgtFrame="_blank" w:history="1">
        <w:proofErr w:type="spellStart"/>
        <w:r w:rsidRPr="009E4C5E">
          <w:rPr>
            <w:rStyle w:val="Hyperlink"/>
            <w:lang w:val="en-US"/>
          </w:rPr>
          <w:t>Translingua</w:t>
        </w:r>
        <w:proofErr w:type="spellEnd"/>
      </w:hyperlink>
      <w:r w:rsidRPr="009E4C5E">
        <w:rPr>
          <w:lang w:val="en-US"/>
        </w:rPr>
        <w:t> utilizes sophisticated "context engineering" rather than simple commands to guide AI behavior.</w:t>
      </w:r>
    </w:p>
    <w:p w14:paraId="1FD25428" w14:textId="77777777" w:rsidR="009E4C5E" w:rsidRPr="009E4C5E" w:rsidRDefault="009E4C5E" w:rsidP="00FE7FEB">
      <w:pPr>
        <w:numPr>
          <w:ilvl w:val="0"/>
          <w:numId w:val="1"/>
        </w:numPr>
        <w:jc w:val="both"/>
        <w:rPr>
          <w:lang w:val="en-US"/>
        </w:rPr>
      </w:pPr>
      <w:r w:rsidRPr="009E4C5E">
        <w:rPr>
          <w:b/>
          <w:bCs/>
          <w:lang w:val="en-US"/>
        </w:rPr>
        <w:t>Persona Setting:</w:t>
      </w:r>
      <w:r w:rsidRPr="009E4C5E">
        <w:rPr>
          <w:lang w:val="en-US"/>
        </w:rPr>
        <w:t> Instructing the model to "Act as a professional legal translator" or a "marketing expert" to prime it for specific linguistic conventions and terminology.</w:t>
      </w:r>
    </w:p>
    <w:p w14:paraId="62F34524" w14:textId="77777777" w:rsidR="009E4C5E" w:rsidRPr="009E4C5E" w:rsidRDefault="009E4C5E" w:rsidP="00FE7FEB">
      <w:pPr>
        <w:numPr>
          <w:ilvl w:val="0"/>
          <w:numId w:val="1"/>
        </w:numPr>
        <w:jc w:val="both"/>
        <w:rPr>
          <w:lang w:val="en-US"/>
        </w:rPr>
      </w:pPr>
      <w:r w:rsidRPr="009E4C5E">
        <w:rPr>
          <w:b/>
          <w:bCs/>
          <w:lang w:val="en-US"/>
        </w:rPr>
        <w:t>Chain-of-Dictionary (</w:t>
      </w:r>
      <w:proofErr w:type="spellStart"/>
      <w:r w:rsidRPr="009E4C5E">
        <w:rPr>
          <w:b/>
          <w:bCs/>
          <w:lang w:val="en-US"/>
        </w:rPr>
        <w:t>CoD</w:t>
      </w:r>
      <w:proofErr w:type="spellEnd"/>
      <w:r w:rsidRPr="009E4C5E">
        <w:rPr>
          <w:b/>
          <w:bCs/>
          <w:lang w:val="en-US"/>
        </w:rPr>
        <w:t>):</w:t>
      </w:r>
      <w:r w:rsidRPr="009E4C5E">
        <w:rPr>
          <w:lang w:val="en-US"/>
        </w:rPr>
        <w:t> Integrating multilingual dictionary entries directly into the prompt to provide the model with explicit cross-linguistic mappings, which significantly improves translation for low-resource languages.</w:t>
      </w:r>
    </w:p>
    <w:p w14:paraId="29B06247" w14:textId="77777777" w:rsidR="009E4C5E" w:rsidRPr="009E4C5E" w:rsidRDefault="009E4C5E" w:rsidP="00FE7FEB">
      <w:pPr>
        <w:numPr>
          <w:ilvl w:val="0"/>
          <w:numId w:val="1"/>
        </w:numPr>
        <w:jc w:val="both"/>
        <w:rPr>
          <w:lang w:val="en-US"/>
        </w:rPr>
      </w:pPr>
      <w:r w:rsidRPr="009E4C5E">
        <w:rPr>
          <w:b/>
          <w:bCs/>
          <w:lang w:val="en-US"/>
        </w:rPr>
        <w:t>Cultural Context Embedding:</w:t>
      </w:r>
      <w:r w:rsidRPr="009E4C5E">
        <w:rPr>
          <w:lang w:val="en-US"/>
        </w:rPr>
        <w:t> Specifying regional dialects (e.g., using "tum" vs. "</w:t>
      </w:r>
      <w:proofErr w:type="spellStart"/>
      <w:r w:rsidRPr="009E4C5E">
        <w:rPr>
          <w:lang w:val="en-US"/>
        </w:rPr>
        <w:t>aap</w:t>
      </w:r>
      <w:proofErr w:type="spellEnd"/>
      <w:r w:rsidRPr="009E4C5E">
        <w:rPr>
          <w:lang w:val="en-US"/>
        </w:rPr>
        <w:t>" in Hindi) and social norms to ensure the output is relatable and avoids cultural taboos.</w:t>
      </w:r>
    </w:p>
    <w:p w14:paraId="6EB6FC5B" w14:textId="77777777" w:rsidR="009E4C5E" w:rsidRPr="009E4C5E" w:rsidRDefault="009E4C5E" w:rsidP="00FE7FEB">
      <w:pPr>
        <w:numPr>
          <w:ilvl w:val="0"/>
          <w:numId w:val="1"/>
        </w:numPr>
        <w:jc w:val="both"/>
        <w:rPr>
          <w:lang w:val="en-US"/>
        </w:rPr>
      </w:pPr>
      <w:r w:rsidRPr="009E4C5E">
        <w:rPr>
          <w:b/>
          <w:bCs/>
          <w:lang w:val="en-US"/>
        </w:rPr>
        <w:t>Multi-Aspect Prompting (MAPS):</w:t>
      </w:r>
      <w:r w:rsidRPr="009E4C5E">
        <w:rPr>
          <w:lang w:val="en-US"/>
        </w:rPr>
        <w:t> A three-step process where the model first mines knowledge (keywords, topics), integrates it into candidate translations, and finally selects the best version based on context.</w:t>
      </w:r>
    </w:p>
    <w:p w14:paraId="7CFC2298" w14:textId="77777777" w:rsidR="009E4C5E" w:rsidRPr="009E4C5E" w:rsidRDefault="009E4C5E" w:rsidP="00FE7FEB">
      <w:pPr>
        <w:numPr>
          <w:ilvl w:val="0"/>
          <w:numId w:val="1"/>
        </w:numPr>
        <w:jc w:val="both"/>
        <w:rPr>
          <w:lang w:val="en-US"/>
        </w:rPr>
      </w:pPr>
      <w:r w:rsidRPr="009E4C5E">
        <w:rPr>
          <w:b/>
          <w:bCs/>
          <w:lang w:val="en-US"/>
        </w:rPr>
        <w:t>Interactive-Chain-Prompting (</w:t>
      </w:r>
      <w:proofErr w:type="spellStart"/>
      <w:r w:rsidRPr="009E4C5E">
        <w:rPr>
          <w:b/>
          <w:bCs/>
          <w:lang w:val="en-US"/>
        </w:rPr>
        <w:t>InterCPT</w:t>
      </w:r>
      <w:proofErr w:type="spellEnd"/>
      <w:r w:rsidRPr="009E4C5E">
        <w:rPr>
          <w:b/>
          <w:bCs/>
          <w:lang w:val="en-US"/>
        </w:rPr>
        <w:t>):</w:t>
      </w:r>
      <w:r w:rsidRPr="009E4C5E">
        <w:rPr>
          <w:lang w:val="en-US"/>
        </w:rPr>
        <w:t> Breaking translation into sub-tasks: identifying ambiguities, resolving them, and then generating the final text. </w:t>
      </w:r>
    </w:p>
    <w:p w14:paraId="6FC82504" w14:textId="77777777" w:rsidR="009E4C5E" w:rsidRPr="009E4C5E" w:rsidRDefault="009E4C5E" w:rsidP="00FE7FEB">
      <w:pPr>
        <w:jc w:val="both"/>
        <w:rPr>
          <w:b/>
          <w:bCs/>
          <w:lang w:val="en-US"/>
        </w:rPr>
      </w:pPr>
      <w:r w:rsidRPr="009E4C5E">
        <w:rPr>
          <w:b/>
          <w:bCs/>
          <w:lang w:val="en-US"/>
        </w:rPr>
        <w:t>2. Experimentation Frameworks</w:t>
      </w:r>
    </w:p>
    <w:p w14:paraId="6C40F7C5" w14:textId="77777777" w:rsidR="009E4C5E" w:rsidRPr="009E4C5E" w:rsidRDefault="009E4C5E" w:rsidP="00FE7FEB">
      <w:pPr>
        <w:jc w:val="both"/>
        <w:rPr>
          <w:lang w:val="en-US"/>
        </w:rPr>
      </w:pPr>
      <w:r w:rsidRPr="009E4C5E">
        <w:rPr>
          <w:lang w:val="en-US"/>
        </w:rPr>
        <w:t>Experimentation is iterative and data-driven to ensure scalability across diverse Indian languages. </w:t>
      </w:r>
    </w:p>
    <w:p w14:paraId="136E415F" w14:textId="77777777" w:rsidR="009E4C5E" w:rsidRPr="009E4C5E" w:rsidRDefault="009E4C5E" w:rsidP="00FE7FEB">
      <w:pPr>
        <w:numPr>
          <w:ilvl w:val="0"/>
          <w:numId w:val="2"/>
        </w:numPr>
        <w:jc w:val="both"/>
        <w:rPr>
          <w:lang w:val="en-US"/>
        </w:rPr>
      </w:pPr>
      <w:r w:rsidRPr="009E4C5E">
        <w:rPr>
          <w:b/>
          <w:bCs/>
          <w:lang w:val="en-US"/>
        </w:rPr>
        <w:t>Few-Shot Learning:</w:t>
      </w:r>
      <w:r w:rsidRPr="009E4C5E">
        <w:rPr>
          <w:lang w:val="en-US"/>
        </w:rPr>
        <w:t> Providing high-quality translation examples within the prompt to teach the model a specific style or tone without extensive retraining.</w:t>
      </w:r>
    </w:p>
    <w:p w14:paraId="07CE9648" w14:textId="77777777" w:rsidR="009E4C5E" w:rsidRPr="009E4C5E" w:rsidRDefault="009E4C5E" w:rsidP="00FE7FEB">
      <w:pPr>
        <w:numPr>
          <w:ilvl w:val="0"/>
          <w:numId w:val="2"/>
        </w:numPr>
        <w:jc w:val="both"/>
        <w:rPr>
          <w:lang w:val="en-US"/>
        </w:rPr>
      </w:pPr>
      <w:r w:rsidRPr="009E4C5E">
        <w:rPr>
          <w:b/>
          <w:bCs/>
          <w:lang w:val="en-US"/>
        </w:rPr>
        <w:t>Iterative Back-Translation:</w:t>
      </w:r>
      <w:r w:rsidRPr="009E4C5E">
        <w:rPr>
          <w:lang w:val="en-US"/>
        </w:rPr>
        <w:t> A method where models translate from source to target and back again to generate high-quality synthetic data for further training, particularly useful for languages with limited data.</w:t>
      </w:r>
    </w:p>
    <w:p w14:paraId="1B68078C" w14:textId="77777777" w:rsidR="009E4C5E" w:rsidRPr="009E4C5E" w:rsidRDefault="009E4C5E" w:rsidP="00FE7FEB">
      <w:pPr>
        <w:numPr>
          <w:ilvl w:val="0"/>
          <w:numId w:val="2"/>
        </w:numPr>
        <w:jc w:val="both"/>
        <w:rPr>
          <w:lang w:val="en-US"/>
        </w:rPr>
      </w:pPr>
      <w:r w:rsidRPr="009E4C5E">
        <w:rPr>
          <w:b/>
          <w:bCs/>
          <w:lang w:val="en-US"/>
        </w:rPr>
        <w:t>Human-in-the-Loop (HITL):</w:t>
      </w:r>
      <w:r w:rsidRPr="009E4C5E">
        <w:rPr>
          <w:lang w:val="en-US"/>
        </w:rPr>
        <w:t> Validating AI outputs through human review to measure metrics like </w:t>
      </w:r>
      <w:r w:rsidRPr="009E4C5E">
        <w:rPr>
          <w:b/>
          <w:bCs/>
          <w:lang w:val="en-US"/>
        </w:rPr>
        <w:t>Time to Edit (TTE)</w:t>
      </w:r>
      <w:r w:rsidRPr="009E4C5E">
        <w:rPr>
          <w:lang w:val="en-US"/>
        </w:rPr>
        <w:t> and </w:t>
      </w:r>
      <w:r w:rsidRPr="009E4C5E">
        <w:rPr>
          <w:b/>
          <w:bCs/>
          <w:lang w:val="en-US"/>
        </w:rPr>
        <w:t>Mean Opinion Score (MOS)</w:t>
      </w:r>
      <w:r w:rsidRPr="009E4C5E">
        <w:rPr>
          <w:lang w:val="en-US"/>
        </w:rPr>
        <w:t>, which quantify the effort needed to perfect an AI-generated text.</w:t>
      </w:r>
    </w:p>
    <w:p w14:paraId="00F652F7" w14:textId="77777777" w:rsidR="009E4C5E" w:rsidRPr="009E4C5E" w:rsidRDefault="009E4C5E" w:rsidP="00FE7FEB">
      <w:pPr>
        <w:numPr>
          <w:ilvl w:val="0"/>
          <w:numId w:val="2"/>
        </w:numPr>
        <w:jc w:val="both"/>
        <w:rPr>
          <w:lang w:val="en-US"/>
        </w:rPr>
      </w:pPr>
      <w:r w:rsidRPr="009E4C5E">
        <w:rPr>
          <w:b/>
          <w:bCs/>
          <w:lang w:val="en-US"/>
        </w:rPr>
        <w:t>A/B Testing &amp; Optimization:</w:t>
      </w:r>
      <w:r w:rsidRPr="009E4C5E">
        <w:rPr>
          <w:lang w:val="en-US"/>
        </w:rPr>
        <w:t> Using tools like </w:t>
      </w:r>
      <w:proofErr w:type="spellStart"/>
      <w:r w:rsidRPr="009E4C5E">
        <w:rPr>
          <w:lang w:val="en-US"/>
        </w:rPr>
        <w:t>DSPy</w:t>
      </w:r>
      <w:proofErr w:type="spellEnd"/>
      <w:r w:rsidRPr="009E4C5E">
        <w:rPr>
          <w:lang w:val="en-US"/>
        </w:rPr>
        <w:t> or OpenAI Prompt Optimizer to treat prompts as learnable parameters and test them against different LLMs to find the best fit. </w:t>
      </w:r>
    </w:p>
    <w:p w14:paraId="04D97DB0" w14:textId="77777777" w:rsidR="009E4C5E" w:rsidRPr="009E4C5E" w:rsidRDefault="009E4C5E" w:rsidP="00FE7FEB">
      <w:pPr>
        <w:jc w:val="both"/>
        <w:rPr>
          <w:b/>
          <w:bCs/>
          <w:lang w:val="en-US"/>
        </w:rPr>
      </w:pPr>
      <w:r w:rsidRPr="009E4C5E">
        <w:rPr>
          <w:b/>
          <w:bCs/>
          <w:lang w:val="en-US"/>
        </w:rPr>
        <w:lastRenderedPageBreak/>
        <w:t>3. Key Metrics for Evaluation</w:t>
      </w:r>
    </w:p>
    <w:tbl>
      <w:tblPr>
        <w:tblW w:w="14957" w:type="dxa"/>
        <w:tblLook w:val="04A0" w:firstRow="1" w:lastRow="0" w:firstColumn="1" w:lastColumn="0" w:noHBand="0" w:noVBand="1"/>
      </w:tblPr>
      <w:tblGrid>
        <w:gridCol w:w="5068"/>
        <w:gridCol w:w="9889"/>
      </w:tblGrid>
      <w:tr w:rsidR="009E4C5E" w:rsidRPr="009E4C5E" w14:paraId="3CC37E40" w14:textId="77777777"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192" w:type="dxa"/>
              <w:left w:w="0" w:type="dxa"/>
              <w:bottom w:w="192" w:type="dxa"/>
              <w:right w:w="384" w:type="dxa"/>
            </w:tcMar>
            <w:hideMark/>
          </w:tcPr>
          <w:p w14:paraId="26B78602" w14:textId="77777777" w:rsidR="009E4C5E" w:rsidRPr="009E4C5E" w:rsidRDefault="009E4C5E" w:rsidP="00FE7FEB">
            <w:pPr>
              <w:jc w:val="both"/>
              <w:rPr>
                <w:b/>
                <w:bCs/>
                <w:lang w:val="en-US"/>
              </w:rPr>
            </w:pPr>
            <w:r w:rsidRPr="009E4C5E">
              <w:rPr>
                <w:b/>
                <w:bCs/>
                <w:lang w:val="en-US"/>
              </w:rPr>
              <w:t>Metric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192" w:type="dxa"/>
              <w:left w:w="0" w:type="dxa"/>
              <w:bottom w:w="192" w:type="dxa"/>
              <w:right w:w="0" w:type="dxa"/>
            </w:tcMar>
            <w:hideMark/>
          </w:tcPr>
          <w:p w14:paraId="699CBB1F" w14:textId="77777777" w:rsidR="009E4C5E" w:rsidRPr="009E4C5E" w:rsidRDefault="009E4C5E" w:rsidP="00FE7FEB">
            <w:pPr>
              <w:jc w:val="both"/>
              <w:rPr>
                <w:b/>
                <w:bCs/>
                <w:lang w:val="en-US"/>
              </w:rPr>
            </w:pPr>
            <w:r w:rsidRPr="009E4C5E">
              <w:rPr>
                <w:b/>
                <w:bCs/>
                <w:lang w:val="en-US"/>
              </w:rPr>
              <w:t>Purpose</w:t>
            </w:r>
          </w:p>
        </w:tc>
      </w:tr>
      <w:tr w:rsidR="009E4C5E" w:rsidRPr="009E4C5E" w14:paraId="69516ABF" w14:textId="77777777"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14:paraId="32CF2149" w14:textId="77777777" w:rsidR="009E4C5E" w:rsidRPr="009E4C5E" w:rsidRDefault="009E4C5E" w:rsidP="00FE7FEB">
            <w:pPr>
              <w:jc w:val="both"/>
              <w:rPr>
                <w:lang w:val="en-US"/>
              </w:rPr>
            </w:pPr>
            <w:r w:rsidRPr="009E4C5E">
              <w:rPr>
                <w:b/>
                <w:bCs/>
                <w:lang w:val="en-US"/>
              </w:rPr>
              <w:t>BLEU/METEOR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14:paraId="4F3CC4A9" w14:textId="77777777" w:rsidR="009E4C5E" w:rsidRPr="009E4C5E" w:rsidRDefault="009E4C5E" w:rsidP="00FE7FEB">
            <w:pPr>
              <w:jc w:val="both"/>
              <w:rPr>
                <w:lang w:val="en-US"/>
              </w:rPr>
            </w:pPr>
            <w:r w:rsidRPr="009E4C5E">
              <w:rPr>
                <w:lang w:val="en-US"/>
              </w:rPr>
              <w:t>Traditional automated scores for translation accuracy.</w:t>
            </w:r>
          </w:p>
        </w:tc>
      </w:tr>
      <w:tr w:rsidR="009E4C5E" w:rsidRPr="009E4C5E" w14:paraId="100ACB87" w14:textId="77777777"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14:paraId="73791C0B" w14:textId="77777777" w:rsidR="009E4C5E" w:rsidRPr="009E4C5E" w:rsidRDefault="009E4C5E" w:rsidP="00FE7FEB">
            <w:pPr>
              <w:jc w:val="both"/>
              <w:rPr>
                <w:lang w:val="en-US"/>
              </w:rPr>
            </w:pPr>
            <w:r w:rsidRPr="009E4C5E">
              <w:rPr>
                <w:b/>
                <w:bCs/>
                <w:lang w:val="en-US"/>
              </w:rPr>
              <w:t>Time to Edit (TTE)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14:paraId="0835B91A" w14:textId="77777777" w:rsidR="009E4C5E" w:rsidRPr="009E4C5E" w:rsidRDefault="009E4C5E" w:rsidP="00FE7FEB">
            <w:pPr>
              <w:jc w:val="both"/>
              <w:rPr>
                <w:lang w:val="en-US"/>
              </w:rPr>
            </w:pPr>
            <w:r w:rsidRPr="009E4C5E">
              <w:rPr>
                <w:lang w:val="en-US"/>
              </w:rPr>
              <w:t>Measures the efficiency gains for human translators.</w:t>
            </w:r>
          </w:p>
        </w:tc>
      </w:tr>
      <w:tr w:rsidR="009E4C5E" w:rsidRPr="009E4C5E" w14:paraId="773D9AB8" w14:textId="77777777"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14:paraId="092EAC8C" w14:textId="77777777" w:rsidR="009E4C5E" w:rsidRPr="009E4C5E" w:rsidRDefault="009E4C5E" w:rsidP="00FE7FEB">
            <w:pPr>
              <w:jc w:val="both"/>
              <w:rPr>
                <w:lang w:val="en-US"/>
              </w:rPr>
            </w:pPr>
            <w:r w:rsidRPr="009E4C5E">
              <w:rPr>
                <w:b/>
                <w:bCs/>
                <w:lang w:val="en-US"/>
              </w:rPr>
              <w:t>MOS (Mean Opinion Score)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14:paraId="5E9E3AAB" w14:textId="77777777" w:rsidR="009E4C5E" w:rsidRPr="009E4C5E" w:rsidRDefault="009E4C5E" w:rsidP="00FE7FEB">
            <w:pPr>
              <w:jc w:val="both"/>
              <w:rPr>
                <w:lang w:val="en-US"/>
              </w:rPr>
            </w:pPr>
            <w:r w:rsidRPr="009E4C5E">
              <w:rPr>
                <w:lang w:val="en-US"/>
              </w:rPr>
              <w:t>Qualitative assessment of speech and translation naturalness.</w:t>
            </w:r>
          </w:p>
        </w:tc>
      </w:tr>
      <w:tr w:rsidR="009E4C5E" w:rsidRPr="009E4C5E" w14:paraId="2D37BF39" w14:textId="77777777">
        <w:tc>
          <w:tcPr>
            <w:tcW w:w="0" w:type="auto"/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14:paraId="11657491" w14:textId="77777777" w:rsidR="009E4C5E" w:rsidRPr="009E4C5E" w:rsidRDefault="009E4C5E" w:rsidP="00FE7FEB">
            <w:pPr>
              <w:jc w:val="both"/>
              <w:rPr>
                <w:lang w:val="en-US"/>
              </w:rPr>
            </w:pPr>
            <w:r w:rsidRPr="009E4C5E">
              <w:rPr>
                <w:b/>
                <w:bCs/>
                <w:lang w:val="en-US"/>
              </w:rPr>
              <w:t>Cultural Relevance Score</w:t>
            </w:r>
          </w:p>
        </w:tc>
        <w:tc>
          <w:tcPr>
            <w:tcW w:w="0" w:type="auto"/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14:paraId="7C358B8E" w14:textId="77777777" w:rsidR="009E4C5E" w:rsidRPr="009E4C5E" w:rsidRDefault="009E4C5E" w:rsidP="00FE7FEB">
            <w:pPr>
              <w:jc w:val="both"/>
              <w:rPr>
                <w:lang w:val="en-US"/>
              </w:rPr>
            </w:pPr>
            <w:r w:rsidRPr="009E4C5E">
              <w:rPr>
                <w:lang w:val="en-US"/>
              </w:rPr>
              <w:t>Manual check for dialect accuracy and social norm adherence.</w:t>
            </w:r>
          </w:p>
        </w:tc>
      </w:tr>
    </w:tbl>
    <w:p w14:paraId="4EAFB244" w14:textId="77777777" w:rsidR="009E4C5E" w:rsidRPr="009E4C5E" w:rsidRDefault="009E4C5E" w:rsidP="00FE7FEB">
      <w:pPr>
        <w:jc w:val="both"/>
        <w:rPr>
          <w:lang w:val="en-US"/>
        </w:rPr>
      </w:pPr>
    </w:p>
    <w:p w14:paraId="6E1E8066" w14:textId="77777777" w:rsidR="009C2898" w:rsidRDefault="009C2898" w:rsidP="00FE7FEB">
      <w:pPr>
        <w:jc w:val="both"/>
      </w:pPr>
    </w:p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0249"/>
    <w:multiLevelType w:val="multilevel"/>
    <w:tmpl w:val="A38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C0BCE"/>
    <w:multiLevelType w:val="multilevel"/>
    <w:tmpl w:val="ED58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5368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568526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52"/>
    <w:rsid w:val="00301F52"/>
    <w:rsid w:val="007F64E2"/>
    <w:rsid w:val="00814EBD"/>
    <w:rsid w:val="009C2898"/>
    <w:rsid w:val="009E4C5E"/>
    <w:rsid w:val="00B05596"/>
    <w:rsid w:val="00DE152E"/>
    <w:rsid w:val="00F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E15BCC-54BD-466A-984E-1D2B1A8E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F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4C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anslingua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2026-02-20T06:18:00Z</dcterms:created>
  <dcterms:modified xsi:type="dcterms:W3CDTF">2026-02-20T06:18:00Z</dcterms:modified>
</cp:coreProperties>
</file>