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44AB0" w14:textId="544A1AA6" w:rsidR="006905BD" w:rsidRPr="006905BD" w:rsidRDefault="006905BD" w:rsidP="006905BD">
      <w:pPr>
        <w:jc w:val="center"/>
        <w:rPr>
          <w:rFonts w:ascii="Algerian" w:hAnsi="Algerian"/>
          <w:b/>
          <w:bCs/>
          <w:sz w:val="72"/>
          <w:szCs w:val="72"/>
          <w:u w:val="single"/>
        </w:rPr>
      </w:pPr>
      <w:r w:rsidRPr="006905BD">
        <w:rPr>
          <w:rFonts w:ascii="Algerian" w:hAnsi="Algerian"/>
          <w:b/>
          <w:bCs/>
          <w:sz w:val="72"/>
          <w:szCs w:val="72"/>
          <w:u w:val="single"/>
        </w:rPr>
        <w:t>SALES PREDICTION</w:t>
      </w:r>
    </w:p>
    <w:p w14:paraId="6A66E66B" w14:textId="77777777" w:rsidR="006905BD" w:rsidRDefault="006905BD" w:rsidP="006905B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D8A717" w14:textId="647EAAAF" w:rsidR="006905BD" w:rsidRPr="006905BD" w:rsidRDefault="006905BD" w:rsidP="006905B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05BD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Overview: Sales Prediction using Machine Learning</w:t>
      </w:r>
    </w:p>
    <w:p w14:paraId="5F8EEB0E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</w:p>
    <w:p w14:paraId="08DC5FCA" w14:textId="649D8F44" w:rsidR="006905BD" w:rsidRPr="006905BD" w:rsidRDefault="006905BD" w:rsidP="006905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5BD">
        <w:rPr>
          <w:rFonts w:ascii="Times New Roman" w:hAnsi="Times New Roman" w:cs="Times New Roman"/>
          <w:b/>
          <w:bCs/>
          <w:sz w:val="28"/>
          <w:szCs w:val="28"/>
        </w:rPr>
        <w:t>**</w:t>
      </w:r>
      <w:r w:rsidRPr="006905BD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 w:rsidRPr="006905BD">
        <w:rPr>
          <w:rFonts w:ascii="Times New Roman" w:hAnsi="Times New Roman" w:cs="Times New Roman"/>
          <w:b/>
          <w:bCs/>
          <w:sz w:val="28"/>
          <w:szCs w:val="28"/>
        </w:rPr>
        <w:t>**</w:t>
      </w:r>
    </w:p>
    <w:p w14:paraId="09538AD9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sz w:val="28"/>
          <w:szCs w:val="28"/>
        </w:rPr>
        <w:t xml:space="preserve">The goal of this project is to predict sales figures based on advertising budgets spent on TV, Radio, and Newspaper. By </w:t>
      </w:r>
      <w:proofErr w:type="spellStart"/>
      <w:r w:rsidRPr="006905BD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6905BD">
        <w:rPr>
          <w:rFonts w:ascii="Times New Roman" w:hAnsi="Times New Roman" w:cs="Times New Roman"/>
          <w:sz w:val="28"/>
          <w:szCs w:val="28"/>
        </w:rPr>
        <w:t xml:space="preserve"> these advertising channels' effectiveness, businesses can optimize their advertising strategies to maximize sales potential.</w:t>
      </w:r>
    </w:p>
    <w:p w14:paraId="65025EBA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</w:p>
    <w:p w14:paraId="26F8F2BE" w14:textId="2E898D6A" w:rsidR="006905BD" w:rsidRPr="006905BD" w:rsidRDefault="006905BD" w:rsidP="006905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5BD">
        <w:rPr>
          <w:rFonts w:ascii="Times New Roman" w:hAnsi="Times New Roman" w:cs="Times New Roman"/>
          <w:b/>
          <w:bCs/>
          <w:sz w:val="28"/>
          <w:szCs w:val="28"/>
        </w:rPr>
        <w:t>**</w:t>
      </w:r>
      <w:r w:rsidRPr="006905BD">
        <w:rPr>
          <w:rFonts w:ascii="Times New Roman" w:hAnsi="Times New Roman" w:cs="Times New Roman"/>
          <w:b/>
          <w:bCs/>
          <w:sz w:val="28"/>
          <w:szCs w:val="28"/>
        </w:rPr>
        <w:t xml:space="preserve"> Dataset</w:t>
      </w:r>
      <w:r w:rsidRPr="006905BD">
        <w:rPr>
          <w:rFonts w:ascii="Times New Roman" w:hAnsi="Times New Roman" w:cs="Times New Roman"/>
          <w:b/>
          <w:bCs/>
          <w:sz w:val="28"/>
          <w:szCs w:val="28"/>
        </w:rPr>
        <w:t>**</w:t>
      </w:r>
    </w:p>
    <w:p w14:paraId="37852F73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sz w:val="28"/>
          <w:szCs w:val="28"/>
        </w:rPr>
        <w:t>- We used a synthetic dataset containing advertising budgets spent on TV, Radio, and Newspaper, along with corresponding sales figures.</w:t>
      </w:r>
    </w:p>
    <w:p w14:paraId="0B7A331C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sz w:val="28"/>
          <w:szCs w:val="28"/>
        </w:rPr>
        <w:t>- The dataset includes five observations, each representing a different advertising campaign.</w:t>
      </w:r>
    </w:p>
    <w:p w14:paraId="6A0774F6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</w:p>
    <w:p w14:paraId="3B1EFF9F" w14:textId="78DA8E92" w:rsidR="006905BD" w:rsidRPr="006905BD" w:rsidRDefault="006905BD" w:rsidP="006905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5BD">
        <w:rPr>
          <w:rFonts w:ascii="Times New Roman" w:hAnsi="Times New Roman" w:cs="Times New Roman"/>
          <w:b/>
          <w:bCs/>
          <w:sz w:val="28"/>
          <w:szCs w:val="28"/>
        </w:rPr>
        <w:t>**</w:t>
      </w:r>
      <w:r w:rsidRPr="006905BD">
        <w:rPr>
          <w:rFonts w:ascii="Times New Roman" w:hAnsi="Times New Roman" w:cs="Times New Roman"/>
          <w:b/>
          <w:bCs/>
          <w:sz w:val="28"/>
          <w:szCs w:val="28"/>
        </w:rPr>
        <w:t>Data Preprocessing</w:t>
      </w:r>
      <w:r>
        <w:rPr>
          <w:rFonts w:ascii="Times New Roman" w:hAnsi="Times New Roman" w:cs="Times New Roman"/>
          <w:b/>
          <w:bCs/>
          <w:sz w:val="28"/>
          <w:szCs w:val="28"/>
        </w:rPr>
        <w:t>**</w:t>
      </w:r>
    </w:p>
    <w:p w14:paraId="2F415313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sz w:val="28"/>
          <w:szCs w:val="28"/>
        </w:rPr>
        <w:t>- Checked for missing values (none in this dataset).</w:t>
      </w:r>
    </w:p>
    <w:p w14:paraId="781CD159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sz w:val="28"/>
          <w:szCs w:val="28"/>
        </w:rPr>
        <w:t>- Split the data into features (advertising budgets) and target variable (sales).</w:t>
      </w:r>
    </w:p>
    <w:p w14:paraId="04982E2F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sz w:val="28"/>
          <w:szCs w:val="28"/>
        </w:rPr>
        <w:t>- Standardized the features using `</w:t>
      </w:r>
      <w:proofErr w:type="spellStart"/>
      <w:r w:rsidRPr="006905BD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6905BD">
        <w:rPr>
          <w:rFonts w:ascii="Times New Roman" w:hAnsi="Times New Roman" w:cs="Times New Roman"/>
          <w:sz w:val="28"/>
          <w:szCs w:val="28"/>
        </w:rPr>
        <w:t>`.</w:t>
      </w:r>
    </w:p>
    <w:p w14:paraId="5D307573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sz w:val="28"/>
          <w:szCs w:val="28"/>
        </w:rPr>
        <w:t>- Split the data into training and testing sets.</w:t>
      </w:r>
    </w:p>
    <w:p w14:paraId="27169558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</w:p>
    <w:p w14:paraId="286C1F45" w14:textId="212BBA82" w:rsidR="006905BD" w:rsidRPr="006905BD" w:rsidRDefault="006905BD" w:rsidP="006905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5BD">
        <w:rPr>
          <w:rFonts w:ascii="Times New Roman" w:hAnsi="Times New Roman" w:cs="Times New Roman"/>
          <w:b/>
          <w:bCs/>
          <w:sz w:val="28"/>
          <w:szCs w:val="28"/>
        </w:rPr>
        <w:t>**</w:t>
      </w:r>
      <w:r w:rsidRPr="006905BD">
        <w:rPr>
          <w:rFonts w:ascii="Times New Roman" w:hAnsi="Times New Roman" w:cs="Times New Roman"/>
          <w:b/>
          <w:bCs/>
          <w:sz w:val="28"/>
          <w:szCs w:val="28"/>
        </w:rPr>
        <w:t>Model Selection and Training</w:t>
      </w:r>
      <w:r>
        <w:rPr>
          <w:rFonts w:ascii="Times New Roman" w:hAnsi="Times New Roman" w:cs="Times New Roman"/>
          <w:b/>
          <w:bCs/>
          <w:sz w:val="28"/>
          <w:szCs w:val="28"/>
        </w:rPr>
        <w:t>**</w:t>
      </w:r>
    </w:p>
    <w:p w14:paraId="56F86CC9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sz w:val="28"/>
          <w:szCs w:val="28"/>
        </w:rPr>
        <w:t>- Chose Linear Regression as the initial model due to its simplicity and interpretability.</w:t>
      </w:r>
    </w:p>
    <w:p w14:paraId="1372493E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sz w:val="28"/>
          <w:szCs w:val="28"/>
        </w:rPr>
        <w:t>- Trained the model on the training data.</w:t>
      </w:r>
    </w:p>
    <w:p w14:paraId="22708A6B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sz w:val="28"/>
          <w:szCs w:val="28"/>
        </w:rPr>
        <w:t>- Made predictions on the testing data.</w:t>
      </w:r>
    </w:p>
    <w:p w14:paraId="527AFBDE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</w:p>
    <w:p w14:paraId="531D5B0C" w14:textId="3BB1F24C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b/>
          <w:bCs/>
          <w:sz w:val="28"/>
          <w:szCs w:val="28"/>
        </w:rPr>
        <w:t>**</w:t>
      </w:r>
      <w:r w:rsidRPr="006905BD">
        <w:rPr>
          <w:rFonts w:ascii="Times New Roman" w:hAnsi="Times New Roman" w:cs="Times New Roman"/>
          <w:sz w:val="28"/>
          <w:szCs w:val="28"/>
        </w:rPr>
        <w:t xml:space="preserve"> </w:t>
      </w:r>
      <w:r w:rsidRPr="006905BD">
        <w:rPr>
          <w:rFonts w:ascii="Times New Roman" w:hAnsi="Times New Roman" w:cs="Times New Roman"/>
          <w:b/>
          <w:bCs/>
          <w:sz w:val="28"/>
          <w:szCs w:val="28"/>
        </w:rPr>
        <w:t>Model Evaluation</w:t>
      </w:r>
      <w:r>
        <w:rPr>
          <w:rFonts w:ascii="Times New Roman" w:hAnsi="Times New Roman" w:cs="Times New Roman"/>
          <w:b/>
          <w:bCs/>
          <w:sz w:val="28"/>
          <w:szCs w:val="28"/>
        </w:rPr>
        <w:t>**</w:t>
      </w:r>
    </w:p>
    <w:p w14:paraId="283ACEAD" w14:textId="6868A01D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sz w:val="28"/>
          <w:szCs w:val="28"/>
        </w:rPr>
        <w:t>- Evaluated the model's performance using metrics such as Mean Squared Error (MSE), Mean Absolute Error (MAE), and R-squared.</w:t>
      </w:r>
    </w:p>
    <w:p w14:paraId="73178B3A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sz w:val="28"/>
          <w:szCs w:val="28"/>
        </w:rPr>
        <w:t>- Calculated metrics to assess how well the model predicts sales figures based on advertising budgets.</w:t>
      </w:r>
    </w:p>
    <w:p w14:paraId="69451BBD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</w:p>
    <w:p w14:paraId="1B46229D" w14:textId="418F6E9B" w:rsidR="006905BD" w:rsidRPr="006905BD" w:rsidRDefault="006905BD" w:rsidP="006905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5BD">
        <w:rPr>
          <w:rFonts w:ascii="Times New Roman" w:hAnsi="Times New Roman" w:cs="Times New Roman"/>
          <w:b/>
          <w:bCs/>
          <w:sz w:val="28"/>
          <w:szCs w:val="28"/>
        </w:rPr>
        <w:t>**</w:t>
      </w:r>
      <w:r w:rsidRPr="006905BD">
        <w:rPr>
          <w:rFonts w:ascii="Times New Roman" w:hAnsi="Times New Roman" w:cs="Times New Roman"/>
          <w:b/>
          <w:bCs/>
          <w:sz w:val="28"/>
          <w:szCs w:val="28"/>
        </w:rPr>
        <w:t xml:space="preserve"> Visualization</w:t>
      </w:r>
      <w:r>
        <w:rPr>
          <w:rFonts w:ascii="Times New Roman" w:hAnsi="Times New Roman" w:cs="Times New Roman"/>
          <w:b/>
          <w:bCs/>
          <w:sz w:val="28"/>
          <w:szCs w:val="28"/>
        </w:rPr>
        <w:t>**</w:t>
      </w:r>
    </w:p>
    <w:p w14:paraId="6CAAABA9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sz w:val="28"/>
          <w:szCs w:val="28"/>
        </w:rPr>
        <w:t>- Visualized the actual vs. predicted sales figures using a scatter plot.</w:t>
      </w:r>
    </w:p>
    <w:p w14:paraId="6A886F4C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sz w:val="28"/>
          <w:szCs w:val="28"/>
        </w:rPr>
        <w:t>- Provided a visual representation of how well the model's predictions align with the actual sales figures.</w:t>
      </w:r>
    </w:p>
    <w:p w14:paraId="0F22AF06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</w:p>
    <w:p w14:paraId="40A128AF" w14:textId="5101CC04" w:rsidR="006905BD" w:rsidRPr="006905BD" w:rsidRDefault="006905BD" w:rsidP="006905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5BD">
        <w:rPr>
          <w:rFonts w:ascii="Times New Roman" w:hAnsi="Times New Roman" w:cs="Times New Roman"/>
          <w:b/>
          <w:bCs/>
          <w:sz w:val="28"/>
          <w:szCs w:val="28"/>
        </w:rPr>
        <w:t>**</w:t>
      </w:r>
      <w:r w:rsidRPr="006905BD">
        <w:rPr>
          <w:rFonts w:ascii="Times New Roman" w:hAnsi="Times New Roman" w:cs="Times New Roman"/>
          <w:b/>
          <w:bCs/>
          <w:sz w:val="28"/>
          <w:szCs w:val="28"/>
        </w:rPr>
        <w:t xml:space="preserve"> Conclusion</w:t>
      </w:r>
      <w:r>
        <w:rPr>
          <w:rFonts w:ascii="Times New Roman" w:hAnsi="Times New Roman" w:cs="Times New Roman"/>
          <w:b/>
          <w:bCs/>
          <w:sz w:val="28"/>
          <w:szCs w:val="28"/>
        </w:rPr>
        <w:t>**</w:t>
      </w:r>
    </w:p>
    <w:p w14:paraId="01A2A190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sz w:val="28"/>
          <w:szCs w:val="28"/>
        </w:rPr>
        <w:t>- The model's performance was evaluated using various metrics and visualizations.</w:t>
      </w:r>
    </w:p>
    <w:p w14:paraId="571CB893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sz w:val="28"/>
          <w:szCs w:val="28"/>
        </w:rPr>
        <w:t>- Interpretation of results and insights derived from the model's performance can guide advertising strategies to maximize sales potential.</w:t>
      </w:r>
    </w:p>
    <w:p w14:paraId="03E1C024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</w:p>
    <w:p w14:paraId="0694D0C4" w14:textId="63A2677A" w:rsidR="006905BD" w:rsidRPr="006905BD" w:rsidRDefault="006905BD" w:rsidP="006905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5BD">
        <w:rPr>
          <w:rFonts w:ascii="Times New Roman" w:hAnsi="Times New Roman" w:cs="Times New Roman"/>
          <w:b/>
          <w:bCs/>
          <w:sz w:val="28"/>
          <w:szCs w:val="28"/>
        </w:rPr>
        <w:t>**</w:t>
      </w:r>
      <w:r w:rsidRPr="006905BD">
        <w:rPr>
          <w:rFonts w:ascii="Times New Roman" w:hAnsi="Times New Roman" w:cs="Times New Roman"/>
          <w:b/>
          <w:bCs/>
          <w:sz w:val="28"/>
          <w:szCs w:val="28"/>
        </w:rPr>
        <w:t xml:space="preserve"> Further Improvements</w:t>
      </w:r>
      <w:r>
        <w:rPr>
          <w:rFonts w:ascii="Times New Roman" w:hAnsi="Times New Roman" w:cs="Times New Roman"/>
          <w:b/>
          <w:bCs/>
          <w:sz w:val="28"/>
          <w:szCs w:val="28"/>
        </w:rPr>
        <w:t>**</w:t>
      </w:r>
    </w:p>
    <w:p w14:paraId="16199EB6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sz w:val="28"/>
          <w:szCs w:val="28"/>
        </w:rPr>
        <w:t>- Experiment with more complex models such as Random Forest or Gradient Boosting.</w:t>
      </w:r>
    </w:p>
    <w:p w14:paraId="6FEA65BC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sz w:val="28"/>
          <w:szCs w:val="28"/>
        </w:rPr>
        <w:t>- Explore feature engineering techniques to enhance model performance.</w:t>
      </w:r>
    </w:p>
    <w:p w14:paraId="0E4DD14A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sz w:val="28"/>
          <w:szCs w:val="28"/>
        </w:rPr>
        <w:t>- Collect more data to train the model on a larger and more diverse dataset.</w:t>
      </w:r>
    </w:p>
    <w:p w14:paraId="5A62BE40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sz w:val="28"/>
          <w:szCs w:val="28"/>
        </w:rPr>
        <w:t>- Conduct A/B testing to validate the effectiveness of advertising strategies suggested by the model.</w:t>
      </w:r>
    </w:p>
    <w:p w14:paraId="19298A33" w14:textId="77777777" w:rsidR="006905BD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</w:p>
    <w:p w14:paraId="3ABA7EB2" w14:textId="69A77E0C" w:rsidR="009742C2" w:rsidRPr="006905BD" w:rsidRDefault="006905BD" w:rsidP="006905BD">
      <w:pPr>
        <w:rPr>
          <w:rFonts w:ascii="Times New Roman" w:hAnsi="Times New Roman" w:cs="Times New Roman"/>
          <w:sz w:val="28"/>
          <w:szCs w:val="28"/>
        </w:rPr>
      </w:pPr>
      <w:r w:rsidRPr="006905BD">
        <w:rPr>
          <w:rFonts w:ascii="Times New Roman" w:hAnsi="Times New Roman" w:cs="Times New Roman"/>
          <w:sz w:val="28"/>
          <w:szCs w:val="28"/>
        </w:rPr>
        <w:t>By following these steps, businesses can gain valuable insights into their advertising strategies and make informed decisions to optimize sales performance.</w:t>
      </w:r>
    </w:p>
    <w:sectPr w:rsidR="009742C2" w:rsidRPr="006905BD" w:rsidSect="006905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BD"/>
    <w:rsid w:val="005F15E1"/>
    <w:rsid w:val="006905BD"/>
    <w:rsid w:val="00714FCA"/>
    <w:rsid w:val="009054B2"/>
    <w:rsid w:val="0097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7978"/>
  <w15:chartTrackingRefBased/>
  <w15:docId w15:val="{4ECA8B2F-B515-402D-8D64-29091F3E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somu</dc:creator>
  <cp:keywords/>
  <dc:description/>
  <cp:lastModifiedBy>chinnarao somu</cp:lastModifiedBy>
  <cp:revision>1</cp:revision>
  <dcterms:created xsi:type="dcterms:W3CDTF">2024-05-23T14:51:00Z</dcterms:created>
  <dcterms:modified xsi:type="dcterms:W3CDTF">2024-05-23T14:56:00Z</dcterms:modified>
</cp:coreProperties>
</file>