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0601" w14:textId="77777777" w:rsidR="00431113" w:rsidRPr="00431113" w:rsidRDefault="00431113" w:rsidP="004311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113">
        <w:rPr>
          <w:rFonts w:ascii="Times New Roman" w:hAnsi="Times New Roman" w:cs="Times New Roman"/>
          <w:b/>
          <w:sz w:val="28"/>
          <w:szCs w:val="28"/>
        </w:rPr>
        <w:t>Project Development Phase</w:t>
      </w:r>
    </w:p>
    <w:p w14:paraId="788D042A" w14:textId="77777777" w:rsidR="001E1A26" w:rsidRPr="00431113" w:rsidRDefault="00431113" w:rsidP="004311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113">
        <w:rPr>
          <w:rFonts w:ascii="Times New Roman" w:hAnsi="Times New Roman" w:cs="Times New Roman"/>
          <w:b/>
          <w:sz w:val="28"/>
          <w:szCs w:val="28"/>
        </w:rPr>
        <w:t>Model Performance Test</w:t>
      </w:r>
    </w:p>
    <w:tbl>
      <w:tblPr>
        <w:tblStyle w:val="TableGrid"/>
        <w:tblW w:w="9742" w:type="dxa"/>
        <w:tblLook w:val="04A0" w:firstRow="1" w:lastRow="0" w:firstColumn="1" w:lastColumn="0" w:noHBand="0" w:noVBand="1"/>
      </w:tblPr>
      <w:tblGrid>
        <w:gridCol w:w="4871"/>
        <w:gridCol w:w="4871"/>
      </w:tblGrid>
      <w:tr w:rsidR="001E1A26" w:rsidRPr="00A25231" w14:paraId="47AAE0BC" w14:textId="77777777" w:rsidTr="009E3C54">
        <w:trPr>
          <w:trHeight w:val="319"/>
        </w:trPr>
        <w:tc>
          <w:tcPr>
            <w:tcW w:w="4871" w:type="dxa"/>
          </w:tcPr>
          <w:p w14:paraId="54E5BB1D" w14:textId="77777777" w:rsidR="001E1A26" w:rsidRPr="00A25231" w:rsidRDefault="001E1A26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14:paraId="0C482B1E" w14:textId="77777777" w:rsidR="001E1A26" w:rsidRPr="00A25231" w:rsidRDefault="001E1A26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1E1A26" w:rsidRPr="00A25231" w14:paraId="66528C0B" w14:textId="77777777" w:rsidTr="009E3C54">
        <w:trPr>
          <w:trHeight w:val="339"/>
        </w:trPr>
        <w:tc>
          <w:tcPr>
            <w:tcW w:w="4871" w:type="dxa"/>
          </w:tcPr>
          <w:p w14:paraId="017C670A" w14:textId="77777777" w:rsidR="001E1A26" w:rsidRPr="00A25231" w:rsidRDefault="001E1A26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14:paraId="1C899CD6" w14:textId="3C42001A" w:rsidR="001E1A26" w:rsidRPr="00FF1F7F" w:rsidRDefault="00FF1F7F" w:rsidP="009E3C54"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LTVIP2026TMIDS24417</w:t>
            </w:r>
          </w:p>
        </w:tc>
      </w:tr>
      <w:tr w:rsidR="001E1A26" w:rsidRPr="00A25231" w14:paraId="6B546890" w14:textId="77777777" w:rsidTr="009E3C54">
        <w:trPr>
          <w:trHeight w:val="719"/>
        </w:trPr>
        <w:tc>
          <w:tcPr>
            <w:tcW w:w="4871" w:type="dxa"/>
          </w:tcPr>
          <w:p w14:paraId="07D36039" w14:textId="77777777" w:rsidR="001E1A26" w:rsidRPr="00A25231" w:rsidRDefault="001E1A26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14:paraId="531F1ACF" w14:textId="77777777" w:rsidR="001E1A26" w:rsidRPr="00A25231" w:rsidRDefault="001E1A26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1E1A26" w:rsidRPr="00A25231" w14:paraId="1CFB0077" w14:textId="77777777" w:rsidTr="009E3C54">
        <w:trPr>
          <w:trHeight w:val="339"/>
        </w:trPr>
        <w:tc>
          <w:tcPr>
            <w:tcW w:w="4871" w:type="dxa"/>
          </w:tcPr>
          <w:p w14:paraId="203C55B3" w14:textId="77777777" w:rsidR="001E1A26" w:rsidRPr="00A25231" w:rsidRDefault="001E1A26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14:paraId="45B07165" w14:textId="77777777" w:rsidR="001E1A26" w:rsidRPr="00A25231" w:rsidRDefault="00431113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1E1A26" w:rsidRPr="00A25231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644DA7BA" w14:textId="77777777" w:rsidR="001E1A26" w:rsidRDefault="001E1A26" w:rsidP="001E1A26">
      <w:pPr>
        <w:rPr>
          <w:rFonts w:ascii="Times New Roman" w:hAnsi="Times New Roman" w:cs="Times New Roman"/>
        </w:rPr>
      </w:pPr>
    </w:p>
    <w:p w14:paraId="122863E3" w14:textId="77777777" w:rsidR="000278DF" w:rsidRPr="000278DF" w:rsidRDefault="000278DF" w:rsidP="001E1A26">
      <w:pPr>
        <w:rPr>
          <w:rFonts w:ascii="Times New Roman" w:hAnsi="Times New Roman" w:cs="Times New Roman"/>
          <w:b/>
          <w:sz w:val="28"/>
          <w:szCs w:val="28"/>
        </w:rPr>
      </w:pPr>
      <w:r w:rsidRPr="000278DF">
        <w:rPr>
          <w:rFonts w:ascii="Times New Roman" w:hAnsi="Times New Roman" w:cs="Times New Roman"/>
          <w:b/>
          <w:sz w:val="28"/>
          <w:szCs w:val="28"/>
        </w:rPr>
        <w:t>Model Performance Testing: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95"/>
        <w:gridCol w:w="973"/>
        <w:gridCol w:w="4394"/>
        <w:gridCol w:w="3514"/>
      </w:tblGrid>
      <w:tr w:rsidR="000278DF" w:rsidRPr="000278DF" w14:paraId="441031DE" w14:textId="77777777" w:rsidTr="000278DF">
        <w:tc>
          <w:tcPr>
            <w:tcW w:w="695" w:type="dxa"/>
            <w:hideMark/>
          </w:tcPr>
          <w:p w14:paraId="328CC2B9" w14:textId="77777777" w:rsidR="000278DF" w:rsidRPr="000278DF" w:rsidRDefault="000278DF" w:rsidP="000278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973" w:type="dxa"/>
            <w:hideMark/>
          </w:tcPr>
          <w:p w14:paraId="5D170314" w14:textId="77777777" w:rsidR="000278DF" w:rsidRPr="000278DF" w:rsidRDefault="000278DF" w:rsidP="000278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394" w:type="dxa"/>
            <w:hideMark/>
          </w:tcPr>
          <w:p w14:paraId="56DE083B" w14:textId="77777777" w:rsidR="000278DF" w:rsidRPr="000278DF" w:rsidRDefault="000278DF" w:rsidP="000278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3514" w:type="dxa"/>
            <w:hideMark/>
          </w:tcPr>
          <w:p w14:paraId="1EEEA3D7" w14:textId="77777777" w:rsidR="000278DF" w:rsidRPr="000278DF" w:rsidRDefault="000278DF" w:rsidP="000278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</w:t>
            </w:r>
          </w:p>
        </w:tc>
      </w:tr>
      <w:tr w:rsidR="000278DF" w:rsidRPr="000278DF" w14:paraId="6077D633" w14:textId="77777777" w:rsidTr="000278DF">
        <w:tc>
          <w:tcPr>
            <w:tcW w:w="695" w:type="dxa"/>
            <w:hideMark/>
          </w:tcPr>
          <w:p w14:paraId="3C55E56B" w14:textId="77777777"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dxa"/>
            <w:hideMark/>
          </w:tcPr>
          <w:p w14:paraId="464F168F" w14:textId="77777777"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Metrics</w:t>
            </w:r>
          </w:p>
        </w:tc>
        <w:tc>
          <w:tcPr>
            <w:tcW w:w="4394" w:type="dxa"/>
            <w:hideMark/>
          </w:tcPr>
          <w:p w14:paraId="632139DF" w14:textId="77777777"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 Model (ResNet18 - Transfer Learning)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Confusion Matrix showing correct and incorrect predictions for blood cell classes (Eosinophils, Lymphocytes, Monocytes, Neutrophils).</w:t>
            </w:r>
          </w:p>
          <w:p w14:paraId="0CB61C9F" w14:textId="77777777"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74B5DC" w14:textId="77777777"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Score: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96%</w:t>
            </w:r>
          </w:p>
          <w:p w14:paraId="3571984E" w14:textId="77777777"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0.95</w:t>
            </w:r>
          </w:p>
          <w:p w14:paraId="61ECCAF1" w14:textId="77777777"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0.96 </w:t>
            </w: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0.95 </w:t>
            </w:r>
          </w:p>
          <w:p w14:paraId="54325AE3" w14:textId="77777777"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Report generated using sklearn metrics.</w:t>
            </w:r>
          </w:p>
        </w:tc>
        <w:tc>
          <w:tcPr>
            <w:tcW w:w="3514" w:type="dxa"/>
            <w:hideMark/>
          </w:tcPr>
          <w:p w14:paraId="2AD5A06A" w14:textId="77777777"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A194A5" wp14:editId="11D04C18">
                  <wp:extent cx="1971675" cy="2257425"/>
                  <wp:effectExtent l="1905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2257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8DF" w:rsidRPr="000278DF" w14:paraId="52B0BAA6" w14:textId="77777777" w:rsidTr="000278DF">
        <w:tc>
          <w:tcPr>
            <w:tcW w:w="695" w:type="dxa"/>
            <w:hideMark/>
          </w:tcPr>
          <w:p w14:paraId="70615E9B" w14:textId="77777777"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dxa"/>
            <w:hideMark/>
          </w:tcPr>
          <w:p w14:paraId="627758B7" w14:textId="77777777"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Tune the Model</w:t>
            </w:r>
          </w:p>
        </w:tc>
        <w:tc>
          <w:tcPr>
            <w:tcW w:w="4394" w:type="dxa"/>
            <w:hideMark/>
          </w:tcPr>
          <w:p w14:paraId="179360CA" w14:textId="77777777"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Hyperparameter Tuning: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Learning Rate: 0.001 Batch Size: 32 Epochs: 10–15 Optimizer: Adam Loss Function: CrossEntropyLoss </w:t>
            </w:r>
          </w:p>
          <w:p w14:paraId="0BF4E5F9" w14:textId="77777777"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274AF6" w14:textId="77777777"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 Learning Model: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ResNet18 </w:t>
            </w:r>
          </w:p>
          <w:p w14:paraId="7773A079" w14:textId="77777777"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Method: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Train-Test Split (80% Training, 20% Testing) Model validated on unseen test dataset.</w:t>
            </w:r>
          </w:p>
        </w:tc>
        <w:tc>
          <w:tcPr>
            <w:tcW w:w="3514" w:type="dxa"/>
            <w:hideMark/>
          </w:tcPr>
          <w:p w14:paraId="29E02B62" w14:textId="77777777"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ED17F6" w14:textId="77777777"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F03F980" wp14:editId="568799F6">
                  <wp:extent cx="2095500" cy="1514475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BCE52C" w14:textId="77777777"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B2A52F4" wp14:editId="11BD134A">
                  <wp:extent cx="2095500" cy="1514475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F56146" w14:textId="77777777" w:rsidR="0004411D" w:rsidRDefault="0004411D"/>
    <w:sectPr w:rsidR="0004411D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A26"/>
    <w:rsid w:val="000278DF"/>
    <w:rsid w:val="0004411D"/>
    <w:rsid w:val="001E1A26"/>
    <w:rsid w:val="00431113"/>
    <w:rsid w:val="0049217F"/>
    <w:rsid w:val="0093465A"/>
    <w:rsid w:val="00F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F3A7"/>
  <w15:docId w15:val="{4C14F140-F1F2-4FC9-A856-F9B662FE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1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E1A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278D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8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8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Bandi Sravanthi</cp:lastModifiedBy>
  <cp:revision>3</cp:revision>
  <dcterms:created xsi:type="dcterms:W3CDTF">2026-02-19T14:09:00Z</dcterms:created>
  <dcterms:modified xsi:type="dcterms:W3CDTF">2026-02-20T16:37:00Z</dcterms:modified>
</cp:coreProperties>
</file>