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5B28" w14:textId="77777777" w:rsidR="00816505" w:rsidRPr="00816505" w:rsidRDefault="00816505" w:rsidP="00816505">
      <w:pPr>
        <w:jc w:val="center"/>
        <w:rPr>
          <w:rFonts w:ascii="Times New Roman" w:hAnsi="Times New Roman" w:cs="Times New Roman"/>
          <w:b/>
          <w:color w:val="222222"/>
          <w:sz w:val="32"/>
          <w:szCs w:val="32"/>
          <w:shd w:val="clear" w:color="auto" w:fill="FFFFFF"/>
        </w:rPr>
      </w:pPr>
      <w:r w:rsidRPr="00816505">
        <w:rPr>
          <w:rFonts w:ascii="Times New Roman" w:hAnsi="Times New Roman" w:cs="Times New Roman"/>
          <w:b/>
          <w:color w:val="222222"/>
          <w:sz w:val="32"/>
          <w:szCs w:val="32"/>
          <w:shd w:val="clear" w:color="auto" w:fill="FFFFFF"/>
        </w:rPr>
        <w:t>FINAL REPORT</w:t>
      </w:r>
    </w:p>
    <w:p w14:paraId="2BFC5B29" w14:textId="77777777" w:rsidR="00816505" w:rsidRPr="00816505" w:rsidRDefault="00816505" w:rsidP="00816505">
      <w:pPr>
        <w:jc w:val="center"/>
        <w:rPr>
          <w:rFonts w:ascii="Times New Roman" w:hAnsi="Times New Roman" w:cs="Times New Roman"/>
          <w:b/>
          <w:color w:val="222222"/>
          <w:sz w:val="24"/>
          <w:szCs w:val="24"/>
          <w:shd w:val="clear" w:color="auto" w:fill="FFFFFF"/>
        </w:rPr>
      </w:pPr>
      <w:r w:rsidRPr="00D97406">
        <w:rPr>
          <w:rFonts w:ascii="Times New Roman" w:eastAsia="Times New Roman" w:hAnsi="Times New Roman" w:cs="Times New Roman"/>
          <w:b/>
          <w:bCs/>
          <w:color w:val="2D2828"/>
          <w:sz w:val="24"/>
          <w:szCs w:val="24"/>
        </w:rPr>
        <w:t>HematoVision: Advanced Blood Cell Classification Using Transfer Learning</w:t>
      </w:r>
    </w:p>
    <w:p w14:paraId="6D92F499" w14:textId="6AF4727D" w:rsidR="00774D9C" w:rsidRPr="00774D9C" w:rsidRDefault="00816505" w:rsidP="00774D9C">
      <w:pPr>
        <w:spacing w:after="0"/>
        <w:jc w:val="center"/>
        <w:rPr>
          <w:b/>
          <w:bCs/>
          <w:sz w:val="24"/>
          <w:szCs w:val="24"/>
        </w:rPr>
      </w:pPr>
      <w:r w:rsidRPr="00816505">
        <w:rPr>
          <w:rFonts w:ascii="Times New Roman" w:hAnsi="Times New Roman" w:cs="Times New Roman"/>
          <w:b/>
          <w:color w:val="222222"/>
          <w:sz w:val="24"/>
          <w:szCs w:val="24"/>
          <w:shd w:val="clear" w:color="auto" w:fill="FFFFFF"/>
        </w:rPr>
        <w:t xml:space="preserve">TEAM ID: </w:t>
      </w:r>
      <w:r w:rsidR="00774D9C" w:rsidRPr="00774D9C">
        <w:rPr>
          <w:rFonts w:ascii="Times New Roman" w:hAnsi="Times New Roman" w:cs="Times New Roman"/>
          <w:b/>
          <w:bCs/>
          <w:color w:val="222222"/>
          <w:sz w:val="24"/>
          <w:szCs w:val="24"/>
          <w:shd w:val="clear" w:color="auto" w:fill="FFFFFF"/>
        </w:rPr>
        <w:t>LTVIP2026TMIDS24417</w:t>
      </w:r>
    </w:p>
    <w:p w14:paraId="2BFC5B2A" w14:textId="1044B6E7" w:rsidR="005600B4" w:rsidRPr="00816505" w:rsidRDefault="005600B4" w:rsidP="00816505">
      <w:pPr>
        <w:jc w:val="center"/>
        <w:rPr>
          <w:rFonts w:ascii="Times New Roman" w:hAnsi="Times New Roman" w:cs="Times New Roman"/>
          <w:b/>
          <w:sz w:val="24"/>
          <w:szCs w:val="24"/>
        </w:rPr>
      </w:pPr>
    </w:p>
    <w:p w14:paraId="2BFC5B2B" w14:textId="77777777" w:rsidR="00C70AF1" w:rsidRP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 xml:space="preserve">1. INTRODUCTION </w:t>
      </w:r>
    </w:p>
    <w:p w14:paraId="2BFC5B2C"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1.1 Project Overview</w:t>
      </w:r>
    </w:p>
    <w:p w14:paraId="2BFC5B2D"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 1.2 Purpose</w:t>
      </w:r>
    </w:p>
    <w:p w14:paraId="2BFC5B2E" w14:textId="77777777" w:rsidR="00C70AF1" w:rsidRPr="00C70AF1" w:rsidRDefault="00C70AF1" w:rsidP="00C70AF1">
      <w:pPr>
        <w:rPr>
          <w:rFonts w:ascii="Times New Roman" w:hAnsi="Times New Roman" w:cs="Times New Roman"/>
          <w:sz w:val="18"/>
          <w:szCs w:val="18"/>
        </w:rPr>
      </w:pPr>
      <w:r w:rsidRPr="00C70AF1">
        <w:rPr>
          <w:rFonts w:ascii="Times New Roman" w:hAnsi="Times New Roman" w:cs="Times New Roman"/>
          <w:b/>
          <w:sz w:val="18"/>
          <w:szCs w:val="18"/>
        </w:rPr>
        <w:t xml:space="preserve">2. IDEATION PHASE </w:t>
      </w:r>
    </w:p>
    <w:p w14:paraId="2BFC5B2F"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2.1 Problem Statement </w:t>
      </w:r>
    </w:p>
    <w:p w14:paraId="2BFC5B30"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2.2 Empathy Map Canvas</w:t>
      </w:r>
    </w:p>
    <w:p w14:paraId="2BFC5B31"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 2.3 Brainstorming </w:t>
      </w:r>
    </w:p>
    <w:p w14:paraId="2BFC5B32" w14:textId="77777777" w:rsidR="00C70AF1" w:rsidRPr="00C70AF1" w:rsidRDefault="00C70AF1" w:rsidP="00C70AF1">
      <w:pPr>
        <w:rPr>
          <w:rFonts w:ascii="Times New Roman" w:hAnsi="Times New Roman" w:cs="Times New Roman"/>
          <w:sz w:val="18"/>
          <w:szCs w:val="18"/>
        </w:rPr>
      </w:pPr>
      <w:r w:rsidRPr="00C70AF1">
        <w:rPr>
          <w:rFonts w:ascii="Times New Roman" w:hAnsi="Times New Roman" w:cs="Times New Roman"/>
          <w:b/>
          <w:sz w:val="18"/>
          <w:szCs w:val="18"/>
        </w:rPr>
        <w:t xml:space="preserve">3. REQUIREMENT ANALYSIS </w:t>
      </w:r>
    </w:p>
    <w:p w14:paraId="2BFC5B33"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3.1 Customer Journey map </w:t>
      </w:r>
    </w:p>
    <w:p w14:paraId="2BFC5B34"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3.2 Solution Requirement </w:t>
      </w:r>
    </w:p>
    <w:p w14:paraId="2BFC5B35"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3.3 Data Flow Diagram</w:t>
      </w:r>
    </w:p>
    <w:p w14:paraId="2BFC5B36"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 3.4 Technology Stack</w:t>
      </w:r>
    </w:p>
    <w:p w14:paraId="2BFC5B37" w14:textId="77777777" w:rsidR="00C70AF1" w:rsidRP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 xml:space="preserve">4. PROJECT DESIGN </w:t>
      </w:r>
    </w:p>
    <w:p w14:paraId="2BFC5B38"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4.1 Problem Solution Fit </w:t>
      </w:r>
    </w:p>
    <w:p w14:paraId="2BFC5B39"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4.2 Proposed Solution </w:t>
      </w:r>
    </w:p>
    <w:p w14:paraId="2BFC5B3A"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4.3 Solution Architecture </w:t>
      </w:r>
    </w:p>
    <w:p w14:paraId="2BFC5B3B" w14:textId="77777777" w:rsidR="00C70AF1" w:rsidRPr="00C70AF1" w:rsidRDefault="00C70AF1" w:rsidP="00C70AF1">
      <w:pPr>
        <w:rPr>
          <w:rFonts w:ascii="Times New Roman" w:hAnsi="Times New Roman" w:cs="Times New Roman"/>
          <w:sz w:val="18"/>
          <w:szCs w:val="18"/>
        </w:rPr>
      </w:pPr>
      <w:r w:rsidRPr="00C70AF1">
        <w:rPr>
          <w:rFonts w:ascii="Times New Roman" w:hAnsi="Times New Roman" w:cs="Times New Roman"/>
          <w:b/>
          <w:sz w:val="18"/>
          <w:szCs w:val="18"/>
        </w:rPr>
        <w:t xml:space="preserve">5. PROJECT PLANNING &amp; SCHEDULING </w:t>
      </w:r>
    </w:p>
    <w:p w14:paraId="2BFC5B3C"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5.1 Project Planning</w:t>
      </w:r>
    </w:p>
    <w:p w14:paraId="2BFC5B3D" w14:textId="77777777" w:rsidR="00C70AF1" w:rsidRP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6. FUNCTIONAL AND PERFORMANCE TESTING</w:t>
      </w:r>
    </w:p>
    <w:p w14:paraId="2BFC5B3E" w14:textId="77777777" w:rsidR="00C70AF1" w:rsidRPr="00C70AF1" w:rsidRDefault="00C70AF1" w:rsidP="00C70AF1">
      <w:pPr>
        <w:ind w:firstLine="720"/>
        <w:rPr>
          <w:rFonts w:ascii="Times New Roman" w:hAnsi="Times New Roman" w:cs="Times New Roman"/>
          <w:sz w:val="18"/>
          <w:szCs w:val="18"/>
        </w:rPr>
      </w:pPr>
      <w:r w:rsidRPr="00C70AF1">
        <w:rPr>
          <w:rFonts w:ascii="Times New Roman" w:hAnsi="Times New Roman" w:cs="Times New Roman"/>
          <w:sz w:val="18"/>
          <w:szCs w:val="18"/>
        </w:rPr>
        <w:t xml:space="preserve"> 6.1 Performance Testing </w:t>
      </w:r>
    </w:p>
    <w:p w14:paraId="2BFC5B3F" w14:textId="77777777" w:rsidR="00C70AF1" w:rsidRPr="00C70AF1" w:rsidRDefault="00C70AF1" w:rsidP="00C70AF1">
      <w:pPr>
        <w:rPr>
          <w:rFonts w:ascii="Times New Roman" w:hAnsi="Times New Roman" w:cs="Times New Roman"/>
          <w:sz w:val="18"/>
          <w:szCs w:val="18"/>
        </w:rPr>
      </w:pPr>
      <w:r w:rsidRPr="00C70AF1">
        <w:rPr>
          <w:rFonts w:ascii="Times New Roman" w:hAnsi="Times New Roman" w:cs="Times New Roman"/>
          <w:b/>
          <w:sz w:val="18"/>
          <w:szCs w:val="18"/>
        </w:rPr>
        <w:t>7. RESULTS</w:t>
      </w:r>
    </w:p>
    <w:p w14:paraId="2BFC5B40" w14:textId="77777777" w:rsidR="00C70AF1" w:rsidRPr="00C70AF1" w:rsidRDefault="00C70AF1" w:rsidP="00C70AF1">
      <w:pPr>
        <w:rPr>
          <w:rFonts w:ascii="Times New Roman" w:hAnsi="Times New Roman" w:cs="Times New Roman"/>
          <w:sz w:val="18"/>
          <w:szCs w:val="18"/>
        </w:rPr>
      </w:pPr>
      <w:r w:rsidRPr="00C70AF1">
        <w:rPr>
          <w:rFonts w:ascii="Times New Roman" w:hAnsi="Times New Roman" w:cs="Times New Roman"/>
          <w:b/>
          <w:sz w:val="18"/>
          <w:szCs w:val="18"/>
        </w:rPr>
        <w:t>8. ADVANTAGES &amp; DISADVANTAGES</w:t>
      </w:r>
    </w:p>
    <w:p w14:paraId="2BFC5B41" w14:textId="77777777" w:rsidR="00C70AF1" w:rsidRP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9. CONCLUSION</w:t>
      </w:r>
    </w:p>
    <w:p w14:paraId="2BFC5B42" w14:textId="77777777" w:rsidR="00C70AF1" w:rsidRP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10. FUTURE SCOPE</w:t>
      </w:r>
    </w:p>
    <w:p w14:paraId="2BFC5B43" w14:textId="77777777" w:rsidR="00C70AF1" w:rsidRDefault="00C70AF1" w:rsidP="00C70AF1">
      <w:pPr>
        <w:rPr>
          <w:rFonts w:ascii="Times New Roman" w:hAnsi="Times New Roman" w:cs="Times New Roman"/>
          <w:b/>
          <w:sz w:val="18"/>
          <w:szCs w:val="18"/>
        </w:rPr>
      </w:pPr>
      <w:r w:rsidRPr="00C70AF1">
        <w:rPr>
          <w:rFonts w:ascii="Times New Roman" w:hAnsi="Times New Roman" w:cs="Times New Roman"/>
          <w:b/>
          <w:sz w:val="18"/>
          <w:szCs w:val="18"/>
        </w:rPr>
        <w:t>11. APPENDIX Source Code(if any) Dataset Link GitHub &amp; Project Demo Link</w:t>
      </w:r>
    </w:p>
    <w:p w14:paraId="2BFC5B44" w14:textId="77777777" w:rsidR="00C70AF1" w:rsidRDefault="00C70AF1" w:rsidP="00C70AF1">
      <w:pPr>
        <w:rPr>
          <w:rFonts w:ascii="Times New Roman" w:hAnsi="Times New Roman" w:cs="Times New Roman"/>
          <w:b/>
          <w:sz w:val="18"/>
          <w:szCs w:val="18"/>
        </w:rPr>
      </w:pPr>
    </w:p>
    <w:p w14:paraId="2BFC5B45" w14:textId="77777777" w:rsidR="00C70AF1" w:rsidRPr="00EB1A8B" w:rsidRDefault="00C70AF1" w:rsidP="00C70AF1">
      <w:pPr>
        <w:rPr>
          <w:rFonts w:ascii="Times New Roman" w:hAnsi="Times New Roman" w:cs="Times New Roman"/>
          <w:b/>
          <w:sz w:val="28"/>
          <w:szCs w:val="28"/>
        </w:rPr>
      </w:pPr>
      <w:r w:rsidRPr="00EB1A8B">
        <w:rPr>
          <w:rFonts w:ascii="Times New Roman" w:hAnsi="Times New Roman" w:cs="Times New Roman"/>
          <w:b/>
        </w:rPr>
        <w:t xml:space="preserve">1. INTRODUCTION </w:t>
      </w:r>
    </w:p>
    <w:p w14:paraId="2BFC5B46" w14:textId="77777777" w:rsidR="00C70AF1" w:rsidRPr="00365408" w:rsidRDefault="00C70AF1" w:rsidP="00C70AF1">
      <w:pPr>
        <w:rPr>
          <w:rFonts w:ascii="Times New Roman" w:hAnsi="Times New Roman" w:cs="Times New Roman"/>
          <w:b/>
        </w:rPr>
      </w:pPr>
      <w:r>
        <w:rPr>
          <w:rFonts w:ascii="Times New Roman" w:hAnsi="Times New Roman" w:cs="Times New Roman"/>
        </w:rPr>
        <w:t xml:space="preserve">     </w:t>
      </w:r>
      <w:r w:rsidRPr="00365408">
        <w:rPr>
          <w:rFonts w:ascii="Times New Roman" w:hAnsi="Times New Roman" w:cs="Times New Roman"/>
          <w:b/>
        </w:rPr>
        <w:t>1.1 Project Overview</w:t>
      </w:r>
    </w:p>
    <w:p w14:paraId="2BFC5B47" w14:textId="77777777" w:rsidR="00365408" w:rsidRDefault="00365408" w:rsidP="00365408">
      <w:pPr>
        <w:pStyle w:val="NormalWeb"/>
        <w:jc w:val="both"/>
      </w:pPr>
      <w:r>
        <w:t xml:space="preserve">     </w:t>
      </w:r>
      <w:proofErr w:type="spellStart"/>
      <w:r>
        <w:t>HematoVision</w:t>
      </w:r>
      <w:proofErr w:type="spellEnd"/>
      <w:r>
        <w:t xml:space="preserve"> is a Deep Learning-based medical image classification system developed to automatically identify and classify different types of blood cells using Transfer Learning techniques. The system is designed to assist in hematological analysis by accurately detecting blood cell categories from microscopic images. By leveraging Convolutional Neural Networks (CNNs), </w:t>
      </w:r>
      <w:proofErr w:type="spellStart"/>
      <w:r>
        <w:t>HematoVision</w:t>
      </w:r>
      <w:proofErr w:type="spellEnd"/>
      <w:r>
        <w:t xml:space="preserve"> provides a reliable and efficient solution for automated blood cell classification.</w:t>
      </w:r>
    </w:p>
    <w:p w14:paraId="2BFC5B48" w14:textId="77777777" w:rsidR="00365408" w:rsidRDefault="00365408" w:rsidP="00365408">
      <w:pPr>
        <w:pStyle w:val="NormalWeb"/>
        <w:jc w:val="both"/>
      </w:pPr>
      <w:r>
        <w:t xml:space="preserve">In this project, a pretrained deep learning model such as </w:t>
      </w:r>
      <w:r>
        <w:rPr>
          <w:rStyle w:val="Strong"/>
        </w:rPr>
        <w:t>ResNet18</w:t>
      </w:r>
      <w:r>
        <w:t xml:space="preserve"> is fine-tuned using a dataset of annotated blood cell images. The model learns complex visual features such as cell shape, texture, nucleus structure, and cytoplasm patterns that differentiate various blood cell types. The system allows users to upload blood smear images through a web interface, processes the image using the trained model, and instantly displays the predicted blood cell category along with a confidence score.</w:t>
      </w:r>
    </w:p>
    <w:p w14:paraId="2BFC5B49" w14:textId="77777777" w:rsidR="00365408" w:rsidRDefault="00365408" w:rsidP="00365408">
      <w:pPr>
        <w:pStyle w:val="NormalWeb"/>
      </w:pPr>
      <w:r>
        <w:t>The solution integrates:</w:t>
      </w:r>
    </w:p>
    <w:p w14:paraId="2BFC5B4A" w14:textId="77777777" w:rsidR="00365408" w:rsidRDefault="00365408" w:rsidP="00365408">
      <w:pPr>
        <w:pStyle w:val="NormalWeb"/>
      </w:pPr>
      <w:r>
        <w:t>• Image preprocessing techniques (resizing, normalization, augmentation)</w:t>
      </w:r>
      <w:r>
        <w:br/>
        <w:t>• Transfer Learning using pretrained CNN architectures</w:t>
      </w:r>
      <w:r>
        <w:br/>
        <w:t>• Model evaluation using accuracy, confusion matrix, precision, recall, F1-score, and ROC-AUC</w:t>
      </w:r>
      <w:r>
        <w:br/>
        <w:t>• Web deployment using Flask</w:t>
      </w:r>
      <w:r>
        <w:br/>
        <w:t>• Real-time prediction system</w:t>
      </w:r>
    </w:p>
    <w:p w14:paraId="2BFC5B4B" w14:textId="77777777" w:rsidR="00365408" w:rsidRPr="00EB1A8B" w:rsidRDefault="00365408" w:rsidP="00365408">
      <w:pPr>
        <w:pStyle w:val="NormalWeb"/>
        <w:jc w:val="both"/>
      </w:pPr>
      <w:r>
        <w:t xml:space="preserve">The trained model achieved high classification performance with an overall accuracy of approximately </w:t>
      </w:r>
      <w:r>
        <w:rPr>
          <w:rStyle w:val="Strong"/>
        </w:rPr>
        <w:t>96%</w:t>
      </w:r>
      <w:r>
        <w:t xml:space="preserve"> and a strong ROC-AUC score, demonstrating reliable diagnostic assistance capability.</w:t>
      </w:r>
    </w:p>
    <w:p w14:paraId="2BFC5B4C" w14:textId="77777777" w:rsidR="00C70AF1" w:rsidRPr="00365408" w:rsidRDefault="00C70AF1" w:rsidP="00C70AF1">
      <w:pPr>
        <w:rPr>
          <w:rFonts w:ascii="Times New Roman" w:hAnsi="Times New Roman" w:cs="Times New Roman"/>
          <w:b/>
        </w:rPr>
      </w:pPr>
      <w:r>
        <w:rPr>
          <w:rFonts w:ascii="Times New Roman" w:hAnsi="Times New Roman" w:cs="Times New Roman"/>
        </w:rPr>
        <w:t xml:space="preserve">     </w:t>
      </w:r>
      <w:r w:rsidRPr="00365408">
        <w:rPr>
          <w:rFonts w:ascii="Times New Roman" w:hAnsi="Times New Roman" w:cs="Times New Roman"/>
          <w:b/>
        </w:rPr>
        <w:t>1.2 Purpose</w:t>
      </w:r>
    </w:p>
    <w:p w14:paraId="2BFC5B4D"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2. IDEATION PHASE </w:t>
      </w:r>
    </w:p>
    <w:p w14:paraId="2BFC5B4E"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2.1 Problem Statement </w:t>
      </w:r>
    </w:p>
    <w:p w14:paraId="2BFC5B4F"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2.2 Empathy Map Canvas</w:t>
      </w:r>
    </w:p>
    <w:p w14:paraId="2BFC5B50"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2.3 Brainstorming </w:t>
      </w:r>
    </w:p>
    <w:p w14:paraId="2BFC5B51"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3. REQUIREMENT ANALYSIS </w:t>
      </w:r>
    </w:p>
    <w:p w14:paraId="2BFC5B52"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3.1 Customer Journey map </w:t>
      </w:r>
    </w:p>
    <w:p w14:paraId="2BFC5B53"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3.2 Solution Requirement </w:t>
      </w:r>
    </w:p>
    <w:p w14:paraId="2BFC5B54"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3.3 Data Flow Diagram</w:t>
      </w:r>
    </w:p>
    <w:p w14:paraId="2BFC5B55"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lastRenderedPageBreak/>
        <w:t xml:space="preserve">    3.4 Technology Stack</w:t>
      </w:r>
    </w:p>
    <w:p w14:paraId="2BFC5B56"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4. PROJECT DESIGN </w:t>
      </w:r>
    </w:p>
    <w:p w14:paraId="2BFC5B57"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4.1 Problem Solution Fit </w:t>
      </w:r>
    </w:p>
    <w:p w14:paraId="2BFC5B58"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4.2 Proposed Solution </w:t>
      </w:r>
    </w:p>
    <w:p w14:paraId="2BFC5B59"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4.3 Solution Architecture </w:t>
      </w:r>
    </w:p>
    <w:p w14:paraId="2BFC5B5A"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5. PROJECT PLANNING &amp; SCHEDULING </w:t>
      </w:r>
    </w:p>
    <w:p w14:paraId="2BFC5B5B"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5.1 Project Planning</w:t>
      </w:r>
    </w:p>
    <w:p w14:paraId="2BFC5B5C"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6. FUNCTIONAL AND PERFORMANCE TESTING</w:t>
      </w:r>
    </w:p>
    <w:p w14:paraId="2BFC5B5D"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 xml:space="preserve">    6.1 Performance Testing </w:t>
      </w:r>
    </w:p>
    <w:p w14:paraId="2BFC5B5E" w14:textId="77777777" w:rsidR="00C70AF1" w:rsidRDefault="00C70AF1" w:rsidP="00C70AF1">
      <w:pPr>
        <w:rPr>
          <w:rFonts w:ascii="Times New Roman" w:hAnsi="Times New Roman" w:cs="Times New Roman"/>
          <w:b/>
        </w:rPr>
      </w:pPr>
      <w:r w:rsidRPr="00365408">
        <w:rPr>
          <w:rFonts w:ascii="Times New Roman" w:hAnsi="Times New Roman" w:cs="Times New Roman"/>
          <w:b/>
        </w:rPr>
        <w:t>7. RESULTS</w:t>
      </w:r>
    </w:p>
    <w:p w14:paraId="6F60EE4F" w14:textId="77777777" w:rsidR="003F642F" w:rsidRPr="007E2F73" w:rsidRDefault="003F642F" w:rsidP="003F642F">
      <w:pPr>
        <w:pStyle w:val="ListParagraph"/>
        <w:numPr>
          <w:ilvl w:val="0"/>
          <w:numId w:val="1"/>
        </w:numPr>
        <w:rPr>
          <w:rFonts w:ascii="Times New Roman" w:hAnsi="Times New Roman" w:cs="Times New Roman"/>
          <w:b/>
        </w:rPr>
      </w:pPr>
      <w:r w:rsidRPr="007E2F73">
        <w:rPr>
          <w:rFonts w:ascii="Times New Roman" w:hAnsi="Times New Roman" w:cs="Times New Roman"/>
          <w:b/>
        </w:rPr>
        <w:t>RESULTS</w:t>
      </w:r>
    </w:p>
    <w:p w14:paraId="74A345DB" w14:textId="77777777" w:rsidR="003F642F" w:rsidRDefault="003F642F" w:rsidP="003F642F">
      <w:pPr>
        <w:rPr>
          <w:rFonts w:ascii="Times New Roman" w:hAnsi="Times New Roman" w:cs="Times New Roman"/>
          <w:b/>
        </w:rPr>
      </w:pPr>
      <w:r>
        <w:rPr>
          <w:rFonts w:ascii="Times New Roman" w:hAnsi="Times New Roman" w:cs="Times New Roman"/>
          <w:b/>
          <w:noProof/>
        </w:rPr>
        <w:lastRenderedPageBreak/>
        <w:drawing>
          <wp:inline distT="0" distB="0" distL="0" distR="0" wp14:anchorId="68670A18" wp14:editId="53FB2C76">
            <wp:extent cx="5943600" cy="766007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7660071"/>
                    </a:xfrm>
                    <a:prstGeom prst="rect">
                      <a:avLst/>
                    </a:prstGeom>
                    <a:noFill/>
                    <a:ln w="9525">
                      <a:noFill/>
                      <a:miter lim="800000"/>
                      <a:headEnd/>
                      <a:tailEnd/>
                    </a:ln>
                  </pic:spPr>
                </pic:pic>
              </a:graphicData>
            </a:graphic>
          </wp:inline>
        </w:drawing>
      </w:r>
    </w:p>
    <w:p w14:paraId="36BBD7D3" w14:textId="77777777" w:rsidR="003F642F" w:rsidRDefault="003F642F" w:rsidP="003F642F">
      <w:pPr>
        <w:rPr>
          <w:rFonts w:ascii="Times New Roman" w:hAnsi="Times New Roman" w:cs="Times New Roman"/>
          <w:b/>
        </w:rPr>
      </w:pPr>
      <w:r>
        <w:rPr>
          <w:rFonts w:ascii="Times New Roman" w:hAnsi="Times New Roman" w:cs="Times New Roman"/>
          <w:b/>
        </w:rPr>
        <w:t>Confusion Matrix:</w:t>
      </w:r>
    </w:p>
    <w:p w14:paraId="5F537777" w14:textId="77777777" w:rsidR="003F642F" w:rsidRDefault="003F642F" w:rsidP="003F642F">
      <w:pPr>
        <w:rPr>
          <w:rFonts w:ascii="Times New Roman" w:hAnsi="Times New Roman" w:cs="Times New Roman"/>
          <w:b/>
        </w:rPr>
      </w:pPr>
      <w:r>
        <w:rPr>
          <w:rFonts w:ascii="Times New Roman" w:hAnsi="Times New Roman" w:cs="Times New Roman"/>
          <w:b/>
        </w:rPr>
        <w:lastRenderedPageBreak/>
        <w:t xml:space="preserve">                              </w:t>
      </w:r>
      <w:r w:rsidRPr="0047473F">
        <w:rPr>
          <w:rFonts w:ascii="Times New Roman" w:hAnsi="Times New Roman" w:cs="Times New Roman"/>
          <w:b/>
          <w:noProof/>
        </w:rPr>
        <w:drawing>
          <wp:inline distT="0" distB="0" distL="0" distR="0" wp14:anchorId="65E57A5D" wp14:editId="2F943746">
            <wp:extent cx="3295650" cy="229552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295650" cy="2295525"/>
                    </a:xfrm>
                    <a:prstGeom prst="rect">
                      <a:avLst/>
                    </a:prstGeom>
                    <a:noFill/>
                    <a:ln w="9525">
                      <a:noFill/>
                      <a:miter lim="800000"/>
                      <a:headEnd/>
                      <a:tailEnd/>
                    </a:ln>
                  </pic:spPr>
                </pic:pic>
              </a:graphicData>
            </a:graphic>
          </wp:inline>
        </w:drawing>
      </w:r>
    </w:p>
    <w:p w14:paraId="201B0AD1" w14:textId="77777777" w:rsidR="003F642F" w:rsidRDefault="003F642F" w:rsidP="003F642F">
      <w:pPr>
        <w:rPr>
          <w:rFonts w:ascii="Times New Roman" w:hAnsi="Times New Roman" w:cs="Times New Roman"/>
          <w:b/>
        </w:rPr>
      </w:pPr>
    </w:p>
    <w:p w14:paraId="487AADB2" w14:textId="77777777" w:rsidR="003F642F" w:rsidRDefault="003F642F" w:rsidP="003F642F">
      <w:pPr>
        <w:rPr>
          <w:rFonts w:ascii="Times New Roman" w:hAnsi="Times New Roman" w:cs="Times New Roman"/>
          <w:b/>
        </w:rPr>
      </w:pPr>
      <w:r>
        <w:rPr>
          <w:rFonts w:ascii="Times New Roman" w:hAnsi="Times New Roman" w:cs="Times New Roman"/>
          <w:b/>
        </w:rPr>
        <w:t>Performance Metrices:</w:t>
      </w:r>
    </w:p>
    <w:p w14:paraId="2566613A" w14:textId="77777777" w:rsidR="003F642F" w:rsidRDefault="003F642F" w:rsidP="003F642F">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noProof/>
        </w:rPr>
        <w:drawing>
          <wp:inline distT="0" distB="0" distL="0" distR="0" wp14:anchorId="64194B13" wp14:editId="3961FF27">
            <wp:extent cx="2981960" cy="933450"/>
            <wp:effectExtent l="19050" t="0" r="889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981960" cy="933450"/>
                    </a:xfrm>
                    <a:prstGeom prst="rect">
                      <a:avLst/>
                    </a:prstGeom>
                    <a:noFill/>
                  </pic:spPr>
                </pic:pic>
              </a:graphicData>
            </a:graphic>
          </wp:inline>
        </w:drawing>
      </w:r>
    </w:p>
    <w:p w14:paraId="63ACC68F" w14:textId="77777777" w:rsidR="003F642F" w:rsidRPr="007E2F73" w:rsidRDefault="003F642F" w:rsidP="003F642F">
      <w:pPr>
        <w:rPr>
          <w:rFonts w:ascii="Times New Roman" w:hAnsi="Times New Roman" w:cs="Times New Roman"/>
          <w:b/>
        </w:rPr>
      </w:pPr>
    </w:p>
    <w:p w14:paraId="764A49A4" w14:textId="77777777" w:rsidR="003F642F" w:rsidRPr="00A35678" w:rsidRDefault="003F642F" w:rsidP="003F642F">
      <w:pPr>
        <w:pStyle w:val="ListParagraph"/>
        <w:numPr>
          <w:ilvl w:val="0"/>
          <w:numId w:val="1"/>
        </w:numPr>
        <w:rPr>
          <w:rFonts w:ascii="Times New Roman" w:hAnsi="Times New Roman" w:cs="Times New Roman"/>
          <w:b/>
        </w:rPr>
      </w:pPr>
      <w:r w:rsidRPr="00A35678">
        <w:rPr>
          <w:rFonts w:ascii="Times New Roman" w:hAnsi="Times New Roman" w:cs="Times New Roman"/>
          <w:b/>
        </w:rPr>
        <w:t>ADVANTAGES &amp; DISADVANTAGEs</w:t>
      </w:r>
    </w:p>
    <w:p w14:paraId="1AF815C9" w14:textId="77777777" w:rsidR="003F642F" w:rsidRPr="00A35678" w:rsidRDefault="003F642F" w:rsidP="003F642F">
      <w:pPr>
        <w:rPr>
          <w:rFonts w:ascii="Times New Roman" w:hAnsi="Times New Roman" w:cs="Times New Roman"/>
          <w:b/>
        </w:rPr>
      </w:pPr>
      <w:r w:rsidRPr="00A35678">
        <w:rPr>
          <w:rFonts w:ascii="Times New Roman" w:hAnsi="Times New Roman" w:cs="Times New Roman"/>
          <w:b/>
          <w:sz w:val="24"/>
          <w:szCs w:val="24"/>
        </w:rPr>
        <w:t xml:space="preserve"> 7.1 Advantages</w:t>
      </w:r>
    </w:p>
    <w:p w14:paraId="3A688794" w14:textId="77777777" w:rsidR="003F642F" w:rsidRPr="00A35678" w:rsidRDefault="003F642F" w:rsidP="003F642F">
      <w:pPr>
        <w:pStyle w:val="Heading1"/>
        <w:numPr>
          <w:ilvl w:val="0"/>
          <w:numId w:val="2"/>
        </w:numPr>
        <w:rPr>
          <w:sz w:val="24"/>
          <w:szCs w:val="24"/>
        </w:rPr>
      </w:pPr>
      <w:r w:rsidRPr="00A35678">
        <w:rPr>
          <w:sz w:val="24"/>
          <w:szCs w:val="24"/>
        </w:rPr>
        <w:t>High Accuracy</w:t>
      </w:r>
      <w:r w:rsidRPr="00A35678">
        <w:rPr>
          <w:sz w:val="24"/>
          <w:szCs w:val="24"/>
        </w:rPr>
        <w:br/>
      </w:r>
      <w:r w:rsidRPr="00A35678">
        <w:rPr>
          <w:b w:val="0"/>
          <w:sz w:val="24"/>
          <w:szCs w:val="24"/>
        </w:rPr>
        <w:t>Transfer Learning with pretrained CNN models improves classification accuracy.</w:t>
      </w:r>
    </w:p>
    <w:p w14:paraId="5725FE26" w14:textId="77777777" w:rsidR="003F642F" w:rsidRPr="00A35678" w:rsidRDefault="003F642F" w:rsidP="003F642F">
      <w:pPr>
        <w:pStyle w:val="Heading1"/>
        <w:numPr>
          <w:ilvl w:val="0"/>
          <w:numId w:val="2"/>
        </w:numPr>
        <w:rPr>
          <w:sz w:val="24"/>
          <w:szCs w:val="24"/>
        </w:rPr>
      </w:pPr>
      <w:r w:rsidRPr="00A35678">
        <w:rPr>
          <w:sz w:val="24"/>
          <w:szCs w:val="24"/>
        </w:rPr>
        <w:t>Reduced Manual Effort</w:t>
      </w:r>
      <w:r w:rsidRPr="00A35678">
        <w:rPr>
          <w:sz w:val="24"/>
          <w:szCs w:val="24"/>
        </w:rPr>
        <w:br/>
      </w:r>
      <w:r w:rsidRPr="00A35678">
        <w:rPr>
          <w:b w:val="0"/>
          <w:sz w:val="24"/>
          <w:szCs w:val="24"/>
        </w:rPr>
        <w:t>Automates blood cell classification, minimizing human workload.</w:t>
      </w:r>
    </w:p>
    <w:p w14:paraId="6793D949" w14:textId="77777777" w:rsidR="003F642F" w:rsidRPr="00A35678" w:rsidRDefault="003F642F" w:rsidP="003F642F">
      <w:pPr>
        <w:pStyle w:val="Heading1"/>
        <w:numPr>
          <w:ilvl w:val="0"/>
          <w:numId w:val="2"/>
        </w:numPr>
        <w:rPr>
          <w:sz w:val="24"/>
          <w:szCs w:val="24"/>
        </w:rPr>
      </w:pPr>
      <w:r w:rsidRPr="00A35678">
        <w:rPr>
          <w:sz w:val="24"/>
          <w:szCs w:val="24"/>
        </w:rPr>
        <w:t>Time Efficient</w:t>
      </w:r>
      <w:r w:rsidRPr="00A35678">
        <w:rPr>
          <w:sz w:val="24"/>
          <w:szCs w:val="24"/>
        </w:rPr>
        <w:br/>
      </w:r>
      <w:r w:rsidRPr="00A35678">
        <w:rPr>
          <w:b w:val="0"/>
          <w:sz w:val="24"/>
          <w:szCs w:val="24"/>
        </w:rPr>
        <w:t>Provides real-time predictions for faster diagnosis.</w:t>
      </w:r>
    </w:p>
    <w:p w14:paraId="2E03AB6C" w14:textId="77777777" w:rsidR="003F642F" w:rsidRPr="00A35678" w:rsidRDefault="003F642F" w:rsidP="003F642F">
      <w:pPr>
        <w:pStyle w:val="Heading1"/>
        <w:numPr>
          <w:ilvl w:val="0"/>
          <w:numId w:val="2"/>
        </w:numPr>
        <w:rPr>
          <w:sz w:val="24"/>
          <w:szCs w:val="24"/>
        </w:rPr>
      </w:pPr>
      <w:r w:rsidRPr="00A35678">
        <w:rPr>
          <w:sz w:val="24"/>
          <w:szCs w:val="24"/>
        </w:rPr>
        <w:t xml:space="preserve"> Consistent Results</w:t>
      </w:r>
      <w:r w:rsidRPr="00A35678">
        <w:rPr>
          <w:sz w:val="24"/>
          <w:szCs w:val="24"/>
        </w:rPr>
        <w:br/>
      </w:r>
      <w:r w:rsidRPr="00A35678">
        <w:rPr>
          <w:b w:val="0"/>
          <w:sz w:val="24"/>
          <w:szCs w:val="24"/>
        </w:rPr>
        <w:t>Eliminates errors caused by human fatigue and subjective judgment.</w:t>
      </w:r>
    </w:p>
    <w:p w14:paraId="5DD42945" w14:textId="77777777" w:rsidR="003F642F" w:rsidRPr="00A35678" w:rsidRDefault="003F642F" w:rsidP="003F642F">
      <w:pPr>
        <w:pStyle w:val="Heading1"/>
        <w:numPr>
          <w:ilvl w:val="0"/>
          <w:numId w:val="2"/>
        </w:numPr>
        <w:rPr>
          <w:b w:val="0"/>
          <w:sz w:val="24"/>
          <w:szCs w:val="24"/>
        </w:rPr>
      </w:pPr>
      <w:r w:rsidRPr="00A35678">
        <w:rPr>
          <w:sz w:val="24"/>
          <w:szCs w:val="24"/>
        </w:rPr>
        <w:t>Scalable System</w:t>
      </w:r>
      <w:r w:rsidRPr="00A35678">
        <w:rPr>
          <w:sz w:val="24"/>
          <w:szCs w:val="24"/>
        </w:rPr>
        <w:br/>
      </w:r>
      <w:r w:rsidRPr="00A35678">
        <w:rPr>
          <w:b w:val="0"/>
          <w:sz w:val="24"/>
          <w:szCs w:val="24"/>
        </w:rPr>
        <w:t>Can be deployed in hospitals, laboratories, and research centers.</w:t>
      </w:r>
    </w:p>
    <w:p w14:paraId="2F403082" w14:textId="77777777" w:rsidR="003F642F" w:rsidRPr="00A35678" w:rsidRDefault="003F642F" w:rsidP="003F642F">
      <w:pPr>
        <w:pStyle w:val="Heading1"/>
        <w:numPr>
          <w:ilvl w:val="0"/>
          <w:numId w:val="2"/>
        </w:numPr>
        <w:rPr>
          <w:sz w:val="24"/>
          <w:szCs w:val="24"/>
        </w:rPr>
      </w:pPr>
      <w:r w:rsidRPr="00A35678">
        <w:rPr>
          <w:sz w:val="24"/>
          <w:szCs w:val="24"/>
        </w:rPr>
        <w:t>Cost Effective</w:t>
      </w:r>
      <w:r w:rsidRPr="00A35678">
        <w:rPr>
          <w:sz w:val="24"/>
          <w:szCs w:val="24"/>
        </w:rPr>
        <w:br/>
      </w:r>
      <w:r w:rsidRPr="00A35678">
        <w:rPr>
          <w:b w:val="0"/>
          <w:sz w:val="24"/>
          <w:szCs w:val="24"/>
        </w:rPr>
        <w:t>Software-based solution that works with standard imaging equipment.</w:t>
      </w:r>
    </w:p>
    <w:p w14:paraId="4C91A90B" w14:textId="77777777" w:rsidR="003F642F" w:rsidRPr="00A35678" w:rsidRDefault="003F642F" w:rsidP="003F642F">
      <w:pPr>
        <w:pStyle w:val="Heading1"/>
        <w:numPr>
          <w:ilvl w:val="0"/>
          <w:numId w:val="2"/>
        </w:numPr>
        <w:rPr>
          <w:sz w:val="24"/>
          <w:szCs w:val="24"/>
        </w:rPr>
      </w:pPr>
      <w:r w:rsidRPr="00A35678">
        <w:rPr>
          <w:sz w:val="24"/>
          <w:szCs w:val="24"/>
        </w:rPr>
        <w:t>Supports Medical Diagnosis</w:t>
      </w:r>
      <w:r w:rsidRPr="00A35678">
        <w:rPr>
          <w:sz w:val="24"/>
          <w:szCs w:val="24"/>
        </w:rPr>
        <w:br/>
      </w:r>
      <w:r w:rsidRPr="00A35678">
        <w:rPr>
          <w:b w:val="0"/>
          <w:sz w:val="24"/>
          <w:szCs w:val="24"/>
        </w:rPr>
        <w:t>Assists healthcare professionals in decision-making.</w:t>
      </w:r>
    </w:p>
    <w:p w14:paraId="0B0EDF38" w14:textId="77777777" w:rsidR="003F642F" w:rsidRPr="00A35678" w:rsidRDefault="003F642F" w:rsidP="003F642F">
      <w:pPr>
        <w:rPr>
          <w:rFonts w:ascii="Times New Roman" w:hAnsi="Times New Roman" w:cs="Times New Roman"/>
          <w:b/>
        </w:rPr>
      </w:pPr>
      <w:r w:rsidRPr="00A35678">
        <w:rPr>
          <w:rFonts w:ascii="Times New Roman" w:hAnsi="Times New Roman" w:cs="Times New Roman"/>
          <w:b/>
        </w:rPr>
        <w:t>7.2 Disadvantages</w:t>
      </w:r>
    </w:p>
    <w:p w14:paraId="5496211D" w14:textId="77777777" w:rsidR="003F642F" w:rsidRPr="00A35678" w:rsidRDefault="003F642F" w:rsidP="003F642F">
      <w:pPr>
        <w:pStyle w:val="NormalWeb"/>
        <w:numPr>
          <w:ilvl w:val="0"/>
          <w:numId w:val="3"/>
        </w:numPr>
      </w:pPr>
      <w:r w:rsidRPr="00A35678">
        <w:rPr>
          <w:rStyle w:val="Strong"/>
        </w:rPr>
        <w:lastRenderedPageBreak/>
        <w:t>Dependent on Image Quality</w:t>
      </w:r>
      <w:r w:rsidRPr="00A35678">
        <w:br/>
        <w:t>Poor lighting or low-resolution images may affect accuracy.</w:t>
      </w:r>
    </w:p>
    <w:p w14:paraId="1E81311A" w14:textId="77777777" w:rsidR="003F642F" w:rsidRPr="00A35678" w:rsidRDefault="003F642F" w:rsidP="003F642F">
      <w:pPr>
        <w:pStyle w:val="NormalWeb"/>
        <w:numPr>
          <w:ilvl w:val="0"/>
          <w:numId w:val="3"/>
        </w:numPr>
      </w:pPr>
      <w:r w:rsidRPr="00A35678">
        <w:rPr>
          <w:rStyle w:val="Strong"/>
        </w:rPr>
        <w:t>Limited to Trained Classes</w:t>
      </w:r>
      <w:r w:rsidRPr="00A35678">
        <w:br/>
        <w:t>Can classify only the blood cell types included in training data.</w:t>
      </w:r>
    </w:p>
    <w:p w14:paraId="5D456492" w14:textId="77777777" w:rsidR="003F642F" w:rsidRPr="00A35678" w:rsidRDefault="003F642F" w:rsidP="003F642F">
      <w:pPr>
        <w:pStyle w:val="NormalWeb"/>
        <w:numPr>
          <w:ilvl w:val="0"/>
          <w:numId w:val="3"/>
        </w:numPr>
      </w:pPr>
      <w:r w:rsidRPr="00A35678">
        <w:rPr>
          <w:rStyle w:val="Strong"/>
        </w:rPr>
        <w:t>Initial Training Cost</w:t>
      </w:r>
      <w:r w:rsidRPr="00A35678">
        <w:br/>
        <w:t>Requires computational resources for model training.</w:t>
      </w:r>
    </w:p>
    <w:p w14:paraId="4A3022BC" w14:textId="77777777" w:rsidR="003F642F" w:rsidRPr="00A35678" w:rsidRDefault="003F642F" w:rsidP="003F642F">
      <w:pPr>
        <w:pStyle w:val="NormalWeb"/>
        <w:numPr>
          <w:ilvl w:val="0"/>
          <w:numId w:val="3"/>
        </w:numPr>
      </w:pPr>
      <w:r w:rsidRPr="00A35678">
        <w:rPr>
          <w:rStyle w:val="Strong"/>
        </w:rPr>
        <w:t>Dataset Dependency</w:t>
      </w:r>
      <w:r w:rsidRPr="00A35678">
        <w:br/>
        <w:t>Performance depends on dataset quality and diversity.</w:t>
      </w:r>
    </w:p>
    <w:p w14:paraId="33B15D24" w14:textId="77777777" w:rsidR="003F642F" w:rsidRPr="00A35678" w:rsidRDefault="003F642F" w:rsidP="003F642F">
      <w:pPr>
        <w:pStyle w:val="ListParagraph"/>
        <w:rPr>
          <w:rFonts w:ascii="Times New Roman" w:hAnsi="Times New Roman" w:cs="Times New Roman"/>
          <w:b/>
        </w:rPr>
      </w:pPr>
    </w:p>
    <w:p w14:paraId="364EF590" w14:textId="77777777" w:rsidR="003F642F" w:rsidRPr="0047473F" w:rsidRDefault="003F642F" w:rsidP="003F642F">
      <w:pPr>
        <w:pStyle w:val="ListParagraph"/>
        <w:numPr>
          <w:ilvl w:val="0"/>
          <w:numId w:val="1"/>
        </w:numPr>
        <w:rPr>
          <w:rFonts w:ascii="Times New Roman" w:hAnsi="Times New Roman" w:cs="Times New Roman"/>
          <w:b/>
        </w:rPr>
      </w:pPr>
      <w:r w:rsidRPr="0047473F">
        <w:rPr>
          <w:rFonts w:ascii="Times New Roman" w:hAnsi="Times New Roman" w:cs="Times New Roman"/>
          <w:b/>
        </w:rPr>
        <w:t>CONCLUSION</w:t>
      </w:r>
    </w:p>
    <w:p w14:paraId="0E2F53BB" w14:textId="77777777" w:rsidR="003F642F" w:rsidRDefault="003F642F" w:rsidP="003F642F">
      <w:pPr>
        <w:pStyle w:val="NormalWeb"/>
        <w:ind w:left="360"/>
        <w:jc w:val="both"/>
      </w:pPr>
      <w:proofErr w:type="spellStart"/>
      <w:r>
        <w:t>HematoVision</w:t>
      </w:r>
      <w:proofErr w:type="spellEnd"/>
      <w:r>
        <w:t xml:space="preserve"> successfully demonstrates the practical application of Deep Learning in medical image classification. By leveraging a pretrained Convolutional Neural Network through Transfer Learning, the system accurately classifies microscopic blood cell images into their respective categories. The integration of a </w:t>
      </w:r>
      <w:proofErr w:type="spellStart"/>
      <w:r>
        <w:t>Streamlit</w:t>
      </w:r>
      <w:proofErr w:type="spellEnd"/>
      <w:r>
        <w:t>-based web interface enables real-time predictions, making the solution user-friendly and accessible.</w:t>
      </w:r>
    </w:p>
    <w:p w14:paraId="48ABEC2C" w14:textId="77777777" w:rsidR="003F642F" w:rsidRDefault="003F642F" w:rsidP="003F642F">
      <w:pPr>
        <w:pStyle w:val="NormalWeb"/>
        <w:ind w:left="360"/>
        <w:jc w:val="both"/>
      </w:pPr>
      <w:r>
        <w:t xml:space="preserve">The project highlights how Artificial Intelligence can support medical diagnostics by reducing manual effort, improving classification accuracy, and ensuring consistent results. Overall, </w:t>
      </w:r>
      <w:proofErr w:type="spellStart"/>
      <w:r>
        <w:t>HematoVision</w:t>
      </w:r>
      <w:proofErr w:type="spellEnd"/>
      <w:r>
        <w:t xml:space="preserve"> proves to be a reliable, scalable, and efficient solution for automated blood cell analysis, with strong potential for further enhancement and real-world deployment.</w:t>
      </w:r>
    </w:p>
    <w:p w14:paraId="06903984" w14:textId="77777777" w:rsidR="003F642F" w:rsidRPr="0047473F" w:rsidRDefault="003F642F" w:rsidP="003F642F">
      <w:pPr>
        <w:pStyle w:val="ListParagraph"/>
        <w:rPr>
          <w:rFonts w:ascii="Times New Roman" w:hAnsi="Times New Roman" w:cs="Times New Roman"/>
          <w:b/>
        </w:rPr>
      </w:pPr>
    </w:p>
    <w:p w14:paraId="65FB3526" w14:textId="77777777" w:rsidR="003F642F" w:rsidRPr="0047473F" w:rsidRDefault="003F642F" w:rsidP="003F642F">
      <w:pPr>
        <w:pStyle w:val="ListParagraph"/>
        <w:numPr>
          <w:ilvl w:val="0"/>
          <w:numId w:val="1"/>
        </w:numPr>
        <w:rPr>
          <w:rFonts w:ascii="Times New Roman" w:hAnsi="Times New Roman" w:cs="Times New Roman"/>
          <w:b/>
        </w:rPr>
      </w:pPr>
      <w:r w:rsidRPr="0047473F">
        <w:rPr>
          <w:rFonts w:ascii="Times New Roman" w:hAnsi="Times New Roman" w:cs="Times New Roman"/>
          <w:b/>
        </w:rPr>
        <w:t>FUTURE SCOPE</w:t>
      </w:r>
    </w:p>
    <w:p w14:paraId="7132D57C" w14:textId="77777777" w:rsidR="003F642F" w:rsidRPr="00226C27" w:rsidRDefault="003F642F" w:rsidP="003F642F">
      <w:pPr>
        <w:ind w:left="360"/>
        <w:jc w:val="both"/>
        <w:rPr>
          <w:rFonts w:ascii="Times New Roman" w:hAnsi="Times New Roman" w:cs="Times New Roman"/>
          <w:b/>
        </w:rPr>
      </w:pPr>
      <w:r w:rsidRPr="00226C27">
        <w:rPr>
          <w:rFonts w:ascii="Times New Roman" w:hAnsi="Times New Roman" w:cs="Times New Roman"/>
        </w:rPr>
        <w:t xml:space="preserve">In the future, </w:t>
      </w:r>
      <w:proofErr w:type="spellStart"/>
      <w:r w:rsidRPr="00226C27">
        <w:rPr>
          <w:rFonts w:ascii="Times New Roman" w:hAnsi="Times New Roman" w:cs="Times New Roman"/>
        </w:rPr>
        <w:t>HematoVision</w:t>
      </w:r>
      <w:proofErr w:type="spellEnd"/>
      <w:r w:rsidRPr="00226C27">
        <w:rPr>
          <w:rFonts w:ascii="Times New Roman" w:hAnsi="Times New Roman" w:cs="Times New Roman"/>
        </w:rPr>
        <w:t xml:space="preserve"> can be enhanced by expanding the model to detect a wider range of blood cell abnormalities and assist in identifying specific blood-related diseases such as leukemia, anemia, and infections. The system can be deployed on cloud platforms to support large-scale usage in hospitals and diagnostic laboratories. Developing a mobile application integrated with digital microscopes would enable real-time and portable blood cell analysis. Additionally, incorporating Explainable AI techniques like Grad-CAM can improve transparency by highlighting the regions influencing predictions, thereby increasing medical trust and reliability. The system can also be integrated with hospital information systems for automated report generation and efficient data management, making it a comprehensive AI-powered diagnostic support tool.</w:t>
      </w:r>
    </w:p>
    <w:p w14:paraId="4634D85A" w14:textId="77777777" w:rsidR="003F642F" w:rsidRPr="00365408" w:rsidRDefault="003F642F" w:rsidP="003F642F">
      <w:pPr>
        <w:rPr>
          <w:rFonts w:ascii="Times New Roman" w:hAnsi="Times New Roman" w:cs="Times New Roman"/>
          <w:b/>
        </w:rPr>
      </w:pPr>
      <w:r w:rsidRPr="00365408">
        <w:rPr>
          <w:rFonts w:ascii="Times New Roman" w:hAnsi="Times New Roman" w:cs="Times New Roman"/>
          <w:b/>
        </w:rPr>
        <w:t>11. APPENDIX Source Code(if any) Dataset Link GitHub &amp; Project Demo Link</w:t>
      </w:r>
    </w:p>
    <w:p w14:paraId="745CDA85" w14:textId="77777777" w:rsidR="003F642F" w:rsidRPr="00226C27" w:rsidRDefault="003F642F" w:rsidP="003F642F">
      <w:pPr>
        <w:rPr>
          <w:rFonts w:ascii="Times New Roman" w:hAnsi="Times New Roman" w:cs="Times New Roman"/>
        </w:rPr>
      </w:pPr>
      <w:r>
        <w:rPr>
          <w:rFonts w:ascii="Times New Roman" w:hAnsi="Times New Roman" w:cs="Times New Roman"/>
        </w:rPr>
        <w:t>GitH</w:t>
      </w:r>
      <w:r w:rsidRPr="00226C27">
        <w:rPr>
          <w:rFonts w:ascii="Times New Roman" w:hAnsi="Times New Roman" w:cs="Times New Roman"/>
        </w:rPr>
        <w:t xml:space="preserve">ub Link: </w:t>
      </w:r>
    </w:p>
    <w:p w14:paraId="29381AC0" w14:textId="77777777" w:rsidR="003F642F" w:rsidRPr="00365408" w:rsidRDefault="003F642F" w:rsidP="003F642F">
      <w:pPr>
        <w:rPr>
          <w:rFonts w:ascii="Times New Roman" w:hAnsi="Times New Roman" w:cs="Times New Roman"/>
          <w:b/>
        </w:rPr>
      </w:pPr>
      <w:r w:rsidRPr="00226C27">
        <w:rPr>
          <w:rFonts w:ascii="Times New Roman" w:hAnsi="Times New Roman" w:cs="Times New Roman"/>
        </w:rPr>
        <w:t>Dataset Link:</w:t>
      </w:r>
      <w:r w:rsidRPr="00226C27">
        <w:t xml:space="preserve"> </w:t>
      </w:r>
      <w:hyperlink r:id="rId8" w:history="1">
        <w:r w:rsidRPr="00226C27">
          <w:rPr>
            <w:rStyle w:val="Hyperlink"/>
            <w:rFonts w:ascii="Arial" w:hAnsi="Arial" w:cs="Arial"/>
            <w:color w:val="3C8DBC"/>
            <w:sz w:val="21"/>
            <w:szCs w:val="21"/>
            <w:shd w:val="clear" w:color="auto" w:fill="FFFFFF"/>
          </w:rPr>
          <w:t>https://www.kaggle.com/datasets/paultimothymooney/blood-cells/data</w:t>
        </w:r>
      </w:hyperlink>
    </w:p>
    <w:p w14:paraId="6FC839DE" w14:textId="77777777" w:rsidR="003F642F" w:rsidRPr="00365408" w:rsidRDefault="003F642F" w:rsidP="00C70AF1">
      <w:pPr>
        <w:rPr>
          <w:rFonts w:ascii="Times New Roman" w:hAnsi="Times New Roman" w:cs="Times New Roman"/>
          <w:b/>
        </w:rPr>
      </w:pPr>
    </w:p>
    <w:p w14:paraId="2BFC5B5F"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8. ADVANTAGES &amp; DISADVANTAGES</w:t>
      </w:r>
    </w:p>
    <w:p w14:paraId="2BFC5B60"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t>9. CONCLUSION</w:t>
      </w:r>
    </w:p>
    <w:p w14:paraId="2BFC5B61" w14:textId="77777777" w:rsidR="00C70AF1" w:rsidRPr="00365408" w:rsidRDefault="00C70AF1" w:rsidP="00C70AF1">
      <w:pPr>
        <w:rPr>
          <w:rFonts w:ascii="Times New Roman" w:hAnsi="Times New Roman" w:cs="Times New Roman"/>
          <w:b/>
        </w:rPr>
      </w:pPr>
      <w:r w:rsidRPr="00365408">
        <w:rPr>
          <w:rFonts w:ascii="Times New Roman" w:hAnsi="Times New Roman" w:cs="Times New Roman"/>
          <w:b/>
        </w:rPr>
        <w:lastRenderedPageBreak/>
        <w:t>10. FUTURE SCOPE</w:t>
      </w:r>
    </w:p>
    <w:p w14:paraId="2BFC5B62" w14:textId="77777777" w:rsidR="0004411D" w:rsidRPr="00365408" w:rsidRDefault="00C70AF1">
      <w:pPr>
        <w:rPr>
          <w:rFonts w:ascii="Times New Roman" w:hAnsi="Times New Roman" w:cs="Times New Roman"/>
          <w:b/>
        </w:rPr>
      </w:pPr>
      <w:r w:rsidRPr="00365408">
        <w:rPr>
          <w:rFonts w:ascii="Times New Roman" w:hAnsi="Times New Roman" w:cs="Times New Roman"/>
          <w:b/>
        </w:rPr>
        <w:t>11. APPENDIX Source Code(if any) Dataset Link GitHub &amp; Project Demo Link</w:t>
      </w:r>
    </w:p>
    <w:p w14:paraId="2BFC5B63" w14:textId="77777777" w:rsidR="00365408" w:rsidRPr="00365408" w:rsidRDefault="00365408">
      <w:pPr>
        <w:rPr>
          <w:rFonts w:ascii="Times New Roman" w:hAnsi="Times New Roman" w:cs="Times New Roman"/>
          <w:b/>
        </w:rPr>
      </w:pPr>
    </w:p>
    <w:sectPr w:rsidR="00365408" w:rsidRPr="00365408" w:rsidSect="00044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A2B"/>
    <w:multiLevelType w:val="multilevel"/>
    <w:tmpl w:val="5C0E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F614E"/>
    <w:multiLevelType w:val="hybridMultilevel"/>
    <w:tmpl w:val="9112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66DA2"/>
    <w:multiLevelType w:val="hybridMultilevel"/>
    <w:tmpl w:val="7270BBE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354071789">
    <w:abstractNumId w:val="0"/>
  </w:num>
  <w:num w:numId="2" w16cid:durableId="856040514">
    <w:abstractNumId w:val="2"/>
  </w:num>
  <w:num w:numId="3" w16cid:durableId="1546719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00B4"/>
    <w:rsid w:val="0000075A"/>
    <w:rsid w:val="0004411D"/>
    <w:rsid w:val="00157592"/>
    <w:rsid w:val="00365408"/>
    <w:rsid w:val="003F642F"/>
    <w:rsid w:val="005600B4"/>
    <w:rsid w:val="00774D9C"/>
    <w:rsid w:val="007F0703"/>
    <w:rsid w:val="00816505"/>
    <w:rsid w:val="00B3505E"/>
    <w:rsid w:val="00C7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5B28"/>
  <w15:docId w15:val="{C0D7D8D6-CE0C-4E65-9CB0-E8CC7806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0B4"/>
  </w:style>
  <w:style w:type="paragraph" w:styleId="Heading1">
    <w:name w:val="heading 1"/>
    <w:basedOn w:val="Normal"/>
    <w:link w:val="Heading1Char"/>
    <w:uiPriority w:val="9"/>
    <w:qFormat/>
    <w:rsid w:val="003F64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0B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600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65408"/>
    <w:rPr>
      <w:b/>
      <w:bCs/>
    </w:rPr>
  </w:style>
  <w:style w:type="character" w:customStyle="1" w:styleId="Heading1Char">
    <w:name w:val="Heading 1 Char"/>
    <w:basedOn w:val="DefaultParagraphFont"/>
    <w:link w:val="Heading1"/>
    <w:uiPriority w:val="9"/>
    <w:rsid w:val="003F642F"/>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F642F"/>
    <w:pPr>
      <w:ind w:left="720"/>
      <w:contextualSpacing/>
    </w:pPr>
  </w:style>
  <w:style w:type="character" w:styleId="Hyperlink">
    <w:name w:val="Hyperlink"/>
    <w:basedOn w:val="DefaultParagraphFont"/>
    <w:uiPriority w:val="99"/>
    <w:semiHidden/>
    <w:unhideWhenUsed/>
    <w:rsid w:val="003F6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45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ultimothymooney/blood-cells/dat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7</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Bandi Sravanthi</cp:lastModifiedBy>
  <cp:revision>4</cp:revision>
  <dcterms:created xsi:type="dcterms:W3CDTF">2026-02-19T14:09:00Z</dcterms:created>
  <dcterms:modified xsi:type="dcterms:W3CDTF">2026-02-28T03:45:00Z</dcterms:modified>
</cp:coreProperties>
</file>