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24D48" w14:textId="77777777" w:rsidR="0023319C" w:rsidRDefault="00000000">
      <w:pPr>
        <w:pStyle w:val="Title"/>
      </w:pPr>
      <w:r>
        <w:rPr>
          <w:spacing w:val="-2"/>
        </w:rPr>
        <w:t>User</w:t>
      </w:r>
      <w:r>
        <w:rPr>
          <w:spacing w:val="-11"/>
        </w:rPr>
        <w:t xml:space="preserve"> </w:t>
      </w:r>
      <w:r>
        <w:rPr>
          <w:spacing w:val="-2"/>
        </w:rPr>
        <w:t>Acceptance</w:t>
      </w:r>
      <w:r>
        <w:rPr>
          <w:spacing w:val="-10"/>
        </w:rPr>
        <w:t xml:space="preserve"> </w:t>
      </w:r>
      <w:r>
        <w:rPr>
          <w:spacing w:val="-2"/>
        </w:rPr>
        <w:t>Testing</w:t>
      </w:r>
      <w:r>
        <w:rPr>
          <w:spacing w:val="-11"/>
        </w:rPr>
        <w:t xml:space="preserve"> </w:t>
      </w:r>
      <w:r>
        <w:rPr>
          <w:spacing w:val="-2"/>
        </w:rPr>
        <w:t>(UAT)</w:t>
      </w:r>
      <w:r>
        <w:rPr>
          <w:spacing w:val="-10"/>
        </w:rPr>
        <w:t xml:space="preserve"> </w:t>
      </w:r>
      <w:r>
        <w:rPr>
          <w:spacing w:val="-2"/>
        </w:rPr>
        <w:t>Template</w:t>
      </w:r>
    </w:p>
    <w:p w14:paraId="0E9B9AAD" w14:textId="77777777" w:rsidR="0023319C" w:rsidRDefault="0023319C">
      <w:pPr>
        <w:pStyle w:val="BodyText"/>
        <w:spacing w:before="11"/>
        <w:ind w:left="0"/>
        <w:rPr>
          <w:b/>
          <w:sz w:val="15"/>
        </w:rPr>
      </w:pPr>
    </w:p>
    <w:tbl>
      <w:tblPr>
        <w:tblW w:w="0" w:type="auto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7"/>
        <w:gridCol w:w="4962"/>
      </w:tblGrid>
      <w:tr w:rsidR="0023319C" w14:paraId="25CDCE4D" w14:textId="77777777">
        <w:trPr>
          <w:trHeight w:val="268"/>
        </w:trPr>
        <w:tc>
          <w:tcPr>
            <w:tcW w:w="4107" w:type="dxa"/>
          </w:tcPr>
          <w:p w14:paraId="02899852" w14:textId="77777777" w:rsidR="0023319C" w:rsidRDefault="00000000">
            <w:pPr>
              <w:pStyle w:val="TableParagraph"/>
              <w:spacing w:line="248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962" w:type="dxa"/>
          </w:tcPr>
          <w:p w14:paraId="73A5417A" w14:textId="77777777" w:rsidR="0023319C" w:rsidRDefault="0023319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3319C" w14:paraId="23FD44CC" w14:textId="77777777">
        <w:trPr>
          <w:trHeight w:val="268"/>
        </w:trPr>
        <w:tc>
          <w:tcPr>
            <w:tcW w:w="4107" w:type="dxa"/>
          </w:tcPr>
          <w:p w14:paraId="63701672" w14:textId="77777777" w:rsidR="0023319C" w:rsidRDefault="00000000">
            <w:pPr>
              <w:pStyle w:val="TableParagraph"/>
              <w:spacing w:line="248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962" w:type="dxa"/>
          </w:tcPr>
          <w:p w14:paraId="5E19EF46" w14:textId="40B758C0" w:rsidR="0023319C" w:rsidRPr="00850127" w:rsidRDefault="00E4795C" w:rsidP="00850127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E4795C">
              <w:rPr>
                <w:rFonts w:ascii="Times New Roman"/>
                <w:b/>
                <w:bCs/>
                <w:sz w:val="18"/>
              </w:rPr>
              <w:t>LTVIP2025TMID24658</w:t>
            </w:r>
          </w:p>
        </w:tc>
      </w:tr>
      <w:tr w:rsidR="0023319C" w14:paraId="758ADEB9" w14:textId="77777777">
        <w:trPr>
          <w:trHeight w:val="268"/>
        </w:trPr>
        <w:tc>
          <w:tcPr>
            <w:tcW w:w="4107" w:type="dxa"/>
          </w:tcPr>
          <w:p w14:paraId="4644FCF5" w14:textId="77777777" w:rsidR="0023319C" w:rsidRDefault="00000000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962" w:type="dxa"/>
          </w:tcPr>
          <w:p w14:paraId="5FA91B58" w14:textId="40D9E901" w:rsidR="0023319C" w:rsidRPr="00850127" w:rsidRDefault="00850127" w:rsidP="00850127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proofErr w:type="spellStart"/>
            <w:r w:rsidRPr="00850127">
              <w:rPr>
                <w:rFonts w:ascii="Times New Roman"/>
                <w:b/>
                <w:bCs/>
                <w:sz w:val="18"/>
                <w:lang w:val="en-IN"/>
              </w:rPr>
              <w:t>DocSpot</w:t>
            </w:r>
            <w:proofErr w:type="spellEnd"/>
            <w:r w:rsidRPr="00850127">
              <w:rPr>
                <w:rFonts w:ascii="Times New Roman"/>
                <w:b/>
                <w:bCs/>
                <w:sz w:val="18"/>
                <w:lang w:val="en-IN"/>
              </w:rPr>
              <w:t xml:space="preserve"> </w:t>
            </w:r>
            <w:r w:rsidRPr="00850127">
              <w:rPr>
                <w:rFonts w:ascii="Times New Roman"/>
                <w:b/>
                <w:bCs/>
                <w:sz w:val="18"/>
                <w:lang w:val="en-IN"/>
              </w:rPr>
              <w:t>—</w:t>
            </w:r>
            <w:r w:rsidRPr="00850127">
              <w:rPr>
                <w:rFonts w:ascii="Times New Roman"/>
                <w:b/>
                <w:bCs/>
                <w:sz w:val="18"/>
                <w:lang w:val="en-IN"/>
              </w:rPr>
              <w:t xml:space="preserve"> Seamless Appointment Booking for Health</w:t>
            </w:r>
          </w:p>
        </w:tc>
      </w:tr>
      <w:tr w:rsidR="0023319C" w14:paraId="0671CF9C" w14:textId="77777777">
        <w:trPr>
          <w:trHeight w:val="270"/>
        </w:trPr>
        <w:tc>
          <w:tcPr>
            <w:tcW w:w="4107" w:type="dxa"/>
          </w:tcPr>
          <w:p w14:paraId="6B8F64A7" w14:textId="77777777" w:rsidR="0023319C" w:rsidRDefault="00000000">
            <w:pPr>
              <w:pStyle w:val="TableParagraph"/>
              <w:spacing w:line="251" w:lineRule="exac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962" w:type="dxa"/>
          </w:tcPr>
          <w:p w14:paraId="771547D6" w14:textId="77777777" w:rsidR="0023319C" w:rsidRDefault="0023319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73658AE" w14:textId="77777777" w:rsidR="0023319C" w:rsidRDefault="0023319C">
      <w:pPr>
        <w:pStyle w:val="BodyText"/>
        <w:spacing w:before="192"/>
        <w:ind w:left="0"/>
        <w:rPr>
          <w:b/>
          <w:sz w:val="36"/>
        </w:rPr>
      </w:pPr>
    </w:p>
    <w:p w14:paraId="5AF4F037" w14:textId="77777777" w:rsidR="0023319C" w:rsidRDefault="00000000">
      <w:pPr>
        <w:pStyle w:val="Heading1"/>
      </w:pP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Overview:</w:t>
      </w:r>
    </w:p>
    <w:p w14:paraId="01B04221" w14:textId="2BD15EF1" w:rsidR="0023319C" w:rsidRPr="00850127" w:rsidRDefault="00000000" w:rsidP="00850127">
      <w:pPr>
        <w:pStyle w:val="BodyText"/>
        <w:spacing w:before="181"/>
        <w:rPr>
          <w:spacing w:val="-7"/>
          <w:lang w:val="en-IN"/>
        </w:rPr>
      </w:pPr>
      <w:r>
        <w:t>Project</w:t>
      </w:r>
      <w:r>
        <w:rPr>
          <w:spacing w:val="-6"/>
        </w:rPr>
        <w:t xml:space="preserve"> </w:t>
      </w:r>
      <w:r>
        <w:t>Name:</w:t>
      </w:r>
      <w:r>
        <w:rPr>
          <w:spacing w:val="-7"/>
        </w:rPr>
        <w:t xml:space="preserve"> </w:t>
      </w:r>
      <w:proofErr w:type="spellStart"/>
      <w:r w:rsidR="00850127" w:rsidRPr="00850127">
        <w:rPr>
          <w:b/>
          <w:bCs/>
          <w:spacing w:val="-7"/>
          <w:lang w:val="en-IN"/>
        </w:rPr>
        <w:t>DocSpot</w:t>
      </w:r>
      <w:proofErr w:type="spellEnd"/>
      <w:r w:rsidR="00850127" w:rsidRPr="00850127">
        <w:rPr>
          <w:b/>
          <w:bCs/>
          <w:spacing w:val="-7"/>
          <w:lang w:val="en-IN"/>
        </w:rPr>
        <w:t xml:space="preserve"> — Seamless Appointment Booking for Health</w:t>
      </w:r>
    </w:p>
    <w:p w14:paraId="61E59ECA" w14:textId="77777777" w:rsidR="0023319C" w:rsidRDefault="00000000">
      <w:pPr>
        <w:pStyle w:val="BodyText"/>
        <w:spacing w:before="183" w:line="400" w:lineRule="auto"/>
        <w:ind w:right="5147"/>
      </w:pPr>
      <w:r>
        <w:t>Project</w:t>
      </w:r>
      <w:r>
        <w:rPr>
          <w:spacing w:val="-8"/>
        </w:rPr>
        <w:t xml:space="preserve"> </w:t>
      </w:r>
      <w:r>
        <w:t>Description:</w:t>
      </w:r>
      <w:r>
        <w:rPr>
          <w:spacing w:val="-6"/>
        </w:rPr>
        <w:t xml:space="preserve"> </w:t>
      </w:r>
      <w:r>
        <w:t>[Brief</w:t>
      </w:r>
      <w:r>
        <w:rPr>
          <w:spacing w:val="-10"/>
        </w:rPr>
        <w:t xml:space="preserve"> </w:t>
      </w:r>
      <w:r>
        <w:t>Description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Project] Project Version: [Version Number]</w:t>
      </w:r>
    </w:p>
    <w:p w14:paraId="41098B12" w14:textId="77777777" w:rsidR="0023319C" w:rsidRDefault="00000000">
      <w:pPr>
        <w:pStyle w:val="BodyText"/>
        <w:spacing w:before="3"/>
      </w:pPr>
      <w:r>
        <w:t>Testing</w:t>
      </w:r>
      <w:r>
        <w:rPr>
          <w:spacing w:val="-12"/>
        </w:rPr>
        <w:t xml:space="preserve"> </w:t>
      </w:r>
      <w:r>
        <w:t>Period:</w:t>
      </w:r>
      <w:r>
        <w:rPr>
          <w:spacing w:val="-9"/>
        </w:rPr>
        <w:t xml:space="preserve"> </w:t>
      </w:r>
      <w:r>
        <w:t>[Start</w:t>
      </w:r>
      <w:r>
        <w:rPr>
          <w:spacing w:val="-9"/>
        </w:rPr>
        <w:t xml:space="preserve"> </w:t>
      </w:r>
      <w:r>
        <w:t>Date]</w:t>
      </w:r>
      <w:r>
        <w:rPr>
          <w:spacing w:val="-1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[End</w:t>
      </w:r>
      <w:r>
        <w:rPr>
          <w:spacing w:val="-11"/>
        </w:rPr>
        <w:t xml:space="preserve"> </w:t>
      </w:r>
      <w:r>
        <w:rPr>
          <w:spacing w:val="-4"/>
        </w:rPr>
        <w:t>Date]</w:t>
      </w:r>
    </w:p>
    <w:p w14:paraId="2628FA4C" w14:textId="77777777" w:rsidR="0023319C" w:rsidRDefault="00000000">
      <w:pPr>
        <w:pStyle w:val="Heading1"/>
        <w:spacing w:before="180"/>
      </w:pPr>
      <w:r>
        <w:rPr>
          <w:spacing w:val="-4"/>
        </w:rPr>
        <w:t>Testing</w:t>
      </w:r>
      <w:r>
        <w:t xml:space="preserve"> </w:t>
      </w:r>
      <w:r>
        <w:rPr>
          <w:spacing w:val="-2"/>
        </w:rPr>
        <w:t>Scope:</w:t>
      </w:r>
    </w:p>
    <w:p w14:paraId="0D16F766" w14:textId="77777777" w:rsidR="0023319C" w:rsidRDefault="00000000">
      <w:pPr>
        <w:pStyle w:val="BodyText"/>
        <w:spacing w:before="180" w:line="403" w:lineRule="auto"/>
        <w:ind w:right="5147"/>
        <w:rPr>
          <w:b/>
        </w:rPr>
      </w:pPr>
      <w:r>
        <w:t>[List of Features and Functionalities to be Tested] [List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Stories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 xml:space="preserve">Tested] </w:t>
      </w:r>
      <w:r>
        <w:rPr>
          <w:b/>
        </w:rPr>
        <w:t>Testing Environment:</w:t>
      </w:r>
    </w:p>
    <w:p w14:paraId="451DC9F6" w14:textId="77777777" w:rsidR="0023319C" w:rsidRDefault="00000000">
      <w:pPr>
        <w:pStyle w:val="BodyText"/>
        <w:spacing w:line="403" w:lineRule="auto"/>
        <w:ind w:right="5305"/>
        <w:rPr>
          <w:b/>
        </w:rPr>
      </w:pPr>
      <w:r>
        <w:t>URL/Location:</w:t>
      </w:r>
      <w:r>
        <w:rPr>
          <w:spacing w:val="-10"/>
        </w:rPr>
        <w:t xml:space="preserve"> </w:t>
      </w:r>
      <w:r>
        <w:t>[Web</w:t>
      </w:r>
      <w:r>
        <w:rPr>
          <w:spacing w:val="-10"/>
        </w:rPr>
        <w:t xml:space="preserve"> </w:t>
      </w:r>
      <w:r>
        <w:t>URL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Application</w:t>
      </w:r>
      <w:r>
        <w:rPr>
          <w:spacing w:val="-11"/>
        </w:rPr>
        <w:t xml:space="preserve"> </w:t>
      </w:r>
      <w:r>
        <w:t xml:space="preserve">Location] Credentials (if required): [Username/Password] </w:t>
      </w:r>
      <w:r>
        <w:rPr>
          <w:b/>
        </w:rPr>
        <w:t>Test Cases:</w:t>
      </w:r>
    </w:p>
    <w:tbl>
      <w:tblPr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4"/>
        <w:gridCol w:w="1287"/>
        <w:gridCol w:w="2244"/>
        <w:gridCol w:w="1276"/>
        <w:gridCol w:w="1274"/>
        <w:gridCol w:w="1276"/>
      </w:tblGrid>
      <w:tr w:rsidR="0023319C" w14:paraId="58A82F08" w14:textId="77777777">
        <w:trPr>
          <w:trHeight w:val="1060"/>
        </w:trPr>
        <w:tc>
          <w:tcPr>
            <w:tcW w:w="1284" w:type="dxa"/>
          </w:tcPr>
          <w:p w14:paraId="22D9CE44" w14:textId="77777777" w:rsidR="0023319C" w:rsidRDefault="00000000">
            <w:pPr>
              <w:pStyle w:val="TableParagraph"/>
              <w:spacing w:before="268"/>
              <w:ind w:right="123"/>
              <w:rPr>
                <w:rFonts w:ascii="Arial"/>
                <w:b/>
              </w:rPr>
            </w:pPr>
            <w:r>
              <w:rPr>
                <w:rFonts w:ascii="Arial"/>
                <w:b/>
                <w:color w:val="1F1F1F"/>
              </w:rPr>
              <w:t>Test</w:t>
            </w:r>
            <w:r>
              <w:rPr>
                <w:rFonts w:ascii="Arial"/>
                <w:b/>
                <w:color w:val="1F1F1F"/>
                <w:spacing w:val="-16"/>
              </w:rPr>
              <w:t xml:space="preserve"> </w:t>
            </w:r>
            <w:r>
              <w:rPr>
                <w:rFonts w:ascii="Arial"/>
                <w:b/>
                <w:color w:val="1F1F1F"/>
              </w:rPr>
              <w:t xml:space="preserve">Case </w:t>
            </w:r>
            <w:r>
              <w:rPr>
                <w:rFonts w:ascii="Arial"/>
                <w:b/>
                <w:color w:val="1F1F1F"/>
                <w:spacing w:val="-6"/>
              </w:rPr>
              <w:t>ID</w:t>
            </w:r>
          </w:p>
        </w:tc>
        <w:tc>
          <w:tcPr>
            <w:tcW w:w="1287" w:type="dxa"/>
          </w:tcPr>
          <w:p w14:paraId="18CACFC3" w14:textId="77777777" w:rsidR="0023319C" w:rsidRDefault="00000000">
            <w:pPr>
              <w:pStyle w:val="TableParagraph"/>
              <w:spacing w:before="268"/>
              <w:rPr>
                <w:rFonts w:ascii="Arial"/>
                <w:b/>
              </w:rPr>
            </w:pPr>
            <w:r>
              <w:rPr>
                <w:rFonts w:ascii="Arial"/>
                <w:b/>
                <w:color w:val="1F1F1F"/>
                <w:spacing w:val="-4"/>
              </w:rPr>
              <w:t xml:space="preserve">Test </w:t>
            </w:r>
            <w:r>
              <w:rPr>
                <w:rFonts w:ascii="Arial"/>
                <w:b/>
                <w:color w:val="1F1F1F"/>
                <w:spacing w:val="-2"/>
              </w:rPr>
              <w:t>Scenario</w:t>
            </w:r>
          </w:p>
        </w:tc>
        <w:tc>
          <w:tcPr>
            <w:tcW w:w="2244" w:type="dxa"/>
          </w:tcPr>
          <w:p w14:paraId="37912323" w14:textId="77777777" w:rsidR="0023319C" w:rsidRDefault="0023319C">
            <w:pPr>
              <w:pStyle w:val="TableParagraph"/>
              <w:spacing w:before="2"/>
              <w:ind w:left="0"/>
              <w:rPr>
                <w:b/>
              </w:rPr>
            </w:pPr>
          </w:p>
          <w:p w14:paraId="55FDD180" w14:textId="77777777" w:rsidR="0023319C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1F1F1F"/>
              </w:rPr>
              <w:t>Test</w:t>
            </w:r>
            <w:r>
              <w:rPr>
                <w:rFonts w:ascii="Arial"/>
                <w:b/>
                <w:color w:val="1F1F1F"/>
                <w:spacing w:val="-3"/>
              </w:rPr>
              <w:t xml:space="preserve"> </w:t>
            </w:r>
            <w:r>
              <w:rPr>
                <w:rFonts w:ascii="Arial"/>
                <w:b/>
                <w:color w:val="1F1F1F"/>
                <w:spacing w:val="-2"/>
              </w:rPr>
              <w:t>Steps</w:t>
            </w:r>
          </w:p>
        </w:tc>
        <w:tc>
          <w:tcPr>
            <w:tcW w:w="1276" w:type="dxa"/>
          </w:tcPr>
          <w:p w14:paraId="055B08E6" w14:textId="77777777" w:rsidR="0023319C" w:rsidRDefault="00000000">
            <w:pPr>
              <w:pStyle w:val="TableParagraph"/>
              <w:spacing w:before="268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  <w:color w:val="1F1F1F"/>
                <w:spacing w:val="-2"/>
              </w:rPr>
              <w:t>Expected Result</w:t>
            </w:r>
          </w:p>
        </w:tc>
        <w:tc>
          <w:tcPr>
            <w:tcW w:w="1274" w:type="dxa"/>
          </w:tcPr>
          <w:p w14:paraId="10711A87" w14:textId="77777777" w:rsidR="0023319C" w:rsidRDefault="00000000">
            <w:pPr>
              <w:pStyle w:val="TableParagraph"/>
              <w:spacing w:before="268"/>
              <w:ind w:left="108" w:right="475"/>
              <w:rPr>
                <w:rFonts w:ascii="Arial"/>
                <w:b/>
              </w:rPr>
            </w:pPr>
            <w:r>
              <w:rPr>
                <w:rFonts w:ascii="Arial"/>
                <w:b/>
                <w:color w:val="1F1F1F"/>
                <w:spacing w:val="-2"/>
              </w:rPr>
              <w:t>Actual Result</w:t>
            </w:r>
          </w:p>
        </w:tc>
        <w:tc>
          <w:tcPr>
            <w:tcW w:w="1276" w:type="dxa"/>
          </w:tcPr>
          <w:p w14:paraId="5E135EA5" w14:textId="77777777" w:rsidR="0023319C" w:rsidRDefault="0023319C">
            <w:pPr>
              <w:pStyle w:val="TableParagraph"/>
              <w:spacing w:before="2"/>
              <w:ind w:left="0"/>
              <w:rPr>
                <w:b/>
              </w:rPr>
            </w:pPr>
          </w:p>
          <w:p w14:paraId="2822C339" w14:textId="77777777" w:rsidR="0023319C" w:rsidRDefault="00000000">
            <w:pPr>
              <w:pStyle w:val="TableParagraph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  <w:color w:val="1F1F1F"/>
                <w:spacing w:val="-2"/>
              </w:rPr>
              <w:t>Pass/Fail</w:t>
            </w:r>
          </w:p>
        </w:tc>
      </w:tr>
      <w:tr w:rsidR="0023319C" w14:paraId="5B4024A4" w14:textId="77777777">
        <w:trPr>
          <w:trHeight w:val="1898"/>
        </w:trPr>
        <w:tc>
          <w:tcPr>
            <w:tcW w:w="1284" w:type="dxa"/>
          </w:tcPr>
          <w:p w14:paraId="47213121" w14:textId="77777777" w:rsidR="0023319C" w:rsidRDefault="00000000">
            <w:pPr>
              <w:pStyle w:val="TableParagraph"/>
              <w:spacing w:line="262" w:lineRule="exact"/>
            </w:pPr>
            <w:r>
              <w:rPr>
                <w:spacing w:val="-4"/>
              </w:rPr>
              <w:t>TC-</w:t>
            </w:r>
            <w:r>
              <w:rPr>
                <w:spacing w:val="-5"/>
              </w:rPr>
              <w:t>001</w:t>
            </w:r>
          </w:p>
        </w:tc>
        <w:tc>
          <w:tcPr>
            <w:tcW w:w="1287" w:type="dxa"/>
          </w:tcPr>
          <w:p w14:paraId="5F66960E" w14:textId="77777777" w:rsidR="0023319C" w:rsidRDefault="00000000">
            <w:pPr>
              <w:pStyle w:val="TableParagraph"/>
              <w:spacing w:line="262" w:lineRule="exact"/>
            </w:pPr>
            <w:r>
              <w:t xml:space="preserve">User </w:t>
            </w:r>
            <w:r>
              <w:rPr>
                <w:spacing w:val="-2"/>
              </w:rPr>
              <w:t>Login</w:t>
            </w:r>
          </w:p>
        </w:tc>
        <w:tc>
          <w:tcPr>
            <w:tcW w:w="2244" w:type="dxa"/>
          </w:tcPr>
          <w:p w14:paraId="7D977378" w14:textId="77777777" w:rsidR="0023319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24"/>
              </w:tabs>
              <w:spacing w:line="262" w:lineRule="exact"/>
              <w:ind w:left="324" w:hanging="217"/>
            </w:pPr>
            <w:r>
              <w:t>Go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login</w:t>
            </w:r>
            <w:r>
              <w:rPr>
                <w:spacing w:val="-4"/>
              </w:rPr>
              <w:t xml:space="preserve"> page</w:t>
            </w:r>
          </w:p>
          <w:p w14:paraId="3635C160" w14:textId="77777777" w:rsidR="0023319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24"/>
              </w:tabs>
              <w:ind w:left="107" w:right="949" w:firstLine="0"/>
            </w:pPr>
            <w:r>
              <w:t>Enter</w:t>
            </w:r>
            <w:r>
              <w:rPr>
                <w:spacing w:val="-13"/>
              </w:rPr>
              <w:t xml:space="preserve"> </w:t>
            </w:r>
            <w:r>
              <w:t xml:space="preserve">valid </w:t>
            </w:r>
            <w:r>
              <w:rPr>
                <w:spacing w:val="-2"/>
              </w:rPr>
              <w:t>credentials</w:t>
            </w:r>
          </w:p>
          <w:p w14:paraId="4748403D" w14:textId="77777777" w:rsidR="0023319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24"/>
              </w:tabs>
              <w:spacing w:before="1"/>
              <w:ind w:left="324" w:hanging="217"/>
            </w:pPr>
            <w:r>
              <w:t>Click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"Login"</w:t>
            </w:r>
          </w:p>
        </w:tc>
        <w:tc>
          <w:tcPr>
            <w:tcW w:w="1276" w:type="dxa"/>
          </w:tcPr>
          <w:p w14:paraId="39D53F20" w14:textId="77777777" w:rsidR="0023319C" w:rsidRDefault="00000000">
            <w:pPr>
              <w:pStyle w:val="TableParagraph"/>
              <w:spacing w:line="259" w:lineRule="auto"/>
              <w:ind w:left="108" w:right="119"/>
            </w:pPr>
            <w:r>
              <w:t xml:space="preserve">User is logged in </w:t>
            </w:r>
            <w:r>
              <w:rPr>
                <w:spacing w:val="-4"/>
              </w:rPr>
              <w:t xml:space="preserve">and </w:t>
            </w:r>
            <w:r>
              <w:rPr>
                <w:spacing w:val="-2"/>
              </w:rPr>
              <w:t xml:space="preserve">redirected </w:t>
            </w:r>
            <w:r>
              <w:rPr>
                <w:spacing w:val="-6"/>
              </w:rPr>
              <w:t xml:space="preserve">to </w:t>
            </w:r>
            <w:r>
              <w:rPr>
                <w:spacing w:val="-2"/>
              </w:rPr>
              <w:t>homepage</w:t>
            </w:r>
          </w:p>
        </w:tc>
        <w:tc>
          <w:tcPr>
            <w:tcW w:w="1274" w:type="dxa"/>
          </w:tcPr>
          <w:p w14:paraId="44E375BB" w14:textId="77777777" w:rsidR="0023319C" w:rsidRDefault="00000000">
            <w:pPr>
              <w:pStyle w:val="TableParagraph"/>
              <w:spacing w:line="259" w:lineRule="auto"/>
              <w:ind w:left="108" w:right="36"/>
            </w:pPr>
            <w:r>
              <w:rPr>
                <w:spacing w:val="-4"/>
              </w:rPr>
              <w:t xml:space="preserve">User </w:t>
            </w:r>
            <w:r>
              <w:rPr>
                <w:spacing w:val="-2"/>
              </w:rPr>
              <w:t xml:space="preserve">successfully </w:t>
            </w:r>
            <w:r>
              <w:t xml:space="preserve">logged in </w:t>
            </w:r>
            <w:r>
              <w:rPr>
                <w:spacing w:val="-4"/>
              </w:rPr>
              <w:t xml:space="preserve">and </w:t>
            </w:r>
            <w:r>
              <w:rPr>
                <w:spacing w:val="-2"/>
              </w:rPr>
              <w:t>redirected</w:t>
            </w:r>
          </w:p>
        </w:tc>
        <w:tc>
          <w:tcPr>
            <w:tcW w:w="1276" w:type="dxa"/>
          </w:tcPr>
          <w:p w14:paraId="65286F3B" w14:textId="77777777" w:rsidR="0023319C" w:rsidRDefault="00000000">
            <w:pPr>
              <w:pStyle w:val="TableParagraph"/>
              <w:spacing w:line="262" w:lineRule="exact"/>
              <w:ind w:left="109"/>
            </w:pPr>
            <w:r>
              <w:rPr>
                <w:spacing w:val="-4"/>
              </w:rPr>
              <w:t>Pass</w:t>
            </w:r>
          </w:p>
        </w:tc>
      </w:tr>
      <w:tr w:rsidR="0023319C" w14:paraId="34912F2A" w14:textId="77777777">
        <w:trPr>
          <w:trHeight w:val="2092"/>
        </w:trPr>
        <w:tc>
          <w:tcPr>
            <w:tcW w:w="1284" w:type="dxa"/>
          </w:tcPr>
          <w:p w14:paraId="46CA8B3C" w14:textId="77777777" w:rsidR="0023319C" w:rsidRDefault="00000000">
            <w:pPr>
              <w:pStyle w:val="TableParagraph"/>
              <w:spacing w:before="234"/>
            </w:pPr>
            <w:r>
              <w:rPr>
                <w:spacing w:val="-4"/>
              </w:rPr>
              <w:t>TC-</w:t>
            </w:r>
            <w:r>
              <w:rPr>
                <w:spacing w:val="-5"/>
              </w:rPr>
              <w:t>002</w:t>
            </w:r>
          </w:p>
        </w:tc>
        <w:tc>
          <w:tcPr>
            <w:tcW w:w="1287" w:type="dxa"/>
          </w:tcPr>
          <w:p w14:paraId="634C4699" w14:textId="77777777" w:rsidR="0023319C" w:rsidRDefault="00000000">
            <w:pPr>
              <w:pStyle w:val="TableParagraph"/>
              <w:spacing w:before="234"/>
              <w:ind w:right="571"/>
            </w:pPr>
            <w:r>
              <w:rPr>
                <w:spacing w:val="-2"/>
              </w:rPr>
              <w:t>Invalid Login</w:t>
            </w:r>
          </w:p>
        </w:tc>
        <w:tc>
          <w:tcPr>
            <w:tcW w:w="2244" w:type="dxa"/>
          </w:tcPr>
          <w:p w14:paraId="003D5891" w14:textId="77777777" w:rsidR="0023319C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88"/>
              </w:tabs>
              <w:spacing w:before="42"/>
              <w:ind w:left="388" w:hanging="235"/>
              <w:rPr>
                <w:sz w:val="24"/>
              </w:rPr>
            </w:pPr>
            <w:r>
              <w:rPr>
                <w:sz w:val="24"/>
              </w:rPr>
              <w:t>Go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 login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page</w:t>
            </w:r>
          </w:p>
          <w:p w14:paraId="4C7B6540" w14:textId="77777777" w:rsidR="0023319C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88"/>
              </w:tabs>
              <w:ind w:left="153" w:right="619" w:firstLine="0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invalid </w:t>
            </w:r>
            <w:r>
              <w:rPr>
                <w:spacing w:val="-2"/>
                <w:sz w:val="24"/>
              </w:rPr>
              <w:t>credentials</w:t>
            </w:r>
          </w:p>
          <w:p w14:paraId="34E83965" w14:textId="77777777" w:rsidR="0023319C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88"/>
              </w:tabs>
              <w:spacing w:line="293" w:lineRule="exact"/>
              <w:ind w:left="388" w:hanging="235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"Login"</w:t>
            </w:r>
          </w:p>
        </w:tc>
        <w:tc>
          <w:tcPr>
            <w:tcW w:w="1276" w:type="dxa"/>
          </w:tcPr>
          <w:p w14:paraId="4BEEA431" w14:textId="77777777" w:rsidR="0023319C" w:rsidRDefault="00000000">
            <w:pPr>
              <w:pStyle w:val="TableParagraph"/>
              <w:spacing w:before="234"/>
              <w:ind w:left="108" w:right="119"/>
            </w:pPr>
            <w:r>
              <w:rPr>
                <w:spacing w:val="-2"/>
              </w:rPr>
              <w:t xml:space="preserve">Error message: "Invalid username </w:t>
            </w:r>
            <w:r>
              <w:rPr>
                <w:spacing w:val="-6"/>
              </w:rPr>
              <w:t xml:space="preserve">or </w:t>
            </w:r>
            <w:r>
              <w:rPr>
                <w:spacing w:val="-2"/>
              </w:rPr>
              <w:t>password"</w:t>
            </w:r>
          </w:p>
        </w:tc>
        <w:tc>
          <w:tcPr>
            <w:tcW w:w="1274" w:type="dxa"/>
          </w:tcPr>
          <w:p w14:paraId="1D1DD71A" w14:textId="77777777" w:rsidR="0023319C" w:rsidRDefault="00000000">
            <w:pPr>
              <w:pStyle w:val="TableParagraph"/>
              <w:spacing w:before="234"/>
              <w:ind w:left="108" w:right="191"/>
            </w:pPr>
            <w:r>
              <w:rPr>
                <w:spacing w:val="-2"/>
              </w:rPr>
              <w:t xml:space="preserve">Error displayed </w:t>
            </w:r>
            <w:r>
              <w:rPr>
                <w:spacing w:val="-6"/>
              </w:rPr>
              <w:t xml:space="preserve">as </w:t>
            </w:r>
            <w:r>
              <w:rPr>
                <w:spacing w:val="-2"/>
              </w:rPr>
              <w:t>expected</w:t>
            </w:r>
          </w:p>
        </w:tc>
        <w:tc>
          <w:tcPr>
            <w:tcW w:w="1276" w:type="dxa"/>
          </w:tcPr>
          <w:p w14:paraId="1CD1B81F" w14:textId="77777777" w:rsidR="0023319C" w:rsidRDefault="00000000">
            <w:pPr>
              <w:pStyle w:val="TableParagraph"/>
              <w:spacing w:before="234"/>
              <w:ind w:left="109"/>
            </w:pPr>
            <w:r>
              <w:rPr>
                <w:color w:val="1F1F1F"/>
                <w:spacing w:val="-4"/>
              </w:rPr>
              <w:t>Pass</w:t>
            </w:r>
          </w:p>
        </w:tc>
      </w:tr>
    </w:tbl>
    <w:p w14:paraId="40CB370C" w14:textId="77777777" w:rsidR="0023319C" w:rsidRDefault="0023319C">
      <w:pPr>
        <w:pStyle w:val="BodyText"/>
        <w:spacing w:before="175"/>
        <w:ind w:left="0"/>
        <w:rPr>
          <w:b/>
        </w:rPr>
      </w:pPr>
    </w:p>
    <w:p w14:paraId="4F0BAA90" w14:textId="77777777" w:rsidR="0023319C" w:rsidRDefault="00000000">
      <w:pPr>
        <w:pStyle w:val="Heading1"/>
      </w:pPr>
      <w:r>
        <w:t>Bug</w:t>
      </w:r>
      <w:r>
        <w:rPr>
          <w:spacing w:val="-5"/>
        </w:rPr>
        <w:t xml:space="preserve"> </w:t>
      </w:r>
      <w:r>
        <w:rPr>
          <w:spacing w:val="-2"/>
        </w:rPr>
        <w:t>Tracking:</w:t>
      </w:r>
    </w:p>
    <w:p w14:paraId="0D9B4309" w14:textId="77777777" w:rsidR="0023319C" w:rsidRDefault="0023319C">
      <w:pPr>
        <w:pStyle w:val="Heading1"/>
        <w:sectPr w:rsidR="0023319C">
          <w:type w:val="continuous"/>
          <w:pgSz w:w="11910" w:h="16840"/>
          <w:pgMar w:top="1420" w:right="566" w:bottom="280" w:left="1275" w:header="720" w:footer="720" w:gutter="0"/>
          <w:cols w:space="720"/>
        </w:sectPr>
      </w:pPr>
    </w:p>
    <w:p w14:paraId="18677941" w14:textId="77777777" w:rsidR="0023319C" w:rsidRDefault="0023319C">
      <w:pPr>
        <w:pStyle w:val="BodyText"/>
        <w:spacing w:before="1"/>
        <w:ind w:left="0"/>
        <w:rPr>
          <w:b/>
          <w:sz w:val="2"/>
        </w:rPr>
      </w:pPr>
    </w:p>
    <w:tbl>
      <w:tblPr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1443"/>
        <w:gridCol w:w="2244"/>
        <w:gridCol w:w="1276"/>
        <w:gridCol w:w="1133"/>
        <w:gridCol w:w="2604"/>
      </w:tblGrid>
      <w:tr w:rsidR="0023319C" w14:paraId="32F3C919" w14:textId="77777777">
        <w:trPr>
          <w:trHeight w:val="1058"/>
        </w:trPr>
        <w:tc>
          <w:tcPr>
            <w:tcW w:w="1128" w:type="dxa"/>
          </w:tcPr>
          <w:p w14:paraId="54A362F1" w14:textId="77777777" w:rsidR="0023319C" w:rsidRDefault="0023319C">
            <w:pPr>
              <w:pStyle w:val="TableParagraph"/>
              <w:spacing w:before="5"/>
              <w:ind w:left="0"/>
              <w:rPr>
                <w:b/>
              </w:rPr>
            </w:pPr>
          </w:p>
          <w:p w14:paraId="1B179776" w14:textId="77777777" w:rsidR="0023319C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1F1F1F"/>
              </w:rPr>
              <w:t>Bug</w:t>
            </w:r>
            <w:r>
              <w:rPr>
                <w:rFonts w:ascii="Arial"/>
                <w:b/>
                <w:color w:val="1F1F1F"/>
                <w:spacing w:val="-2"/>
              </w:rPr>
              <w:t xml:space="preserve"> </w:t>
            </w:r>
            <w:r>
              <w:rPr>
                <w:rFonts w:ascii="Arial"/>
                <w:b/>
                <w:color w:val="1F1F1F"/>
                <w:spacing w:val="-5"/>
              </w:rPr>
              <w:t>ID</w:t>
            </w:r>
          </w:p>
        </w:tc>
        <w:tc>
          <w:tcPr>
            <w:tcW w:w="1443" w:type="dxa"/>
          </w:tcPr>
          <w:p w14:paraId="731A5086" w14:textId="77777777" w:rsidR="0023319C" w:rsidRDefault="0023319C">
            <w:pPr>
              <w:pStyle w:val="TableParagraph"/>
              <w:spacing w:before="2"/>
              <w:ind w:left="0"/>
              <w:rPr>
                <w:b/>
              </w:rPr>
            </w:pPr>
          </w:p>
          <w:p w14:paraId="53900988" w14:textId="77777777" w:rsidR="0023319C" w:rsidRDefault="00000000">
            <w:pPr>
              <w:pStyle w:val="TableParagraph"/>
              <w:spacing w:before="1"/>
              <w:ind w:right="102"/>
              <w:rPr>
                <w:rFonts w:ascii="Arial"/>
                <w:b/>
              </w:rPr>
            </w:pPr>
            <w:r>
              <w:rPr>
                <w:rFonts w:ascii="Arial"/>
                <w:b/>
                <w:color w:val="1F1F1F"/>
                <w:spacing w:val="-4"/>
              </w:rPr>
              <w:t xml:space="preserve">Bug </w:t>
            </w:r>
            <w:r>
              <w:rPr>
                <w:rFonts w:ascii="Arial"/>
                <w:b/>
                <w:color w:val="1F1F1F"/>
                <w:spacing w:val="-2"/>
              </w:rPr>
              <w:t>Description</w:t>
            </w:r>
          </w:p>
        </w:tc>
        <w:tc>
          <w:tcPr>
            <w:tcW w:w="2244" w:type="dxa"/>
          </w:tcPr>
          <w:p w14:paraId="57CA9320" w14:textId="77777777" w:rsidR="0023319C" w:rsidRDefault="0023319C">
            <w:pPr>
              <w:pStyle w:val="TableParagraph"/>
              <w:spacing w:before="5"/>
              <w:ind w:left="0"/>
              <w:rPr>
                <w:b/>
              </w:rPr>
            </w:pPr>
          </w:p>
          <w:p w14:paraId="117B21F9" w14:textId="77777777" w:rsidR="0023319C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1F1F1F"/>
              </w:rPr>
              <w:t>Steps</w:t>
            </w:r>
            <w:r>
              <w:rPr>
                <w:rFonts w:ascii="Arial"/>
                <w:b/>
                <w:color w:val="1F1F1F"/>
                <w:spacing w:val="-3"/>
              </w:rPr>
              <w:t xml:space="preserve"> </w:t>
            </w:r>
            <w:r>
              <w:rPr>
                <w:rFonts w:ascii="Arial"/>
                <w:b/>
                <w:color w:val="1F1F1F"/>
              </w:rPr>
              <w:t>to</w:t>
            </w:r>
            <w:r>
              <w:rPr>
                <w:rFonts w:ascii="Arial"/>
                <w:b/>
                <w:color w:val="1F1F1F"/>
                <w:spacing w:val="-2"/>
              </w:rPr>
              <w:t xml:space="preserve"> reproduce</w:t>
            </w:r>
          </w:p>
        </w:tc>
        <w:tc>
          <w:tcPr>
            <w:tcW w:w="1276" w:type="dxa"/>
          </w:tcPr>
          <w:p w14:paraId="3BD2FDC9" w14:textId="77777777" w:rsidR="0023319C" w:rsidRDefault="0023319C">
            <w:pPr>
              <w:pStyle w:val="TableParagraph"/>
              <w:spacing w:before="5"/>
              <w:ind w:left="0"/>
              <w:rPr>
                <w:b/>
              </w:rPr>
            </w:pPr>
          </w:p>
          <w:p w14:paraId="285EE7EE" w14:textId="77777777" w:rsidR="0023319C" w:rsidRDefault="00000000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  <w:color w:val="1F1F1F"/>
                <w:spacing w:val="-2"/>
              </w:rPr>
              <w:t>Severity</w:t>
            </w:r>
          </w:p>
        </w:tc>
        <w:tc>
          <w:tcPr>
            <w:tcW w:w="1133" w:type="dxa"/>
          </w:tcPr>
          <w:p w14:paraId="5BF45C1E" w14:textId="77777777" w:rsidR="0023319C" w:rsidRDefault="0023319C">
            <w:pPr>
              <w:pStyle w:val="TableParagraph"/>
              <w:spacing w:before="5"/>
              <w:ind w:left="0"/>
              <w:rPr>
                <w:b/>
              </w:rPr>
            </w:pPr>
          </w:p>
          <w:p w14:paraId="487ECFC0" w14:textId="77777777" w:rsidR="0023319C" w:rsidRDefault="00000000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  <w:color w:val="1F1F1F"/>
                <w:spacing w:val="-2"/>
              </w:rPr>
              <w:t>Status</w:t>
            </w:r>
          </w:p>
        </w:tc>
        <w:tc>
          <w:tcPr>
            <w:tcW w:w="2604" w:type="dxa"/>
          </w:tcPr>
          <w:p w14:paraId="43F4E552" w14:textId="77777777" w:rsidR="0023319C" w:rsidRDefault="0023319C">
            <w:pPr>
              <w:pStyle w:val="TableParagraph"/>
              <w:spacing w:before="5"/>
              <w:ind w:left="0"/>
              <w:rPr>
                <w:b/>
              </w:rPr>
            </w:pPr>
          </w:p>
          <w:p w14:paraId="250E5C33" w14:textId="77777777" w:rsidR="0023319C" w:rsidRDefault="00000000">
            <w:pPr>
              <w:pStyle w:val="TableParagraph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  <w:color w:val="1F1F1F"/>
              </w:rPr>
              <w:t>Additional</w:t>
            </w:r>
            <w:r>
              <w:rPr>
                <w:rFonts w:ascii="Arial"/>
                <w:b/>
                <w:color w:val="1F1F1F"/>
                <w:spacing w:val="-7"/>
              </w:rPr>
              <w:t xml:space="preserve"> </w:t>
            </w:r>
            <w:r>
              <w:rPr>
                <w:rFonts w:ascii="Arial"/>
                <w:b/>
                <w:color w:val="1F1F1F"/>
                <w:spacing w:val="-2"/>
              </w:rPr>
              <w:t>feedback</w:t>
            </w:r>
          </w:p>
        </w:tc>
      </w:tr>
      <w:tr w:rsidR="0023319C" w14:paraId="62BFEB4E" w14:textId="77777777">
        <w:trPr>
          <w:trHeight w:val="1257"/>
        </w:trPr>
        <w:tc>
          <w:tcPr>
            <w:tcW w:w="1128" w:type="dxa"/>
          </w:tcPr>
          <w:p w14:paraId="4D76A33E" w14:textId="77777777" w:rsidR="0023319C" w:rsidRDefault="00000000">
            <w:pPr>
              <w:pStyle w:val="TableParagraph"/>
              <w:spacing w:line="268" w:lineRule="exact"/>
            </w:pPr>
            <w:r>
              <w:rPr>
                <w:spacing w:val="-2"/>
              </w:rPr>
              <w:t>BG-</w:t>
            </w:r>
            <w:r>
              <w:rPr>
                <w:spacing w:val="-5"/>
              </w:rPr>
              <w:t>001</w:t>
            </w:r>
          </w:p>
        </w:tc>
        <w:tc>
          <w:tcPr>
            <w:tcW w:w="1443" w:type="dxa"/>
          </w:tcPr>
          <w:p w14:paraId="5B614F39" w14:textId="77777777" w:rsidR="0023319C" w:rsidRDefault="00000000">
            <w:pPr>
              <w:pStyle w:val="TableParagraph"/>
              <w:ind w:right="102"/>
            </w:pPr>
            <w:r>
              <w:t>Search</w:t>
            </w:r>
            <w:r>
              <w:rPr>
                <w:spacing w:val="-13"/>
              </w:rPr>
              <w:t xml:space="preserve"> </w:t>
            </w:r>
            <w:r>
              <w:t xml:space="preserve">allows </w:t>
            </w:r>
            <w:r>
              <w:rPr>
                <w:spacing w:val="-2"/>
              </w:rPr>
              <w:t>special characters</w:t>
            </w:r>
          </w:p>
        </w:tc>
        <w:tc>
          <w:tcPr>
            <w:tcW w:w="2244" w:type="dxa"/>
          </w:tcPr>
          <w:p w14:paraId="3F292568" w14:textId="77777777" w:rsidR="0023319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24"/>
              </w:tabs>
              <w:spacing w:before="1" w:line="237" w:lineRule="auto"/>
              <w:ind w:right="405" w:firstLine="0"/>
            </w:pPr>
            <w:r>
              <w:t>Enter</w:t>
            </w:r>
            <w:r>
              <w:rPr>
                <w:spacing w:val="-13"/>
              </w:rPr>
              <w:t xml:space="preserve"> </w:t>
            </w:r>
            <w:r>
              <w:t>"@#$%"</w:t>
            </w:r>
            <w:r>
              <w:rPr>
                <w:spacing w:val="-12"/>
              </w:rPr>
              <w:t xml:space="preserve"> </w:t>
            </w:r>
            <w:r>
              <w:t>in search bar</w:t>
            </w:r>
          </w:p>
          <w:p w14:paraId="288CEF9C" w14:textId="77777777" w:rsidR="0023319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24"/>
              </w:tabs>
              <w:spacing w:before="1"/>
              <w:ind w:left="324" w:hanging="217"/>
            </w:pPr>
            <w:r>
              <w:t>Click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search</w:t>
            </w:r>
          </w:p>
        </w:tc>
        <w:tc>
          <w:tcPr>
            <w:tcW w:w="1276" w:type="dxa"/>
          </w:tcPr>
          <w:p w14:paraId="41D0EB92" w14:textId="77777777" w:rsidR="0023319C" w:rsidRDefault="00000000">
            <w:pPr>
              <w:pStyle w:val="TableParagraph"/>
              <w:spacing w:line="268" w:lineRule="exact"/>
              <w:ind w:left="108"/>
            </w:pPr>
            <w:r>
              <w:rPr>
                <w:spacing w:val="-5"/>
              </w:rPr>
              <w:t>Low</w:t>
            </w:r>
          </w:p>
        </w:tc>
        <w:tc>
          <w:tcPr>
            <w:tcW w:w="1133" w:type="dxa"/>
          </w:tcPr>
          <w:p w14:paraId="06EA06DA" w14:textId="77777777" w:rsidR="0023319C" w:rsidRDefault="00000000">
            <w:pPr>
              <w:pStyle w:val="TableParagraph"/>
              <w:spacing w:line="268" w:lineRule="exact"/>
              <w:ind w:left="108"/>
            </w:pPr>
            <w:r>
              <w:rPr>
                <w:spacing w:val="-4"/>
              </w:rPr>
              <w:t>Open</w:t>
            </w:r>
          </w:p>
        </w:tc>
        <w:tc>
          <w:tcPr>
            <w:tcW w:w="2604" w:type="dxa"/>
          </w:tcPr>
          <w:p w14:paraId="5B157F42" w14:textId="77777777" w:rsidR="0023319C" w:rsidRDefault="00000000">
            <w:pPr>
              <w:pStyle w:val="TableParagraph"/>
              <w:spacing w:line="256" w:lineRule="auto"/>
              <w:ind w:left="109"/>
            </w:pPr>
            <w:r>
              <w:t>Should</w:t>
            </w:r>
            <w:r>
              <w:rPr>
                <w:spacing w:val="-13"/>
              </w:rPr>
              <w:t xml:space="preserve"> </w:t>
            </w:r>
            <w:r>
              <w:t>restrict</w:t>
            </w:r>
            <w:r>
              <w:rPr>
                <w:spacing w:val="-12"/>
              </w:rPr>
              <w:t xml:space="preserve"> </w:t>
            </w:r>
            <w:r>
              <w:t>or</w:t>
            </w:r>
            <w:r>
              <w:rPr>
                <w:spacing w:val="-12"/>
              </w:rPr>
              <w:t xml:space="preserve"> </w:t>
            </w:r>
            <w:r>
              <w:t>sanitize special characters</w:t>
            </w:r>
          </w:p>
        </w:tc>
      </w:tr>
      <w:tr w:rsidR="0023319C" w14:paraId="1DF93D58" w14:textId="77777777">
        <w:trPr>
          <w:trHeight w:val="1286"/>
        </w:trPr>
        <w:tc>
          <w:tcPr>
            <w:tcW w:w="1128" w:type="dxa"/>
          </w:tcPr>
          <w:p w14:paraId="77B2F17D" w14:textId="77777777" w:rsidR="0023319C" w:rsidRDefault="00000000">
            <w:pPr>
              <w:pStyle w:val="TableParagraph"/>
              <w:spacing w:before="236"/>
            </w:pPr>
            <w:r>
              <w:rPr>
                <w:spacing w:val="-2"/>
              </w:rPr>
              <w:t>BG-</w:t>
            </w:r>
            <w:r>
              <w:rPr>
                <w:spacing w:val="-5"/>
              </w:rPr>
              <w:t>002</w:t>
            </w:r>
          </w:p>
        </w:tc>
        <w:tc>
          <w:tcPr>
            <w:tcW w:w="1443" w:type="dxa"/>
          </w:tcPr>
          <w:p w14:paraId="26E746AB" w14:textId="77777777" w:rsidR="0023319C" w:rsidRDefault="00000000">
            <w:pPr>
              <w:pStyle w:val="TableParagraph"/>
              <w:spacing w:before="236"/>
              <w:ind w:right="146"/>
            </w:pPr>
            <w:r>
              <w:t>Cart</w:t>
            </w:r>
            <w:r>
              <w:rPr>
                <w:spacing w:val="-13"/>
              </w:rPr>
              <w:t xml:space="preserve"> </w:t>
            </w:r>
            <w:r>
              <w:t xml:space="preserve">quantity not </w:t>
            </w:r>
            <w:r>
              <w:rPr>
                <w:spacing w:val="-2"/>
              </w:rPr>
              <w:t>updating</w:t>
            </w:r>
          </w:p>
        </w:tc>
        <w:tc>
          <w:tcPr>
            <w:tcW w:w="2244" w:type="dxa"/>
          </w:tcPr>
          <w:p w14:paraId="118EC426" w14:textId="77777777" w:rsidR="0023319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24"/>
              </w:tabs>
              <w:spacing w:before="236"/>
              <w:ind w:left="324" w:hanging="217"/>
            </w:pPr>
            <w:r>
              <w:t>Add</w:t>
            </w:r>
            <w:r>
              <w:rPr>
                <w:spacing w:val="-4"/>
              </w:rPr>
              <w:t xml:space="preserve"> item</w:t>
            </w:r>
          </w:p>
          <w:p w14:paraId="2D0797DC" w14:textId="77777777" w:rsidR="0023319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24"/>
              </w:tabs>
              <w:spacing w:before="1"/>
              <w:ind w:left="324" w:hanging="217"/>
            </w:pPr>
            <w:r>
              <w:t>Increase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quantity</w:t>
            </w:r>
          </w:p>
          <w:p w14:paraId="1759934A" w14:textId="77777777" w:rsidR="0023319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24"/>
              </w:tabs>
              <w:ind w:left="324" w:hanging="217"/>
            </w:pPr>
            <w:r>
              <w:t>Refresh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page</w:t>
            </w:r>
          </w:p>
        </w:tc>
        <w:tc>
          <w:tcPr>
            <w:tcW w:w="1276" w:type="dxa"/>
          </w:tcPr>
          <w:p w14:paraId="6274327B" w14:textId="77777777" w:rsidR="0023319C" w:rsidRDefault="00000000">
            <w:pPr>
              <w:pStyle w:val="TableParagraph"/>
              <w:spacing w:before="236"/>
              <w:ind w:left="108"/>
            </w:pPr>
            <w:r>
              <w:rPr>
                <w:color w:val="1F1F1F"/>
                <w:spacing w:val="-2"/>
              </w:rPr>
              <w:t>Medium</w:t>
            </w:r>
          </w:p>
        </w:tc>
        <w:tc>
          <w:tcPr>
            <w:tcW w:w="1133" w:type="dxa"/>
          </w:tcPr>
          <w:p w14:paraId="1EC18628" w14:textId="77777777" w:rsidR="0023319C" w:rsidRDefault="00000000">
            <w:pPr>
              <w:pStyle w:val="TableParagraph"/>
              <w:spacing w:before="236"/>
              <w:ind w:left="108" w:right="121"/>
            </w:pPr>
            <w:r>
              <w:rPr>
                <w:color w:val="1F1F1F"/>
                <w:spacing w:val="-6"/>
              </w:rPr>
              <w:t xml:space="preserve">In </w:t>
            </w:r>
            <w:r>
              <w:rPr>
                <w:color w:val="1F1F1F"/>
                <w:spacing w:val="-2"/>
              </w:rPr>
              <w:t>progress</w:t>
            </w:r>
          </w:p>
        </w:tc>
        <w:tc>
          <w:tcPr>
            <w:tcW w:w="2604" w:type="dxa"/>
          </w:tcPr>
          <w:p w14:paraId="01446E79" w14:textId="77777777" w:rsidR="0023319C" w:rsidRDefault="0023319C">
            <w:pPr>
              <w:pStyle w:val="TableParagraph"/>
              <w:spacing w:before="133"/>
              <w:ind w:left="0"/>
              <w:rPr>
                <w:b/>
                <w:sz w:val="24"/>
              </w:rPr>
            </w:pPr>
          </w:p>
          <w:p w14:paraId="394EC570" w14:textId="77777777" w:rsidR="0023319C" w:rsidRDefault="00000000">
            <w:pPr>
              <w:pStyle w:val="TableParagraph"/>
              <w:ind w:left="154"/>
              <w:rPr>
                <w:sz w:val="24"/>
              </w:rPr>
            </w:pPr>
            <w:r>
              <w:rPr>
                <w:sz w:val="24"/>
              </w:rPr>
              <w:t>Quantity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resets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on </w:t>
            </w:r>
            <w:r>
              <w:rPr>
                <w:spacing w:val="-2"/>
                <w:sz w:val="24"/>
              </w:rPr>
              <w:t>refresh</w:t>
            </w:r>
          </w:p>
        </w:tc>
      </w:tr>
    </w:tbl>
    <w:p w14:paraId="7DB32E3C" w14:textId="77777777" w:rsidR="0023319C" w:rsidRDefault="0023319C">
      <w:pPr>
        <w:pStyle w:val="BodyText"/>
        <w:spacing w:before="178"/>
        <w:ind w:left="0"/>
        <w:rPr>
          <w:b/>
        </w:rPr>
      </w:pPr>
    </w:p>
    <w:p w14:paraId="5E01A8C2" w14:textId="77777777" w:rsidR="0023319C" w:rsidRDefault="00000000">
      <w:pPr>
        <w:ind w:left="165"/>
        <w:rPr>
          <w:b/>
        </w:rPr>
      </w:pPr>
      <w:r>
        <w:rPr>
          <w:b/>
          <w:spacing w:val="-2"/>
        </w:rPr>
        <w:t>Sign-</w:t>
      </w:r>
      <w:r>
        <w:rPr>
          <w:b/>
          <w:spacing w:val="-4"/>
        </w:rPr>
        <w:t>off:</w:t>
      </w:r>
    </w:p>
    <w:p w14:paraId="115A2AFF" w14:textId="77777777" w:rsidR="00850127" w:rsidRDefault="00000000">
      <w:pPr>
        <w:pStyle w:val="BodyText"/>
        <w:spacing w:before="183" w:line="400" w:lineRule="auto"/>
        <w:ind w:right="7506"/>
        <w:rPr>
          <w:spacing w:val="-2"/>
        </w:rPr>
      </w:pPr>
      <w:r>
        <w:rPr>
          <w:spacing w:val="-2"/>
        </w:rPr>
        <w:t>Tester</w:t>
      </w:r>
      <w:r>
        <w:rPr>
          <w:spacing w:val="-11"/>
        </w:rPr>
        <w:t xml:space="preserve"> </w:t>
      </w:r>
      <w:r>
        <w:rPr>
          <w:spacing w:val="-2"/>
        </w:rPr>
        <w:t>Name:</w:t>
      </w:r>
      <w:r>
        <w:rPr>
          <w:spacing w:val="-10"/>
        </w:rPr>
        <w:t xml:space="preserve"> </w:t>
      </w:r>
      <w:r w:rsidR="00850127">
        <w:rPr>
          <w:spacing w:val="-2"/>
        </w:rPr>
        <w:t xml:space="preserve">Purushothama Datta </w:t>
      </w:r>
    </w:p>
    <w:p w14:paraId="00B40926" w14:textId="76C8D32C" w:rsidR="0023319C" w:rsidRDefault="00000000">
      <w:pPr>
        <w:pStyle w:val="BodyText"/>
        <w:spacing w:before="183" w:line="400" w:lineRule="auto"/>
        <w:ind w:right="7506"/>
      </w:pPr>
      <w:r>
        <w:t>Date: 2025-06-27</w:t>
      </w:r>
    </w:p>
    <w:p w14:paraId="15CFB526" w14:textId="14CAF545" w:rsidR="0023319C" w:rsidRDefault="00000000">
      <w:pPr>
        <w:pStyle w:val="BodyText"/>
      </w:pPr>
      <w:r>
        <w:t>Signature:</w:t>
      </w:r>
      <w:r>
        <w:rPr>
          <w:spacing w:val="-10"/>
        </w:rPr>
        <w:t xml:space="preserve"> </w:t>
      </w:r>
      <w:r w:rsidR="00850127">
        <w:rPr>
          <w:spacing w:val="-2"/>
        </w:rPr>
        <w:t>Datta thota</w:t>
      </w:r>
    </w:p>
    <w:p w14:paraId="5C652B13" w14:textId="77777777" w:rsidR="0023319C" w:rsidRDefault="00000000">
      <w:pPr>
        <w:pStyle w:val="Heading1"/>
        <w:spacing w:before="183"/>
      </w:pPr>
      <w:r>
        <w:rPr>
          <w:spacing w:val="-2"/>
        </w:rPr>
        <w:t>Notes:</w:t>
      </w:r>
    </w:p>
    <w:p w14:paraId="30326D0E" w14:textId="77777777" w:rsidR="0023319C" w:rsidRDefault="00000000">
      <w:pPr>
        <w:pStyle w:val="ListParagraph"/>
        <w:numPr>
          <w:ilvl w:val="0"/>
          <w:numId w:val="1"/>
        </w:numPr>
        <w:tabs>
          <w:tab w:val="left" w:pos="885"/>
        </w:tabs>
        <w:spacing w:before="180"/>
      </w:pPr>
      <w:r>
        <w:t>Ensure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cases</w:t>
      </w:r>
      <w:r>
        <w:rPr>
          <w:spacing w:val="-5"/>
        </w:rPr>
        <w:t xml:space="preserve"> </w:t>
      </w:r>
      <w:r>
        <w:t>cover</w:t>
      </w:r>
      <w:r>
        <w:rPr>
          <w:spacing w:val="-7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positive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negative</w:t>
      </w:r>
      <w:r>
        <w:rPr>
          <w:spacing w:val="-6"/>
        </w:rPr>
        <w:t xml:space="preserve"> </w:t>
      </w:r>
      <w:r>
        <w:rPr>
          <w:spacing w:val="-2"/>
        </w:rPr>
        <w:t>scenarios.</w:t>
      </w:r>
    </w:p>
    <w:p w14:paraId="198E7885" w14:textId="77777777" w:rsidR="0023319C" w:rsidRDefault="00000000">
      <w:pPr>
        <w:pStyle w:val="ListParagraph"/>
        <w:numPr>
          <w:ilvl w:val="0"/>
          <w:numId w:val="1"/>
        </w:numPr>
        <w:tabs>
          <w:tab w:val="left" w:pos="885"/>
        </w:tabs>
        <w:spacing w:before="23"/>
      </w:pPr>
      <w:r>
        <w:t>Encourage</w:t>
      </w:r>
      <w:r>
        <w:rPr>
          <w:spacing w:val="-12"/>
        </w:rPr>
        <w:t xml:space="preserve"> </w:t>
      </w:r>
      <w:r>
        <w:t>testers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provide</w:t>
      </w:r>
      <w:r>
        <w:rPr>
          <w:spacing w:val="-9"/>
        </w:rPr>
        <w:t xml:space="preserve"> </w:t>
      </w:r>
      <w:r>
        <w:t>detailed</w:t>
      </w:r>
      <w:r>
        <w:rPr>
          <w:spacing w:val="-11"/>
        </w:rPr>
        <w:t xml:space="preserve"> </w:t>
      </w:r>
      <w:r>
        <w:t>feedback,</w:t>
      </w:r>
      <w:r>
        <w:rPr>
          <w:spacing w:val="-7"/>
        </w:rPr>
        <w:t xml:space="preserve"> </w:t>
      </w:r>
      <w:r>
        <w:t>including</w:t>
      </w:r>
      <w:r>
        <w:rPr>
          <w:spacing w:val="-10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suggestions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rPr>
          <w:spacing w:val="-2"/>
        </w:rPr>
        <w:t>improvement.</w:t>
      </w:r>
    </w:p>
    <w:p w14:paraId="09B25645" w14:textId="77777777" w:rsidR="0023319C" w:rsidRDefault="00000000">
      <w:pPr>
        <w:pStyle w:val="ListParagraph"/>
        <w:numPr>
          <w:ilvl w:val="0"/>
          <w:numId w:val="1"/>
        </w:numPr>
        <w:tabs>
          <w:tab w:val="left" w:pos="885"/>
        </w:tabs>
        <w:spacing w:before="22"/>
      </w:pPr>
      <w:r>
        <w:t>Bug</w:t>
      </w:r>
      <w:r>
        <w:rPr>
          <w:spacing w:val="-10"/>
        </w:rPr>
        <w:t xml:space="preserve"> </w:t>
      </w:r>
      <w:r>
        <w:t>tracking</w:t>
      </w:r>
      <w:r>
        <w:rPr>
          <w:spacing w:val="-8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t>details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severity,</w:t>
      </w:r>
      <w:r>
        <w:rPr>
          <w:spacing w:val="-7"/>
        </w:rPr>
        <w:t xml:space="preserve"> </w:t>
      </w:r>
      <w:r>
        <w:t>status,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steps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2"/>
        </w:rPr>
        <w:t>reproduce.</w:t>
      </w:r>
    </w:p>
    <w:p w14:paraId="19A44147" w14:textId="77777777" w:rsidR="0023319C" w:rsidRDefault="00000000">
      <w:pPr>
        <w:pStyle w:val="ListParagraph"/>
        <w:numPr>
          <w:ilvl w:val="0"/>
          <w:numId w:val="1"/>
        </w:numPr>
        <w:tabs>
          <w:tab w:val="left" w:pos="885"/>
        </w:tabs>
        <w:spacing w:line="259" w:lineRule="auto"/>
        <w:ind w:right="1134"/>
      </w:pPr>
      <w:r>
        <w:t>Obtain</w:t>
      </w:r>
      <w:r>
        <w:rPr>
          <w:spacing w:val="-7"/>
        </w:rPr>
        <w:t xml:space="preserve"> </w:t>
      </w:r>
      <w:r>
        <w:t>sign-off</w:t>
      </w:r>
      <w:r>
        <w:rPr>
          <w:spacing w:val="-8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manager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product</w:t>
      </w:r>
      <w:r>
        <w:rPr>
          <w:spacing w:val="-7"/>
        </w:rPr>
        <w:t xml:space="preserve"> </w:t>
      </w:r>
      <w:r>
        <w:t>owner</w:t>
      </w:r>
      <w:r>
        <w:rPr>
          <w:spacing w:val="-5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proceeding</w:t>
      </w:r>
      <w:r>
        <w:rPr>
          <w:spacing w:val="-6"/>
        </w:rPr>
        <w:t xml:space="preserve"> </w:t>
      </w:r>
      <w:r>
        <w:t xml:space="preserve">with </w:t>
      </w:r>
      <w:r>
        <w:rPr>
          <w:spacing w:val="-2"/>
        </w:rPr>
        <w:t>deployment.</w:t>
      </w:r>
    </w:p>
    <w:sectPr w:rsidR="0023319C">
      <w:pgSz w:w="11910" w:h="16840"/>
      <w:pgMar w:top="1120" w:right="566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F1F81"/>
    <w:multiLevelType w:val="hybridMultilevel"/>
    <w:tmpl w:val="7A6E680C"/>
    <w:lvl w:ilvl="0" w:tplc="06FC718A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4301F2E">
      <w:numFmt w:val="bullet"/>
      <w:lvlText w:val="•"/>
      <w:lvlJc w:val="left"/>
      <w:pPr>
        <w:ind w:left="313" w:hanging="219"/>
      </w:pPr>
      <w:rPr>
        <w:rFonts w:hint="default"/>
        <w:lang w:val="en-US" w:eastAsia="en-US" w:bidi="ar-SA"/>
      </w:rPr>
    </w:lvl>
    <w:lvl w:ilvl="2" w:tplc="7A28B832">
      <w:numFmt w:val="bullet"/>
      <w:lvlText w:val="•"/>
      <w:lvlJc w:val="left"/>
      <w:pPr>
        <w:ind w:left="526" w:hanging="219"/>
      </w:pPr>
      <w:rPr>
        <w:rFonts w:hint="default"/>
        <w:lang w:val="en-US" w:eastAsia="en-US" w:bidi="ar-SA"/>
      </w:rPr>
    </w:lvl>
    <w:lvl w:ilvl="3" w:tplc="0F987F38">
      <w:numFmt w:val="bullet"/>
      <w:lvlText w:val="•"/>
      <w:lvlJc w:val="left"/>
      <w:pPr>
        <w:ind w:left="740" w:hanging="219"/>
      </w:pPr>
      <w:rPr>
        <w:rFonts w:hint="default"/>
        <w:lang w:val="en-US" w:eastAsia="en-US" w:bidi="ar-SA"/>
      </w:rPr>
    </w:lvl>
    <w:lvl w:ilvl="4" w:tplc="1750973A">
      <w:numFmt w:val="bullet"/>
      <w:lvlText w:val="•"/>
      <w:lvlJc w:val="left"/>
      <w:pPr>
        <w:ind w:left="953" w:hanging="219"/>
      </w:pPr>
      <w:rPr>
        <w:rFonts w:hint="default"/>
        <w:lang w:val="en-US" w:eastAsia="en-US" w:bidi="ar-SA"/>
      </w:rPr>
    </w:lvl>
    <w:lvl w:ilvl="5" w:tplc="07F81C26">
      <w:numFmt w:val="bullet"/>
      <w:lvlText w:val="•"/>
      <w:lvlJc w:val="left"/>
      <w:pPr>
        <w:ind w:left="1167" w:hanging="219"/>
      </w:pPr>
      <w:rPr>
        <w:rFonts w:hint="default"/>
        <w:lang w:val="en-US" w:eastAsia="en-US" w:bidi="ar-SA"/>
      </w:rPr>
    </w:lvl>
    <w:lvl w:ilvl="6" w:tplc="54B045AE">
      <w:numFmt w:val="bullet"/>
      <w:lvlText w:val="•"/>
      <w:lvlJc w:val="left"/>
      <w:pPr>
        <w:ind w:left="1380" w:hanging="219"/>
      </w:pPr>
      <w:rPr>
        <w:rFonts w:hint="default"/>
        <w:lang w:val="en-US" w:eastAsia="en-US" w:bidi="ar-SA"/>
      </w:rPr>
    </w:lvl>
    <w:lvl w:ilvl="7" w:tplc="97E82744">
      <w:numFmt w:val="bullet"/>
      <w:lvlText w:val="•"/>
      <w:lvlJc w:val="left"/>
      <w:pPr>
        <w:ind w:left="1593" w:hanging="219"/>
      </w:pPr>
      <w:rPr>
        <w:rFonts w:hint="default"/>
        <w:lang w:val="en-US" w:eastAsia="en-US" w:bidi="ar-SA"/>
      </w:rPr>
    </w:lvl>
    <w:lvl w:ilvl="8" w:tplc="D6C0FF44">
      <w:numFmt w:val="bullet"/>
      <w:lvlText w:val="•"/>
      <w:lvlJc w:val="left"/>
      <w:pPr>
        <w:ind w:left="1807" w:hanging="219"/>
      </w:pPr>
      <w:rPr>
        <w:rFonts w:hint="default"/>
        <w:lang w:val="en-US" w:eastAsia="en-US" w:bidi="ar-SA"/>
      </w:rPr>
    </w:lvl>
  </w:abstractNum>
  <w:abstractNum w:abstractNumId="1" w15:restartNumberingAfterBreak="0">
    <w:nsid w:val="1D3F2B05"/>
    <w:multiLevelType w:val="hybridMultilevel"/>
    <w:tmpl w:val="1C449E46"/>
    <w:lvl w:ilvl="0" w:tplc="677A50DA">
      <w:start w:val="1"/>
      <w:numFmt w:val="decimal"/>
      <w:lvlText w:val="%1."/>
      <w:lvlJc w:val="left"/>
      <w:pPr>
        <w:ind w:left="325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6CA4754">
      <w:numFmt w:val="bullet"/>
      <w:lvlText w:val="•"/>
      <w:lvlJc w:val="left"/>
      <w:pPr>
        <w:ind w:left="511" w:hanging="219"/>
      </w:pPr>
      <w:rPr>
        <w:rFonts w:hint="default"/>
        <w:lang w:val="en-US" w:eastAsia="en-US" w:bidi="ar-SA"/>
      </w:rPr>
    </w:lvl>
    <w:lvl w:ilvl="2" w:tplc="BC4C50E4">
      <w:numFmt w:val="bullet"/>
      <w:lvlText w:val="•"/>
      <w:lvlJc w:val="left"/>
      <w:pPr>
        <w:ind w:left="702" w:hanging="219"/>
      </w:pPr>
      <w:rPr>
        <w:rFonts w:hint="default"/>
        <w:lang w:val="en-US" w:eastAsia="en-US" w:bidi="ar-SA"/>
      </w:rPr>
    </w:lvl>
    <w:lvl w:ilvl="3" w:tplc="BFD86392">
      <w:numFmt w:val="bullet"/>
      <w:lvlText w:val="•"/>
      <w:lvlJc w:val="left"/>
      <w:pPr>
        <w:ind w:left="894" w:hanging="219"/>
      </w:pPr>
      <w:rPr>
        <w:rFonts w:hint="default"/>
        <w:lang w:val="en-US" w:eastAsia="en-US" w:bidi="ar-SA"/>
      </w:rPr>
    </w:lvl>
    <w:lvl w:ilvl="4" w:tplc="5D2011D4">
      <w:numFmt w:val="bullet"/>
      <w:lvlText w:val="•"/>
      <w:lvlJc w:val="left"/>
      <w:pPr>
        <w:ind w:left="1085" w:hanging="219"/>
      </w:pPr>
      <w:rPr>
        <w:rFonts w:hint="default"/>
        <w:lang w:val="en-US" w:eastAsia="en-US" w:bidi="ar-SA"/>
      </w:rPr>
    </w:lvl>
    <w:lvl w:ilvl="5" w:tplc="2DEE48CE">
      <w:numFmt w:val="bullet"/>
      <w:lvlText w:val="•"/>
      <w:lvlJc w:val="left"/>
      <w:pPr>
        <w:ind w:left="1277" w:hanging="219"/>
      </w:pPr>
      <w:rPr>
        <w:rFonts w:hint="default"/>
        <w:lang w:val="en-US" w:eastAsia="en-US" w:bidi="ar-SA"/>
      </w:rPr>
    </w:lvl>
    <w:lvl w:ilvl="6" w:tplc="76D07112">
      <w:numFmt w:val="bullet"/>
      <w:lvlText w:val="•"/>
      <w:lvlJc w:val="left"/>
      <w:pPr>
        <w:ind w:left="1468" w:hanging="219"/>
      </w:pPr>
      <w:rPr>
        <w:rFonts w:hint="default"/>
        <w:lang w:val="en-US" w:eastAsia="en-US" w:bidi="ar-SA"/>
      </w:rPr>
    </w:lvl>
    <w:lvl w:ilvl="7" w:tplc="2B9438F6">
      <w:numFmt w:val="bullet"/>
      <w:lvlText w:val="•"/>
      <w:lvlJc w:val="left"/>
      <w:pPr>
        <w:ind w:left="1659" w:hanging="219"/>
      </w:pPr>
      <w:rPr>
        <w:rFonts w:hint="default"/>
        <w:lang w:val="en-US" w:eastAsia="en-US" w:bidi="ar-SA"/>
      </w:rPr>
    </w:lvl>
    <w:lvl w:ilvl="8" w:tplc="7E98F47E">
      <w:numFmt w:val="bullet"/>
      <w:lvlText w:val="•"/>
      <w:lvlJc w:val="left"/>
      <w:pPr>
        <w:ind w:left="1851" w:hanging="219"/>
      </w:pPr>
      <w:rPr>
        <w:rFonts w:hint="default"/>
        <w:lang w:val="en-US" w:eastAsia="en-US" w:bidi="ar-SA"/>
      </w:rPr>
    </w:lvl>
  </w:abstractNum>
  <w:abstractNum w:abstractNumId="2" w15:restartNumberingAfterBreak="0">
    <w:nsid w:val="1E01371E"/>
    <w:multiLevelType w:val="hybridMultilevel"/>
    <w:tmpl w:val="95185C96"/>
    <w:lvl w:ilvl="0" w:tplc="667C1DB8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6E4763A"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2" w:tplc="FFA042B2"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3" w:tplc="0984717C"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4" w:tplc="2A044F62"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5" w:tplc="F9E6846C"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6" w:tplc="9726223A">
      <w:numFmt w:val="bullet"/>
      <w:lvlText w:val="•"/>
      <w:lvlJc w:val="left"/>
      <w:pPr>
        <w:ind w:left="6391" w:hanging="360"/>
      </w:pPr>
      <w:rPr>
        <w:rFonts w:hint="default"/>
        <w:lang w:val="en-US" w:eastAsia="en-US" w:bidi="ar-SA"/>
      </w:rPr>
    </w:lvl>
    <w:lvl w:ilvl="7" w:tplc="5F5E042A">
      <w:numFmt w:val="bullet"/>
      <w:lvlText w:val="•"/>
      <w:lvlJc w:val="left"/>
      <w:pPr>
        <w:ind w:left="7309" w:hanging="360"/>
      </w:pPr>
      <w:rPr>
        <w:rFonts w:hint="default"/>
        <w:lang w:val="en-US" w:eastAsia="en-US" w:bidi="ar-SA"/>
      </w:rPr>
    </w:lvl>
    <w:lvl w:ilvl="8" w:tplc="04C09450"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A0A30E9"/>
    <w:multiLevelType w:val="hybridMultilevel"/>
    <w:tmpl w:val="479223DE"/>
    <w:lvl w:ilvl="0" w:tplc="8752FF0C">
      <w:start w:val="1"/>
      <w:numFmt w:val="decimal"/>
      <w:lvlText w:val="%1."/>
      <w:lvlJc w:val="left"/>
      <w:pPr>
        <w:ind w:left="325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8FECA26">
      <w:numFmt w:val="bullet"/>
      <w:lvlText w:val="•"/>
      <w:lvlJc w:val="left"/>
      <w:pPr>
        <w:ind w:left="511" w:hanging="219"/>
      </w:pPr>
      <w:rPr>
        <w:rFonts w:hint="default"/>
        <w:lang w:val="en-US" w:eastAsia="en-US" w:bidi="ar-SA"/>
      </w:rPr>
    </w:lvl>
    <w:lvl w:ilvl="2" w:tplc="B7D293E8">
      <w:numFmt w:val="bullet"/>
      <w:lvlText w:val="•"/>
      <w:lvlJc w:val="left"/>
      <w:pPr>
        <w:ind w:left="702" w:hanging="219"/>
      </w:pPr>
      <w:rPr>
        <w:rFonts w:hint="default"/>
        <w:lang w:val="en-US" w:eastAsia="en-US" w:bidi="ar-SA"/>
      </w:rPr>
    </w:lvl>
    <w:lvl w:ilvl="3" w:tplc="9FCCC3DE">
      <w:numFmt w:val="bullet"/>
      <w:lvlText w:val="•"/>
      <w:lvlJc w:val="left"/>
      <w:pPr>
        <w:ind w:left="894" w:hanging="219"/>
      </w:pPr>
      <w:rPr>
        <w:rFonts w:hint="default"/>
        <w:lang w:val="en-US" w:eastAsia="en-US" w:bidi="ar-SA"/>
      </w:rPr>
    </w:lvl>
    <w:lvl w:ilvl="4" w:tplc="D6FAC6CE">
      <w:numFmt w:val="bullet"/>
      <w:lvlText w:val="•"/>
      <w:lvlJc w:val="left"/>
      <w:pPr>
        <w:ind w:left="1085" w:hanging="219"/>
      </w:pPr>
      <w:rPr>
        <w:rFonts w:hint="default"/>
        <w:lang w:val="en-US" w:eastAsia="en-US" w:bidi="ar-SA"/>
      </w:rPr>
    </w:lvl>
    <w:lvl w:ilvl="5" w:tplc="6492C9F2">
      <w:numFmt w:val="bullet"/>
      <w:lvlText w:val="•"/>
      <w:lvlJc w:val="left"/>
      <w:pPr>
        <w:ind w:left="1277" w:hanging="219"/>
      </w:pPr>
      <w:rPr>
        <w:rFonts w:hint="default"/>
        <w:lang w:val="en-US" w:eastAsia="en-US" w:bidi="ar-SA"/>
      </w:rPr>
    </w:lvl>
    <w:lvl w:ilvl="6" w:tplc="EF869122">
      <w:numFmt w:val="bullet"/>
      <w:lvlText w:val="•"/>
      <w:lvlJc w:val="left"/>
      <w:pPr>
        <w:ind w:left="1468" w:hanging="219"/>
      </w:pPr>
      <w:rPr>
        <w:rFonts w:hint="default"/>
        <w:lang w:val="en-US" w:eastAsia="en-US" w:bidi="ar-SA"/>
      </w:rPr>
    </w:lvl>
    <w:lvl w:ilvl="7" w:tplc="6B68EFDA">
      <w:numFmt w:val="bullet"/>
      <w:lvlText w:val="•"/>
      <w:lvlJc w:val="left"/>
      <w:pPr>
        <w:ind w:left="1659" w:hanging="219"/>
      </w:pPr>
      <w:rPr>
        <w:rFonts w:hint="default"/>
        <w:lang w:val="en-US" w:eastAsia="en-US" w:bidi="ar-SA"/>
      </w:rPr>
    </w:lvl>
    <w:lvl w:ilvl="8" w:tplc="2B1645D6">
      <w:numFmt w:val="bullet"/>
      <w:lvlText w:val="•"/>
      <w:lvlJc w:val="left"/>
      <w:pPr>
        <w:ind w:left="1851" w:hanging="219"/>
      </w:pPr>
      <w:rPr>
        <w:rFonts w:hint="default"/>
        <w:lang w:val="en-US" w:eastAsia="en-US" w:bidi="ar-SA"/>
      </w:rPr>
    </w:lvl>
  </w:abstractNum>
  <w:abstractNum w:abstractNumId="4" w15:restartNumberingAfterBreak="0">
    <w:nsid w:val="57C61FB2"/>
    <w:multiLevelType w:val="hybridMultilevel"/>
    <w:tmpl w:val="345E503A"/>
    <w:lvl w:ilvl="0" w:tplc="49CC73FA">
      <w:start w:val="1"/>
      <w:numFmt w:val="decimal"/>
      <w:lvlText w:val="%1."/>
      <w:lvlJc w:val="left"/>
      <w:pPr>
        <w:ind w:left="390" w:hanging="2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9749716">
      <w:numFmt w:val="bullet"/>
      <w:lvlText w:val="•"/>
      <w:lvlJc w:val="left"/>
      <w:pPr>
        <w:ind w:left="583" w:hanging="238"/>
      </w:pPr>
      <w:rPr>
        <w:rFonts w:hint="default"/>
        <w:lang w:val="en-US" w:eastAsia="en-US" w:bidi="ar-SA"/>
      </w:rPr>
    </w:lvl>
    <w:lvl w:ilvl="2" w:tplc="B740BF44">
      <w:numFmt w:val="bullet"/>
      <w:lvlText w:val="•"/>
      <w:lvlJc w:val="left"/>
      <w:pPr>
        <w:ind w:left="766" w:hanging="238"/>
      </w:pPr>
      <w:rPr>
        <w:rFonts w:hint="default"/>
        <w:lang w:val="en-US" w:eastAsia="en-US" w:bidi="ar-SA"/>
      </w:rPr>
    </w:lvl>
    <w:lvl w:ilvl="3" w:tplc="2F9832B6">
      <w:numFmt w:val="bullet"/>
      <w:lvlText w:val="•"/>
      <w:lvlJc w:val="left"/>
      <w:pPr>
        <w:ind w:left="950" w:hanging="238"/>
      </w:pPr>
      <w:rPr>
        <w:rFonts w:hint="default"/>
        <w:lang w:val="en-US" w:eastAsia="en-US" w:bidi="ar-SA"/>
      </w:rPr>
    </w:lvl>
    <w:lvl w:ilvl="4" w:tplc="F0B860EE">
      <w:numFmt w:val="bullet"/>
      <w:lvlText w:val="•"/>
      <w:lvlJc w:val="left"/>
      <w:pPr>
        <w:ind w:left="1133" w:hanging="238"/>
      </w:pPr>
      <w:rPr>
        <w:rFonts w:hint="default"/>
        <w:lang w:val="en-US" w:eastAsia="en-US" w:bidi="ar-SA"/>
      </w:rPr>
    </w:lvl>
    <w:lvl w:ilvl="5" w:tplc="11AC6642">
      <w:numFmt w:val="bullet"/>
      <w:lvlText w:val="•"/>
      <w:lvlJc w:val="left"/>
      <w:pPr>
        <w:ind w:left="1317" w:hanging="238"/>
      </w:pPr>
      <w:rPr>
        <w:rFonts w:hint="default"/>
        <w:lang w:val="en-US" w:eastAsia="en-US" w:bidi="ar-SA"/>
      </w:rPr>
    </w:lvl>
    <w:lvl w:ilvl="6" w:tplc="4BB849A6">
      <w:numFmt w:val="bullet"/>
      <w:lvlText w:val="•"/>
      <w:lvlJc w:val="left"/>
      <w:pPr>
        <w:ind w:left="1500" w:hanging="238"/>
      </w:pPr>
      <w:rPr>
        <w:rFonts w:hint="default"/>
        <w:lang w:val="en-US" w:eastAsia="en-US" w:bidi="ar-SA"/>
      </w:rPr>
    </w:lvl>
    <w:lvl w:ilvl="7" w:tplc="B9A459BE">
      <w:numFmt w:val="bullet"/>
      <w:lvlText w:val="•"/>
      <w:lvlJc w:val="left"/>
      <w:pPr>
        <w:ind w:left="1683" w:hanging="238"/>
      </w:pPr>
      <w:rPr>
        <w:rFonts w:hint="default"/>
        <w:lang w:val="en-US" w:eastAsia="en-US" w:bidi="ar-SA"/>
      </w:rPr>
    </w:lvl>
    <w:lvl w:ilvl="8" w:tplc="4DF62946">
      <w:numFmt w:val="bullet"/>
      <w:lvlText w:val="•"/>
      <w:lvlJc w:val="left"/>
      <w:pPr>
        <w:ind w:left="1867" w:hanging="238"/>
      </w:pPr>
      <w:rPr>
        <w:rFonts w:hint="default"/>
        <w:lang w:val="en-US" w:eastAsia="en-US" w:bidi="ar-SA"/>
      </w:rPr>
    </w:lvl>
  </w:abstractNum>
  <w:num w:numId="1" w16cid:durableId="295911772">
    <w:abstractNumId w:val="2"/>
  </w:num>
  <w:num w:numId="2" w16cid:durableId="1845511437">
    <w:abstractNumId w:val="1"/>
  </w:num>
  <w:num w:numId="3" w16cid:durableId="1314483464">
    <w:abstractNumId w:val="0"/>
  </w:num>
  <w:num w:numId="4" w16cid:durableId="1572110133">
    <w:abstractNumId w:val="4"/>
  </w:num>
  <w:num w:numId="5" w16cid:durableId="14112732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9C"/>
    <w:rsid w:val="0023319C"/>
    <w:rsid w:val="00505D07"/>
    <w:rsid w:val="00850127"/>
    <w:rsid w:val="00AE5C76"/>
    <w:rsid w:val="00E4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1DA64"/>
  <w15:docId w15:val="{0BFDDFA4-D014-46FA-AA46-69722C5B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</w:style>
  <w:style w:type="paragraph" w:styleId="Title">
    <w:name w:val="Title"/>
    <w:basedOn w:val="Normal"/>
    <w:uiPriority w:val="10"/>
    <w:qFormat/>
    <w:pPr>
      <w:spacing w:before="2"/>
      <w:ind w:right="70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0"/>
      <w:ind w:left="885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4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Shivani Kapoor</dc:creator>
  <cp:lastModifiedBy>The rockstar</cp:lastModifiedBy>
  <cp:revision>2</cp:revision>
  <cp:lastPrinted>2025-07-19T13:00:00Z</cp:lastPrinted>
  <dcterms:created xsi:type="dcterms:W3CDTF">2025-07-19T13:52:00Z</dcterms:created>
  <dcterms:modified xsi:type="dcterms:W3CDTF">2025-07-19T13:52:00Z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2025-07-18T00:00:00Z</vt:filetime>
  </property>
  <property fmtid="{D5CDD505-2E9C-101B-9397-08002B2CF9AE}" pid="5" name="Producer">
    <vt:lpwstr>Microsoft® Office Word 2007</vt:lpwstr>
  </property>
</Properties>
</file>