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6170" w14:textId="77777777" w:rsidR="001778FF" w:rsidRPr="001778FF" w:rsidRDefault="001778FF" w:rsidP="001778FF">
      <w:pPr>
        <w:spacing w:after="240" w:line="240" w:lineRule="auto"/>
        <w:outlineLvl w:val="1"/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  <w:t>Get started with tests</w:t>
      </w:r>
    </w:p>
    <w:p w14:paraId="15FD07B1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To write your first test script, open a request in Postman, then select the </w:t>
      </w:r>
      <w:r w:rsidRPr="001778F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IN"/>
          <w14:ligatures w14:val="none"/>
        </w:rPr>
        <w:t>Tests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tab. Enter the following JavaScript code:</w:t>
      </w:r>
    </w:p>
    <w:p w14:paraId="271CCA7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"Status code is 200"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function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16904E2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pm.response.to.have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200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91267D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12255AE6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This code uses the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pm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library to run the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test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method. The text string will appear in the test output. The function inside the test represents an assertion. Postman tests can use </w:t>
      </w:r>
      <w:hyperlink r:id="rId5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Chai Assertion Library BDD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syntax, which provides options to optimize how readable your tests are to you and your collaborators. In this case, the code uses BDD chains </w:t>
      </w:r>
      <w:proofErr w:type="spellStart"/>
      <w:proofErr w:type="gram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to.have</w:t>
      </w:r>
      <w:proofErr w:type="spellEnd"/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to express the assertion.</w:t>
      </w:r>
    </w:p>
    <w:p w14:paraId="3E1CF635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This test checks the response code returned by the API. If the response code is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200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 the test will pass, otherwise it will fail. Select </w:t>
      </w:r>
      <w:r w:rsidRPr="001778F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IN"/>
          <w14:ligatures w14:val="none"/>
        </w:rPr>
        <w:t>Send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and go to the </w:t>
      </w:r>
      <w:r w:rsidRPr="001778F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IN"/>
          <w14:ligatures w14:val="none"/>
        </w:rPr>
        <w:t>Test Results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tab in the response area.</w:t>
      </w:r>
    </w:p>
    <w:p w14:paraId="781E221F" w14:textId="7ACD0240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EE8BB1" wp14:editId="72CFF90C">
            <wp:extent cx="5731510" cy="2080895"/>
            <wp:effectExtent l="0" t="0" r="2540" b="0"/>
            <wp:docPr id="1925601948" name="Picture 3" descr="Tes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outp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FB6B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To learn what test results look like when they pass or fail, change the status code in the assertion code and send the request again.</w:t>
      </w:r>
    </w:p>
    <w:p w14:paraId="7B2D10F5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You can structure your test assertions in a variety of ways, depending on how you want the results to output. The following code is an alternative way of achieving the same test as the one above using the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expect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syntax:</w:t>
      </w:r>
    </w:p>
    <w:p w14:paraId="0AF0861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"Status code is 200"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854AFD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pm.response.code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200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3EBA22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31B79498" w14:textId="77777777" w:rsidR="001778FF" w:rsidRPr="001778FF" w:rsidRDefault="001778FF" w:rsidP="001778FF">
      <w:pPr>
        <w:shd w:val="clear" w:color="auto" w:fill="F9F9F9"/>
        <w:spacing w:after="10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Refer to the </w:t>
      </w:r>
      <w:hyperlink r:id="rId7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Chai Assertion Library Docs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for a complete overview of assertion syntax options.</w:t>
      </w:r>
    </w:p>
    <w:p w14:paraId="6ACC6581" w14:textId="77777777" w:rsidR="001778FF" w:rsidRPr="001778FF" w:rsidRDefault="001778FF" w:rsidP="001778FF">
      <w:pPr>
        <w:spacing w:after="240" w:line="240" w:lineRule="auto"/>
        <w:outlineLvl w:val="1"/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  <w:t>Use multiple assertions</w:t>
      </w:r>
    </w:p>
    <w:p w14:paraId="3E5F0158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lastRenderedPageBreak/>
        <w:t>Your tests can include multiple assertions as part of a single test. Use this to group together related assertions:</w:t>
      </w:r>
    </w:p>
    <w:p w14:paraId="5DC373F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"The response has all properties"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45CE1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//parse the response JSON and test three properties</w:t>
      </w:r>
    </w:p>
    <w:p w14:paraId="4700E52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08641955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responseJson.type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vip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32C97A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(responseJson.name).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'string'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0C2262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(responseJson.id).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to.have.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lengthOf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33F5DA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00F876DC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If any of the contained assertions fails, the test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as a whole will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fail. All assertions must be successful for the test to pass.</w:t>
      </w:r>
    </w:p>
    <w:p w14:paraId="56F48952" w14:textId="77777777" w:rsidR="001778FF" w:rsidRPr="001778FF" w:rsidRDefault="001778FF" w:rsidP="001778FF">
      <w:pPr>
        <w:spacing w:after="240" w:line="240" w:lineRule="auto"/>
        <w:outlineLvl w:val="1"/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  <w:t>Parse response body data</w:t>
      </w:r>
    </w:p>
    <w:p w14:paraId="7E44FFDB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To carry out assertions on your responses, you will first need to parse the data into a JavaScript object that your assertions can use.</w:t>
      </w:r>
    </w:p>
    <w:p w14:paraId="38185D89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To parse JSON data, use the following syntax:</w:t>
      </w:r>
    </w:p>
    <w:p w14:paraId="19C916A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5277D6BE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To parse XML, use the following:</w:t>
      </w:r>
    </w:p>
    <w:p w14:paraId="5A76267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xml2Json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());</w:t>
      </w:r>
    </w:p>
    <w:p w14:paraId="01AD9AB7" w14:textId="77777777" w:rsidR="001778FF" w:rsidRPr="001778FF" w:rsidRDefault="001778FF" w:rsidP="001778FF">
      <w:pPr>
        <w:shd w:val="clear" w:color="auto" w:fill="F9F9F9"/>
        <w:spacing w:after="10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If you're dealing with complex XML responses you may find </w:t>
      </w:r>
      <w:hyperlink r:id="rId8" w:anchor="debugging-in-the-console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Console logging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useful.</w:t>
      </w:r>
    </w:p>
    <w:p w14:paraId="7C1513E7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To parse CSV, use the </w:t>
      </w:r>
      <w:hyperlink r:id="rId9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CSV parse (csv-parse/lib/sync)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utility:</w:t>
      </w:r>
    </w:p>
    <w:p w14:paraId="4FA9725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parse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require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'csv-parse/lib/sync'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2935F7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parse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());</w:t>
      </w:r>
    </w:p>
    <w:p w14:paraId="5AC27AD3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To parse HTML, use </w:t>
      </w:r>
      <w:hyperlink r:id="rId10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cheerio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:</w:t>
      </w:r>
    </w:p>
    <w:p w14:paraId="71EED0A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$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cheerio.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load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());</w:t>
      </w:r>
    </w:p>
    <w:p w14:paraId="71C6CAD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//output the html for testing</w:t>
      </w:r>
    </w:p>
    <w:p w14:paraId="72607AD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console.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log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($.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html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7A5550C2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 xml:space="preserve">Handle responses that </w:t>
      </w:r>
      <w:proofErr w:type="gramStart"/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don't</w:t>
      </w:r>
      <w:proofErr w:type="gramEnd"/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 xml:space="preserve"> parse</w:t>
      </w:r>
    </w:p>
    <w:p w14:paraId="36082DC5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If you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can't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parse the response body into JavaScript because it's not formatted as JSON, XML, HTML, CSV, or any other </w:t>
      </w:r>
      <w:proofErr w:type="spell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parsable</w:t>
      </w:r>
      <w:proofErr w:type="spell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data format, you can still make assertions on the data.</w:t>
      </w:r>
    </w:p>
    <w:p w14:paraId="72D0ABD1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Test if the response body contains a string:</w:t>
      </w:r>
    </w:p>
    <w:p w14:paraId="4A5C552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"Body contains string"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33CA10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include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7FB334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5AEC3165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This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doesn't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tell you where the string was encountered because it carries out the test on the whole response body. Test if a response matches a string:</w:t>
      </w:r>
    </w:p>
    <w:p w14:paraId="322FC56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"Body is string"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function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6DB51F3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pm.response.to.have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"whole-body-text"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87A70A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6C413040" w14:textId="77777777" w:rsidR="001778FF" w:rsidRPr="001778FF" w:rsidRDefault="001778FF" w:rsidP="001778FF">
      <w:pPr>
        <w:spacing w:after="240" w:line="240" w:lineRule="auto"/>
        <w:outlineLvl w:val="1"/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  <w:t>Make assertions on the HTTP response</w:t>
      </w:r>
    </w:p>
    <w:p w14:paraId="1BE5092E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Your tests can check various aspects of a request response, including the </w:t>
      </w:r>
      <w:hyperlink r:id="rId11" w:anchor="test-response-body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body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 </w:t>
      </w:r>
      <w:hyperlink r:id="rId12" w:anchor="test-status-codes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status codes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 </w:t>
      </w:r>
      <w:hyperlink r:id="rId13" w:anchor="test-headers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headers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 </w:t>
      </w:r>
      <w:hyperlink r:id="rId14" w:anchor="test-cookies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cookies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 </w:t>
      </w:r>
      <w:hyperlink r:id="rId15" w:anchor="test-response-times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response times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 and more.</w:t>
      </w:r>
    </w:p>
    <w:p w14:paraId="3C9DDBFD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Test response body</w:t>
      </w:r>
    </w:p>
    <w:p w14:paraId="0F0D4E2F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Check for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particular values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in the response body:</w:t>
      </w:r>
    </w:p>
    <w:p w14:paraId="0C7D095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/* Response has the following structure:</w:t>
      </w:r>
    </w:p>
    <w:p w14:paraId="33DB0A4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{</w:t>
      </w:r>
    </w:p>
    <w:p w14:paraId="7526BCF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"name": "Jane",</w:t>
      </w:r>
    </w:p>
    <w:p w14:paraId="6A2CCBF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"age": 23</w:t>
      </w:r>
    </w:p>
    <w:p w14:paraId="53989F9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},</w:t>
      </w:r>
    </w:p>
    <w:p w14:paraId="2130135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*/</w:t>
      </w:r>
    </w:p>
    <w:p w14:paraId="4C61D6A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"Person is Jane"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073ADE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50E3B22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(responseJson.name).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"Jane"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A36CC0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responseJson.age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23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33DE90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6922A6FC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Test status codes</w:t>
      </w:r>
    </w:p>
    <w:p w14:paraId="716CF6C6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Test for the response status code:</w:t>
      </w:r>
    </w:p>
    <w:p w14:paraId="7C43F2F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"Status code is 201"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5CD542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pm.response.to.have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201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1218B2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3EE4E343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If you want to test for the status code being one of a set, include them all in an array and use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oneOf</w:t>
      </w:r>
      <w:proofErr w:type="spell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:</w:t>
      </w:r>
    </w:p>
    <w:p w14:paraId="6DEF57B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"Successful POST request"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2058B5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pm.response.code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oneOf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([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201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202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79BF130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32498A2C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Check the status code text:</w:t>
      </w:r>
    </w:p>
    <w:p w14:paraId="4A468E6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"Status code name has string"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FD2E0A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pm.response.to.have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"Created"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8009C6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3A7D681F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Test headers</w:t>
      </w:r>
    </w:p>
    <w:p w14:paraId="78105064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Check that a response header is present:</w:t>
      </w:r>
    </w:p>
    <w:p w14:paraId="24E8F215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"Content-Type header is present"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79BDCE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pm.response.to.have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header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"Content-Type"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17587F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24EEF677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Test for a response header having a particular value:</w:t>
      </w:r>
    </w:p>
    <w:p w14:paraId="7E71E8E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"Content-Type header is application/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2FFDBA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(pm.response.headers.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get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'Content-Type'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)).to.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include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'application/json'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C9B50E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4D7B1AF6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Test cookies</w:t>
      </w:r>
    </w:p>
    <w:p w14:paraId="06C62AEF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Test if a cookie is present in the response:</w:t>
      </w:r>
    </w:p>
    <w:p w14:paraId="7B69C4F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 xml:space="preserve">"Cookie 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 xml:space="preserve"> is present"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3B58BF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pm.cookies.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has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C7A64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34439F75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Test for a particular cookie value:</w:t>
      </w:r>
    </w:p>
    <w:p w14:paraId="214909E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 xml:space="preserve">"Cookie 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 xml:space="preserve"> has value 1"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A0E61F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pm.cookies.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'1'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4D172F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52350C1B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Test response times</w:t>
      </w:r>
    </w:p>
    <w:p w14:paraId="581E4A7D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Test for the response time to be within a specified range:</w:t>
      </w:r>
    </w:p>
    <w:p w14:paraId="1D1C7FB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"Response time is less than 200ms"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95C754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pm.response.responseTime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below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200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B0D2BC5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6354F6C3" w14:textId="77777777" w:rsidR="001778FF" w:rsidRPr="001778FF" w:rsidRDefault="001778FF" w:rsidP="001778FF">
      <w:pPr>
        <w:spacing w:after="240" w:line="240" w:lineRule="auto"/>
        <w:outlineLvl w:val="1"/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  <w:t>Common assertion examples</w:t>
      </w:r>
    </w:p>
    <w:p w14:paraId="4D8B7AA5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The following examples of common assertions might help you write your test scripts.</w:t>
      </w:r>
    </w:p>
    <w:p w14:paraId="7AECE3AE" w14:textId="77777777" w:rsidR="001778FF" w:rsidRPr="001778FF" w:rsidRDefault="001778FF" w:rsidP="001778FF">
      <w:pPr>
        <w:shd w:val="clear" w:color="auto" w:fill="F9F9F9"/>
        <w:spacing w:after="10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For a more comprehensive overview of what you can include in your assertions, refer to the </w:t>
      </w:r>
      <w:hyperlink r:id="rId16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Chai Assertion Library Docs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.</w:t>
      </w:r>
    </w:p>
    <w:p w14:paraId="6CE77EF2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Assert a response value against a variable</w:t>
      </w:r>
    </w:p>
    <w:p w14:paraId="07FE0A1F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Check if a response property has the same value as a variable (this example uses an environment variable):</w:t>
      </w:r>
    </w:p>
    <w:p w14:paraId="37D6F2A5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"Response property matches environment variable"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function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4C27844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(pm.response.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().name).to.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(pm.environment.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get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"name"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230B481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02D8F366" w14:textId="77777777" w:rsidR="001778FF" w:rsidRPr="001778FF" w:rsidRDefault="001778FF" w:rsidP="001778FF">
      <w:pPr>
        <w:shd w:val="clear" w:color="auto" w:fill="F9F9F9"/>
        <w:spacing w:after="10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See </w:t>
      </w:r>
      <w:hyperlink r:id="rId17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Using variables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to learn more about using variables in your test scripts.</w:t>
      </w:r>
    </w:p>
    <w:p w14:paraId="57FE3225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Assert a value type</w:t>
      </w:r>
    </w:p>
    <w:p w14:paraId="4DD6A815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Test the type of any part of the response:</w:t>
      </w:r>
    </w:p>
    <w:p w14:paraId="3EFB1B0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/* Response has the following structure:</w:t>
      </w:r>
    </w:p>
    <w:p w14:paraId="4248968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{</w:t>
      </w:r>
    </w:p>
    <w:p w14:paraId="75C2F78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"name": "Jane",</w:t>
      </w:r>
    </w:p>
    <w:p w14:paraId="539FE5D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"age": 29,</w:t>
      </w:r>
    </w:p>
    <w:p w14:paraId="3842430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"hobbies": [</w:t>
      </w:r>
    </w:p>
    <w:p w14:paraId="6113158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  "skating",</w:t>
      </w:r>
    </w:p>
    <w:p w14:paraId="342E952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  "painting"</w:t>
      </w:r>
    </w:p>
    <w:p w14:paraId="7A1D6F6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],</w:t>
      </w:r>
    </w:p>
    <w:p w14:paraId="5646D77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"email": null</w:t>
      </w:r>
    </w:p>
    <w:p w14:paraId="76C5F55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},</w:t>
      </w:r>
    </w:p>
    <w:p w14:paraId="2361A1A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*/</w:t>
      </w:r>
    </w:p>
    <w:p w14:paraId="73848E5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3F5487C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"Test data type of the response"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8EA9D5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an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"object"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BA1D7B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(jsonData.name).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"string"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ADE20B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jsonData.age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"number"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698CE2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jsonData.hobbies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an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"array"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F29ED0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jsonData.website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to.be.undefined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76581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jsonData.email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to.be.null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51D650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13BAC4F9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Assert array properties</w:t>
      </w:r>
    </w:p>
    <w:p w14:paraId="7F2333BC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Check if an array is empty, and if it contains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particular items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:</w:t>
      </w:r>
    </w:p>
    <w:p w14:paraId="0484A4B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/* Response has the following structure:</w:t>
      </w:r>
    </w:p>
    <w:p w14:paraId="6FB0C0C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{</w:t>
      </w:r>
    </w:p>
    <w:p w14:paraId="6AE13FA7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"errors": [],</w:t>
      </w:r>
    </w:p>
    <w:p w14:paraId="5E53D91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"areas": [ "goods", "services</w:t>
      </w:r>
      <w:proofErr w:type="gramStart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" ]</w:t>
      </w:r>
      <w:proofErr w:type="gramEnd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</w:p>
    <w:p w14:paraId="51BBFEB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"settings": [</w:t>
      </w:r>
    </w:p>
    <w:p w14:paraId="3428085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ED4416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    "type": "notification",</w:t>
      </w:r>
    </w:p>
    <w:p w14:paraId="2FDED44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    "detail": [ "email", "</w:t>
      </w:r>
      <w:proofErr w:type="spellStart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sms</w:t>
      </w:r>
      <w:proofErr w:type="spellEnd"/>
      <w:proofErr w:type="gramStart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" ]</w:t>
      </w:r>
      <w:proofErr w:type="gramEnd"/>
    </w:p>
    <w:p w14:paraId="128388C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5B232F5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FDB9F1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    "type": "visual",</w:t>
      </w:r>
    </w:p>
    <w:p w14:paraId="57729BE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    "detail": [ "light", "large</w:t>
      </w:r>
      <w:proofErr w:type="gramStart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" ]</w:t>
      </w:r>
      <w:proofErr w:type="gramEnd"/>
    </w:p>
    <w:p w14:paraId="62D2E9D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62CF6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]</w:t>
      </w:r>
    </w:p>
    <w:p w14:paraId="79BB6F8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},</w:t>
      </w:r>
    </w:p>
    <w:p w14:paraId="26B217A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*/</w:t>
      </w:r>
    </w:p>
    <w:p w14:paraId="1941854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01A2F66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63D449D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"Test array properties"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222080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//errors array is empty</w:t>
      </w:r>
    </w:p>
    <w:p w14:paraId="4E9A3BE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jsonData.errors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to.be.empty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DF8B41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//areas array includes "goods"</w:t>
      </w:r>
    </w:p>
    <w:p w14:paraId="1922499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jsonData.areas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include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"goods"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36D571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//get the notification settings object</w:t>
      </w:r>
    </w:p>
    <w:p w14:paraId="24B3845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notificationSettings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jsonData.settings.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find</w:t>
      </w:r>
      <w:proofErr w:type="spellEnd"/>
      <w:proofErr w:type="gramEnd"/>
    </w:p>
    <w:p w14:paraId="15E80BA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  (m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m.type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===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"notification"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21361D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notificationSettings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C9DC8C7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an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"object"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"Could not find the setting"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C2C594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//detail array must include "</w:t>
      </w:r>
      <w:proofErr w:type="spellStart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sms</w:t>
      </w:r>
      <w:proofErr w:type="spellEnd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"</w:t>
      </w:r>
    </w:p>
    <w:p w14:paraId="1C6ADC1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notificationSettings.detail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include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sms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A8AB85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//detail array must include all listed</w:t>
      </w:r>
    </w:p>
    <w:p w14:paraId="46CE0AB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notificationSettings.detail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97CE72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.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to.have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members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([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"email"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sms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77BD1F4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2D66E681" w14:textId="77777777" w:rsidR="001778FF" w:rsidRPr="001778FF" w:rsidRDefault="001778FF" w:rsidP="001778FF">
      <w:pPr>
        <w:shd w:val="clear" w:color="auto" w:fill="F9F9F9"/>
        <w:spacing w:after="10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The order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in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.members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doesn't affect the test.</w:t>
      </w:r>
    </w:p>
    <w:p w14:paraId="5FA59D61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Assert object properties</w:t>
      </w:r>
    </w:p>
    <w:p w14:paraId="6F938D1E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Assert that an object contains keys or properties:</w:t>
      </w:r>
    </w:p>
    <w:p w14:paraId="0A99B3E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/* Response has the following structure:</w:t>
      </w:r>
    </w:p>
    <w:p w14:paraId="4597966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{</w:t>
      </w:r>
    </w:p>
    <w:p w14:paraId="6373014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"a": 1,</w:t>
      </w:r>
    </w:p>
    <w:p w14:paraId="4E0502A5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"b": 2</w:t>
      </w:r>
    </w:p>
    <w:p w14:paraId="31434577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},</w:t>
      </w:r>
    </w:p>
    <w:p w14:paraId="7CCCB1A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*/</w:t>
      </w:r>
    </w:p>
    <w:p w14:paraId="53C95D0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({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a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b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to.have.all.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keys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'a'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'b'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F033A2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({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a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b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to.have.any.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keys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'a'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'b'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9DAA4C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({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a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b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to.not.have.any.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keys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'c'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'd'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3EFA87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({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a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to.have.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property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'a'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C1F2FC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({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a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b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'object'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378CED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that.has.all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keys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'a'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'b'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CA4F1DD" w14:textId="77777777" w:rsidR="001778FF" w:rsidRPr="001778FF" w:rsidRDefault="001778FF" w:rsidP="001778FF">
      <w:pPr>
        <w:shd w:val="clear" w:color="auto" w:fill="F9F9F9"/>
        <w:spacing w:after="10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Target can be an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object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set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array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or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map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.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If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.keys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is run without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.all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or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.any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 the expression defaults to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.all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.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As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.keys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varies based on the target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type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 it's recommended to check the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type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before using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.keys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with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FFFFF"/>
          <w:lang w:eastAsia="en-IN"/>
          <w14:ligatures w14:val="none"/>
        </w:rPr>
        <w:t>.a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.</w:t>
      </w:r>
    </w:p>
    <w:p w14:paraId="5EDF959B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Assert that a value is in a set</w:t>
      </w:r>
    </w:p>
    <w:p w14:paraId="427B51EC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Check a response value against a list of valid options:</w:t>
      </w:r>
    </w:p>
    <w:p w14:paraId="100292D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/* Response has the following structure:</w:t>
      </w:r>
    </w:p>
    <w:p w14:paraId="4DC72BB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{</w:t>
      </w:r>
    </w:p>
    <w:p w14:paraId="6CE5433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"type": "Subscriber"</w:t>
      </w:r>
    </w:p>
    <w:p w14:paraId="32500A6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},</w:t>
      </w:r>
    </w:p>
    <w:p w14:paraId="43AC6D55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*/</w:t>
      </w:r>
    </w:p>
    <w:p w14:paraId="48EB342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023C0FE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"Value is in valid list"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53A43E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().type)</w:t>
      </w:r>
    </w:p>
    <w:p w14:paraId="374B662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oneOf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([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"Subscriber"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"Customer"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"User"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629B05B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7036261F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Assert that an object is contained</w:t>
      </w:r>
    </w:p>
    <w:p w14:paraId="686176C2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Check that an object is part of a parent object:</w:t>
      </w:r>
    </w:p>
    <w:p w14:paraId="7E15E84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/* Response has the following structure:</w:t>
      </w:r>
    </w:p>
    <w:p w14:paraId="297D235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{</w:t>
      </w:r>
    </w:p>
    <w:p w14:paraId="40C2A7E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"id": "d8893057-3e91-4cdd-a36f-a0af460b6373",</w:t>
      </w:r>
    </w:p>
    <w:p w14:paraId="06AF880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"created": true,</w:t>
      </w:r>
    </w:p>
    <w:p w14:paraId="1702693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"errors": []</w:t>
      </w:r>
    </w:p>
    <w:p w14:paraId="528AE8F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},</w:t>
      </w:r>
    </w:p>
    <w:p w14:paraId="361886A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*/</w:t>
      </w:r>
    </w:p>
    <w:p w14:paraId="65F37C1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48ECE8C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"Object is contained"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3AC0E3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expectedObject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AB071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"created"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true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E3CABE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"errors"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089C1BA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};</w:t>
      </w:r>
    </w:p>
    <w:p w14:paraId="67DEBCB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to.deep.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include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expectedObject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6FAEF3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43B88519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Using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.deep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causes all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.equal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.include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.members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.keys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 and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.property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assertions that follow in the chain to use deep equality (loose equality) instead of strict (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===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) equality.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While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.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eql</w:t>
      </w:r>
      <w:proofErr w:type="spellEnd"/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also compares loosely,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.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deep.equal</w:t>
      </w:r>
      <w:proofErr w:type="spell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causes deep equality comparisons to also be used for any other assertions that follow in the chain, while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.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eql</w:t>
      </w:r>
      <w:proofErr w:type="spell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doesn't.</w:t>
      </w:r>
    </w:p>
    <w:p w14:paraId="18D6E1AF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Assert the current environment</w:t>
      </w:r>
    </w:p>
    <w:p w14:paraId="069CA2A3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Check the </w:t>
      </w:r>
      <w:hyperlink r:id="rId18" w:anchor="selecting-an-active-environment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active environment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in Postman:</w:t>
      </w:r>
    </w:p>
    <w:p w14:paraId="4217F33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"Check the active environment"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D9B6E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(pm.environment.name).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"Production"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A4AB1C7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7E9314C7" w14:textId="77777777" w:rsidR="001778FF" w:rsidRPr="001778FF" w:rsidRDefault="001778FF" w:rsidP="001778FF">
      <w:pPr>
        <w:spacing w:after="240" w:line="240" w:lineRule="auto"/>
        <w:outlineLvl w:val="1"/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  <w:t>Troubleshoot common test errors</w:t>
      </w:r>
    </w:p>
    <w:p w14:paraId="6B910F4D" w14:textId="0CA6E509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When you encounter errors or unexpected </w:t>
      </w:r>
      <w:proofErr w:type="spell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in your test scripts, </w:t>
      </w:r>
      <w:hyperlink r:id="rId19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the Postman Console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can help you to identify the source. By combining </w:t>
      </w:r>
      <w:proofErr w:type="gram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console.log(</w:t>
      </w:r>
      <w:proofErr w:type="gram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)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console.info()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console.warn</w:t>
      </w:r>
      <w:proofErr w:type="spell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()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 and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console.error</w:t>
      </w:r>
      <w:proofErr w:type="spell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()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debug statements with your test assertions, you can examine the content of the HTTP requests and responses, and Postman data items such as variables. You can also use the </w:t>
      </w:r>
      <w:proofErr w:type="spellStart"/>
      <w:proofErr w:type="gram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console.clear</w:t>
      </w:r>
      <w:proofErr w:type="spellEnd"/>
      <w:proofErr w:type="gram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()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method to clear information from the console. Select </w:t>
      </w:r>
      <w:r w:rsidRPr="001778FF">
        <w:rPr>
          <w:rFonts w:ascii="Segoe UI" w:eastAsia="Times New Roman" w:hAnsi="Segoe UI" w:cs="Segoe UI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71E2E3" wp14:editId="06768A5E">
            <wp:extent cx="152400" cy="152400"/>
            <wp:effectExtent l="0" t="0" r="0" b="0"/>
            <wp:docPr id="385371878" name="Picture 2" descr="Conso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 ic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</w:t>
      </w:r>
      <w:r w:rsidRPr="001778F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IN"/>
          <w14:ligatures w14:val="none"/>
        </w:rPr>
        <w:t>Console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from the Postman footer to open it.</w:t>
      </w:r>
    </w:p>
    <w:p w14:paraId="3704E44D" w14:textId="5B1D566B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19F349" wp14:editId="37487C29">
            <wp:extent cx="5731510" cy="1315720"/>
            <wp:effectExtent l="0" t="0" r="2540" b="0"/>
            <wp:docPr id="402015308" name="Picture 1" descr="Console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ole inf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2408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Log the value of a variable or response property:</w:t>
      </w:r>
    </w:p>
    <w:p w14:paraId="79EE1A6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console.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log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pm.collectionVariables.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"name"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3E76BC0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console.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log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().name);</w:t>
      </w:r>
    </w:p>
    <w:p w14:paraId="6C191D34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Log the type of variable or response property:</w:t>
      </w:r>
    </w:p>
    <w:p w14:paraId="1A8255F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console.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log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().id);</w:t>
      </w:r>
    </w:p>
    <w:p w14:paraId="1528CB29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Use Console logs to mark code execution, sometimes known as "trace statements":</w:t>
      </w:r>
    </w:p>
    <w:p w14:paraId="5906A2F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if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().id) {</w:t>
      </w:r>
    </w:p>
    <w:p w14:paraId="6EA7752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console.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log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"id was found!"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945A685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 do something</w:t>
      </w:r>
    </w:p>
    <w:p w14:paraId="7011F7E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} </w:t>
      </w:r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else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C5F827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console.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log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"no id ..."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71C5E9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//do something else</w:t>
      </w:r>
    </w:p>
    <w:p w14:paraId="1666184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5BE5001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Assertion deep equality error</w:t>
      </w:r>
    </w:p>
    <w:p w14:paraId="51102C00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You might encounter the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AssertionError</w:t>
      </w:r>
      <w:proofErr w:type="spell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: expected &lt;value&gt; to deeply equal '&lt;value&gt;'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error. For example, this would arise with the following code:</w:t>
      </w:r>
    </w:p>
    <w:p w14:paraId="7474DC9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"1"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23F1F23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This happens because the test is comparing a number to a string value. The test will only return true if both the type and value are equal.</w:t>
      </w:r>
    </w:p>
    <w:p w14:paraId="0A9A67D8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Variable not defined error</w:t>
      </w:r>
    </w:p>
    <w:p w14:paraId="608E930C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You might encounter the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ReferenceError</w:t>
      </w:r>
      <w:proofErr w:type="spell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: &lt;variable&gt; is not defined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 error. This typically happens when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you're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attempting to reference a variable that hasn't been declared or is outside the scope of your test code.</w:t>
      </w:r>
    </w:p>
    <w:p w14:paraId="58AC1B6F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In the following example, a JSON object is the value of a variable in the first test. The second test is attempting to reference the variable, but it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can't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because the variable is outside the scope of the second test's code.</w:t>
      </w:r>
    </w:p>
    <w:p w14:paraId="5DA556A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/* Response has the following structure:</w:t>
      </w:r>
    </w:p>
    <w:p w14:paraId="2AF92825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{</w:t>
      </w:r>
    </w:p>
    <w:p w14:paraId="3385DC1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"name": "John",</w:t>
      </w:r>
    </w:p>
    <w:p w14:paraId="315A727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 "age": 29</w:t>
      </w:r>
    </w:p>
    <w:p w14:paraId="75E5497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},</w:t>
      </w:r>
    </w:p>
    <w:p w14:paraId="783F5F9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*/</w:t>
      </w:r>
    </w:p>
    <w:p w14:paraId="3242570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"Test 1"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12870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7FD31AA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(jsonData.name).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"John"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0B2E70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4A5556A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46EA021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"Test 2"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=&gt;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A5FC3E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jsonData.age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29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ReferenceError</w:t>
      </w:r>
      <w:proofErr w:type="spellEnd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jsonData</w:t>
      </w:r>
      <w:proofErr w:type="spellEnd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is not defined</w:t>
      </w:r>
    </w:p>
    <w:p w14:paraId="66EBB66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7BC0A74A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Make sure variables are available at the global scope if test functions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needs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to reference it. In the previous example, moving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const</w:t>
      </w:r>
      <w:proofErr w:type="spell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 xml:space="preserve"> 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jsonData</w:t>
      </w:r>
      <w:proofErr w:type="spell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 xml:space="preserve"> = </w:t>
      </w:r>
      <w:proofErr w:type="spellStart"/>
      <w:proofErr w:type="gram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pm.response</w:t>
      </w:r>
      <w:proofErr w:type="gram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.json</w:t>
      </w:r>
      <w:proofErr w:type="spell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();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before the first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pm.test</w:t>
      </w:r>
      <w:proofErr w:type="spell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would make it available to both test functions.</w:t>
      </w:r>
    </w:p>
    <w:p w14:paraId="28DEABFC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Assertion undefined error</w:t>
      </w:r>
    </w:p>
    <w:p w14:paraId="01789DD2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You might encounter the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AssertionError</w:t>
      </w:r>
      <w:proofErr w:type="spell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: expected undefined to deeply equal &lt;value&gt;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 error.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this happens when you are referring to a property that doesn't exist or is out of scope.</w:t>
      </w:r>
    </w:p>
    <w:p w14:paraId="0B4B286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jsonData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5D59CA37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(jsonData.name).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"John"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8AF7A4E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In this example, if you get the error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AssertionError</w:t>
      </w:r>
      <w:proofErr w:type="spellEnd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: expected undefined to deeply equal 'John'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, this indicates that the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name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 property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isn't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defined in the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jsonData</w:t>
      </w:r>
      <w:proofErr w:type="spell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object.</w:t>
      </w:r>
    </w:p>
    <w:p w14:paraId="5EF3EE15" w14:textId="77777777" w:rsidR="001778FF" w:rsidRPr="001778FF" w:rsidRDefault="001778FF" w:rsidP="001778FF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10"/>
          <w:kern w:val="0"/>
          <w:sz w:val="42"/>
          <w:szCs w:val="42"/>
          <w:lang w:eastAsia="en-IN"/>
          <w14:ligatures w14:val="none"/>
        </w:rPr>
        <w:t>Test not failing</w:t>
      </w:r>
    </w:p>
    <w:p w14:paraId="4F017D1C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There may be occasions where you expect a test to fail, and it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doesn't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. Make sure your test code is syntactically correct, then resend your request.</w:t>
      </w:r>
    </w:p>
    <w:p w14:paraId="07298114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In the following example, the test is expected to fail because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true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doesn't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equal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false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. The test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actually passes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because the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pm.test</w:t>
      </w:r>
      <w:proofErr w:type="spell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function isn't properly defined. The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pm.test</w:t>
      </w:r>
      <w:proofErr w:type="spell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function is missing the first parameter, which is a text string that displays in the test result output. You can learn more about </w:t>
      </w:r>
      <w:hyperlink r:id="rId22" w:anchor="validating-responses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defining tests using the </w:t>
        </w:r>
        <w:proofErr w:type="spellStart"/>
        <w:r w:rsidRPr="001778FF">
          <w:rPr>
            <w:rFonts w:ascii="Consolas" w:eastAsia="Times New Roman" w:hAnsi="Consolas" w:cs="Courier New"/>
            <w:color w:val="212121"/>
            <w:kern w:val="0"/>
            <w:sz w:val="24"/>
            <w:szCs w:val="24"/>
            <w:shd w:val="clear" w:color="auto" w:fill="F2F2F2"/>
            <w:lang w:eastAsia="en-IN"/>
            <w14:ligatures w14:val="none"/>
          </w:rPr>
          <w:t>pm.test</w:t>
        </w:r>
        <w:proofErr w:type="spellEnd"/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 function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.</w:t>
      </w:r>
    </w:p>
    <w:p w14:paraId="5E4990F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( </w:t>
      </w:r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function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474A3BA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true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eql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false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5DE4D4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3C487D8E" w14:textId="77777777" w:rsidR="001778FF" w:rsidRPr="001778FF" w:rsidRDefault="001778FF" w:rsidP="001778FF">
      <w:pPr>
        <w:spacing w:after="240" w:line="240" w:lineRule="auto"/>
        <w:outlineLvl w:val="1"/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  <w:t>Validate response structure</w:t>
      </w:r>
    </w:p>
    <w:p w14:paraId="440590B8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You can validate your JSON schema with </w:t>
      </w:r>
      <w:hyperlink r:id="rId23" w:history="1">
        <w:r w:rsidRPr="001778FF">
          <w:rPr>
            <w:rFonts w:ascii="Segoe UI" w:eastAsia="Times New Roman" w:hAnsi="Segoe UI" w:cs="Segoe UI"/>
            <w:color w:val="007BFF"/>
            <w:kern w:val="0"/>
            <w:sz w:val="24"/>
            <w:szCs w:val="24"/>
            <w:u w:val="single"/>
            <w:lang w:eastAsia="en-IN"/>
            <w14:ligatures w14:val="none"/>
          </w:rPr>
          <w:t>Tiny Validator V4 (tv4)</w:t>
        </w:r>
      </w:hyperlink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:</w:t>
      </w:r>
    </w:p>
    <w:p w14:paraId="248DBE6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schema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CCE7445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"items"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74F68C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"type"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</w:p>
    <w:p w14:paraId="4C72D7A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6CC91C0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7A4629D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70C0E8F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data1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true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false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3B611F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data2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true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123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ADB05A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6F755705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'Schema is valid'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function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03985C3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(tv4.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validate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(data1, schema)).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7169E7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expect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(tv4.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validate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(data2, schema)).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to.be.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9CB32E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536D57D5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You can also validate your JSON schema with the </w:t>
      </w:r>
      <w:proofErr w:type="spell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fldChar w:fldCharType="begin"/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instrText>HYPERLINK "https://www.npmjs.com/package/ajv"</w:instrTex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fldChar w:fldCharType="separate"/>
      </w:r>
      <w:r w:rsidRPr="001778FF">
        <w:rPr>
          <w:rFonts w:ascii="Segoe UI" w:eastAsia="Times New Roman" w:hAnsi="Segoe UI" w:cs="Segoe UI"/>
          <w:color w:val="007BFF"/>
          <w:kern w:val="0"/>
          <w:sz w:val="24"/>
          <w:szCs w:val="24"/>
          <w:u w:val="single"/>
          <w:lang w:eastAsia="en-IN"/>
          <w14:ligatures w14:val="none"/>
        </w:rPr>
        <w:t>Ajv</w:t>
      </w:r>
      <w:proofErr w:type="spellEnd"/>
      <w:r w:rsidRPr="001778FF">
        <w:rPr>
          <w:rFonts w:ascii="Segoe UI" w:eastAsia="Times New Roman" w:hAnsi="Segoe UI" w:cs="Segoe UI"/>
          <w:color w:val="007BFF"/>
          <w:kern w:val="0"/>
          <w:sz w:val="24"/>
          <w:szCs w:val="24"/>
          <w:u w:val="single"/>
          <w:lang w:eastAsia="en-IN"/>
          <w14:ligatures w14:val="none"/>
        </w:rPr>
        <w:t xml:space="preserve"> JSON schema validator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fldChar w:fldCharType="end"/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:</w:t>
      </w:r>
    </w:p>
    <w:p w14:paraId="24CF66E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schema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3AAEA8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"properties"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EF3411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"alpha"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515BEB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 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"type"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</w:p>
    <w:p w14:paraId="4E43444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9E6B87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98FBB7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0A17782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41696BA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proofErr w:type="gram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'Schema is valid'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function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0453A65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pm.response.to.have</w:t>
      </w:r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jsonSchema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(schema);</w:t>
      </w:r>
    </w:p>
    <w:p w14:paraId="1820DB5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3F8BE8AF" w14:textId="77777777" w:rsidR="001778FF" w:rsidRPr="001778FF" w:rsidRDefault="001778FF" w:rsidP="001778FF">
      <w:pPr>
        <w:spacing w:after="240" w:line="240" w:lineRule="auto"/>
        <w:outlineLvl w:val="1"/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  <w:t>Send an asynchronous request</w:t>
      </w:r>
    </w:p>
    <w:p w14:paraId="756A4502" w14:textId="77777777" w:rsidR="001778FF" w:rsidRPr="001778FF" w:rsidRDefault="001778FF" w:rsidP="001778FF">
      <w:pPr>
        <w:spacing w:after="36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You can send a request from your test code and log the response:</w:t>
      </w:r>
    </w:p>
    <w:p w14:paraId="08E649D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pm.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sendRequest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"https://postman-echo.com/get"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function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(err, response) {</w:t>
      </w:r>
    </w:p>
    <w:p w14:paraId="05ABE7D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   console.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log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());</w:t>
      </w:r>
    </w:p>
    <w:p w14:paraId="2EEB07E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099B74CD" w14:textId="77777777" w:rsidR="001778FF" w:rsidRPr="001778FF" w:rsidRDefault="001778FF" w:rsidP="001778FF">
      <w:pPr>
        <w:spacing w:after="240" w:line="240" w:lineRule="auto"/>
        <w:outlineLvl w:val="1"/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spacing w:val="7"/>
          <w:kern w:val="0"/>
          <w:sz w:val="54"/>
          <w:szCs w:val="54"/>
          <w:lang w:eastAsia="en-IN"/>
          <w14:ligatures w14:val="none"/>
        </w:rPr>
        <w:t>Previous style of writing Postman tests (deprecated)</w:t>
      </w:r>
    </w:p>
    <w:p w14:paraId="2BDC9951" w14:textId="77777777" w:rsidR="001778FF" w:rsidRPr="001778FF" w:rsidRDefault="001778FF" w:rsidP="001778FF">
      <w:pPr>
        <w:shd w:val="clear" w:color="auto" w:fill="F9F9F9"/>
        <w:spacing w:after="10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IN"/>
          <w14:ligatures w14:val="none"/>
        </w:rPr>
        <w:t>This section refers to deprecated script syntax used in earlier versions of Postman. If you are writing new scripts, use the current syntax.</w:t>
      </w:r>
    </w:p>
    <w:p w14:paraId="48F27EC9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The previous style of writing Postman tests relies on setting values for the </w:t>
      </w:r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tests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 object. Set a descriptive key for an element in the object and then assert if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it's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true or false. For example, the following will check if the response body contains the </w:t>
      </w:r>
      <w:proofErr w:type="spellStart"/>
      <w:r w:rsidRPr="001778FF">
        <w:rPr>
          <w:rFonts w:ascii="Consolas" w:eastAsia="Times New Roman" w:hAnsi="Consolas" w:cs="Courier New"/>
          <w:color w:val="212121"/>
          <w:kern w:val="0"/>
          <w:sz w:val="24"/>
          <w:szCs w:val="24"/>
          <w:shd w:val="clear" w:color="auto" w:fill="F2F2F2"/>
          <w:lang w:eastAsia="en-IN"/>
          <w14:ligatures w14:val="none"/>
        </w:rPr>
        <w:t>user_id</w:t>
      </w:r>
      <w:proofErr w:type="spell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 string:</w:t>
      </w:r>
    </w:p>
    <w:p w14:paraId="19F6AE0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 xml:space="preserve">"Body contains 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responsebody.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has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77E0CB2" w14:textId="77777777" w:rsidR="001778FF" w:rsidRPr="001778FF" w:rsidRDefault="001778FF" w:rsidP="001778FF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Add as many keys as needed, depending on how many things you want to test for. View your test results in the response viewer under the </w:t>
      </w:r>
      <w:r w:rsidRPr="001778F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:lang w:eastAsia="en-IN"/>
          <w14:ligatures w14:val="none"/>
        </w:rPr>
        <w:t>Tests</w:t>
      </w:r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 tab. The tab header shows how many tests passed, and the keys that you set in the </w:t>
      </w:r>
      <w:proofErr w:type="gramStart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>tests</w:t>
      </w:r>
      <w:proofErr w:type="gramEnd"/>
      <w:r w:rsidRPr="001778FF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 variable are listed there. If the value evaluates to true, the test passed.</w:t>
      </w:r>
    </w:p>
    <w:p w14:paraId="29B9C23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//Set an environment variable</w:t>
      </w:r>
    </w:p>
    <w:p w14:paraId="565C584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setEnvironmentVariable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"key"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"value"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FB35A4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0E9B68B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//Set a nested object as an environment variable</w:t>
      </w:r>
    </w:p>
    <w:p w14:paraId="7B0D88F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array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3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4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14CBDC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setEnvironmentVariable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"array"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JSON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stringify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(array, </w:t>
      </w:r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null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0818745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3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4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b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{ </w:t>
      </w:r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c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: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'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} };</w:t>
      </w:r>
    </w:p>
    <w:p w14:paraId="2D344F0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setEnvironmentVariable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JSON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stringify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4AC7969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65E894F7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//Get an environment variable</w:t>
      </w:r>
    </w:p>
    <w:p w14:paraId="26A7A27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getEnvironmentVariable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"key"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810AE2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02F6293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//Get an environment variable whose value is a </w:t>
      </w:r>
      <w:proofErr w:type="spellStart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stringified</w:t>
      </w:r>
      <w:proofErr w:type="spellEnd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 xml:space="preserve"> object</w:t>
      </w:r>
    </w:p>
    <w:p w14:paraId="389735E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/(</w:t>
      </w:r>
      <w:proofErr w:type="gramEnd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Wrap in a try-catch block if the data is coming from an unknown source)</w:t>
      </w:r>
    </w:p>
    <w:p w14:paraId="1BFB0D5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array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JSON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parse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getEnvironmentVariable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"array"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093AFB0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JSON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parse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getEnvironmentVariable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36BDE9A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2EB993E5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//Clear an environment variable</w:t>
      </w:r>
    </w:p>
    <w:p w14:paraId="206B851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clearEnvironmentVariable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"key"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7DCC4F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4B7C8E1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//Set a global variable</w:t>
      </w:r>
    </w:p>
    <w:p w14:paraId="046322A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setGlobalVariable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"key"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"value"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A36346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3C84CF99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//Get a global variable</w:t>
      </w:r>
    </w:p>
    <w:p w14:paraId="4E1CF04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getGlobalVariable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"key"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73BC45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5AE9106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//Clear a global variable</w:t>
      </w:r>
    </w:p>
    <w:p w14:paraId="3A28345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clearGlobalVariable</w:t>
      </w:r>
      <w:proofErr w:type="spellEnd"/>
      <w:proofErr w:type="gram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"key"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36CA20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6991D29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//Check if response body contains a string</w:t>
      </w:r>
    </w:p>
    <w:p w14:paraId="1A49E7F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"Body matches string"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responseBody.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has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string_you_want_to_search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053DBA6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4C1E33A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//Check if response body is equal to a string</w:t>
      </w:r>
    </w:p>
    <w:p w14:paraId="3DAFE73B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"Body is correct"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responseBody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===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response_body_string</w:t>
      </w:r>
      <w:proofErr w:type="spell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046954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4EDAA72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//Check for a JSON value</w:t>
      </w:r>
    </w:p>
    <w:p w14:paraId="354A760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1778FF">
        <w:rPr>
          <w:rFonts w:ascii="IBM Plex Mono" w:eastAsia="Times New Roman" w:hAnsi="IBM Plex Mono" w:cs="Courier New"/>
          <w:color w:val="CC99C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data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F8C555"/>
          <w:kern w:val="0"/>
          <w:sz w:val="24"/>
          <w:szCs w:val="24"/>
          <w:lang w:eastAsia="en-IN"/>
          <w14:ligatures w14:val="none"/>
        </w:rPr>
        <w:t>JSON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parse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responseBody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49DD61D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"Your test name"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data.value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===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100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2BD08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49EBBB8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//Content-Type is present (Case-insensitive checking)</w:t>
      </w:r>
    </w:p>
    <w:p w14:paraId="73855CB7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"Content-Type is present"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getResponseHeader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"Content-Type"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E42C74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"Content-Type is present"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postman.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getResponseHeader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"Content-Type"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2E4A15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getResponseHeader</w:t>
      </w:r>
      <w:proofErr w:type="spellEnd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) method returns the header value, if it exists</w:t>
      </w:r>
    </w:p>
    <w:p w14:paraId="580DCA8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241EE9D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//Content-Type is present (Case-sensitive)</w:t>
      </w:r>
    </w:p>
    <w:p w14:paraId="50FEC12A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"Content-Type is present"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responseHeaders.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hasOwnProperty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"Content-Type"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8454817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74EB8068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//Response time is less than 200ms</w:t>
      </w:r>
    </w:p>
    <w:p w14:paraId="09A9FEC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"Response time is less than 200ms"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responseTime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&lt;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200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9F1E6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485D8180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//Response time is within a specific range</w:t>
      </w:r>
    </w:p>
    <w:p w14:paraId="463DD48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/(</w:t>
      </w:r>
      <w:proofErr w:type="gramEnd"/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lower bound inclusive, upper bound exclusive)</w:t>
      </w:r>
    </w:p>
    <w:p w14:paraId="4D10293F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"Response time is acceptable"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_.</w:t>
      </w:r>
      <w:proofErr w:type="spellStart"/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inRange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responseTime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100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1001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00B31AE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487D80E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//Status code is 200</w:t>
      </w:r>
    </w:p>
    <w:p w14:paraId="11C61913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"Status code is 200"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responseCode.code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===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200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7BCAD2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1C4B239C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//Code name contains a string</w:t>
      </w:r>
    </w:p>
    <w:p w14:paraId="09A1CFF2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"Status code name has string"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responseCode.name.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has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"Created"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FB33A34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39CC94B7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IBM Plex Mono" w:eastAsia="Times New Roman" w:hAnsi="IBM Plex Mono" w:cs="Courier New"/>
          <w:color w:val="999999"/>
          <w:kern w:val="0"/>
          <w:sz w:val="24"/>
          <w:szCs w:val="24"/>
          <w:lang w:eastAsia="en-IN"/>
          <w14:ligatures w14:val="none"/>
        </w:rPr>
        <w:t>//Successful POST request status code</w:t>
      </w:r>
    </w:p>
    <w:p w14:paraId="7871F051" w14:textId="77777777" w:rsidR="001778FF" w:rsidRPr="001778FF" w:rsidRDefault="001778FF" w:rsidP="0017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tests[</w:t>
      </w:r>
      <w:proofErr w:type="gramEnd"/>
      <w:r w:rsidRPr="001778FF">
        <w:rPr>
          <w:rFonts w:ascii="IBM Plex Mono" w:eastAsia="Times New Roman" w:hAnsi="IBM Plex Mono" w:cs="Courier New"/>
          <w:color w:val="7EC699"/>
          <w:kern w:val="0"/>
          <w:sz w:val="24"/>
          <w:szCs w:val="24"/>
          <w:lang w:eastAsia="en-IN"/>
          <w14:ligatures w14:val="none"/>
        </w:rPr>
        <w:t>"Successful POST request"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responseCode.code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===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201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||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responseCode.code</w:t>
      </w:r>
      <w:proofErr w:type="spellEnd"/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67CDCC"/>
          <w:kern w:val="0"/>
          <w:sz w:val="24"/>
          <w:szCs w:val="24"/>
          <w:lang w:eastAsia="en-IN"/>
          <w14:ligatures w14:val="none"/>
        </w:rPr>
        <w:t>===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778FF">
        <w:rPr>
          <w:rFonts w:ascii="IBM Plex Mono" w:eastAsia="Times New Roman" w:hAnsi="IBM Plex Mono" w:cs="Courier New"/>
          <w:color w:val="F08D49"/>
          <w:kern w:val="0"/>
          <w:sz w:val="24"/>
          <w:szCs w:val="24"/>
          <w:lang w:eastAsia="en-IN"/>
          <w14:ligatures w14:val="none"/>
        </w:rPr>
        <w:t>202</w:t>
      </w:r>
      <w:r w:rsidRPr="001778FF">
        <w:rPr>
          <w:rFonts w:ascii="IBM Plex Mono" w:eastAsia="Times New Roman" w:hAnsi="IBM Plex Mono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FFDFF5" w14:textId="77777777" w:rsidR="001778FF" w:rsidRPr="001778FF" w:rsidRDefault="001778FF" w:rsidP="001778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8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9702AC">
          <v:rect id="_x0000_i1028" style="width:0;height:0" o:hralign="center" o:hrstd="t" o:hr="t" fillcolor="#a0a0a0" stroked="f"/>
        </w:pict>
      </w:r>
    </w:p>
    <w:sectPr w:rsidR="001778FF" w:rsidRPr="0017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Mono">
    <w:altName w:val="Calibri"/>
    <w:charset w:val="00"/>
    <w:family w:val="modern"/>
    <w:pitch w:val="fixed"/>
    <w:sig w:usb0="A000026F" w:usb1="5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A7B57"/>
    <w:multiLevelType w:val="multilevel"/>
    <w:tmpl w:val="236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97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FF"/>
    <w:rsid w:val="001778FF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EDE5"/>
  <w15:chartTrackingRefBased/>
  <w15:docId w15:val="{A68C9960-C4E3-4444-BFBF-0976EDE5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77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8F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778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7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78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78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78FF"/>
  </w:style>
  <w:style w:type="character" w:styleId="Hyperlink">
    <w:name w:val="Hyperlink"/>
    <w:basedOn w:val="DefaultParagraphFont"/>
    <w:uiPriority w:val="99"/>
    <w:semiHidden/>
    <w:unhideWhenUsed/>
    <w:rsid w:val="001778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8FF"/>
    <w:rPr>
      <w:color w:val="800080"/>
      <w:u w:val="single"/>
    </w:rPr>
  </w:style>
  <w:style w:type="character" w:customStyle="1" w:styleId="editdoceditbuttonstyle-sc-89u6f9-1">
    <w:name w:val="editdoc__editbuttonstyle-sc-89u6f9-1"/>
    <w:basedOn w:val="DefaultParagraphFont"/>
    <w:rsid w:val="0017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8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7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148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12" w:color="EDEDED"/>
                <w:left w:val="single" w:sz="6" w:space="18" w:color="EDEDED"/>
                <w:bottom w:val="single" w:sz="6" w:space="12" w:color="EDEDED"/>
                <w:right w:val="single" w:sz="6" w:space="18" w:color="EDEDED"/>
              </w:divBdr>
            </w:div>
            <w:div w:id="14264634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8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21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12" w:color="EDEDED"/>
                <w:left w:val="single" w:sz="6" w:space="18" w:color="EDEDED"/>
                <w:bottom w:val="single" w:sz="6" w:space="12" w:color="EDEDED"/>
                <w:right w:val="single" w:sz="6" w:space="18" w:color="EDEDED"/>
              </w:divBdr>
            </w:div>
            <w:div w:id="14643010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9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1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4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2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9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15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12" w:color="EDEDED"/>
                <w:left w:val="single" w:sz="6" w:space="18" w:color="EDEDED"/>
                <w:bottom w:val="single" w:sz="6" w:space="12" w:color="EDEDED"/>
                <w:right w:val="single" w:sz="6" w:space="18" w:color="EDEDED"/>
              </w:divBdr>
            </w:div>
            <w:div w:id="321548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787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12" w:color="EDEDED"/>
                <w:left w:val="single" w:sz="6" w:space="18" w:color="EDEDED"/>
                <w:bottom w:val="single" w:sz="6" w:space="12" w:color="EDEDED"/>
                <w:right w:val="single" w:sz="6" w:space="18" w:color="EDEDED"/>
              </w:divBdr>
            </w:div>
            <w:div w:id="2998459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9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726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12" w:color="EDEDED"/>
                <w:left w:val="single" w:sz="6" w:space="18" w:color="EDEDED"/>
                <w:bottom w:val="single" w:sz="6" w:space="12" w:color="EDEDED"/>
                <w:right w:val="single" w:sz="6" w:space="18" w:color="EDEDED"/>
              </w:divBdr>
            </w:div>
            <w:div w:id="7658130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07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12" w:color="EDEDED"/>
                <w:left w:val="single" w:sz="6" w:space="18" w:color="EDEDED"/>
                <w:bottom w:val="single" w:sz="6" w:space="12" w:color="EDEDED"/>
                <w:right w:val="single" w:sz="6" w:space="18" w:color="EDEDED"/>
              </w:divBdr>
            </w:div>
            <w:div w:id="472696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5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9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0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7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346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12" w:color="EDEDED"/>
                <w:left w:val="single" w:sz="6" w:space="18" w:color="EDEDED"/>
                <w:bottom w:val="single" w:sz="6" w:space="12" w:color="EDEDED"/>
                <w:right w:val="single" w:sz="6" w:space="18" w:color="EDEDED"/>
              </w:divBdr>
            </w:div>
            <w:div w:id="16108885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4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1621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postman.com/docs/sending-requests/troubleshooting-api-requests/" TargetMode="External"/><Relationship Id="rId13" Type="http://schemas.openxmlformats.org/officeDocument/2006/relationships/hyperlink" Target="https://learning.postman.com/docs/writing-scripts/script-references/test-examples/" TargetMode="External"/><Relationship Id="rId18" Type="http://schemas.openxmlformats.org/officeDocument/2006/relationships/hyperlink" Target="https://learning.postman.com/docs/sending-requests/managing-environment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www.chaijs.com/api/bdd/" TargetMode="External"/><Relationship Id="rId12" Type="http://schemas.openxmlformats.org/officeDocument/2006/relationships/hyperlink" Target="https://learning.postman.com/docs/writing-scripts/script-references/test-examples/" TargetMode="External"/><Relationship Id="rId17" Type="http://schemas.openxmlformats.org/officeDocument/2006/relationships/hyperlink" Target="https://learning.postman.com/docs/sending-requests/variable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haijs.com/api/bdd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earning.postman.com/docs/writing-scripts/script-references/test-example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haijs.com/api/bdd/" TargetMode="External"/><Relationship Id="rId15" Type="http://schemas.openxmlformats.org/officeDocument/2006/relationships/hyperlink" Target="https://learning.postman.com/docs/writing-scripts/script-references/test-examples/" TargetMode="External"/><Relationship Id="rId23" Type="http://schemas.openxmlformats.org/officeDocument/2006/relationships/hyperlink" Target="https://github.com/geraintluff/tv4" TargetMode="External"/><Relationship Id="rId10" Type="http://schemas.openxmlformats.org/officeDocument/2006/relationships/hyperlink" Target="https://cheerio.js.org/" TargetMode="External"/><Relationship Id="rId19" Type="http://schemas.openxmlformats.org/officeDocument/2006/relationships/hyperlink" Target="https://learning.postman.com/docs/sending-requests/troubleshooting-api-reque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v.js.org/parse/" TargetMode="External"/><Relationship Id="rId14" Type="http://schemas.openxmlformats.org/officeDocument/2006/relationships/hyperlink" Target="https://learning.postman.com/docs/writing-scripts/script-references/test-examples/" TargetMode="External"/><Relationship Id="rId22" Type="http://schemas.openxmlformats.org/officeDocument/2006/relationships/hyperlink" Target="https://learning.postman.com/docs/writing-scripts/test-scrip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2670</Words>
  <Characters>15219</Characters>
  <Application>Microsoft Office Word</Application>
  <DocSecurity>0</DocSecurity>
  <Lines>126</Lines>
  <Paragraphs>35</Paragraphs>
  <ScaleCrop>false</ScaleCrop>
  <Company/>
  <LinksUpToDate>false</LinksUpToDate>
  <CharactersWithSpaces>17854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2023-11-09T12:21:00Z</dcterms:created>
  <dcterms:modified xsi:type="dcterms:W3CDTF">2023-11-09T12:22:00Z</dcterms:modified>
</cp:coreProperties>
</file>