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Card, CardContent } from "@/components/ui/card";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Input } from "@/components/ui/input";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LineChart, Line, XAxis, YAxis, CartesianGrid, Tooltip, ResponsiveContainer } from "recharts";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residentData = [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id: 1, name: "John Doe", age: 34, apartment: "A-101"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id: 2, name: "Jane Smith", age: 29, apartment: "B-202"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id: 3, name: "Alice Johnson", age: 41, apartment: "C-303"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analyticsData =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month: "Jan", residents: 120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 month: "Feb", residents: 125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 month: "Mar", residents: 130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{ month: "Apr", residents: 128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Dashboard = ()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const [isLoggedIn, setIsLoggedIn] = useState(false);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const [username, setUsername] = useState("");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const [password, setPassword] = useState("");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const handleLogin = () =&gt;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(username === "admin" &amp;&amp; password === "admin")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setIsLoggedIn(true);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alert("Invalid credentials");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 (!isLoggedIn)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&lt;div className="min-h-screen flex items-center justify-center bg-gray-100"&gt;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&lt;Card className="w-full max-w-sm p-6"&gt;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&lt;CardContent className="flex flex-col space-y-4"&gt;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&lt;h2 className="text-xl font-bold text-center"&gt;Admin Login&lt;/h2&gt;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placeholder="Username"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value={username}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onChange={(e) =&gt; setUsername(e.target.value)}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type="password"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placeholder="Password"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value={password}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onChange={(e) =&gt; setPassword(e.target.value)}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&lt;Button onClick={handleLogin}&gt;Login&lt;/Button&gt;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&lt;div className="min-h-screen bg-gray-50 p-6"&gt;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&lt;h1 className="text-3xl font-bold mb-6"&gt;Admin Dashboard&lt;/h1&gt;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&lt;Card className="mb-6"&gt;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&lt;h2 className="text-xl font-semibold mb-4"&gt;Resident Data&lt;/h2&gt;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&lt;div className="overflow-x-auto"&gt;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&lt;table className="min-w-full table-auto"&gt;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&lt;thead&gt;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&lt;tr className="bg-gray-200"&gt;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&lt;th className="px-4 py-2"&gt;ID&lt;/th&gt;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&lt;th className="px-4 py-2"&gt;Name&lt;/th&gt;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&lt;th className="px-4 py-2"&gt;Age&lt;/th&gt;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&lt;th className="px-4 py-2"&gt;Apartment&lt;/th&gt;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&lt;/thead&gt;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&lt;tbody&gt;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{residentData.map((resident) =&gt;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&lt;tr key={resident.id} className="text-center border-b"&gt;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&lt;td className="px-4 py-2"&gt;{resident.id}&lt;/td&gt;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&lt;td className="px-4 py-2"&gt;{resident.name}&lt;/td&gt;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&lt;td className="px-4 py-2"&gt;{resident.age}&lt;/td&gt;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&lt;td className="px-4 py-2"&gt;{resident.apartment}&lt;/td&gt;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&lt;/tr&gt;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))}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&lt;/tbody&gt;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&lt;Card&gt;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&lt;CardContent&gt;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&lt;h2 className="text-xl font-semibold mb-4"&gt;Resident Analytics&lt;/h2&gt;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&lt;ResponsiveContainer width="100%" height={300}&gt;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&lt;LineChart data={analyticsData}&gt;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&lt;CartesianGrid strokeDasharray="3 3" 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&lt;XAxis dataKey="month" 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&lt;YAxis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&lt;Tooltip 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&lt;Line type="monotone" dataKey="residents" stroke="#4f46e5" strokeWidth={2} /&gt;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&lt;/LineChart&gt;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&lt;/ResponsiveContainer&gt;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export default Dashboard;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