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07A70" w:rsidR="009E182A" w:rsidP="009E182A" w:rsidRDefault="009E182A" w14:paraId="2C924A84" w14:textId="77777777">
      <w:pPr>
        <w:pStyle w:val="Heading1"/>
        <w:spacing w:line="276" w:lineRule="auto"/>
      </w:pPr>
      <w:r>
        <w:tab/>
      </w:r>
      <w:bookmarkStart w:name="_Toc479363296" w:id="0"/>
      <w:bookmarkStart w:name="_Toc86759541" w:id="1"/>
      <w:r w:rsidRPr="00707A70">
        <w:t>Environment Overview</w:t>
      </w:r>
      <w:bookmarkEnd w:id="0"/>
      <w:bookmarkEnd w:id="1"/>
    </w:p>
    <w:p w:rsidRPr="00707A70" w:rsidR="009E182A" w:rsidP="009E182A" w:rsidRDefault="009E182A" w14:paraId="03416899" w14:textId="0AFAA812">
      <w:r>
        <w:t xml:space="preserve">The </w:t>
      </w:r>
      <w:r w:rsidR="00CD28D4">
        <w:t>Novant</w:t>
      </w:r>
      <w:r>
        <w:t xml:space="preserve"> IdentityIQ platform will encompass Production (PROD),</w:t>
      </w:r>
      <w:r w:rsidR="00052C8B">
        <w:t xml:space="preserve"> Disaster Recovery (DR), </w:t>
      </w:r>
      <w:r>
        <w:t>Quality Assurance (</w:t>
      </w:r>
      <w:r w:rsidR="009824E6">
        <w:t>Test</w:t>
      </w:r>
      <w:r>
        <w:t>) and Development (DEV) environments.</w:t>
      </w:r>
    </w:p>
    <w:p w:rsidRPr="00707A70" w:rsidR="009E182A" w:rsidP="009E182A" w:rsidRDefault="009E182A" w14:paraId="7F56635C" w14:textId="77777777">
      <w:pPr>
        <w:pStyle w:val="Heading2"/>
        <w:spacing w:line="276" w:lineRule="auto"/>
        <w:ind w:left="540" w:hanging="540"/>
      </w:pPr>
      <w:bookmarkStart w:name="_Toc295393227" w:id="2"/>
      <w:bookmarkStart w:name="_Toc452995443" w:id="3"/>
      <w:bookmarkStart w:name="_Toc453228274" w:id="4"/>
      <w:bookmarkStart w:name="_Toc456265706" w:id="5"/>
      <w:bookmarkStart w:name="_Toc479363297" w:id="6"/>
      <w:bookmarkStart w:name="_Toc86759542" w:id="7"/>
      <w:r w:rsidRPr="00707A70">
        <w:t>Hardware Summary</w:t>
      </w:r>
      <w:bookmarkEnd w:id="2"/>
      <w:bookmarkEnd w:id="3"/>
      <w:bookmarkEnd w:id="4"/>
      <w:bookmarkEnd w:id="5"/>
      <w:bookmarkEnd w:id="6"/>
      <w:bookmarkEnd w:id="7"/>
      <w:r w:rsidRPr="00707A70">
        <w:t xml:space="preserve"> </w:t>
      </w:r>
    </w:p>
    <w:p w:rsidR="009E182A" w:rsidP="009E182A" w:rsidRDefault="009E182A" w14:paraId="302EBFF4" w14:textId="77777777">
      <w:pPr>
        <w:spacing w:line="276" w:lineRule="auto"/>
      </w:pPr>
      <w:r>
        <w:t>The following table summarizes the hardware needs by environment.</w:t>
      </w:r>
    </w:p>
    <w:tbl>
      <w:tblPr>
        <w:tblStyle w:val="LightList-Accent1111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42"/>
        <w:gridCol w:w="898"/>
        <w:gridCol w:w="1130"/>
        <w:gridCol w:w="1014"/>
        <w:gridCol w:w="828"/>
        <w:gridCol w:w="1124"/>
        <w:gridCol w:w="1265"/>
        <w:gridCol w:w="1549"/>
      </w:tblGrid>
      <w:tr w:rsidRPr="00927576" w:rsidR="009E182A" w:rsidTr="6E58AC63" w14:paraId="034C0D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vAlign w:val="center"/>
          </w:tcPr>
          <w:p w:rsidRPr="00AB113A" w:rsidR="009E182A" w:rsidP="009B2E01" w:rsidRDefault="009E182A" w14:paraId="0C86C40B" w14:textId="77777777">
            <w:pPr>
              <w:pStyle w:val="TableHeaders"/>
              <w:spacing w:line="276" w:lineRule="auto"/>
              <w:jc w:val="center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Product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vAlign w:val="center"/>
          </w:tcPr>
          <w:p w:rsidRPr="00AB113A" w:rsidR="009E182A" w:rsidP="009B2E01" w:rsidRDefault="009E182A" w14:paraId="291B89A7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# Servers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vAlign w:val="center"/>
          </w:tcPr>
          <w:p w:rsidRPr="00AB113A" w:rsidR="009E182A" w:rsidP="009B2E01" w:rsidRDefault="009E182A" w14:paraId="207C933A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Memory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vAlign w:val="center"/>
          </w:tcPr>
          <w:p w:rsidRPr="00AB113A" w:rsidR="009E182A" w:rsidP="009B2E01" w:rsidRDefault="009E182A" w14:paraId="6628DD74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vAlign w:val="center"/>
          </w:tcPr>
          <w:p w:rsidRPr="00AB113A" w:rsidR="009E182A" w:rsidP="009B2E01" w:rsidRDefault="009E182A" w14:paraId="48C48C9F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CPU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vAlign w:val="center"/>
          </w:tcPr>
          <w:p w:rsidRPr="00AB113A" w:rsidR="009E182A" w:rsidP="009B2E01" w:rsidRDefault="009E182A" w14:paraId="375395AA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O/S (64Bit Required)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vAlign w:val="center"/>
          </w:tcPr>
          <w:p w:rsidRPr="00AB113A" w:rsidR="009E182A" w:rsidP="009B2E01" w:rsidRDefault="009E182A" w14:paraId="1CA175CC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Virtual/</w:t>
            </w:r>
          </w:p>
          <w:p w:rsidRPr="00AB113A" w:rsidR="009E182A" w:rsidP="009B2E01" w:rsidRDefault="009E182A" w14:paraId="7930E12E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Physical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  <w:vAlign w:val="center"/>
          </w:tcPr>
          <w:p w:rsidRPr="00AB113A" w:rsidR="009E182A" w:rsidP="009B2E01" w:rsidRDefault="009E182A" w14:paraId="633BAC40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Notes</w:t>
            </w:r>
          </w:p>
        </w:tc>
      </w:tr>
      <w:tr w:rsidRPr="00927576" w:rsidR="009E182A" w:rsidTr="6E58AC63" w14:paraId="7E1DDB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8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808080" w:themeFill="background1" w:themeFillShade="80"/>
            <w:tcMar/>
          </w:tcPr>
          <w:p w:rsidRPr="00927576" w:rsidR="009E182A" w:rsidP="009B2E01" w:rsidRDefault="00C0139E" w14:paraId="17BE6463" w14:textId="0F0AE9F5">
            <w:pPr>
              <w:spacing w:before="60"/>
              <w:jc w:val="center"/>
              <w:rPr>
                <w:rFonts w:asciiTheme="minorHAnsi" w:hAnsiTheme="minorHAnsi" w:eastAsiaTheme="minorEastAsia" w:cstheme="minorBid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FFFFFF"/>
                <w:kern w:val="24"/>
                <w:sz w:val="22"/>
                <w:szCs w:val="22"/>
              </w:rPr>
              <w:t>DEV</w:t>
            </w:r>
          </w:p>
        </w:tc>
      </w:tr>
      <w:tr w:rsidRPr="00927576" w:rsidR="009E182A" w:rsidTr="6E58AC63" w14:paraId="37C86F69" w14:textId="7777777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927576" w:rsidR="009E182A" w:rsidP="009E182A" w:rsidRDefault="009E182A" w14:paraId="64B55CBC" w14:textId="7B8257B3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Database Tier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927576" w:rsidR="009E182A" w:rsidP="009E182A" w:rsidRDefault="009E182A" w14:paraId="1CB386E5" w14:textId="7C097ADA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927576" w:rsidR="009E182A" w:rsidP="009E182A" w:rsidRDefault="009E182A" w14:paraId="2E4AB691" w14:textId="2B80D94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927576" w:rsidR="009E182A" w:rsidP="009E182A" w:rsidRDefault="009E182A" w14:paraId="034A9512" w14:textId="78033F0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100GB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927576" w:rsidR="009E182A" w:rsidP="009E182A" w:rsidRDefault="009E182A" w14:paraId="5F459673" w14:textId="103E9FDC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6 Cores (RAC)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927576" w:rsidR="009E182A" w:rsidP="6E58AC63" w:rsidRDefault="009E182A" w14:paraId="0BA99B7D" w14:textId="41141C2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4AFB0712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Windows Server 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927576" w:rsidR="009E182A" w:rsidP="009E182A" w:rsidRDefault="009E182A" w14:paraId="04BECF7F" w14:textId="584E51FD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927576" w:rsidR="009E182A" w:rsidP="6E58AC63" w:rsidRDefault="00CB5B99" w14:paraId="272B00BF" w14:textId="12F110E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4EACD173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MS SQL Server 2022</w:t>
            </w:r>
          </w:p>
        </w:tc>
      </w:tr>
      <w:tr w:rsidRPr="00927576" w:rsidR="009E182A" w:rsidTr="6E58AC63" w14:paraId="60396F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FE0CC30" w:rsidR="009E182A" w:rsidP="009E182A" w:rsidRDefault="009E182A" w14:paraId="494EC932" w14:textId="123A2269">
            <w:pPr>
              <w:spacing w:before="60" w:after="6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Application Tier </w:t>
            </w:r>
            <w:r w:rsidR="00C0139E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(2Task)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FE0CC30" w:rsidR="009E182A" w:rsidP="009E182A" w:rsidRDefault="00FD72E1" w14:paraId="6E894D1E" w14:textId="6F4DC4E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FE0CC30" w:rsidR="009E182A" w:rsidP="009E182A" w:rsidRDefault="009E182A" w14:paraId="24605C74" w14:textId="5B76AB5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FE0CC30" w:rsidR="009E182A" w:rsidP="009E182A" w:rsidRDefault="009E182A" w14:paraId="1FC79EFE" w14:textId="7296FE3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FE0CC30" w:rsidR="009E182A" w:rsidP="009E182A" w:rsidRDefault="009E182A" w14:paraId="482B2960" w14:textId="25A3823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FE0CC30" w:rsidR="009E182A" w:rsidP="6E58AC63" w:rsidRDefault="009E182A" w14:paraId="3ADF1D12" w14:textId="0922AC5A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inorEastAsia"/>
                <w:color w:val="000000" w:themeColor="text1"/>
              </w:rPr>
            </w:pPr>
            <w:r w:rsidRPr="6E58AC63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FE0CC30" w:rsidR="009E182A" w:rsidP="009E182A" w:rsidRDefault="009E182A" w14:paraId="1C6B032C" w14:textId="72BB277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FE0CC30" w:rsidR="009E182A" w:rsidP="009E182A" w:rsidRDefault="00E5435A" w14:paraId="50657B56" w14:textId="4DBCDB1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0927576" w:rsidR="00A9254B" w:rsidTr="6E58AC63" w14:paraId="39561D46" w14:textId="7777777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FE0CC30" w:rsidR="00A9254B" w:rsidP="49989BA7" w:rsidRDefault="00A9254B" w14:paraId="167B4D3A" w14:textId="4F86B602">
            <w:pPr>
              <w:spacing w:before="60" w:after="60"/>
              <w:rPr>
                <w:rFonts w:eastAsia="" w:eastAsiaTheme="minorEastAsia"/>
                <w:color w:val="000000" w:themeColor="text1"/>
              </w:rPr>
            </w:pPr>
            <w:r w:rsidRPr="49989BA7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Application Tier </w:t>
            </w:r>
            <w:r w:rsidRPr="49989BA7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(</w:t>
            </w:r>
            <w:r w:rsidRPr="49989BA7" w:rsidR="43FCDD9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1</w:t>
            </w:r>
            <w:r w:rsidRPr="49989BA7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UI)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FE0CC30" w:rsidR="00A9254B" w:rsidP="49989BA7" w:rsidRDefault="00FD72E1" w14:paraId="134E5B3A" w14:textId="3576692C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49989BA7" w:rsidR="1CA88F13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FE0CC30" w:rsidR="00A9254B" w:rsidP="00A9254B" w:rsidRDefault="00A9254B" w14:paraId="400E798A" w14:textId="221EA07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FE0CC30" w:rsidR="00A9254B" w:rsidP="00A9254B" w:rsidRDefault="00A9254B" w14:paraId="06598930" w14:textId="25FC0E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FE0CC30" w:rsidR="00A9254B" w:rsidP="00A9254B" w:rsidRDefault="00A9254B" w14:paraId="33F0B90D" w14:textId="12C0783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FE0CC30" w:rsidR="00A9254B" w:rsidP="6E58AC63" w:rsidRDefault="00A9254B" w14:paraId="34F7ED8F" w14:textId="7C8DAE8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eastAsiaTheme="minorEastAsia"/>
                <w:color w:val="000000" w:themeColor="text1"/>
              </w:rPr>
            </w:pPr>
            <w:r w:rsidRPr="6E58AC63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FE0CC30" w:rsidR="00A9254B" w:rsidP="00A9254B" w:rsidRDefault="00A9254B" w14:paraId="26614584" w14:textId="47DBF41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FE0CC30" w:rsidR="00A9254B" w:rsidP="00A9254B" w:rsidRDefault="00A9254B" w14:paraId="7CB4A620" w14:textId="4F341EEC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0927576" w:rsidR="00A9254B" w:rsidTr="6E58AC63" w14:paraId="4414BF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FE0CC30" w:rsidR="00A9254B" w:rsidP="00A9254B" w:rsidRDefault="00A9254B" w14:paraId="551429A8" w14:textId="0DA2D681">
            <w:pPr>
              <w:spacing w:before="60" w:after="6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Connector server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FE0CC30" w:rsidR="00A9254B" w:rsidP="00A9254B" w:rsidRDefault="00A9254B" w14:paraId="018F0593" w14:textId="3B0BD25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FE0CC30" w:rsidR="00A9254B" w:rsidP="00A9254B" w:rsidRDefault="00A9254B" w14:paraId="66D58F53" w14:textId="4F90B49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8GB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FE0CC30" w:rsidR="00A9254B" w:rsidP="00A9254B" w:rsidRDefault="00A9254B" w14:paraId="29E84277" w14:textId="7D6CB0AF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FE0CC30" w:rsidR="00A9254B" w:rsidP="00A9254B" w:rsidRDefault="00A9254B" w14:paraId="4E4A8FF8" w14:textId="4DC333B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2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FE0CC30" w:rsidR="00A9254B" w:rsidP="6E58AC63" w:rsidRDefault="00A9254B" w14:paraId="1D81F48A" w14:textId="64B2289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inorEastAsia"/>
                <w:color w:val="000000" w:themeColor="text1"/>
              </w:rPr>
            </w:pPr>
            <w:r w:rsidRPr="6E58AC63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FE0CC30" w:rsidR="00A9254B" w:rsidP="00A9254B" w:rsidRDefault="00A9254B" w14:paraId="1D8F04A3" w14:textId="52F6489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FE0CC30" w:rsidR="00A9254B" w:rsidP="00A9254B" w:rsidRDefault="00A9254B" w14:paraId="12B1A507" w14:textId="4D4B2F7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 </w:t>
            </w:r>
            <w:proofErr w:type="spellStart"/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IQservice</w:t>
            </w:r>
            <w:proofErr w:type="spellEnd"/>
          </w:p>
        </w:tc>
      </w:tr>
    </w:tbl>
    <w:p w:rsidR="009E182A" w:rsidP="009E182A" w:rsidRDefault="009E182A" w14:paraId="1F66E8B0" w14:textId="77777777">
      <w:pPr>
        <w:ind w:left="108"/>
      </w:pPr>
    </w:p>
    <w:tbl>
      <w:tblPr>
        <w:tblStyle w:val="LightList-Accent1111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42"/>
        <w:gridCol w:w="898"/>
        <w:gridCol w:w="1130"/>
        <w:gridCol w:w="1014"/>
        <w:gridCol w:w="828"/>
        <w:gridCol w:w="1124"/>
        <w:gridCol w:w="1265"/>
        <w:gridCol w:w="1549"/>
      </w:tblGrid>
      <w:tr w:rsidRPr="00927576" w:rsidR="009E182A" w:rsidTr="6E58AC63" w14:paraId="49D2AA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vAlign w:val="center"/>
          </w:tcPr>
          <w:p w:rsidRPr="00AB113A" w:rsidR="009E182A" w:rsidP="009B2E01" w:rsidRDefault="009E182A" w14:paraId="49F95DBC" w14:textId="77777777">
            <w:pPr>
              <w:pStyle w:val="TableHeaders"/>
              <w:spacing w:line="276" w:lineRule="auto"/>
              <w:jc w:val="center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Product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vAlign w:val="center"/>
          </w:tcPr>
          <w:p w:rsidRPr="00AB113A" w:rsidR="009E182A" w:rsidP="009B2E01" w:rsidRDefault="009E182A" w14:paraId="7E8DDF2B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# Servers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vAlign w:val="center"/>
          </w:tcPr>
          <w:p w:rsidRPr="00AB113A" w:rsidR="009E182A" w:rsidP="009B2E01" w:rsidRDefault="009E182A" w14:paraId="23B767B7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Memory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vAlign w:val="center"/>
          </w:tcPr>
          <w:p w:rsidRPr="00AB113A" w:rsidR="009E182A" w:rsidP="009B2E01" w:rsidRDefault="009E182A" w14:paraId="4E128AF5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vAlign w:val="center"/>
          </w:tcPr>
          <w:p w:rsidRPr="00AB113A" w:rsidR="009E182A" w:rsidP="009B2E01" w:rsidRDefault="009E182A" w14:paraId="3869AAAD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CPU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vAlign w:val="center"/>
          </w:tcPr>
          <w:p w:rsidRPr="00AB113A" w:rsidR="009E182A" w:rsidP="009B2E01" w:rsidRDefault="009E182A" w14:paraId="48C5883D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O/S (64Bit Required)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vAlign w:val="center"/>
          </w:tcPr>
          <w:p w:rsidRPr="00AB113A" w:rsidR="009E182A" w:rsidP="009B2E01" w:rsidRDefault="009E182A" w14:paraId="5D085A62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Virtual/</w:t>
            </w:r>
          </w:p>
          <w:p w:rsidRPr="00AB113A" w:rsidR="009E182A" w:rsidP="009B2E01" w:rsidRDefault="009E182A" w14:paraId="248053B8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Physical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  <w:vAlign w:val="center"/>
          </w:tcPr>
          <w:p w:rsidRPr="00AB113A" w:rsidR="009E182A" w:rsidP="009B2E01" w:rsidRDefault="009E182A" w14:paraId="6A1885D2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Notes</w:t>
            </w:r>
          </w:p>
        </w:tc>
      </w:tr>
      <w:tr w:rsidRPr="00927576" w:rsidR="009E182A" w:rsidTr="6E58AC63" w14:paraId="271FE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8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808080" w:themeFill="background1" w:themeFillShade="80"/>
            <w:tcMar/>
          </w:tcPr>
          <w:p w:rsidRPr="00927576" w:rsidR="009E182A" w:rsidP="009B2E01" w:rsidRDefault="00047412" w14:paraId="31D72E81" w14:textId="163B84C6">
            <w:pPr>
              <w:spacing w:before="60"/>
              <w:jc w:val="center"/>
              <w:rPr>
                <w:rFonts w:asciiTheme="minorHAnsi" w:hAnsiTheme="minorHAnsi" w:eastAsiaTheme="minorEastAsia" w:cstheme="minorBid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FFFFFF"/>
                <w:kern w:val="24"/>
                <w:sz w:val="22"/>
                <w:szCs w:val="22"/>
              </w:rPr>
              <w:t>TEST</w:t>
            </w:r>
          </w:p>
        </w:tc>
      </w:tr>
      <w:tr w:rsidRPr="00927576" w:rsidR="009E182A" w:rsidTr="6E58AC63" w14:paraId="4F2325F1" w14:textId="77777777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927576" w:rsidR="009E182A" w:rsidP="009E182A" w:rsidRDefault="009E182A" w14:paraId="0CF4A64F" w14:textId="77777777">
            <w:pPr>
              <w:spacing w:before="60" w:after="60" w:line="276" w:lineRule="auto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Database Tier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927576" w:rsidR="009E182A" w:rsidP="009E182A" w:rsidRDefault="009E182A" w14:paraId="209CD854" w14:textId="77777777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927576" w:rsidR="009E182A" w:rsidP="009E182A" w:rsidRDefault="009E182A" w14:paraId="3C23C7C3" w14:textId="77777777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927576" w:rsidR="009E182A" w:rsidP="009E182A" w:rsidRDefault="009E182A" w14:paraId="43B354FD" w14:textId="77777777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100GB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927576" w:rsidR="009E182A" w:rsidP="009E182A" w:rsidRDefault="009E182A" w14:paraId="51D03CE2" w14:textId="77777777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6 Cores (RAC)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927576" w:rsidR="009E182A" w:rsidP="6E58AC63" w:rsidRDefault="009E182A" w14:paraId="3CBC952D" w14:textId="519DAF86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927576" w:rsidR="009E182A" w:rsidP="009E182A" w:rsidRDefault="009E182A" w14:paraId="29B3A87B" w14:textId="77777777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927576" w:rsidR="009E182A" w:rsidP="6E58AC63" w:rsidRDefault="00CB5B99" w14:paraId="6C5334F2" w14:textId="1F3EFE35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inorAscii" w:hAnsiTheme="minorAscii" w:cstheme="minorAscii"/>
                <w:color w:val="000000"/>
                <w:sz w:val="22"/>
                <w:szCs w:val="22"/>
              </w:rPr>
            </w:pPr>
            <w:r w:rsidRPr="6E58AC63" w:rsidR="4EACD173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MS SQL Server 2022</w:t>
            </w:r>
          </w:p>
        </w:tc>
      </w:tr>
      <w:tr w:rsidRPr="00927576" w:rsidR="009E182A" w:rsidTr="6E58AC63" w14:paraId="191EA0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927576" w:rsidR="009E182A" w:rsidP="009E182A" w:rsidRDefault="009E182A" w14:paraId="12737C79" w14:textId="567E74FA">
            <w:pPr>
              <w:spacing w:before="60" w:after="60" w:line="276" w:lineRule="auto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Application Tier </w:t>
            </w:r>
            <w:r w:rsidR="00C0139E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(2Task)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927576" w:rsidR="009E182A" w:rsidP="009E182A" w:rsidRDefault="00FD72E1" w14:paraId="737AF356" w14:textId="1AC88AF8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927576" w:rsidR="009E182A" w:rsidP="009E182A" w:rsidRDefault="009E182A" w14:paraId="4ED63216" w14:textId="77777777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927576" w:rsidR="009E182A" w:rsidP="009E182A" w:rsidRDefault="009E182A" w14:paraId="0A4C5BF9" w14:textId="77777777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927576" w:rsidR="009E182A" w:rsidP="009E182A" w:rsidRDefault="009E182A" w14:paraId="2E711B1A" w14:textId="77777777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927576" w:rsidR="009E182A" w:rsidP="6E58AC63" w:rsidRDefault="009E182A" w14:paraId="44297E66" w14:textId="7FC59EF9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927576" w:rsidR="009E182A" w:rsidP="009E182A" w:rsidRDefault="009E182A" w14:paraId="06E2F39D" w14:textId="77777777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927576" w:rsidR="009E182A" w:rsidP="009E182A" w:rsidRDefault="009E182A" w14:paraId="4BA8785F" w14:textId="6C366A93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9.0</w:t>
            </w:r>
            <w:r w:rsidR="00E5435A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, </w:t>
            </w:r>
            <w:r w:rsidR="00E5435A">
              <w:t>JDK 17</w:t>
            </w:r>
          </w:p>
        </w:tc>
      </w:tr>
      <w:tr w:rsidRPr="00927576" w:rsidR="00A9254B" w:rsidTr="6E58AC63" w14:paraId="25921210" w14:textId="77777777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927576" w:rsidR="00A9254B" w:rsidP="49989BA7" w:rsidRDefault="00A9254B" w14:paraId="46EE7D11" w14:textId="6CA4B030">
            <w:pPr>
              <w:spacing w:before="60" w:after="60" w:line="276" w:lineRule="auto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49989BA7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Application Tier </w:t>
            </w:r>
            <w:r w:rsidRPr="49989BA7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(</w:t>
            </w:r>
            <w:r w:rsidRPr="49989BA7" w:rsidR="4AAB9FF1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1</w:t>
            </w:r>
            <w:r w:rsidRPr="49989BA7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UI)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927576" w:rsidR="00A9254B" w:rsidP="49989BA7" w:rsidRDefault="00FD72E1" w14:paraId="4640E26C" w14:textId="6443D240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49989BA7" w:rsidR="386ECE73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927576" w:rsidR="00A9254B" w:rsidP="00A9254B" w:rsidRDefault="00A9254B" w14:paraId="423B1CA1" w14:textId="3A96BA05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927576" w:rsidR="00A9254B" w:rsidP="00A9254B" w:rsidRDefault="00A9254B" w14:paraId="70C62CB2" w14:textId="01489FC7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927576" w:rsidR="00A9254B" w:rsidP="00A9254B" w:rsidRDefault="00A9254B" w14:paraId="7DAD8B31" w14:textId="081352A4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927576" w:rsidR="00A9254B" w:rsidP="6E58AC63" w:rsidRDefault="00A9254B" w14:paraId="05C1D19D" w14:textId="228288B4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927576" w:rsidR="00A9254B" w:rsidP="00A9254B" w:rsidRDefault="00A9254B" w14:paraId="77931C6B" w14:textId="77D4BA70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927576" w:rsidR="00A9254B" w:rsidP="00A9254B" w:rsidRDefault="00A9254B" w14:paraId="61B63166" w14:textId="48F79AC9">
            <w:pPr>
              <w:spacing w:before="60"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0927576" w:rsidR="00A9254B" w:rsidTr="6E58AC63" w14:paraId="3E5AE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FE0CC30" w:rsidR="00A9254B" w:rsidP="00A9254B" w:rsidRDefault="00A9254B" w14:paraId="028B5C16" w14:textId="5DF9F246">
            <w:pPr>
              <w:spacing w:before="60" w:after="60" w:line="276" w:lineRule="auto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Connector server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FE0CC30" w:rsidR="00A9254B" w:rsidP="00A9254B" w:rsidRDefault="00A9254B" w14:paraId="37585D3B" w14:textId="58D05ECA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FE0CC30" w:rsidR="00A9254B" w:rsidP="00A9254B" w:rsidRDefault="00A9254B" w14:paraId="53FD84D7" w14:textId="4CD152C9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8GB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FE0CC30" w:rsidR="00A9254B" w:rsidP="00A9254B" w:rsidRDefault="00A9254B" w14:paraId="3FDE05DF" w14:textId="1561B5F9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FE0CC30" w:rsidR="00A9254B" w:rsidP="00A9254B" w:rsidRDefault="00A9254B" w14:paraId="439406B7" w14:textId="608ED9D6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2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07C26AD" w:rsidR="00A9254B" w:rsidP="6E58AC63" w:rsidRDefault="00A9254B" w14:paraId="20D277FE" w14:textId="30CC3A61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inorEastAsia"/>
                <w:color w:val="000000" w:themeColor="text1"/>
              </w:rPr>
            </w:pPr>
            <w:r w:rsidRPr="6E58AC63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FE0CC30" w:rsidR="00A9254B" w:rsidP="00A9254B" w:rsidRDefault="00A9254B" w14:paraId="45521920" w14:textId="55600705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FE0CC30" w:rsidR="00A9254B" w:rsidP="00A9254B" w:rsidRDefault="00A9254B" w14:paraId="799AAFE5" w14:textId="5FFA34D7">
            <w:pPr>
              <w:spacing w:before="60"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 </w:t>
            </w:r>
            <w:proofErr w:type="spellStart"/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IQservice</w:t>
            </w:r>
            <w:proofErr w:type="spellEnd"/>
          </w:p>
        </w:tc>
      </w:tr>
    </w:tbl>
    <w:p w:rsidR="009E182A" w:rsidP="009E182A" w:rsidRDefault="009E182A" w14:paraId="6FCBBAE3" w14:textId="77777777">
      <w:pPr>
        <w:ind w:left="108"/>
      </w:pPr>
    </w:p>
    <w:p w:rsidR="009E182A" w:rsidP="009E182A" w:rsidRDefault="009E182A" w14:paraId="75CD96D0" w14:textId="77777777">
      <w:pPr>
        <w:ind w:left="108"/>
      </w:pPr>
    </w:p>
    <w:p w:rsidR="009E182A" w:rsidP="009E182A" w:rsidRDefault="009E182A" w14:paraId="6B1FAF9B" w14:textId="77777777">
      <w:pPr>
        <w:ind w:left="108"/>
      </w:pPr>
    </w:p>
    <w:tbl>
      <w:tblPr>
        <w:tblStyle w:val="LightList-Accent1111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42"/>
        <w:gridCol w:w="898"/>
        <w:gridCol w:w="1130"/>
        <w:gridCol w:w="1014"/>
        <w:gridCol w:w="828"/>
        <w:gridCol w:w="1124"/>
        <w:gridCol w:w="1265"/>
        <w:gridCol w:w="1549"/>
      </w:tblGrid>
      <w:tr w:rsidRPr="00402D8B" w:rsidR="009E182A" w:rsidTr="6E58AC63" w14:paraId="7102C9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0186096" w:rsidR="009E182A" w:rsidP="009B2E01" w:rsidRDefault="009E182A" w14:paraId="39A0CBDD" w14:textId="77777777">
            <w:pPr>
              <w:pStyle w:val="TableHeaders"/>
              <w:spacing w:line="276" w:lineRule="auto"/>
              <w:jc w:val="center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Product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0186096" w:rsidR="009E182A" w:rsidP="009B2E01" w:rsidRDefault="009E182A" w14:paraId="68B9AF2E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# Servers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0186096" w:rsidR="009E182A" w:rsidP="009B2E01" w:rsidRDefault="009E182A" w14:paraId="36826602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Memory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0186096" w:rsidR="009E182A" w:rsidP="009B2E01" w:rsidRDefault="009E182A" w14:paraId="43901C97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0186096" w:rsidR="009E182A" w:rsidP="009B2E01" w:rsidRDefault="009E182A" w14:paraId="0AA599BC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CPU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0186096" w:rsidR="009E182A" w:rsidP="009B2E01" w:rsidRDefault="009E182A" w14:paraId="0E0782B6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O/S (64Bit Required)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0186096" w:rsidR="009E182A" w:rsidP="009B2E01" w:rsidRDefault="009E182A" w14:paraId="512E498C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Virtual/</w:t>
            </w:r>
          </w:p>
          <w:p w:rsidRPr="00186096" w:rsidR="009E182A" w:rsidP="009B2E01" w:rsidRDefault="009E182A" w14:paraId="77C859FF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Physical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186096" w:rsidR="009E182A" w:rsidP="009B2E01" w:rsidRDefault="009E182A" w14:paraId="5C31792E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Notes</w:t>
            </w:r>
          </w:p>
        </w:tc>
      </w:tr>
      <w:tr w:rsidRPr="00402D8B" w:rsidR="009E182A" w:rsidTr="6E58AC63" w14:paraId="55ECC0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8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808080" w:themeFill="background1" w:themeFillShade="80"/>
            <w:tcMar/>
          </w:tcPr>
          <w:p w:rsidRPr="00402D8B" w:rsidR="009E182A" w:rsidP="009B2E01" w:rsidRDefault="00C0139E" w14:paraId="12EAD4A7" w14:textId="0CF1525A">
            <w:pPr>
              <w:spacing w:before="60"/>
              <w:jc w:val="center"/>
              <w:rPr>
                <w:rFonts w:asciiTheme="minorHAnsi" w:hAnsiTheme="minorHAnsi" w:eastAsiaTheme="minorEastAsia" w:cstheme="minorBid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FFFFFF"/>
                <w:kern w:val="24"/>
                <w:sz w:val="22"/>
                <w:szCs w:val="22"/>
              </w:rPr>
              <w:t>PROD</w:t>
            </w:r>
          </w:p>
        </w:tc>
      </w:tr>
      <w:tr w:rsidRPr="00402D8B" w:rsidR="009E182A" w:rsidTr="6E58AC63" w14:paraId="1F134236" w14:textId="77777777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402D8B" w:rsidR="009E182A" w:rsidP="009E182A" w:rsidRDefault="009E182A" w14:paraId="7697DF7D" w14:textId="77777777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Database Tier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402D8B" w:rsidR="009E182A" w:rsidP="009E182A" w:rsidRDefault="009E182A" w14:paraId="3B65BDDD" w14:textId="24291AA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402D8B" w:rsidR="009E182A" w:rsidP="3CBCAC74" w:rsidRDefault="009E182A" w14:paraId="4931A013" w14:textId="5ADB3C1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3CBCAC74" w:rsidR="6F1F7D6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64</w:t>
            </w:r>
            <w:r w:rsidRPr="3CBCAC74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402D8B" w:rsidR="009E182A" w:rsidP="009E182A" w:rsidRDefault="009E182A" w14:paraId="0FD6DC1C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320GB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402D8B" w:rsidR="009E182A" w:rsidP="009E182A" w:rsidRDefault="00910CE8" w14:paraId="40C6E488" w14:textId="77ABFB7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8 </w:t>
            </w:r>
            <w:r w:rsidRPr="0FE0CC30" w:rsidR="009E182A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Cores (RAC)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402D8B" w:rsidR="009E182A" w:rsidP="6E58AC63" w:rsidRDefault="009E182A" w14:paraId="2939FE63" w14:textId="1339EEA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402D8B" w:rsidR="009E182A" w:rsidP="009E182A" w:rsidRDefault="009E182A" w14:paraId="30E0F2A8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2D8B" w:rsidR="009E182A" w:rsidP="6E58AC63" w:rsidRDefault="00CB5B99" w14:paraId="40C9F6F1" w14:textId="42AAF52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inorAscii" w:hAnsiTheme="minorAscii" w:cstheme="minorAscii"/>
                <w:color w:val="000000"/>
                <w:sz w:val="22"/>
                <w:szCs w:val="22"/>
              </w:rPr>
            </w:pPr>
            <w:r w:rsidRPr="6E58AC63" w:rsidR="4EACD173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MS SQL Server 2022</w:t>
            </w:r>
          </w:p>
        </w:tc>
      </w:tr>
      <w:tr w:rsidRPr="00402D8B" w:rsidR="009E182A" w:rsidTr="6E58AC63" w14:paraId="73C1EC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402D8B" w:rsidR="009E182A" w:rsidP="009E182A" w:rsidRDefault="009E182A" w14:paraId="40DFD01C" w14:textId="56766D13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Application Tier </w:t>
            </w:r>
            <w:r w:rsidR="00C0139E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(4Task)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402D8B" w:rsidR="009E182A" w:rsidP="009E182A" w:rsidRDefault="00FD72E1" w14:paraId="653F8861" w14:textId="244BECD9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402D8B" w:rsidR="009E182A" w:rsidP="3C3F8D20" w:rsidRDefault="009E182A" w14:paraId="515FD2A5" w14:textId="5532366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3C3F8D20" w:rsidR="0AB30506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64</w:t>
            </w:r>
            <w:r w:rsidRPr="3C3F8D20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402D8B" w:rsidR="009E182A" w:rsidP="009E182A" w:rsidRDefault="009E182A" w14:paraId="6420E2E0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402D8B" w:rsidR="009E182A" w:rsidP="009E182A" w:rsidRDefault="008530C5" w14:paraId="5CAC8A88" w14:textId="43B3DEA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8 </w:t>
            </w:r>
            <w:r w:rsidRPr="0FE0CC30" w:rsidR="009E182A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402D8B" w:rsidR="009E182A" w:rsidP="6E58AC63" w:rsidRDefault="009E182A" w14:paraId="624B7778" w14:textId="0A0DA24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9E18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402D8B" w:rsidR="009E182A" w:rsidP="009E182A" w:rsidRDefault="009E182A" w14:paraId="04331E4C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2D8B" w:rsidR="009E182A" w:rsidP="009E182A" w:rsidRDefault="00E5435A" w14:paraId="381E0C12" w14:textId="14475BF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0402D8B" w:rsidR="00A9254B" w:rsidTr="6E58AC63" w14:paraId="40D0011C" w14:textId="77777777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402D8B" w:rsidR="00A9254B" w:rsidP="00A9254B" w:rsidRDefault="00A9254B" w14:paraId="71A63B47" w14:textId="5B1F7B68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Application Tier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(4UI)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402D8B" w:rsidR="00A9254B" w:rsidP="00A9254B" w:rsidRDefault="00FD72E1" w14:paraId="113D05A9" w14:textId="49DB9BF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402D8B" w:rsidR="00A9254B" w:rsidP="00A9254B" w:rsidRDefault="00E7733F" w14:paraId="6D0EE967" w14:textId="54403BD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  <w:r w:rsidR="00FD72E1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6</w:t>
            </w:r>
            <w:r w:rsidRPr="0FE0CC30" w:rsidR="00A9254B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402D8B" w:rsidR="00A9254B" w:rsidP="00A9254B" w:rsidRDefault="00A9254B" w14:paraId="701CF96B" w14:textId="696A058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402D8B" w:rsidR="00A9254B" w:rsidP="00A9254B" w:rsidRDefault="00A9254B" w14:paraId="22997862" w14:textId="3E85907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</w:t>
            </w: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402D8B" w:rsidR="00A9254B" w:rsidP="6E58AC63" w:rsidRDefault="00A9254B" w14:paraId="74ABFA7A" w14:textId="15601E4B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402D8B" w:rsidR="00A9254B" w:rsidP="00A9254B" w:rsidRDefault="00A9254B" w14:paraId="04B500FA" w14:textId="5645B61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2D8B" w:rsidR="00A9254B" w:rsidP="00A9254B" w:rsidRDefault="00A9254B" w14:paraId="2EF3249A" w14:textId="54122F0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0402D8B" w:rsidR="00A9254B" w:rsidTr="6E58AC63" w14:paraId="3E02E7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FE0CC30" w:rsidR="00A9254B" w:rsidP="00A9254B" w:rsidRDefault="00A9254B" w14:paraId="64D59A93" w14:textId="58A231D9">
            <w:pPr>
              <w:spacing w:before="60" w:after="6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Connector server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FE0CC30" w:rsidR="00A9254B" w:rsidP="00A9254B" w:rsidRDefault="00A9254B" w14:paraId="7197EE4A" w14:textId="615F2EAB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FE0CC30" w:rsidR="00A9254B" w:rsidP="00A9254B" w:rsidRDefault="00A9254B" w14:paraId="6C9D7482" w14:textId="1B8E31F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8GB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FE0CC30" w:rsidR="00A9254B" w:rsidP="00A9254B" w:rsidRDefault="00A9254B" w14:paraId="6F8B8128" w14:textId="39205E8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FE0CC30" w:rsidR="00A9254B" w:rsidP="00A9254B" w:rsidRDefault="00A9254B" w14:paraId="55E6C4F4" w14:textId="29D7FE1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02C4388" w:rsidR="00A9254B" w:rsidP="6E58AC63" w:rsidRDefault="00A9254B" w14:paraId="111EB45D" w14:textId="1421E49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inorEastAsia"/>
                <w:color w:val="000000" w:themeColor="text1"/>
              </w:rPr>
            </w:pPr>
            <w:r w:rsidRPr="6E58AC63" w:rsidR="00A9254B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FE0CC30" w:rsidR="00A9254B" w:rsidP="00A9254B" w:rsidRDefault="00A9254B" w14:paraId="61FA0097" w14:textId="116C278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FE0CC30" w:rsidR="00A9254B" w:rsidP="00A9254B" w:rsidRDefault="00A9254B" w14:paraId="4EF59285" w14:textId="7D34123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 </w:t>
            </w:r>
            <w:proofErr w:type="spellStart"/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IQservice</w:t>
            </w:r>
            <w:proofErr w:type="spellEnd"/>
          </w:p>
        </w:tc>
      </w:tr>
    </w:tbl>
    <w:p w:rsidRPr="00707A70" w:rsidR="00864D9E" w:rsidP="009E182A" w:rsidRDefault="00864D9E" w14:paraId="62A0EFCD" w14:textId="77777777">
      <w:pPr>
        <w:ind w:left="108"/>
      </w:pPr>
      <w:r>
        <w:br/>
      </w:r>
      <w:r>
        <w:br/>
      </w:r>
    </w:p>
    <w:tbl>
      <w:tblPr>
        <w:tblStyle w:val="LightList-Accent1111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42"/>
        <w:gridCol w:w="898"/>
        <w:gridCol w:w="1130"/>
        <w:gridCol w:w="1014"/>
        <w:gridCol w:w="828"/>
        <w:gridCol w:w="1124"/>
        <w:gridCol w:w="1265"/>
        <w:gridCol w:w="1549"/>
      </w:tblGrid>
      <w:tr w:rsidRPr="00186096" w:rsidR="00864D9E" w:rsidTr="6E58AC63" w14:paraId="2A6CA8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0186096" w:rsidR="00864D9E" w:rsidP="001722B0" w:rsidRDefault="00864D9E" w14:paraId="531C73B2" w14:textId="77777777">
            <w:pPr>
              <w:pStyle w:val="TableHeaders"/>
              <w:spacing w:line="276" w:lineRule="auto"/>
              <w:jc w:val="center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Product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0186096" w:rsidR="00864D9E" w:rsidP="001722B0" w:rsidRDefault="00864D9E" w14:paraId="058F66E8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# Servers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0186096" w:rsidR="00864D9E" w:rsidP="001722B0" w:rsidRDefault="00864D9E" w14:paraId="696B93B1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Memory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0186096" w:rsidR="00864D9E" w:rsidP="001722B0" w:rsidRDefault="00864D9E" w14:paraId="5F0DDD18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0186096" w:rsidR="00864D9E" w:rsidP="001722B0" w:rsidRDefault="00864D9E" w14:paraId="31E7BBDC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CPU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0186096" w:rsidR="00864D9E" w:rsidP="001722B0" w:rsidRDefault="00864D9E" w14:paraId="221EAE1B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O/S (64Bit Required)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0186096" w:rsidR="00864D9E" w:rsidP="001722B0" w:rsidRDefault="00864D9E" w14:paraId="0E0A0AB8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Virtual/</w:t>
            </w:r>
          </w:p>
          <w:p w:rsidRPr="00186096" w:rsidR="00864D9E" w:rsidP="001722B0" w:rsidRDefault="00864D9E" w14:paraId="3249DE35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Physical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186096" w:rsidR="00864D9E" w:rsidP="001722B0" w:rsidRDefault="00864D9E" w14:paraId="56DE54EB" w14:textId="77777777">
            <w:pPr>
              <w:pStyle w:val="TableHeaders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FE0CC30">
              <w:rPr>
                <w:sz w:val="22"/>
                <w:szCs w:val="22"/>
              </w:rPr>
              <w:t>Notes</w:t>
            </w:r>
          </w:p>
        </w:tc>
      </w:tr>
      <w:tr w:rsidRPr="00402D8B" w:rsidR="00864D9E" w:rsidTr="6E58AC63" w14:paraId="4F9264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8"/>
            <w:shd w:val="clear" w:color="auto" w:fill="808080" w:themeFill="background1" w:themeFillShade="80"/>
            <w:tcMar/>
          </w:tcPr>
          <w:p w:rsidRPr="00402D8B" w:rsidR="00864D9E" w:rsidP="001722B0" w:rsidRDefault="00864D9E" w14:paraId="257689D5" w14:textId="3197FB67">
            <w:pPr>
              <w:spacing w:before="60"/>
              <w:jc w:val="center"/>
              <w:rPr>
                <w:rFonts w:asciiTheme="minorHAnsi" w:hAnsiTheme="minorHAnsi" w:eastAsiaTheme="minorEastAsia" w:cstheme="minorBid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FFFFFF"/>
                <w:kern w:val="24"/>
                <w:sz w:val="22"/>
                <w:szCs w:val="22"/>
              </w:rPr>
              <w:t>DR</w:t>
            </w:r>
          </w:p>
        </w:tc>
      </w:tr>
      <w:tr w:rsidRPr="00402D8B" w:rsidR="00864D9E" w:rsidTr="6E58AC63" w14:paraId="37B580CA" w14:textId="77777777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402D8B" w:rsidR="00864D9E" w:rsidP="001722B0" w:rsidRDefault="00864D9E" w14:paraId="3E32F88D" w14:textId="77777777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Database Tier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402D8B" w:rsidR="00864D9E" w:rsidP="001722B0" w:rsidRDefault="00864D9E" w14:paraId="44760367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402D8B" w:rsidR="00864D9E" w:rsidP="49989BA7" w:rsidRDefault="00864D9E" w14:paraId="7E6D5983" w14:textId="35E054B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49989BA7" w:rsidR="3CAF3D2A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64</w:t>
            </w:r>
            <w:r w:rsidRPr="49989BA7" w:rsidR="00864D9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402D8B" w:rsidR="00864D9E" w:rsidP="001722B0" w:rsidRDefault="00864D9E" w14:paraId="440FE14A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320GB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402D8B" w:rsidR="00864D9E" w:rsidP="001722B0" w:rsidRDefault="00864D9E" w14:paraId="3042A089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8 </w:t>
            </w: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Cores (RAC)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402D8B" w:rsidR="00864D9E" w:rsidP="6E58AC63" w:rsidRDefault="00864D9E" w14:paraId="07157AA5" w14:textId="1ED5B3F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864D9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402D8B" w:rsidR="00864D9E" w:rsidP="001722B0" w:rsidRDefault="00864D9E" w14:paraId="5E0EBB5F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2D8B" w:rsidR="00864D9E" w:rsidP="6E58AC63" w:rsidRDefault="00864D9E" w14:paraId="76370486" w14:textId="3219933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inorAscii" w:hAnsiTheme="minorAscii" w:cstheme="minorAscii"/>
                <w:color w:val="000000"/>
                <w:sz w:val="22"/>
                <w:szCs w:val="22"/>
              </w:rPr>
            </w:pPr>
            <w:r w:rsidRPr="6E58AC63" w:rsidR="4EACD173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MS SQL Server 2022</w:t>
            </w:r>
          </w:p>
        </w:tc>
      </w:tr>
      <w:tr w:rsidRPr="00402D8B" w:rsidR="00864D9E" w:rsidTr="6E58AC63" w14:paraId="7FE0FD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402D8B" w:rsidR="00864D9E" w:rsidP="001722B0" w:rsidRDefault="00864D9E" w14:paraId="491AA5D1" w14:textId="77777777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Application Tier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(4Task)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402D8B" w:rsidR="00864D9E" w:rsidP="001722B0" w:rsidRDefault="00864D9E" w14:paraId="1E581400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402D8B" w:rsidR="00864D9E" w:rsidP="49989BA7" w:rsidRDefault="00864D9E" w14:paraId="34040C02" w14:textId="1F6A9A8E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49989BA7" w:rsidR="07275158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64</w:t>
            </w:r>
            <w:r w:rsidRPr="49989BA7" w:rsidR="00864D9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402D8B" w:rsidR="00864D9E" w:rsidP="001722B0" w:rsidRDefault="00864D9E" w14:paraId="1A4D718F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402D8B" w:rsidR="00864D9E" w:rsidP="001722B0" w:rsidRDefault="008530C5" w14:paraId="280A43B5" w14:textId="24411FB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8</w:t>
            </w:r>
            <w:r w:rsidRPr="0FE0CC30" w:rsidR="00864D9E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402D8B" w:rsidR="00864D9E" w:rsidP="6E58AC63" w:rsidRDefault="00864D9E" w14:paraId="2CD4388B" w14:textId="60B7C84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864D9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402D8B" w:rsidR="00864D9E" w:rsidP="001722B0" w:rsidRDefault="00864D9E" w14:paraId="6489F267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2D8B" w:rsidR="00864D9E" w:rsidP="001722B0" w:rsidRDefault="00864D9E" w14:paraId="1B254551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0402D8B" w:rsidR="00864D9E" w:rsidTr="6E58AC63" w14:paraId="67942B97" w14:textId="77777777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  <w:hideMark/>
          </w:tcPr>
          <w:p w:rsidRPr="00402D8B" w:rsidR="00864D9E" w:rsidP="001722B0" w:rsidRDefault="00864D9E" w14:paraId="75693557" w14:textId="77777777">
            <w:pPr>
              <w:spacing w:before="60" w:after="6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Application Tier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(4UI)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  <w:hideMark/>
          </w:tcPr>
          <w:p w:rsidRPr="00402D8B" w:rsidR="00864D9E" w:rsidP="001722B0" w:rsidRDefault="00864D9E" w14:paraId="60304CE7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  <w:hideMark/>
          </w:tcPr>
          <w:p w:rsidRPr="00402D8B" w:rsidR="00864D9E" w:rsidP="001722B0" w:rsidRDefault="00864D9E" w14:paraId="38033553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16</w:t>
            </w: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  <w:hideMark/>
          </w:tcPr>
          <w:p w:rsidRPr="00402D8B" w:rsidR="00864D9E" w:rsidP="001722B0" w:rsidRDefault="00864D9E" w14:paraId="6E219135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40GB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  <w:hideMark/>
          </w:tcPr>
          <w:p w:rsidRPr="00402D8B" w:rsidR="00864D9E" w:rsidP="001722B0" w:rsidRDefault="00864D9E" w14:paraId="18CC9937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</w:t>
            </w: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  <w:hideMark/>
          </w:tcPr>
          <w:p w:rsidRPr="00402D8B" w:rsidR="00864D9E" w:rsidP="6E58AC63" w:rsidRDefault="00864D9E" w14:paraId="7C1E894D" w14:textId="101514C1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6E58AC63" w:rsidR="00864D9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  <w:hideMark/>
          </w:tcPr>
          <w:p w:rsidRPr="00402D8B" w:rsidR="00864D9E" w:rsidP="001722B0" w:rsidRDefault="00864D9E" w14:paraId="3A864343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0402D8B" w:rsidR="00864D9E" w:rsidP="001722B0" w:rsidRDefault="00864D9E" w14:paraId="4BCF3795" w14:textId="7777777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Apache Tomcat 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9.0, </w:t>
            </w:r>
            <w:r>
              <w:t>JDK 17</w:t>
            </w:r>
          </w:p>
        </w:tc>
      </w:tr>
      <w:tr w:rsidRPr="0FE0CC30" w:rsidR="00864D9E" w:rsidTr="6E58AC63" w14:paraId="62C039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4" w:type="dxa"/>
            <w:tcMar/>
          </w:tcPr>
          <w:p w:rsidRPr="0FE0CC30" w:rsidR="00864D9E" w:rsidP="001722B0" w:rsidRDefault="00864D9E" w14:paraId="3A591F3D" w14:textId="77777777">
            <w:pPr>
              <w:spacing w:before="60" w:after="6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Connector server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9" w:type="dxa"/>
            <w:tcMar/>
          </w:tcPr>
          <w:p w:rsidRPr="0FE0CC30" w:rsidR="00864D9E" w:rsidP="001722B0" w:rsidRDefault="00864D9E" w14:paraId="081049C5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7" w:type="dxa"/>
            <w:tcMar/>
          </w:tcPr>
          <w:p w:rsidRPr="0FE0CC30" w:rsidR="00864D9E" w:rsidP="001722B0" w:rsidRDefault="00864D9E" w14:paraId="73EABF8A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8GB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Pr="0FE0CC30" w:rsidR="00864D9E" w:rsidP="001722B0" w:rsidRDefault="00864D9E" w14:paraId="0FC2FB16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40GB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4" w:type="dxa"/>
            <w:tcMar/>
          </w:tcPr>
          <w:p w:rsidRPr="0FE0CC30" w:rsidR="00864D9E" w:rsidP="001722B0" w:rsidRDefault="00864D9E" w14:paraId="46272879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4 Cores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Pr="002C4388" w:rsidR="00864D9E" w:rsidP="6E58AC63" w:rsidRDefault="00864D9E" w14:paraId="67488D9C" w14:textId="1934094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eastAsiaTheme="minorEastAsia"/>
                <w:color w:val="000000" w:themeColor="text1"/>
              </w:rPr>
            </w:pPr>
            <w:r w:rsidRPr="6E58AC63" w:rsidR="00864D9E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Windows Server </w:t>
            </w:r>
            <w:r w:rsidRPr="6E58AC63" w:rsidR="43AFF5F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3" w:type="dxa"/>
            <w:tcMar/>
          </w:tcPr>
          <w:p w:rsidRPr="0FE0CC30" w:rsidR="00864D9E" w:rsidP="001722B0" w:rsidRDefault="00864D9E" w14:paraId="656D89D6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Virtual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Pr="0FE0CC30" w:rsidR="00864D9E" w:rsidP="001722B0" w:rsidRDefault="00864D9E" w14:paraId="364DD3B9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  <w:r w:rsidRPr="0FE0CC30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 </w:t>
            </w:r>
            <w:proofErr w:type="spellStart"/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IQservice</w:t>
            </w:r>
            <w:proofErr w:type="spellEnd"/>
          </w:p>
        </w:tc>
      </w:tr>
    </w:tbl>
    <w:p w:rsidRPr="00571188" w:rsidR="00F95734" w:rsidP="00F95734" w:rsidRDefault="00F95734" w14:paraId="47D5DB28" w14:textId="0CFE33D9">
      <w:pPr>
        <w:pStyle w:val="Heading2"/>
        <w:numPr>
          <w:ilvl w:val="0"/>
          <w:numId w:val="0"/>
        </w:numPr>
        <w:spacing w:line="276" w:lineRule="auto"/>
        <w:ind w:left="540"/>
        <w:rPr>
          <w:rFonts w:asciiTheme="minorHAnsi" w:hAnsiTheme="minorHAnsi" w:cstheme="minorHAnsi"/>
          <w:b w:val="0"/>
          <w:bCs w:val="0"/>
        </w:rPr>
      </w:pPr>
      <w:r w:rsidRPr="00571188">
        <w:rPr>
          <w:rFonts w:asciiTheme="minorHAnsi" w:hAnsiTheme="minorHAnsi" w:cstheme="minorHAnsi"/>
          <w:b w:val="0"/>
          <w:bCs w:val="0"/>
          <w:color w:val="FF0000"/>
        </w:rPr>
        <w:t xml:space="preserve">Note: </w:t>
      </w:r>
      <w:r w:rsidRPr="00571188" w:rsidR="00921CEB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 xml:space="preserve">If ServiceNow is </w:t>
      </w:r>
      <w:bookmarkStart w:name="_Int_uGtIRSdZ" w:id="8"/>
      <w:r w:rsidRPr="00571188" w:rsidR="00921CEB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>being considered</w:t>
      </w:r>
      <w:bookmarkEnd w:id="8"/>
      <w:r w:rsidRPr="00571188" w:rsidR="00921CEB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 xml:space="preserve"> </w:t>
      </w:r>
      <w:r w:rsidRPr="00571188" w:rsidR="007E1A3F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 xml:space="preserve">as centralized platform to </w:t>
      </w:r>
      <w:r w:rsidRPr="00571188" w:rsidR="00921CEB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 xml:space="preserve">handle all user requests, the number of UI servers can </w:t>
      </w:r>
      <w:bookmarkStart w:name="_Int_bdaKo7sZ" w:id="9"/>
      <w:r w:rsidRPr="00571188" w:rsidR="00921CEB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>be reduced</w:t>
      </w:r>
      <w:bookmarkEnd w:id="9"/>
      <w:r w:rsidRPr="00571188" w:rsidR="007E1A3F">
        <w:rPr>
          <w:rFonts w:eastAsia="Times New Roman" w:asciiTheme="minorHAnsi" w:hAnsiTheme="minorHAnsi" w:cstheme="minorHAnsi"/>
          <w:b w:val="0"/>
          <w:bCs w:val="0"/>
          <w:color w:val="FF0000"/>
          <w:sz w:val="27"/>
          <w:szCs w:val="27"/>
        </w:rPr>
        <w:t>.</w:t>
      </w:r>
    </w:p>
    <w:p w:rsidR="000432E2" w:rsidP="000432E2" w:rsidRDefault="000432E2" w14:paraId="0DA836D5" w14:textId="79442F41">
      <w:pPr>
        <w:pStyle w:val="Heading2"/>
        <w:spacing w:line="276" w:lineRule="auto"/>
        <w:ind w:left="540" w:hanging="540"/>
      </w:pPr>
      <w:r>
        <w:t>Disaster Recovery</w:t>
      </w:r>
      <w:r w:rsidRPr="00707A70">
        <w:t xml:space="preserve"> Summary </w:t>
      </w:r>
    </w:p>
    <w:p w:rsidR="00340D9B" w:rsidP="00340D9B" w:rsidRDefault="00340D9B" w14:paraId="5A848E62" w14:textId="15C1824B">
      <w:pPr>
        <w:pStyle w:val="Heading3"/>
      </w:pPr>
      <w:r>
        <w:rPr>
          <w:rStyle w:val="Strong"/>
          <w:b/>
          <w:bCs/>
        </w:rPr>
        <w:t>Database Replication Overview</w:t>
      </w:r>
    </w:p>
    <w:p w:rsidR="00340D9B" w:rsidP="00340D9B" w:rsidRDefault="00340D9B" w14:paraId="6B3005CA" w14:textId="4E4D436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Identify the Primary Database (PROD):</w:t>
      </w:r>
      <w:r>
        <w:br/>
      </w:r>
      <w:r>
        <w:t>Designate a primary database that serves as the main source where all data changes originate.</w:t>
      </w:r>
    </w:p>
    <w:p w:rsidR="00340D9B" w:rsidP="00340D9B" w:rsidRDefault="00340D9B" w14:paraId="2C5B0B59" w14:textId="389C4A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Configure Replica Databases (DR):</w:t>
      </w:r>
      <w:r>
        <w:br/>
      </w:r>
      <w:r>
        <w:t xml:space="preserve">Set up one </w:t>
      </w:r>
      <w:r w:rsidR="00263F00">
        <w:t>DR</w:t>
      </w:r>
      <w:r>
        <w:t xml:space="preserve"> database to receive updates from the primary database.</w:t>
      </w:r>
    </w:p>
    <w:p w:rsidR="00340D9B" w:rsidP="00340D9B" w:rsidRDefault="00340D9B" w14:paraId="3BCF1DA3" w14:textId="5BD88B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Capture Data Changes:</w:t>
      </w:r>
      <w:r>
        <w:br/>
      </w:r>
      <w:r w:rsidR="00263F00">
        <w:t>Modifications like inserts, updates, or deletions in the primary database are typically monitored using transaction logs or change data capture (CDC) mechanisms.</w:t>
      </w:r>
    </w:p>
    <w:p w:rsidR="00340D9B" w:rsidP="00340D9B" w:rsidRDefault="00340D9B" w14:paraId="13B0DAEC" w14:textId="60224D5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Transfer Changes to Replicas:</w:t>
      </w:r>
      <w:r>
        <w:br/>
      </w:r>
      <w:r>
        <w:t xml:space="preserve">The recorded changes are transmitted to </w:t>
      </w:r>
      <w:r w:rsidR="00263F00">
        <w:t>DR</w:t>
      </w:r>
      <w:r>
        <w:t xml:space="preserve"> database in real-time or at scheduled intervals over the network.</w:t>
      </w:r>
    </w:p>
    <w:p w:rsidR="00340D9B" w:rsidP="00340D9B" w:rsidRDefault="00340D9B" w14:paraId="02CB4802" w14:textId="66EE55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Apply Changes on Replicas:</w:t>
      </w:r>
      <w:r>
        <w:br/>
      </w:r>
      <w:r w:rsidR="00206E91">
        <w:t>DR</w:t>
      </w:r>
      <w:r>
        <w:t xml:space="preserve"> database appl</w:t>
      </w:r>
      <w:r w:rsidR="00206E91">
        <w:t>ies</w:t>
      </w:r>
      <w:r>
        <w:t xml:space="preserve"> the received changes to stay synchronized with the primary database, maintaining data consistency.</w:t>
      </w:r>
    </w:p>
    <w:p w:rsidR="006740F0" w:rsidP="006740F0" w:rsidRDefault="006740F0" w14:paraId="42CDA607" w14:textId="060A9011">
      <w:pPr>
        <w:spacing w:before="100" w:beforeAutospacing="1" w:after="100" w:afterAutospacing="1" w:line="240" w:lineRule="auto"/>
        <w:ind w:left="720" w:firstLine="540"/>
      </w:pPr>
      <w:r w:rsidRPr="006740F0">
        <w:rPr>
          <w:noProof/>
        </w:rPr>
        <w:drawing>
          <wp:inline distT="0" distB="0" distL="0" distR="0" wp14:anchorId="5E459019" wp14:editId="377B4D71">
            <wp:extent cx="4008120" cy="298834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178" cy="299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C85" w:rsidP="00B87C85" w:rsidRDefault="00B87C85" w14:paraId="30A3A1DF" w14:textId="77777777">
      <w:pPr>
        <w:pStyle w:val="Heading3"/>
      </w:pPr>
      <w:r>
        <w:rPr>
          <w:rStyle w:val="Strong"/>
          <w:b/>
          <w:bCs/>
        </w:rPr>
        <w:t>Load Balancing</w:t>
      </w:r>
    </w:p>
    <w:p w:rsidR="00B87C85" w:rsidP="00B87C85" w:rsidRDefault="00B87C85" w14:paraId="1085B09F" w14:textId="0874B387">
      <w:pPr>
        <w:spacing w:before="100" w:beforeAutospacing="1" w:after="100" w:afterAutospacing="1"/>
      </w:pPr>
      <w:r>
        <w:t xml:space="preserve">In an </w:t>
      </w:r>
      <w:r>
        <w:rPr>
          <w:rStyle w:val="Strong"/>
        </w:rPr>
        <w:t>active-standby</w:t>
      </w:r>
      <w:r>
        <w:t xml:space="preserve"> load balancing configuration, the </w:t>
      </w:r>
      <w:r>
        <w:rPr>
          <w:rStyle w:val="Strong"/>
        </w:rPr>
        <w:t>primary</w:t>
      </w:r>
      <w:r w:rsidR="00E4766F">
        <w:rPr>
          <w:rStyle w:val="Strong"/>
        </w:rPr>
        <w:t xml:space="preserve"> (active)</w:t>
      </w:r>
      <w:r>
        <w:rPr>
          <w:rStyle w:val="Strong"/>
        </w:rPr>
        <w:t xml:space="preserve"> load balancer</w:t>
      </w:r>
      <w:r>
        <w:t xml:space="preserve"> manages all incoming traffic under normal operating conditions. Meanwhile, the </w:t>
      </w:r>
      <w:r>
        <w:rPr>
          <w:rStyle w:val="Strong"/>
        </w:rPr>
        <w:t>secondary (standby) load balancer</w:t>
      </w:r>
      <w:r>
        <w:t xml:space="preserve"> remains idle, but fully synchronized and ready to take over instantly if the primary fails.</w:t>
      </w:r>
    </w:p>
    <w:p w:rsidR="00601774" w:rsidP="00601774" w:rsidRDefault="00601774" w14:paraId="664378BA" w14:textId="0D983F89">
      <w:pPr>
        <w:pStyle w:val="Heading4"/>
      </w:pPr>
      <w:r>
        <w:rPr>
          <w:rStyle w:val="Strong"/>
          <w:b w:val="0"/>
          <w:bCs w:val="0"/>
        </w:rPr>
        <w:t xml:space="preserve">Load Balancers </w:t>
      </w:r>
      <w:r w:rsidR="007E2AD4">
        <w:rPr>
          <w:rStyle w:val="Strong"/>
          <w:b w:val="0"/>
          <w:bCs w:val="0"/>
        </w:rPr>
        <w:t>Set-up</w:t>
      </w:r>
    </w:p>
    <w:p w:rsidR="00601774" w:rsidP="00601774" w:rsidRDefault="00601774" w14:paraId="457B638B" w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Primary Load Balancer (Active):</w:t>
      </w:r>
    </w:p>
    <w:p w:rsidR="00601774" w:rsidP="00601774" w:rsidRDefault="00601774" w14:paraId="29A69B85" w14:textId="7777777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Directs and distributes incoming traffic to the application servers in the primary data center.</w:t>
      </w:r>
    </w:p>
    <w:p w:rsidR="00601774" w:rsidP="00601774" w:rsidRDefault="00601774" w14:paraId="77A916DA" w14:textId="7777777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Continuously checks the health and performance of both servers and network infrastructure.</w:t>
      </w:r>
    </w:p>
    <w:p w:rsidR="00601774" w:rsidP="00601774" w:rsidRDefault="00601774" w14:paraId="2CDEABB9" w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Secondary Load Balancer (Standby):</w:t>
      </w:r>
    </w:p>
    <w:p w:rsidR="00601774" w:rsidP="00601774" w:rsidRDefault="00601774" w14:paraId="756E9BDD" w14:textId="7777777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Does not handle traffic during normal operations.</w:t>
      </w:r>
    </w:p>
    <w:p w:rsidR="00601774" w:rsidP="00601774" w:rsidRDefault="00601774" w14:paraId="2F5E6E50" w14:textId="77777777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Regularly syncs with the active load balancer to stay current with configurations and system state.</w:t>
      </w:r>
    </w:p>
    <w:p w:rsidR="00601774" w:rsidP="00601774" w:rsidRDefault="00601774" w14:paraId="54BAC4CF" w14:textId="77777777">
      <w:pPr>
        <w:pStyle w:val="Heading4"/>
      </w:pPr>
      <w:r>
        <w:rPr>
          <w:rStyle w:val="Strong"/>
          <w:b w:val="0"/>
          <w:bCs w:val="0"/>
        </w:rPr>
        <w:t>Failover Process</w:t>
      </w:r>
    </w:p>
    <w:p w:rsidR="00601774" w:rsidP="00601774" w:rsidRDefault="00601774" w14:paraId="1C1D198F" w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If the primary load balancer experiences a failure or critical issue, a failover is initiated.</w:t>
      </w:r>
    </w:p>
    <w:p w:rsidR="00601774" w:rsidP="00601774" w:rsidRDefault="00601774" w14:paraId="236A4D0E" w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The secondary load balancer automatically becomes active and begins routing traffic, ensuring minimal service interruption.</w:t>
      </w:r>
    </w:p>
    <w:p w:rsidR="00601774" w:rsidP="00601774" w:rsidRDefault="00601774" w14:paraId="401ADE37" w14:textId="77777777">
      <w:pPr>
        <w:pStyle w:val="Heading4"/>
      </w:pPr>
      <w:r>
        <w:rPr>
          <w:rStyle w:val="Strong"/>
          <w:b w:val="0"/>
          <w:bCs w:val="0"/>
        </w:rPr>
        <w:t>Failback Process</w:t>
      </w:r>
    </w:p>
    <w:p w:rsidR="00601774" w:rsidP="00601774" w:rsidRDefault="00601774" w14:paraId="61CBAC6F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After the primary load balancer is restored and validated as healthy, traffic is redirected back to it.</w:t>
      </w:r>
    </w:p>
    <w:p w:rsidR="00601774" w:rsidP="00601774" w:rsidRDefault="00601774" w14:paraId="5DA310F7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The secondary load balancer reverts to standby mode, remaining ready for future failover needs.</w:t>
      </w:r>
    </w:p>
    <w:p w:rsidR="00601774" w:rsidP="00601774" w:rsidRDefault="00601774" w14:paraId="53CEAA1F" w14:textId="49C9D2F2">
      <w:pPr>
        <w:spacing w:before="100" w:beforeAutospacing="1" w:after="100" w:afterAutospacing="1"/>
      </w:pPr>
      <w:r>
        <w:t xml:space="preserve">This architecture enhances </w:t>
      </w:r>
      <w:r>
        <w:rPr>
          <w:rStyle w:val="Strong"/>
        </w:rPr>
        <w:t>system availability and resilience</w:t>
      </w:r>
      <w:r>
        <w:t xml:space="preserve"> by ensuring that a fully configured backup load balancer is always on standby to maintain seamless service continuity in the event of a failure.</w:t>
      </w:r>
      <w:r w:rsidR="00300D93">
        <w:br/>
      </w:r>
      <w:r w:rsidR="00300D93">
        <w:br/>
      </w:r>
    </w:p>
    <w:p w:rsidR="00300D93" w:rsidP="00601774" w:rsidRDefault="00300D93" w14:paraId="26506C86" w14:textId="77777777">
      <w:pPr>
        <w:spacing w:before="100" w:beforeAutospacing="1" w:after="100" w:afterAutospacing="1"/>
        <w:rPr>
          <w:rFonts w:ascii="Roboto" w:hAnsi="Roboto"/>
          <w:color w:val="666666"/>
          <w:sz w:val="21"/>
          <w:szCs w:val="21"/>
          <w:shd w:val="clear" w:color="auto" w:fill="FFFFFF"/>
        </w:rPr>
      </w:pPr>
    </w:p>
    <w:p w:rsidR="00300D93" w:rsidP="00601774" w:rsidRDefault="00300D93" w14:paraId="608016AE" w14:textId="77777777">
      <w:pPr>
        <w:spacing w:before="100" w:beforeAutospacing="1" w:after="100" w:afterAutospacing="1"/>
        <w:rPr>
          <w:rFonts w:ascii="Roboto" w:hAnsi="Roboto"/>
          <w:color w:val="666666"/>
          <w:sz w:val="21"/>
          <w:szCs w:val="21"/>
          <w:shd w:val="clear" w:color="auto" w:fill="FFFFFF"/>
        </w:rPr>
      </w:pPr>
    </w:p>
    <w:p w:rsidRPr="00340D9B" w:rsidR="00340D9B" w:rsidP="00EC4A59" w:rsidRDefault="000B6255" w14:paraId="00DFAA6B" w14:textId="793C4133">
      <w:r w:rsidR="007F4137">
        <w:rPr/>
        <w:t>The simplified flow diagram illustrates the data center to disaster recovery (DC-DR) strategy</w:t>
      </w:r>
      <w:r>
        <w:br/>
      </w:r>
      <w:r>
        <w:br/>
      </w:r>
      <w:r w:rsidRPr="49989BA7" w:rsidR="00EC4A59">
        <w:rPr>
          <w:noProof/>
        </w:rPr>
        <w:t xml:space="preserve">          </w:t>
      </w:r>
      <w:r w:rsidR="00FC6C83">
        <w:drawing>
          <wp:inline wp14:editId="202CD325" wp14:anchorId="1B59452B">
            <wp:extent cx="3666832" cy="3825240"/>
            <wp:effectExtent l="0" t="0" r="0" b="381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ee5f706fff954e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66832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989BA7" w:rsidR="00EC4A59">
        <w:rPr>
          <w:noProof/>
        </w:rPr>
        <w:t xml:space="preserve">                    </w:t>
      </w:r>
      <w:r w:rsidR="00DF067E">
        <w:drawing>
          <wp:inline wp14:editId="585C49AD" wp14:anchorId="77619F3C">
            <wp:extent cx="3589971" cy="3601085"/>
            <wp:effectExtent l="0" t="0" r="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4dd370ac175d49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89971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40D9B" w:rsidR="00340D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2AEC" w:rsidP="0007293E" w:rsidRDefault="00602AEC" w14:paraId="2F874C4D" w14:textId="77777777">
      <w:pPr>
        <w:spacing w:after="0" w:line="240" w:lineRule="auto"/>
      </w:pPr>
      <w:r>
        <w:separator/>
      </w:r>
    </w:p>
  </w:endnote>
  <w:endnote w:type="continuationSeparator" w:id="0">
    <w:p w:rsidR="00602AEC" w:rsidP="0007293E" w:rsidRDefault="00602AEC" w14:paraId="7595B3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2AEC" w:rsidP="0007293E" w:rsidRDefault="00602AEC" w14:paraId="6A61E18A" w14:textId="77777777">
      <w:pPr>
        <w:spacing w:after="0" w:line="240" w:lineRule="auto"/>
      </w:pPr>
      <w:r>
        <w:separator/>
      </w:r>
    </w:p>
  </w:footnote>
  <w:footnote w:type="continuationSeparator" w:id="0">
    <w:p w:rsidR="00602AEC" w:rsidP="0007293E" w:rsidRDefault="00602AEC" w14:paraId="1B2421D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daKo7sZ" int2:invalidationBookmarkName="" int2:hashCode="RqLAGujl4yzkB7" int2:id="DgcAqC8v">
      <int2:state int2:value="Rejected" int2:type="style"/>
    </int2:bookmark>
    <int2:bookmark int2:bookmarkName="_Int_uGtIRSdZ" int2:invalidationBookmarkName="" int2:hashCode="D4xusLgegZbXk1" int2:id="TgDquR6j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AA2"/>
    <w:multiLevelType w:val="multilevel"/>
    <w:tmpl w:val="2D9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DE4E70"/>
    <w:multiLevelType w:val="multilevel"/>
    <w:tmpl w:val="AB30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96F45"/>
    <w:multiLevelType w:val="multilevel"/>
    <w:tmpl w:val="14A6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43943"/>
    <w:multiLevelType w:val="multilevel"/>
    <w:tmpl w:val="F0E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F9C0CD1"/>
    <w:multiLevelType w:val="multilevel"/>
    <w:tmpl w:val="7C9AAB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26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22D3D87"/>
    <w:multiLevelType w:val="multilevel"/>
    <w:tmpl w:val="255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481284C"/>
    <w:multiLevelType w:val="multilevel"/>
    <w:tmpl w:val="5A58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9176">
    <w:abstractNumId w:val="4"/>
  </w:num>
  <w:num w:numId="2" w16cid:durableId="1431076062">
    <w:abstractNumId w:val="5"/>
  </w:num>
  <w:num w:numId="3" w16cid:durableId="1342515334">
    <w:abstractNumId w:val="3"/>
  </w:num>
  <w:num w:numId="4" w16cid:durableId="334109635">
    <w:abstractNumId w:val="1"/>
  </w:num>
  <w:num w:numId="5" w16cid:durableId="1336952422">
    <w:abstractNumId w:val="0"/>
  </w:num>
  <w:num w:numId="6" w16cid:durableId="1998150856">
    <w:abstractNumId w:val="2"/>
  </w:num>
  <w:num w:numId="7" w16cid:durableId="209034773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2A"/>
    <w:rsid w:val="000432E2"/>
    <w:rsid w:val="00047412"/>
    <w:rsid w:val="00052C8B"/>
    <w:rsid w:val="0007293E"/>
    <w:rsid w:val="000B6255"/>
    <w:rsid w:val="001155B6"/>
    <w:rsid w:val="00150C54"/>
    <w:rsid w:val="00206E91"/>
    <w:rsid w:val="0020715A"/>
    <w:rsid w:val="002238A9"/>
    <w:rsid w:val="00263F00"/>
    <w:rsid w:val="00300D93"/>
    <w:rsid w:val="00340D9B"/>
    <w:rsid w:val="00465929"/>
    <w:rsid w:val="004675CB"/>
    <w:rsid w:val="004846B0"/>
    <w:rsid w:val="004F58ED"/>
    <w:rsid w:val="00571188"/>
    <w:rsid w:val="00601774"/>
    <w:rsid w:val="00602AEC"/>
    <w:rsid w:val="00606C38"/>
    <w:rsid w:val="006740F0"/>
    <w:rsid w:val="006A7A2D"/>
    <w:rsid w:val="006F2BF6"/>
    <w:rsid w:val="007E1A3F"/>
    <w:rsid w:val="007E2AD4"/>
    <w:rsid w:val="007F4137"/>
    <w:rsid w:val="008530C5"/>
    <w:rsid w:val="00864D9E"/>
    <w:rsid w:val="00910CE8"/>
    <w:rsid w:val="00921CEB"/>
    <w:rsid w:val="0096455E"/>
    <w:rsid w:val="009824E6"/>
    <w:rsid w:val="009E182A"/>
    <w:rsid w:val="00A9254B"/>
    <w:rsid w:val="00B87C85"/>
    <w:rsid w:val="00B91192"/>
    <w:rsid w:val="00BB0EB1"/>
    <w:rsid w:val="00C0139E"/>
    <w:rsid w:val="00C04CA7"/>
    <w:rsid w:val="00C34B5D"/>
    <w:rsid w:val="00CB5B99"/>
    <w:rsid w:val="00CD28D4"/>
    <w:rsid w:val="00D0162B"/>
    <w:rsid w:val="00DF067E"/>
    <w:rsid w:val="00E4766F"/>
    <w:rsid w:val="00E5435A"/>
    <w:rsid w:val="00E665F0"/>
    <w:rsid w:val="00E7733F"/>
    <w:rsid w:val="00EC4A59"/>
    <w:rsid w:val="00F12933"/>
    <w:rsid w:val="00F95734"/>
    <w:rsid w:val="00FC6C83"/>
    <w:rsid w:val="00FD72E1"/>
    <w:rsid w:val="00FE7D0B"/>
    <w:rsid w:val="07275158"/>
    <w:rsid w:val="0AB30506"/>
    <w:rsid w:val="1CA88F13"/>
    <w:rsid w:val="2FCD8D03"/>
    <w:rsid w:val="35E75FDF"/>
    <w:rsid w:val="386ECE73"/>
    <w:rsid w:val="388BCB89"/>
    <w:rsid w:val="3C3F8D20"/>
    <w:rsid w:val="3CAF3D2A"/>
    <w:rsid w:val="3CBCAC74"/>
    <w:rsid w:val="43AFF5FD"/>
    <w:rsid w:val="43FCDD9D"/>
    <w:rsid w:val="49989BA7"/>
    <w:rsid w:val="4AAB9FF1"/>
    <w:rsid w:val="4AFB0712"/>
    <w:rsid w:val="4E04EEC5"/>
    <w:rsid w:val="4EACD173"/>
    <w:rsid w:val="5F135D0C"/>
    <w:rsid w:val="65B4E63C"/>
    <w:rsid w:val="6E58AC63"/>
    <w:rsid w:val="6F1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2045"/>
  <w15:chartTrackingRefBased/>
  <w15:docId w15:val="{6D4F2856-CFEC-4E97-8A26-4E0D4BFE6D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2A"/>
    <w:pPr>
      <w:keepNext/>
      <w:keepLines/>
      <w:numPr>
        <w:numId w:val="1"/>
      </w:numPr>
      <w:spacing w:before="180" w:after="120" w:line="240" w:lineRule="auto"/>
      <w:outlineLvl w:val="0"/>
    </w:pPr>
    <w:rPr>
      <w:rFonts w:asciiTheme="majorHAnsi" w:hAnsiTheme="majorHAnsi" w:eastAsiaTheme="majorEastAsia" w:cstheme="majorBidi"/>
      <w:b/>
      <w:bCs/>
      <w:color w:val="4472C4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82A"/>
    <w:pPr>
      <w:keepNext/>
      <w:keepLines/>
      <w:numPr>
        <w:ilvl w:val="1"/>
        <w:numId w:val="1"/>
      </w:numPr>
      <w:spacing w:before="200" w:after="0" w:line="264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E182A"/>
    <w:pPr>
      <w:keepNext/>
      <w:keepLines/>
      <w:numPr>
        <w:ilvl w:val="2"/>
        <w:numId w:val="1"/>
      </w:numPr>
      <w:spacing w:before="200" w:after="0" w:line="264" w:lineRule="auto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82A"/>
    <w:pPr>
      <w:keepNext/>
      <w:keepLines/>
      <w:numPr>
        <w:ilvl w:val="3"/>
        <w:numId w:val="1"/>
      </w:numPr>
      <w:spacing w:before="40" w:after="0" w:line="264" w:lineRule="auto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Level 3 - i"/>
    <w:basedOn w:val="Normal"/>
    <w:next w:val="Normal"/>
    <w:link w:val="Heading5Char"/>
    <w:unhideWhenUsed/>
    <w:qFormat/>
    <w:rsid w:val="009E182A"/>
    <w:pPr>
      <w:keepNext/>
      <w:keepLines/>
      <w:numPr>
        <w:ilvl w:val="4"/>
        <w:numId w:val="1"/>
      </w:numPr>
      <w:spacing w:before="40" w:after="0" w:line="264" w:lineRule="auto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aliases w:val="Legal Level 1."/>
    <w:basedOn w:val="Normal"/>
    <w:next w:val="Normal"/>
    <w:link w:val="Heading6Char"/>
    <w:unhideWhenUsed/>
    <w:qFormat/>
    <w:rsid w:val="009E182A"/>
    <w:pPr>
      <w:keepNext/>
      <w:keepLines/>
      <w:numPr>
        <w:ilvl w:val="5"/>
        <w:numId w:val="1"/>
      </w:numPr>
      <w:spacing w:before="40" w:after="0" w:line="264" w:lineRule="auto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aliases w:val="Legal Level 1.1."/>
    <w:basedOn w:val="Normal"/>
    <w:next w:val="Normal"/>
    <w:link w:val="Heading7Char"/>
    <w:uiPriority w:val="99"/>
    <w:semiHidden/>
    <w:unhideWhenUsed/>
    <w:qFormat/>
    <w:rsid w:val="009E182A"/>
    <w:pPr>
      <w:keepNext/>
      <w:keepLines/>
      <w:numPr>
        <w:ilvl w:val="6"/>
        <w:numId w:val="1"/>
      </w:numPr>
      <w:spacing w:before="40" w:after="0" w:line="264" w:lineRule="auto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aliases w:val="Legal Level 1.1.1."/>
    <w:basedOn w:val="Normal"/>
    <w:next w:val="Normal"/>
    <w:link w:val="Heading8Char"/>
    <w:uiPriority w:val="99"/>
    <w:semiHidden/>
    <w:unhideWhenUsed/>
    <w:qFormat/>
    <w:rsid w:val="009E182A"/>
    <w:pPr>
      <w:keepNext/>
      <w:keepLines/>
      <w:numPr>
        <w:ilvl w:val="7"/>
        <w:numId w:val="1"/>
      </w:numPr>
      <w:spacing w:before="40" w:after="0" w:line="264" w:lineRule="auto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Legal Level 1.1.1.1."/>
    <w:basedOn w:val="Normal"/>
    <w:next w:val="Normal"/>
    <w:link w:val="Heading9Char"/>
    <w:uiPriority w:val="99"/>
    <w:semiHidden/>
    <w:unhideWhenUsed/>
    <w:qFormat/>
    <w:rsid w:val="009E182A"/>
    <w:pPr>
      <w:keepNext/>
      <w:keepLines/>
      <w:numPr>
        <w:ilvl w:val="8"/>
        <w:numId w:val="1"/>
      </w:numPr>
      <w:spacing w:before="40" w:after="0" w:line="264" w:lineRule="auto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182A"/>
    <w:rPr>
      <w:rFonts w:asciiTheme="majorHAnsi" w:hAnsiTheme="majorHAnsi" w:eastAsiaTheme="majorEastAsia" w:cstheme="majorBidi"/>
      <w:b/>
      <w:bCs/>
      <w:color w:val="4472C4" w:themeColor="accent1"/>
      <w:sz w:val="36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9E182A"/>
    <w:rPr>
      <w:rFonts w:asciiTheme="majorHAnsi" w:hAnsiTheme="majorHAnsi" w:eastAsiaTheme="majorEastAsia" w:cstheme="majorBidi"/>
      <w:b/>
      <w:bCs/>
      <w:color w:val="4472C4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rsid w:val="009E182A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9E182A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aliases w:val="Level 3 - i Char"/>
    <w:basedOn w:val="DefaultParagraphFont"/>
    <w:link w:val="Heading5"/>
    <w:rsid w:val="009E182A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aliases w:val="Legal Level 1. Char"/>
    <w:basedOn w:val="DefaultParagraphFont"/>
    <w:link w:val="Heading6"/>
    <w:rsid w:val="009E182A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aliases w:val="Legal Level 1.1. Char"/>
    <w:basedOn w:val="DefaultParagraphFont"/>
    <w:link w:val="Heading7"/>
    <w:uiPriority w:val="99"/>
    <w:semiHidden/>
    <w:rsid w:val="009E182A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aliases w:val="Legal Level 1.1.1. Char"/>
    <w:basedOn w:val="DefaultParagraphFont"/>
    <w:link w:val="Heading8"/>
    <w:uiPriority w:val="99"/>
    <w:semiHidden/>
    <w:rsid w:val="009E182A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aliases w:val="Legal Level 1.1.1.1. Char"/>
    <w:basedOn w:val="DefaultParagraphFont"/>
    <w:link w:val="Heading9"/>
    <w:uiPriority w:val="99"/>
    <w:semiHidden/>
    <w:rsid w:val="009E182A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ableHeaders" w:customStyle="1">
    <w:name w:val="Table Headers"/>
    <w:basedOn w:val="Normal"/>
    <w:link w:val="TableHeadersChar"/>
    <w:qFormat/>
    <w:rsid w:val="009E182A"/>
    <w:pPr>
      <w:spacing w:after="0" w:line="240" w:lineRule="auto"/>
    </w:pPr>
    <w:rPr>
      <w:rFonts w:eastAsia="Calibri" w:asciiTheme="majorHAnsi" w:hAnsiTheme="majorHAnsi" w:cstheme="minorHAnsi"/>
      <w:color w:val="FFFFFF" w:themeColor="background1"/>
      <w:sz w:val="19"/>
      <w:szCs w:val="19"/>
    </w:rPr>
  </w:style>
  <w:style w:type="character" w:styleId="TableHeadersChar" w:customStyle="1">
    <w:name w:val="Table Headers Char"/>
    <w:basedOn w:val="DefaultParagraphFont"/>
    <w:link w:val="TableHeaders"/>
    <w:rsid w:val="009E182A"/>
    <w:rPr>
      <w:rFonts w:eastAsia="Calibri" w:asciiTheme="majorHAnsi" w:hAnsiTheme="majorHAnsi" w:cstheme="minorHAnsi"/>
      <w:color w:val="FFFFFF" w:themeColor="background1"/>
      <w:sz w:val="19"/>
      <w:szCs w:val="19"/>
    </w:rPr>
  </w:style>
  <w:style w:type="table" w:styleId="LightList-Accent11111" w:customStyle="1">
    <w:name w:val="Light List - Accent 11111"/>
    <w:basedOn w:val="PlainTable1"/>
    <w:uiPriority w:val="61"/>
    <w:rsid w:val="009E182A"/>
    <w:rPr>
      <w:rFonts w:ascii="Arial" w:hAnsi="Arial" w:eastAsia="Times New Roman" w:cs="Times New Roman"/>
      <w:sz w:val="20"/>
      <w:szCs w:val="2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6" w:space="0"/>
        <w:insideV w:val="single" w:color="4F81BD" w:sz="6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F2F2F2" w:themeFill="background1" w:themeFillShade="F2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9E182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as-vivid-cyan-blue-color" w:customStyle="1">
    <w:name w:val="has-vivid-cyan-blue-color"/>
    <w:basedOn w:val="Normal"/>
    <w:rsid w:val="00F129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29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9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29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293E"/>
  </w:style>
  <w:style w:type="paragraph" w:styleId="Footer">
    <w:name w:val="footer"/>
    <w:basedOn w:val="Normal"/>
    <w:link w:val="FooterChar"/>
    <w:uiPriority w:val="99"/>
    <w:unhideWhenUsed/>
    <w:rsid w:val="000729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2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14" /><Relationship Type="http://schemas.openxmlformats.org/officeDocument/2006/relationships/image" Target="/media/image4.png" Id="Ree5f706fff954e13" /><Relationship Type="http://schemas.openxmlformats.org/officeDocument/2006/relationships/image" Target="/media/image5.png" Id="R4dd370ac175d499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481286-9A32-4532-B425-9D6769E71B45}"/>
</file>

<file path=customXml/itemProps2.xml><?xml version="1.0" encoding="utf-8"?>
<ds:datastoreItem xmlns:ds="http://schemas.openxmlformats.org/officeDocument/2006/customXml" ds:itemID="{0666B098-6685-42C4-A16B-7273677DCCF6}"/>
</file>

<file path=customXml/itemProps3.xml><?xml version="1.0" encoding="utf-8"?>
<ds:datastoreItem xmlns:ds="http://schemas.openxmlformats.org/officeDocument/2006/customXml" ds:itemID="{8DA9F6D6-D83D-4BB2-9B95-CE8E518F86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geeth</dc:creator>
  <keywords/>
  <dc:description/>
  <lastModifiedBy>Beerala, Sravya</lastModifiedBy>
  <revision>58</revision>
  <dcterms:created xsi:type="dcterms:W3CDTF">2025-04-30T20:48:00.0000000Z</dcterms:created>
  <dcterms:modified xsi:type="dcterms:W3CDTF">2026-03-24T11:35:25.7237007Z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