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2D77F" w14:textId="6E1F5B1F" w:rsidR="000C5761" w:rsidRPr="000C5761" w:rsidRDefault="000C5761" w:rsidP="000C5761">
      <w:pPr>
        <w:ind w:left="360"/>
        <w:jc w:val="center"/>
        <w:rPr>
          <w:b/>
          <w:sz w:val="44"/>
          <w:szCs w:val="44"/>
        </w:rPr>
      </w:pPr>
      <w:r w:rsidRPr="000C5761">
        <w:rPr>
          <w:b/>
          <w:sz w:val="44"/>
          <w:szCs w:val="44"/>
        </w:rPr>
        <w:t>Assignment #4</w:t>
      </w:r>
    </w:p>
    <w:p w14:paraId="43F7A927" w14:textId="5F4C8D94" w:rsidR="000C5761" w:rsidRPr="000C5761" w:rsidRDefault="000C5761" w:rsidP="000C5761">
      <w:pPr>
        <w:ind w:left="360"/>
        <w:jc w:val="center"/>
        <w:rPr>
          <w:b/>
          <w:sz w:val="44"/>
          <w:szCs w:val="44"/>
        </w:rPr>
      </w:pPr>
      <w:r w:rsidRPr="000C5761">
        <w:rPr>
          <w:b/>
          <w:sz w:val="44"/>
          <w:szCs w:val="44"/>
        </w:rPr>
        <w:t>Analytics for decision support</w:t>
      </w:r>
    </w:p>
    <w:p w14:paraId="4FDAD8E1" w14:textId="5E4D3902" w:rsidR="00132430" w:rsidRPr="000C5761" w:rsidRDefault="00FE66A2" w:rsidP="000C5761">
      <w:pPr>
        <w:pStyle w:val="ListParagraph"/>
        <w:numPr>
          <w:ilvl w:val="0"/>
          <w:numId w:val="2"/>
        </w:numPr>
        <w:rPr>
          <w:sz w:val="28"/>
          <w:szCs w:val="28"/>
        </w:rPr>
      </w:pPr>
      <w:r w:rsidRPr="000C5761">
        <w:rPr>
          <w:sz w:val="28"/>
          <w:szCs w:val="28"/>
        </w:rPr>
        <w:t>(</w:t>
      </w:r>
      <w:proofErr w:type="spellStart"/>
      <w:r w:rsidR="00D128AB" w:rsidRPr="000C5761">
        <w:rPr>
          <w:sz w:val="28"/>
          <w:szCs w:val="28"/>
        </w:rPr>
        <w:t>i</w:t>
      </w:r>
      <w:proofErr w:type="spellEnd"/>
      <w:r w:rsidR="008220A7" w:rsidRPr="000C5761">
        <w:rPr>
          <w:sz w:val="28"/>
          <w:szCs w:val="28"/>
        </w:rPr>
        <w:t xml:space="preserve">) </w:t>
      </w:r>
      <w:r w:rsidR="00F623B2" w:rsidRPr="000C5761">
        <w:rPr>
          <w:sz w:val="28"/>
          <w:szCs w:val="28"/>
        </w:rPr>
        <w:t xml:space="preserve"> </w:t>
      </w:r>
      <w:r w:rsidR="008220A7" w:rsidRPr="000C5761">
        <w:rPr>
          <w:sz w:val="28"/>
          <w:szCs w:val="28"/>
        </w:rPr>
        <w:t xml:space="preserve">Total </w:t>
      </w:r>
      <w:r w:rsidR="00F623B2" w:rsidRPr="000C5761">
        <w:rPr>
          <w:sz w:val="28"/>
          <w:szCs w:val="28"/>
        </w:rPr>
        <w:t>Number of s</w:t>
      </w:r>
      <w:r w:rsidR="008220A7" w:rsidRPr="000C5761">
        <w:rPr>
          <w:sz w:val="28"/>
          <w:szCs w:val="28"/>
        </w:rPr>
        <w:t>hares sold for each stock =</w:t>
      </w:r>
      <w:r w:rsidR="00F623B2" w:rsidRPr="000C5761">
        <w:rPr>
          <w:sz w:val="28"/>
          <w:szCs w:val="28"/>
        </w:rPr>
        <w:t xml:space="preserve"> 8</w:t>
      </w:r>
    </w:p>
    <w:p w14:paraId="19BF1FFC" w14:textId="77777777" w:rsidR="00F623B2" w:rsidRPr="00294BBF" w:rsidRDefault="00F623B2">
      <w:pPr>
        <w:rPr>
          <w:sz w:val="28"/>
          <w:szCs w:val="28"/>
        </w:rPr>
      </w:pPr>
      <w:r w:rsidRPr="00294BBF">
        <w:rPr>
          <w:sz w:val="28"/>
          <w:szCs w:val="28"/>
        </w:rPr>
        <w:t xml:space="preserve">We will represent our decision variables as </w:t>
      </w:r>
      <w:r w:rsidR="008220A7" w:rsidRPr="00294BBF">
        <w:rPr>
          <w:sz w:val="28"/>
          <w:szCs w:val="28"/>
        </w:rPr>
        <w:t>set of variables</w:t>
      </w:r>
      <w:r w:rsidRPr="00294BBF">
        <w:rPr>
          <w:sz w:val="28"/>
          <w:szCs w:val="28"/>
        </w:rPr>
        <w:t xml:space="preserve"> X[i] where X is number of shares to be sold for i</w:t>
      </w:r>
      <w:r w:rsidRPr="00294BBF">
        <w:rPr>
          <w:sz w:val="28"/>
          <w:szCs w:val="28"/>
          <w:vertAlign w:val="superscript"/>
        </w:rPr>
        <w:t>th</w:t>
      </w:r>
      <w:r w:rsidRPr="00294BBF">
        <w:rPr>
          <w:sz w:val="28"/>
          <w:szCs w:val="28"/>
        </w:rPr>
        <w:t xml:space="preserve"> stock in an array form. Below table represents </w:t>
      </w:r>
      <w:r w:rsidR="00136673" w:rsidRPr="00294BBF">
        <w:rPr>
          <w:sz w:val="28"/>
          <w:szCs w:val="28"/>
        </w:rPr>
        <w:t>al</w:t>
      </w:r>
      <w:r w:rsidR="00D128AB">
        <w:rPr>
          <w:sz w:val="28"/>
          <w:szCs w:val="28"/>
        </w:rPr>
        <w:t>l individual decision variables:</w:t>
      </w:r>
    </w:p>
    <w:tbl>
      <w:tblPr>
        <w:tblStyle w:val="TableGrid"/>
        <w:tblW w:w="0" w:type="auto"/>
        <w:tblLook w:val="04A0" w:firstRow="1" w:lastRow="0" w:firstColumn="1" w:lastColumn="0" w:noHBand="0" w:noVBand="1"/>
      </w:tblPr>
      <w:tblGrid>
        <w:gridCol w:w="2155"/>
        <w:gridCol w:w="1170"/>
        <w:gridCol w:w="1620"/>
        <w:gridCol w:w="4405"/>
      </w:tblGrid>
      <w:tr w:rsidR="00F623B2" w:rsidRPr="00294BBF" w14:paraId="244B87EB" w14:textId="77777777" w:rsidTr="00F623B2">
        <w:tc>
          <w:tcPr>
            <w:tcW w:w="2155" w:type="dxa"/>
          </w:tcPr>
          <w:p w14:paraId="543ABDC5" w14:textId="77777777" w:rsidR="00F623B2" w:rsidRPr="00294BBF" w:rsidRDefault="00F623B2" w:rsidP="00F623B2">
            <w:pPr>
              <w:jc w:val="center"/>
              <w:rPr>
                <w:b/>
                <w:sz w:val="28"/>
                <w:szCs w:val="28"/>
              </w:rPr>
            </w:pPr>
            <w:r w:rsidRPr="00294BBF">
              <w:rPr>
                <w:b/>
                <w:sz w:val="28"/>
                <w:szCs w:val="28"/>
              </w:rPr>
              <w:t>Decision variable</w:t>
            </w:r>
            <w:r w:rsidRPr="00294BBF">
              <w:rPr>
                <w:b/>
                <w:sz w:val="28"/>
                <w:szCs w:val="28"/>
              </w:rPr>
              <w:br/>
              <w:t xml:space="preserve"> X</w:t>
            </w:r>
            <w:r w:rsidR="000B5D2E" w:rsidRPr="00294BBF">
              <w:rPr>
                <w:b/>
                <w:sz w:val="28"/>
                <w:szCs w:val="28"/>
              </w:rPr>
              <w:t xml:space="preserve"> </w:t>
            </w:r>
            <w:r w:rsidRPr="00294BBF">
              <w:rPr>
                <w:b/>
                <w:sz w:val="28"/>
                <w:szCs w:val="28"/>
              </w:rPr>
              <w:t>[i]</w:t>
            </w:r>
          </w:p>
        </w:tc>
        <w:tc>
          <w:tcPr>
            <w:tcW w:w="1170" w:type="dxa"/>
          </w:tcPr>
          <w:p w14:paraId="6C8F0362" w14:textId="77777777" w:rsidR="00F623B2" w:rsidRPr="00294BBF" w:rsidRDefault="00F623B2" w:rsidP="00F623B2">
            <w:pPr>
              <w:jc w:val="center"/>
              <w:rPr>
                <w:b/>
                <w:sz w:val="28"/>
                <w:szCs w:val="28"/>
              </w:rPr>
            </w:pPr>
            <w:r w:rsidRPr="00294BBF">
              <w:rPr>
                <w:b/>
                <w:sz w:val="28"/>
                <w:szCs w:val="28"/>
              </w:rPr>
              <w:t>Value of i</w:t>
            </w:r>
          </w:p>
        </w:tc>
        <w:tc>
          <w:tcPr>
            <w:tcW w:w="1620" w:type="dxa"/>
          </w:tcPr>
          <w:p w14:paraId="4581B81E" w14:textId="77777777" w:rsidR="00F623B2" w:rsidRPr="00294BBF" w:rsidRDefault="00F623B2" w:rsidP="00F623B2">
            <w:pPr>
              <w:jc w:val="center"/>
              <w:rPr>
                <w:b/>
                <w:sz w:val="28"/>
                <w:szCs w:val="28"/>
              </w:rPr>
            </w:pPr>
            <w:r w:rsidRPr="00294BBF">
              <w:rPr>
                <w:b/>
                <w:sz w:val="28"/>
                <w:szCs w:val="28"/>
              </w:rPr>
              <w:t>Name of stock</w:t>
            </w:r>
          </w:p>
        </w:tc>
        <w:tc>
          <w:tcPr>
            <w:tcW w:w="4405" w:type="dxa"/>
          </w:tcPr>
          <w:p w14:paraId="1C8137EF" w14:textId="77777777" w:rsidR="00F623B2" w:rsidRPr="00294BBF" w:rsidRDefault="00F623B2" w:rsidP="00F623B2">
            <w:pPr>
              <w:jc w:val="center"/>
              <w:rPr>
                <w:b/>
                <w:sz w:val="28"/>
                <w:szCs w:val="28"/>
              </w:rPr>
            </w:pPr>
            <w:r w:rsidRPr="00294BBF">
              <w:rPr>
                <w:b/>
                <w:sz w:val="28"/>
                <w:szCs w:val="28"/>
              </w:rPr>
              <w:t>Definition</w:t>
            </w:r>
          </w:p>
        </w:tc>
      </w:tr>
      <w:tr w:rsidR="00F623B2" w:rsidRPr="00294BBF" w14:paraId="03BCA5AF" w14:textId="77777777" w:rsidTr="00F623B2">
        <w:tc>
          <w:tcPr>
            <w:tcW w:w="2155" w:type="dxa"/>
          </w:tcPr>
          <w:p w14:paraId="00AA0FC7" w14:textId="77777777" w:rsidR="00F623B2" w:rsidRPr="00294BBF" w:rsidRDefault="00F623B2" w:rsidP="00F623B2">
            <w:pPr>
              <w:jc w:val="center"/>
              <w:rPr>
                <w:b/>
                <w:sz w:val="28"/>
                <w:szCs w:val="28"/>
              </w:rPr>
            </w:pPr>
            <w:r w:rsidRPr="00294BBF">
              <w:rPr>
                <w:b/>
                <w:sz w:val="28"/>
                <w:szCs w:val="28"/>
              </w:rPr>
              <w:t>X</w:t>
            </w:r>
            <w:r w:rsidR="000B5D2E" w:rsidRPr="00294BBF">
              <w:rPr>
                <w:b/>
                <w:sz w:val="28"/>
                <w:szCs w:val="28"/>
              </w:rPr>
              <w:t xml:space="preserve"> </w:t>
            </w:r>
            <w:r w:rsidRPr="00294BBF">
              <w:rPr>
                <w:b/>
                <w:sz w:val="28"/>
                <w:szCs w:val="28"/>
              </w:rPr>
              <w:t>[1]</w:t>
            </w:r>
          </w:p>
        </w:tc>
        <w:tc>
          <w:tcPr>
            <w:tcW w:w="1170" w:type="dxa"/>
          </w:tcPr>
          <w:p w14:paraId="172BEAC3" w14:textId="77777777" w:rsidR="00F623B2" w:rsidRPr="00294BBF" w:rsidRDefault="00F623B2" w:rsidP="00F623B2">
            <w:pPr>
              <w:jc w:val="center"/>
              <w:rPr>
                <w:sz w:val="28"/>
                <w:szCs w:val="28"/>
              </w:rPr>
            </w:pPr>
            <w:r w:rsidRPr="00294BBF">
              <w:rPr>
                <w:sz w:val="28"/>
                <w:szCs w:val="28"/>
              </w:rPr>
              <w:t>1</w:t>
            </w:r>
          </w:p>
        </w:tc>
        <w:tc>
          <w:tcPr>
            <w:tcW w:w="1620" w:type="dxa"/>
          </w:tcPr>
          <w:p w14:paraId="0AD9E76D" w14:textId="77777777" w:rsidR="00F623B2" w:rsidRPr="00294BBF" w:rsidRDefault="00F623B2" w:rsidP="00F623B2">
            <w:pPr>
              <w:jc w:val="center"/>
              <w:rPr>
                <w:sz w:val="28"/>
                <w:szCs w:val="28"/>
              </w:rPr>
            </w:pPr>
            <w:r w:rsidRPr="00294BBF">
              <w:rPr>
                <w:sz w:val="28"/>
                <w:szCs w:val="28"/>
              </w:rPr>
              <w:t>Yahoo</w:t>
            </w:r>
          </w:p>
        </w:tc>
        <w:tc>
          <w:tcPr>
            <w:tcW w:w="4405" w:type="dxa"/>
          </w:tcPr>
          <w:p w14:paraId="6490027F" w14:textId="77777777" w:rsidR="00F623B2" w:rsidRPr="00294BBF" w:rsidRDefault="00F623B2" w:rsidP="00F623B2">
            <w:pPr>
              <w:jc w:val="center"/>
              <w:rPr>
                <w:sz w:val="28"/>
                <w:szCs w:val="28"/>
              </w:rPr>
            </w:pPr>
            <w:r w:rsidRPr="00294BBF">
              <w:rPr>
                <w:sz w:val="28"/>
                <w:szCs w:val="28"/>
              </w:rPr>
              <w:t>Numbers of Yahoo shares to be sold this year</w:t>
            </w:r>
          </w:p>
        </w:tc>
      </w:tr>
      <w:tr w:rsidR="00F623B2" w:rsidRPr="00294BBF" w14:paraId="64C1A168" w14:textId="77777777" w:rsidTr="00F623B2">
        <w:tc>
          <w:tcPr>
            <w:tcW w:w="2155" w:type="dxa"/>
          </w:tcPr>
          <w:p w14:paraId="772CD6C7" w14:textId="77777777" w:rsidR="00F623B2" w:rsidRPr="00294BBF" w:rsidRDefault="00F623B2" w:rsidP="00F623B2">
            <w:pPr>
              <w:jc w:val="center"/>
              <w:rPr>
                <w:b/>
                <w:sz w:val="28"/>
                <w:szCs w:val="28"/>
              </w:rPr>
            </w:pPr>
            <w:r w:rsidRPr="00294BBF">
              <w:rPr>
                <w:b/>
                <w:sz w:val="28"/>
                <w:szCs w:val="28"/>
              </w:rPr>
              <w:t>X</w:t>
            </w:r>
            <w:r w:rsidR="000B5D2E" w:rsidRPr="00294BBF">
              <w:rPr>
                <w:b/>
                <w:sz w:val="28"/>
                <w:szCs w:val="28"/>
              </w:rPr>
              <w:t xml:space="preserve"> </w:t>
            </w:r>
            <w:r w:rsidRPr="00294BBF">
              <w:rPr>
                <w:b/>
                <w:sz w:val="28"/>
                <w:szCs w:val="28"/>
              </w:rPr>
              <w:t>[2]</w:t>
            </w:r>
          </w:p>
        </w:tc>
        <w:tc>
          <w:tcPr>
            <w:tcW w:w="1170" w:type="dxa"/>
          </w:tcPr>
          <w:p w14:paraId="0E3896F1" w14:textId="77777777" w:rsidR="00F623B2" w:rsidRPr="00294BBF" w:rsidRDefault="00F623B2" w:rsidP="00F623B2">
            <w:pPr>
              <w:jc w:val="center"/>
              <w:rPr>
                <w:sz w:val="28"/>
                <w:szCs w:val="28"/>
              </w:rPr>
            </w:pPr>
            <w:r w:rsidRPr="00294BBF">
              <w:rPr>
                <w:sz w:val="28"/>
                <w:szCs w:val="28"/>
              </w:rPr>
              <w:t>2</w:t>
            </w:r>
          </w:p>
        </w:tc>
        <w:tc>
          <w:tcPr>
            <w:tcW w:w="1620" w:type="dxa"/>
          </w:tcPr>
          <w:p w14:paraId="2C035EC3" w14:textId="77777777" w:rsidR="00F623B2" w:rsidRPr="00294BBF" w:rsidRDefault="008220A7" w:rsidP="00F623B2">
            <w:pPr>
              <w:jc w:val="center"/>
              <w:rPr>
                <w:sz w:val="28"/>
                <w:szCs w:val="28"/>
              </w:rPr>
            </w:pPr>
            <w:r>
              <w:rPr>
                <w:sz w:val="28"/>
                <w:szCs w:val="28"/>
              </w:rPr>
              <w:t>General Electric</w:t>
            </w:r>
          </w:p>
        </w:tc>
        <w:tc>
          <w:tcPr>
            <w:tcW w:w="4405" w:type="dxa"/>
          </w:tcPr>
          <w:p w14:paraId="1857360F" w14:textId="77777777" w:rsidR="00F623B2" w:rsidRPr="00294BBF" w:rsidRDefault="008220A7" w:rsidP="00F623B2">
            <w:pPr>
              <w:jc w:val="center"/>
              <w:rPr>
                <w:sz w:val="28"/>
                <w:szCs w:val="28"/>
              </w:rPr>
            </w:pPr>
            <w:r>
              <w:rPr>
                <w:sz w:val="28"/>
                <w:szCs w:val="28"/>
              </w:rPr>
              <w:t>Number of General Electric shares to be sold this year</w:t>
            </w:r>
          </w:p>
        </w:tc>
      </w:tr>
      <w:tr w:rsidR="00F623B2" w:rsidRPr="00294BBF" w14:paraId="1F3B15BA" w14:textId="77777777" w:rsidTr="00F623B2">
        <w:tc>
          <w:tcPr>
            <w:tcW w:w="2155" w:type="dxa"/>
          </w:tcPr>
          <w:p w14:paraId="735A0951" w14:textId="77777777" w:rsidR="00F623B2" w:rsidRPr="00294BBF" w:rsidRDefault="008220A7" w:rsidP="00F623B2">
            <w:pPr>
              <w:jc w:val="center"/>
              <w:rPr>
                <w:b/>
                <w:sz w:val="28"/>
                <w:szCs w:val="28"/>
              </w:rPr>
            </w:pPr>
            <w:r>
              <w:rPr>
                <w:b/>
                <w:sz w:val="28"/>
                <w:szCs w:val="28"/>
              </w:rPr>
              <w:t>X [3]</w:t>
            </w:r>
          </w:p>
        </w:tc>
        <w:tc>
          <w:tcPr>
            <w:tcW w:w="1170" w:type="dxa"/>
          </w:tcPr>
          <w:p w14:paraId="60244FE6" w14:textId="77777777" w:rsidR="00F623B2" w:rsidRPr="00294BBF" w:rsidRDefault="00F623B2" w:rsidP="00F623B2">
            <w:pPr>
              <w:jc w:val="center"/>
              <w:rPr>
                <w:sz w:val="28"/>
                <w:szCs w:val="28"/>
              </w:rPr>
            </w:pPr>
            <w:r w:rsidRPr="00294BBF">
              <w:rPr>
                <w:sz w:val="28"/>
                <w:szCs w:val="28"/>
              </w:rPr>
              <w:t>3</w:t>
            </w:r>
          </w:p>
        </w:tc>
        <w:tc>
          <w:tcPr>
            <w:tcW w:w="1620" w:type="dxa"/>
          </w:tcPr>
          <w:p w14:paraId="6C1A24E9" w14:textId="77777777" w:rsidR="00F623B2" w:rsidRPr="00294BBF" w:rsidRDefault="008220A7" w:rsidP="00F623B2">
            <w:pPr>
              <w:jc w:val="center"/>
              <w:rPr>
                <w:sz w:val="28"/>
                <w:szCs w:val="28"/>
              </w:rPr>
            </w:pPr>
            <w:r>
              <w:rPr>
                <w:sz w:val="28"/>
                <w:szCs w:val="28"/>
              </w:rPr>
              <w:t>Microsoft</w:t>
            </w:r>
          </w:p>
        </w:tc>
        <w:tc>
          <w:tcPr>
            <w:tcW w:w="4405" w:type="dxa"/>
          </w:tcPr>
          <w:p w14:paraId="4206F03C" w14:textId="77777777" w:rsidR="00F623B2" w:rsidRPr="00294BBF" w:rsidRDefault="008220A7" w:rsidP="008220A7">
            <w:pPr>
              <w:jc w:val="center"/>
              <w:rPr>
                <w:sz w:val="28"/>
                <w:szCs w:val="28"/>
              </w:rPr>
            </w:pPr>
            <w:r>
              <w:rPr>
                <w:sz w:val="28"/>
                <w:szCs w:val="28"/>
              </w:rPr>
              <w:t>Number of Microsoft shares to be sold this year</w:t>
            </w:r>
          </w:p>
        </w:tc>
      </w:tr>
      <w:tr w:rsidR="00F623B2" w:rsidRPr="00294BBF" w14:paraId="5F80DD64" w14:textId="77777777" w:rsidTr="00F623B2">
        <w:tc>
          <w:tcPr>
            <w:tcW w:w="2155" w:type="dxa"/>
          </w:tcPr>
          <w:p w14:paraId="38BD3193" w14:textId="77777777" w:rsidR="00F623B2" w:rsidRPr="00294BBF" w:rsidRDefault="008220A7" w:rsidP="00F623B2">
            <w:pPr>
              <w:jc w:val="center"/>
              <w:rPr>
                <w:b/>
                <w:sz w:val="28"/>
                <w:szCs w:val="28"/>
              </w:rPr>
            </w:pPr>
            <w:r>
              <w:rPr>
                <w:b/>
                <w:sz w:val="28"/>
                <w:szCs w:val="28"/>
              </w:rPr>
              <w:t>X [4]</w:t>
            </w:r>
          </w:p>
        </w:tc>
        <w:tc>
          <w:tcPr>
            <w:tcW w:w="1170" w:type="dxa"/>
          </w:tcPr>
          <w:p w14:paraId="4D23A64C" w14:textId="77777777" w:rsidR="00F623B2" w:rsidRPr="00294BBF" w:rsidRDefault="00F623B2" w:rsidP="00F623B2">
            <w:pPr>
              <w:jc w:val="center"/>
              <w:rPr>
                <w:sz w:val="28"/>
                <w:szCs w:val="28"/>
              </w:rPr>
            </w:pPr>
            <w:r w:rsidRPr="00294BBF">
              <w:rPr>
                <w:sz w:val="28"/>
                <w:szCs w:val="28"/>
              </w:rPr>
              <w:t>4</w:t>
            </w:r>
          </w:p>
        </w:tc>
        <w:tc>
          <w:tcPr>
            <w:tcW w:w="1620" w:type="dxa"/>
          </w:tcPr>
          <w:p w14:paraId="6BAF9FE7" w14:textId="77777777" w:rsidR="00F623B2" w:rsidRPr="00294BBF" w:rsidRDefault="008220A7" w:rsidP="00F623B2">
            <w:pPr>
              <w:jc w:val="center"/>
              <w:rPr>
                <w:sz w:val="28"/>
                <w:szCs w:val="28"/>
              </w:rPr>
            </w:pPr>
            <w:r>
              <w:rPr>
                <w:sz w:val="28"/>
                <w:szCs w:val="28"/>
              </w:rPr>
              <w:t>Bank of America</w:t>
            </w:r>
          </w:p>
        </w:tc>
        <w:tc>
          <w:tcPr>
            <w:tcW w:w="4405" w:type="dxa"/>
          </w:tcPr>
          <w:p w14:paraId="4B964925" w14:textId="77777777" w:rsidR="00F623B2" w:rsidRPr="00294BBF" w:rsidRDefault="008220A7" w:rsidP="00F623B2">
            <w:pPr>
              <w:jc w:val="center"/>
              <w:rPr>
                <w:sz w:val="28"/>
                <w:szCs w:val="28"/>
              </w:rPr>
            </w:pPr>
            <w:r>
              <w:rPr>
                <w:sz w:val="28"/>
                <w:szCs w:val="28"/>
              </w:rPr>
              <w:t>Number of Bank of America shares to be sold this year</w:t>
            </w:r>
          </w:p>
        </w:tc>
      </w:tr>
      <w:tr w:rsidR="00F623B2" w:rsidRPr="00294BBF" w14:paraId="42432FA5" w14:textId="77777777" w:rsidTr="00F623B2">
        <w:tc>
          <w:tcPr>
            <w:tcW w:w="2155" w:type="dxa"/>
          </w:tcPr>
          <w:p w14:paraId="6DBA3412" w14:textId="77777777" w:rsidR="00F623B2" w:rsidRPr="00294BBF" w:rsidRDefault="008220A7" w:rsidP="00F623B2">
            <w:pPr>
              <w:jc w:val="center"/>
              <w:rPr>
                <w:b/>
                <w:sz w:val="28"/>
                <w:szCs w:val="28"/>
              </w:rPr>
            </w:pPr>
            <w:r>
              <w:rPr>
                <w:b/>
                <w:sz w:val="28"/>
                <w:szCs w:val="28"/>
              </w:rPr>
              <w:t>X [5]</w:t>
            </w:r>
          </w:p>
        </w:tc>
        <w:tc>
          <w:tcPr>
            <w:tcW w:w="1170" w:type="dxa"/>
          </w:tcPr>
          <w:p w14:paraId="1B6C8237" w14:textId="77777777" w:rsidR="00F623B2" w:rsidRPr="00294BBF" w:rsidRDefault="00F623B2" w:rsidP="00F623B2">
            <w:pPr>
              <w:jc w:val="center"/>
              <w:rPr>
                <w:sz w:val="28"/>
                <w:szCs w:val="28"/>
              </w:rPr>
            </w:pPr>
            <w:r w:rsidRPr="00294BBF">
              <w:rPr>
                <w:sz w:val="28"/>
                <w:szCs w:val="28"/>
              </w:rPr>
              <w:t>5</w:t>
            </w:r>
          </w:p>
        </w:tc>
        <w:tc>
          <w:tcPr>
            <w:tcW w:w="1620" w:type="dxa"/>
          </w:tcPr>
          <w:p w14:paraId="2CCC2C35" w14:textId="77777777" w:rsidR="00F623B2" w:rsidRPr="00294BBF" w:rsidRDefault="008220A7" w:rsidP="00F623B2">
            <w:pPr>
              <w:jc w:val="center"/>
              <w:rPr>
                <w:sz w:val="28"/>
                <w:szCs w:val="28"/>
              </w:rPr>
            </w:pPr>
            <w:r>
              <w:rPr>
                <w:sz w:val="28"/>
                <w:szCs w:val="28"/>
              </w:rPr>
              <w:t>JP Morgan Chase</w:t>
            </w:r>
          </w:p>
        </w:tc>
        <w:tc>
          <w:tcPr>
            <w:tcW w:w="4405" w:type="dxa"/>
          </w:tcPr>
          <w:p w14:paraId="2FC8B7E2" w14:textId="77777777" w:rsidR="00F623B2" w:rsidRPr="00294BBF" w:rsidRDefault="008220A7" w:rsidP="008220A7">
            <w:pPr>
              <w:jc w:val="center"/>
              <w:rPr>
                <w:sz w:val="28"/>
                <w:szCs w:val="28"/>
              </w:rPr>
            </w:pPr>
            <w:r>
              <w:rPr>
                <w:sz w:val="28"/>
                <w:szCs w:val="28"/>
              </w:rPr>
              <w:t>Number of JP Morgan Chase shares to be sold this year</w:t>
            </w:r>
          </w:p>
        </w:tc>
      </w:tr>
      <w:tr w:rsidR="00F623B2" w:rsidRPr="00294BBF" w14:paraId="6E359A3B" w14:textId="77777777" w:rsidTr="00F623B2">
        <w:tc>
          <w:tcPr>
            <w:tcW w:w="2155" w:type="dxa"/>
          </w:tcPr>
          <w:p w14:paraId="26879EEA" w14:textId="77777777" w:rsidR="00F623B2" w:rsidRPr="00294BBF" w:rsidRDefault="008220A7" w:rsidP="00F623B2">
            <w:pPr>
              <w:jc w:val="center"/>
              <w:rPr>
                <w:b/>
                <w:sz w:val="28"/>
                <w:szCs w:val="28"/>
              </w:rPr>
            </w:pPr>
            <w:r>
              <w:rPr>
                <w:b/>
                <w:sz w:val="28"/>
                <w:szCs w:val="28"/>
              </w:rPr>
              <w:t>X [6]</w:t>
            </w:r>
          </w:p>
        </w:tc>
        <w:tc>
          <w:tcPr>
            <w:tcW w:w="1170" w:type="dxa"/>
          </w:tcPr>
          <w:p w14:paraId="3BE845E8" w14:textId="77777777" w:rsidR="00F623B2" w:rsidRPr="00294BBF" w:rsidRDefault="00F623B2" w:rsidP="00F623B2">
            <w:pPr>
              <w:jc w:val="center"/>
              <w:rPr>
                <w:sz w:val="28"/>
                <w:szCs w:val="28"/>
              </w:rPr>
            </w:pPr>
            <w:r w:rsidRPr="00294BBF">
              <w:rPr>
                <w:sz w:val="28"/>
                <w:szCs w:val="28"/>
              </w:rPr>
              <w:t>6</w:t>
            </w:r>
          </w:p>
        </w:tc>
        <w:tc>
          <w:tcPr>
            <w:tcW w:w="1620" w:type="dxa"/>
          </w:tcPr>
          <w:p w14:paraId="58CEB962" w14:textId="77777777" w:rsidR="00F623B2" w:rsidRPr="00294BBF" w:rsidRDefault="008220A7" w:rsidP="00F623B2">
            <w:pPr>
              <w:jc w:val="center"/>
              <w:rPr>
                <w:sz w:val="28"/>
                <w:szCs w:val="28"/>
              </w:rPr>
            </w:pPr>
            <w:r>
              <w:rPr>
                <w:sz w:val="28"/>
                <w:szCs w:val="28"/>
              </w:rPr>
              <w:t>Cisco Systems, Inc.</w:t>
            </w:r>
          </w:p>
        </w:tc>
        <w:tc>
          <w:tcPr>
            <w:tcW w:w="4405" w:type="dxa"/>
          </w:tcPr>
          <w:p w14:paraId="0DAAD838" w14:textId="77777777" w:rsidR="00F623B2" w:rsidRPr="00294BBF" w:rsidRDefault="008220A7" w:rsidP="008220A7">
            <w:pPr>
              <w:jc w:val="center"/>
              <w:rPr>
                <w:sz w:val="28"/>
                <w:szCs w:val="28"/>
              </w:rPr>
            </w:pPr>
            <w:r>
              <w:rPr>
                <w:sz w:val="28"/>
                <w:szCs w:val="28"/>
              </w:rPr>
              <w:t>Number of Cisco Systems, Inc. shares to be sold this year</w:t>
            </w:r>
          </w:p>
        </w:tc>
      </w:tr>
      <w:tr w:rsidR="00F623B2" w:rsidRPr="00294BBF" w14:paraId="201EF69F" w14:textId="77777777" w:rsidTr="00F623B2">
        <w:tc>
          <w:tcPr>
            <w:tcW w:w="2155" w:type="dxa"/>
          </w:tcPr>
          <w:p w14:paraId="196ACAFD" w14:textId="77777777" w:rsidR="00F623B2" w:rsidRPr="00294BBF" w:rsidRDefault="008220A7" w:rsidP="00F623B2">
            <w:pPr>
              <w:jc w:val="center"/>
              <w:rPr>
                <w:b/>
                <w:sz w:val="28"/>
                <w:szCs w:val="28"/>
              </w:rPr>
            </w:pPr>
            <w:r>
              <w:rPr>
                <w:b/>
                <w:sz w:val="28"/>
                <w:szCs w:val="28"/>
              </w:rPr>
              <w:t>X [7]</w:t>
            </w:r>
          </w:p>
        </w:tc>
        <w:tc>
          <w:tcPr>
            <w:tcW w:w="1170" w:type="dxa"/>
          </w:tcPr>
          <w:p w14:paraId="30FA01A3" w14:textId="77777777" w:rsidR="00F623B2" w:rsidRPr="00294BBF" w:rsidRDefault="00F623B2" w:rsidP="00F623B2">
            <w:pPr>
              <w:jc w:val="center"/>
              <w:rPr>
                <w:sz w:val="28"/>
                <w:szCs w:val="28"/>
              </w:rPr>
            </w:pPr>
            <w:r w:rsidRPr="00294BBF">
              <w:rPr>
                <w:sz w:val="28"/>
                <w:szCs w:val="28"/>
              </w:rPr>
              <w:t>7</w:t>
            </w:r>
          </w:p>
        </w:tc>
        <w:tc>
          <w:tcPr>
            <w:tcW w:w="1620" w:type="dxa"/>
          </w:tcPr>
          <w:p w14:paraId="021D86C3" w14:textId="77777777" w:rsidR="00F623B2" w:rsidRPr="00294BBF" w:rsidRDefault="008220A7" w:rsidP="00F623B2">
            <w:pPr>
              <w:jc w:val="center"/>
              <w:rPr>
                <w:sz w:val="28"/>
                <w:szCs w:val="28"/>
              </w:rPr>
            </w:pPr>
            <w:r>
              <w:rPr>
                <w:sz w:val="28"/>
                <w:szCs w:val="28"/>
              </w:rPr>
              <w:t>Intel</w:t>
            </w:r>
          </w:p>
        </w:tc>
        <w:tc>
          <w:tcPr>
            <w:tcW w:w="4405" w:type="dxa"/>
          </w:tcPr>
          <w:p w14:paraId="41C79153" w14:textId="77777777" w:rsidR="00F623B2" w:rsidRPr="00294BBF" w:rsidRDefault="008220A7" w:rsidP="008220A7">
            <w:pPr>
              <w:jc w:val="center"/>
              <w:rPr>
                <w:sz w:val="28"/>
                <w:szCs w:val="28"/>
              </w:rPr>
            </w:pPr>
            <w:r>
              <w:rPr>
                <w:sz w:val="28"/>
                <w:szCs w:val="28"/>
              </w:rPr>
              <w:t>Number of Intel shares to be sold this year</w:t>
            </w:r>
          </w:p>
        </w:tc>
      </w:tr>
      <w:tr w:rsidR="00F623B2" w:rsidRPr="00294BBF" w14:paraId="3EF01DE7" w14:textId="77777777" w:rsidTr="00F623B2">
        <w:tc>
          <w:tcPr>
            <w:tcW w:w="2155" w:type="dxa"/>
          </w:tcPr>
          <w:p w14:paraId="5EE7F798" w14:textId="77777777" w:rsidR="00F623B2" w:rsidRPr="00294BBF" w:rsidRDefault="008220A7" w:rsidP="00F623B2">
            <w:pPr>
              <w:jc w:val="center"/>
              <w:rPr>
                <w:b/>
                <w:sz w:val="28"/>
                <w:szCs w:val="28"/>
              </w:rPr>
            </w:pPr>
            <w:r>
              <w:rPr>
                <w:b/>
                <w:sz w:val="28"/>
                <w:szCs w:val="28"/>
              </w:rPr>
              <w:t>X [8]</w:t>
            </w:r>
          </w:p>
        </w:tc>
        <w:tc>
          <w:tcPr>
            <w:tcW w:w="1170" w:type="dxa"/>
          </w:tcPr>
          <w:p w14:paraId="04126727" w14:textId="77777777" w:rsidR="00F623B2" w:rsidRPr="00294BBF" w:rsidRDefault="00F623B2" w:rsidP="00F623B2">
            <w:pPr>
              <w:jc w:val="center"/>
              <w:rPr>
                <w:sz w:val="28"/>
                <w:szCs w:val="28"/>
              </w:rPr>
            </w:pPr>
            <w:r w:rsidRPr="00294BBF">
              <w:rPr>
                <w:sz w:val="28"/>
                <w:szCs w:val="28"/>
              </w:rPr>
              <w:t>8</w:t>
            </w:r>
          </w:p>
        </w:tc>
        <w:tc>
          <w:tcPr>
            <w:tcW w:w="1620" w:type="dxa"/>
          </w:tcPr>
          <w:p w14:paraId="510BE9FB" w14:textId="77777777" w:rsidR="00F623B2" w:rsidRPr="00294BBF" w:rsidRDefault="008220A7" w:rsidP="00F623B2">
            <w:pPr>
              <w:jc w:val="center"/>
              <w:rPr>
                <w:sz w:val="28"/>
                <w:szCs w:val="28"/>
              </w:rPr>
            </w:pPr>
            <w:r>
              <w:rPr>
                <w:sz w:val="28"/>
                <w:szCs w:val="28"/>
              </w:rPr>
              <w:t>Pfizer</w:t>
            </w:r>
          </w:p>
        </w:tc>
        <w:tc>
          <w:tcPr>
            <w:tcW w:w="4405" w:type="dxa"/>
          </w:tcPr>
          <w:p w14:paraId="511C1F78" w14:textId="77777777" w:rsidR="00F623B2" w:rsidRPr="00294BBF" w:rsidRDefault="008220A7" w:rsidP="008220A7">
            <w:pPr>
              <w:jc w:val="center"/>
              <w:rPr>
                <w:sz w:val="28"/>
                <w:szCs w:val="28"/>
              </w:rPr>
            </w:pPr>
            <w:r>
              <w:rPr>
                <w:sz w:val="28"/>
                <w:szCs w:val="28"/>
              </w:rPr>
              <w:t>Number of Pfizer shares to be sold this year</w:t>
            </w:r>
          </w:p>
        </w:tc>
      </w:tr>
    </w:tbl>
    <w:p w14:paraId="1CB8028F" w14:textId="77777777" w:rsidR="00F623B2" w:rsidRPr="00294BBF" w:rsidRDefault="00F623B2">
      <w:pPr>
        <w:rPr>
          <w:sz w:val="28"/>
          <w:szCs w:val="28"/>
        </w:rPr>
      </w:pPr>
    </w:p>
    <w:p w14:paraId="5A46E10B" w14:textId="77777777" w:rsidR="00136673" w:rsidRPr="00294BBF" w:rsidRDefault="00136673">
      <w:pPr>
        <w:rPr>
          <w:sz w:val="28"/>
          <w:szCs w:val="28"/>
        </w:rPr>
      </w:pPr>
      <w:r w:rsidRPr="00294BBF">
        <w:rPr>
          <w:sz w:val="28"/>
          <w:szCs w:val="28"/>
        </w:rPr>
        <w:t>Also, we will define purchased price as P [i], current price as C [i] and price estimated next year as E [i], i being same index as for X.</w:t>
      </w:r>
    </w:p>
    <w:p w14:paraId="6C344C91" w14:textId="77777777" w:rsidR="00B14EF2" w:rsidRDefault="00B14EF2">
      <w:pPr>
        <w:rPr>
          <w:sz w:val="28"/>
          <w:szCs w:val="28"/>
        </w:rPr>
      </w:pPr>
    </w:p>
    <w:p w14:paraId="2D6A5442" w14:textId="77777777" w:rsidR="00F623B2" w:rsidRPr="00294BBF" w:rsidRDefault="00D128AB">
      <w:pPr>
        <w:rPr>
          <w:sz w:val="28"/>
          <w:szCs w:val="28"/>
        </w:rPr>
      </w:pPr>
      <w:r>
        <w:rPr>
          <w:sz w:val="28"/>
          <w:szCs w:val="28"/>
        </w:rPr>
        <w:lastRenderedPageBreak/>
        <w:t>(ii</w:t>
      </w:r>
      <w:r w:rsidR="00F623B2" w:rsidRPr="00294BBF">
        <w:rPr>
          <w:sz w:val="28"/>
          <w:szCs w:val="28"/>
        </w:rPr>
        <w:t xml:space="preserve">) We own 150 shares for each stock </w:t>
      </w:r>
      <w:r w:rsidR="00205161" w:rsidRPr="00294BBF">
        <w:rPr>
          <w:sz w:val="28"/>
          <w:szCs w:val="28"/>
        </w:rPr>
        <w:t>so can’</w:t>
      </w:r>
      <w:r w:rsidR="00F623B2" w:rsidRPr="00294BBF">
        <w:rPr>
          <w:sz w:val="28"/>
          <w:szCs w:val="28"/>
        </w:rPr>
        <w:t>t sell more than 150. Thus, 150 is the upper bound for each stock.</w:t>
      </w:r>
    </w:p>
    <w:p w14:paraId="632F2BEF" w14:textId="77777777" w:rsidR="00F623B2" w:rsidRPr="00294BBF" w:rsidRDefault="00F623B2">
      <w:pPr>
        <w:rPr>
          <w:sz w:val="28"/>
          <w:szCs w:val="28"/>
        </w:rPr>
      </w:pPr>
      <w:r w:rsidRPr="00294BBF">
        <w:rPr>
          <w:sz w:val="28"/>
          <w:szCs w:val="28"/>
        </w:rPr>
        <w:t xml:space="preserve">Considering X being numbers of shares to be sold for this year with index </w:t>
      </w:r>
      <w:r w:rsidR="00205161" w:rsidRPr="00294BBF">
        <w:rPr>
          <w:sz w:val="28"/>
          <w:szCs w:val="28"/>
        </w:rPr>
        <w:t>i</w:t>
      </w:r>
      <w:r w:rsidRPr="00294BBF">
        <w:rPr>
          <w:sz w:val="28"/>
          <w:szCs w:val="28"/>
        </w:rPr>
        <w:t xml:space="preserve"> </w:t>
      </w:r>
      <w:r w:rsidR="00E53B85">
        <w:rPr>
          <w:sz w:val="28"/>
          <w:szCs w:val="28"/>
        </w:rPr>
        <w:t>which</w:t>
      </w:r>
      <w:r w:rsidR="00205161" w:rsidRPr="00294BBF">
        <w:rPr>
          <w:sz w:val="28"/>
          <w:szCs w:val="28"/>
        </w:rPr>
        <w:t xml:space="preserve"> defines</w:t>
      </w:r>
      <w:r w:rsidRPr="00294BBF">
        <w:rPr>
          <w:sz w:val="28"/>
          <w:szCs w:val="28"/>
        </w:rPr>
        <w:t xml:space="preserve"> the stock and varies from 1 to 8 as below.</w:t>
      </w:r>
      <w:r w:rsidR="00205161" w:rsidRPr="00294BBF">
        <w:rPr>
          <w:sz w:val="28"/>
          <w:szCs w:val="28"/>
        </w:rPr>
        <w:br/>
      </w:r>
      <w:r w:rsidRPr="00294BBF">
        <w:rPr>
          <w:sz w:val="28"/>
          <w:szCs w:val="28"/>
        </w:rPr>
        <w:t>Upper bound constraint: X[i] &lt;= 150</w:t>
      </w:r>
    </w:p>
    <w:p w14:paraId="23B5665D" w14:textId="77777777" w:rsidR="00F623B2" w:rsidRPr="00294BBF" w:rsidRDefault="00F623B2">
      <w:pPr>
        <w:rPr>
          <w:sz w:val="28"/>
          <w:szCs w:val="28"/>
        </w:rPr>
      </w:pPr>
      <w:r w:rsidRPr="00294BBF">
        <w:rPr>
          <w:sz w:val="28"/>
          <w:szCs w:val="28"/>
        </w:rPr>
        <w:t xml:space="preserve">Also, number of stocks to be sold can’t be negative. </w:t>
      </w:r>
      <w:r w:rsidR="00205161" w:rsidRPr="00294BBF">
        <w:rPr>
          <w:sz w:val="28"/>
          <w:szCs w:val="28"/>
        </w:rPr>
        <w:br/>
      </w:r>
      <w:r w:rsidRPr="00294BBF">
        <w:rPr>
          <w:sz w:val="28"/>
          <w:szCs w:val="28"/>
        </w:rPr>
        <w:t>Lower bound constraint: X[i] &gt;= 0</w:t>
      </w:r>
    </w:p>
    <w:p w14:paraId="0124BEE7" w14:textId="33063B71" w:rsidR="00F623B2" w:rsidRPr="00294BBF" w:rsidRDefault="00F623B2">
      <w:pPr>
        <w:rPr>
          <w:sz w:val="28"/>
          <w:szCs w:val="28"/>
        </w:rPr>
      </w:pPr>
      <w:r w:rsidRPr="00294BBF">
        <w:rPr>
          <w:sz w:val="28"/>
          <w:szCs w:val="28"/>
        </w:rPr>
        <w:t>Finally, following are the constraints on decision variable</w:t>
      </w:r>
      <w:r w:rsidR="00205161" w:rsidRPr="00294BBF">
        <w:rPr>
          <w:sz w:val="28"/>
          <w:szCs w:val="28"/>
        </w:rPr>
        <w:t>:</w:t>
      </w:r>
      <w:r w:rsidR="00205161" w:rsidRPr="00294BBF">
        <w:rPr>
          <w:sz w:val="28"/>
          <w:szCs w:val="28"/>
        </w:rPr>
        <w:br/>
      </w:r>
      <w:r w:rsidR="00205161" w:rsidRPr="00294BBF">
        <w:rPr>
          <w:sz w:val="28"/>
          <w:szCs w:val="28"/>
        </w:rPr>
        <w:br/>
        <w:t>Highest numbers of shares which can be sold for each stock: X [i] &lt;= 150;</w:t>
      </w:r>
      <w:r w:rsidR="00205161" w:rsidRPr="00294BBF">
        <w:rPr>
          <w:sz w:val="28"/>
          <w:szCs w:val="28"/>
        </w:rPr>
        <w:br/>
        <w:t xml:space="preserve">Lowest numbers of shares which can be sold </w:t>
      </w:r>
      <w:r w:rsidR="00E53B85">
        <w:rPr>
          <w:sz w:val="28"/>
          <w:szCs w:val="28"/>
        </w:rPr>
        <w:t>for each stock (Non-negativity)</w:t>
      </w:r>
      <w:r w:rsidR="00F40BD3">
        <w:rPr>
          <w:sz w:val="28"/>
          <w:szCs w:val="28"/>
        </w:rPr>
        <w:t>: X [</w:t>
      </w:r>
      <w:proofErr w:type="spellStart"/>
      <w:r w:rsidR="00F40BD3">
        <w:rPr>
          <w:sz w:val="28"/>
          <w:szCs w:val="28"/>
        </w:rPr>
        <w:t>i</w:t>
      </w:r>
      <w:proofErr w:type="spellEnd"/>
      <w:r w:rsidR="00F40BD3">
        <w:rPr>
          <w:sz w:val="28"/>
          <w:szCs w:val="28"/>
        </w:rPr>
        <w:t>] &gt;= 0</w:t>
      </w:r>
      <w:r w:rsidR="00205161" w:rsidRPr="00294BBF">
        <w:rPr>
          <w:sz w:val="28"/>
          <w:szCs w:val="28"/>
        </w:rPr>
        <w:t>;</w:t>
      </w:r>
    </w:p>
    <w:p w14:paraId="79BC5179" w14:textId="77777777" w:rsidR="00F7736B" w:rsidRPr="00294BBF" w:rsidRDefault="00F7736B">
      <w:pPr>
        <w:rPr>
          <w:sz w:val="28"/>
          <w:szCs w:val="28"/>
        </w:rPr>
      </w:pPr>
    </w:p>
    <w:p w14:paraId="488E7995" w14:textId="257264AE" w:rsidR="00B14EF2" w:rsidRDefault="00F75F78">
      <w:pPr>
        <w:rPr>
          <w:sz w:val="28"/>
          <w:szCs w:val="28"/>
        </w:rPr>
      </w:pPr>
      <w:r>
        <w:rPr>
          <w:sz w:val="28"/>
          <w:szCs w:val="28"/>
        </w:rPr>
        <w:t>(iii) We expect the stock for Microsoft</w:t>
      </w:r>
      <w:r w:rsidR="00B14EF2">
        <w:rPr>
          <w:sz w:val="28"/>
          <w:szCs w:val="28"/>
        </w:rPr>
        <w:t xml:space="preserve"> to be worth $34.55 next year, s</w:t>
      </w:r>
      <w:r>
        <w:rPr>
          <w:sz w:val="28"/>
          <w:szCs w:val="28"/>
        </w:rPr>
        <w:t>ince we will have (150 – x</w:t>
      </w:r>
      <w:r w:rsidR="00F40BD3">
        <w:rPr>
          <w:sz w:val="28"/>
          <w:szCs w:val="28"/>
        </w:rPr>
        <w:t>[3]</w:t>
      </w:r>
      <w:r>
        <w:rPr>
          <w:sz w:val="28"/>
          <w:szCs w:val="28"/>
        </w:rPr>
        <w:t>) shares next year (after selling x</w:t>
      </w:r>
      <w:r w:rsidR="00F40BD3">
        <w:rPr>
          <w:sz w:val="28"/>
          <w:szCs w:val="28"/>
        </w:rPr>
        <w:t>[3]</w:t>
      </w:r>
      <w:r>
        <w:rPr>
          <w:sz w:val="28"/>
          <w:szCs w:val="28"/>
        </w:rPr>
        <w:t xml:space="preserve"> shares), the estimated value of your stock is $34.55(150 </w:t>
      </w:r>
      <w:r w:rsidR="00F40BD3">
        <w:rPr>
          <w:sz w:val="28"/>
          <w:szCs w:val="28"/>
        </w:rPr>
        <w:t>–</w:t>
      </w:r>
      <w:r>
        <w:rPr>
          <w:sz w:val="28"/>
          <w:szCs w:val="28"/>
        </w:rPr>
        <w:t xml:space="preserve"> x</w:t>
      </w:r>
      <w:r w:rsidR="00F40BD3">
        <w:rPr>
          <w:sz w:val="28"/>
          <w:szCs w:val="28"/>
        </w:rPr>
        <w:t>[3]</w:t>
      </w:r>
      <w:r>
        <w:rPr>
          <w:sz w:val="28"/>
          <w:szCs w:val="28"/>
        </w:rPr>
        <w:t>).</w:t>
      </w:r>
    </w:p>
    <w:p w14:paraId="1CDB1A6E" w14:textId="77777777" w:rsidR="00B14EF2" w:rsidRPr="00294BBF" w:rsidRDefault="00B14EF2">
      <w:pPr>
        <w:rPr>
          <w:sz w:val="28"/>
          <w:szCs w:val="28"/>
        </w:rPr>
      </w:pPr>
    </w:p>
    <w:p w14:paraId="1C91A483" w14:textId="77777777" w:rsidR="00FD0125" w:rsidRPr="00294BBF" w:rsidRDefault="00F7736B">
      <w:pPr>
        <w:rPr>
          <w:sz w:val="28"/>
          <w:szCs w:val="28"/>
        </w:rPr>
      </w:pPr>
      <w:r w:rsidRPr="00294BBF">
        <w:rPr>
          <w:sz w:val="28"/>
          <w:szCs w:val="28"/>
        </w:rPr>
        <w:t xml:space="preserve">(iv) </w:t>
      </w:r>
      <w:r w:rsidR="00FD0125" w:rsidRPr="00294BBF">
        <w:rPr>
          <w:sz w:val="28"/>
          <w:szCs w:val="28"/>
        </w:rPr>
        <w:t>Objective function could be given by,</w:t>
      </w:r>
      <w:r w:rsidR="00FD0125" w:rsidRPr="00294BBF">
        <w:rPr>
          <w:sz w:val="28"/>
          <w:szCs w:val="28"/>
        </w:rPr>
        <w:br/>
        <w:t xml:space="preserve">Maximize next_year_price: Number of shares of each stock * </w:t>
      </w:r>
      <w:r w:rsidR="00136673" w:rsidRPr="00294BBF">
        <w:rPr>
          <w:sz w:val="28"/>
          <w:szCs w:val="28"/>
        </w:rPr>
        <w:t>price estimated next year</w:t>
      </w:r>
    </w:p>
    <w:p w14:paraId="1A60F20F" w14:textId="77777777" w:rsidR="00460F7F" w:rsidRPr="00294BBF" w:rsidRDefault="00460F7F">
      <w:pPr>
        <w:rPr>
          <w:sz w:val="28"/>
          <w:szCs w:val="28"/>
        </w:rPr>
      </w:pPr>
      <w:r w:rsidRPr="00294BBF">
        <w:rPr>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i=8</m:t>
            </m:r>
          </m:sup>
          <m:e>
            <m:r>
              <m:rPr>
                <m:sty m:val="p"/>
              </m:rPr>
              <w:rPr>
                <w:rFonts w:ascii="Cambria Math" w:hAnsi="Cambria Math"/>
                <w:sz w:val="28"/>
                <w:szCs w:val="28"/>
              </w:rPr>
              <m:t>(150 – X [i]) * E [i]</m:t>
            </m:r>
          </m:e>
        </m:nary>
      </m:oMath>
      <w:r w:rsidR="00E95222" w:rsidRPr="00294BBF">
        <w:rPr>
          <w:sz w:val="28"/>
          <w:szCs w:val="28"/>
        </w:rPr>
        <w:t xml:space="preserve"> </w:t>
      </w:r>
    </w:p>
    <w:p w14:paraId="1432F355" w14:textId="77777777" w:rsidR="00B14EF2" w:rsidRDefault="00B14EF2">
      <w:pPr>
        <w:rPr>
          <w:sz w:val="28"/>
          <w:szCs w:val="28"/>
        </w:rPr>
      </w:pPr>
    </w:p>
    <w:p w14:paraId="01ADBB1B" w14:textId="77777777" w:rsidR="00FB2667" w:rsidRPr="00294BBF" w:rsidRDefault="00FB2667">
      <w:pPr>
        <w:rPr>
          <w:sz w:val="28"/>
          <w:szCs w:val="28"/>
        </w:rPr>
      </w:pPr>
      <w:r w:rsidRPr="00294BBF">
        <w:rPr>
          <w:sz w:val="28"/>
          <w:szCs w:val="28"/>
        </w:rPr>
        <w:t>(v)</w:t>
      </w:r>
      <w:r w:rsidR="00B14EF2">
        <w:rPr>
          <w:sz w:val="28"/>
          <w:szCs w:val="28"/>
        </w:rPr>
        <w:t xml:space="preserve"> </w:t>
      </w:r>
      <w:r w:rsidR="006B5397" w:rsidRPr="00294BBF">
        <w:rPr>
          <w:sz w:val="28"/>
          <w:szCs w:val="28"/>
        </w:rPr>
        <w:t>First, we will define purchased price as P [i], current price as C [i] and price estimated next year as E [i], i being same index as for X.</w:t>
      </w:r>
    </w:p>
    <w:p w14:paraId="00EFA945" w14:textId="77777777" w:rsidR="001716D1" w:rsidRPr="00294BBF" w:rsidRDefault="00FB2667">
      <w:pPr>
        <w:rPr>
          <w:sz w:val="28"/>
          <w:szCs w:val="28"/>
        </w:rPr>
      </w:pPr>
      <w:r w:rsidRPr="00294BBF">
        <w:rPr>
          <w:sz w:val="28"/>
          <w:szCs w:val="28"/>
        </w:rPr>
        <w:t xml:space="preserve">Now, </w:t>
      </w:r>
      <w:r w:rsidR="00F7736B" w:rsidRPr="00294BBF">
        <w:rPr>
          <w:sz w:val="28"/>
          <w:szCs w:val="28"/>
        </w:rPr>
        <w:br/>
        <w:t>Unit price for shares</w:t>
      </w:r>
      <w:r w:rsidRPr="00294BBF">
        <w:rPr>
          <w:sz w:val="28"/>
          <w:szCs w:val="28"/>
        </w:rPr>
        <w:t xml:space="preserve"> if sold today</w:t>
      </w:r>
      <w:r w:rsidR="00F7736B" w:rsidRPr="00294BBF">
        <w:rPr>
          <w:sz w:val="28"/>
          <w:szCs w:val="28"/>
        </w:rPr>
        <w:t xml:space="preserve">: </w:t>
      </w:r>
      <w:r w:rsidRPr="00294BBF">
        <w:rPr>
          <w:sz w:val="28"/>
          <w:szCs w:val="28"/>
        </w:rPr>
        <w:t>C</w:t>
      </w:r>
      <w:r w:rsidR="00F7736B" w:rsidRPr="00294BBF">
        <w:rPr>
          <w:sz w:val="28"/>
          <w:szCs w:val="28"/>
        </w:rPr>
        <w:t xml:space="preserve"> [i]</w:t>
      </w:r>
      <w:r w:rsidR="00F7736B" w:rsidRPr="00294BBF">
        <w:rPr>
          <w:sz w:val="28"/>
          <w:szCs w:val="28"/>
        </w:rPr>
        <w:br/>
      </w:r>
      <w:r w:rsidR="006B5397" w:rsidRPr="00294BBF">
        <w:rPr>
          <w:sz w:val="28"/>
          <w:szCs w:val="28"/>
        </w:rPr>
        <w:t>Unit c</w:t>
      </w:r>
      <w:r w:rsidR="00F7736B" w:rsidRPr="00294BBF">
        <w:rPr>
          <w:sz w:val="28"/>
          <w:szCs w:val="28"/>
        </w:rPr>
        <w:t>apital gain taxes</w:t>
      </w:r>
      <w:r w:rsidRPr="00294BBF">
        <w:rPr>
          <w:sz w:val="28"/>
          <w:szCs w:val="28"/>
        </w:rPr>
        <w:t xml:space="preserve"> if sold today</w:t>
      </w:r>
      <w:r w:rsidR="00F7736B" w:rsidRPr="00294BBF">
        <w:rPr>
          <w:sz w:val="28"/>
          <w:szCs w:val="28"/>
        </w:rPr>
        <w:t xml:space="preserve">: 30% of </w:t>
      </w:r>
      <w:r w:rsidR="00321922" w:rsidRPr="00294BBF">
        <w:rPr>
          <w:sz w:val="28"/>
          <w:szCs w:val="28"/>
        </w:rPr>
        <w:t>(</w:t>
      </w:r>
      <w:r w:rsidRPr="00294BBF">
        <w:rPr>
          <w:sz w:val="28"/>
          <w:szCs w:val="28"/>
        </w:rPr>
        <w:t>C</w:t>
      </w:r>
      <w:r w:rsidR="006B5397" w:rsidRPr="00294BBF">
        <w:rPr>
          <w:sz w:val="28"/>
          <w:szCs w:val="28"/>
        </w:rPr>
        <w:t xml:space="preserve"> [i] – P [i]</w:t>
      </w:r>
      <w:r w:rsidR="00321922" w:rsidRPr="00294BBF">
        <w:rPr>
          <w:sz w:val="28"/>
          <w:szCs w:val="28"/>
        </w:rPr>
        <w:t>) = 0.3*(</w:t>
      </w:r>
      <w:r w:rsidRPr="00294BBF">
        <w:rPr>
          <w:sz w:val="28"/>
          <w:szCs w:val="28"/>
        </w:rPr>
        <w:t>C</w:t>
      </w:r>
      <w:r w:rsidR="00321922" w:rsidRPr="00294BBF">
        <w:rPr>
          <w:sz w:val="28"/>
          <w:szCs w:val="28"/>
        </w:rPr>
        <w:t xml:space="preserve"> [i] – P [i])</w:t>
      </w:r>
      <w:r w:rsidR="00321922" w:rsidRPr="00294BBF">
        <w:rPr>
          <w:sz w:val="28"/>
          <w:szCs w:val="28"/>
        </w:rPr>
        <w:br/>
        <w:t>Unit transaction cost</w:t>
      </w:r>
      <w:r w:rsidRPr="00294BBF">
        <w:rPr>
          <w:sz w:val="28"/>
          <w:szCs w:val="28"/>
        </w:rPr>
        <w:t xml:space="preserve"> if sold today: 1% of C [i] = 0.01*C</w:t>
      </w:r>
      <w:r w:rsidR="00321922" w:rsidRPr="00294BBF">
        <w:rPr>
          <w:sz w:val="28"/>
          <w:szCs w:val="28"/>
        </w:rPr>
        <w:t xml:space="preserve"> [i]</w:t>
      </w:r>
    </w:p>
    <w:p w14:paraId="053D60DD" w14:textId="77777777" w:rsidR="001716D1" w:rsidRPr="00294BBF" w:rsidRDefault="00FB2667">
      <w:pPr>
        <w:rPr>
          <w:sz w:val="28"/>
          <w:szCs w:val="28"/>
        </w:rPr>
      </w:pPr>
      <w:r w:rsidRPr="00294BBF">
        <w:rPr>
          <w:sz w:val="28"/>
          <w:szCs w:val="28"/>
        </w:rPr>
        <w:lastRenderedPageBreak/>
        <w:t>Total unit price: C</w:t>
      </w:r>
      <w:r w:rsidR="001716D1" w:rsidRPr="00294BBF">
        <w:rPr>
          <w:sz w:val="28"/>
          <w:szCs w:val="28"/>
        </w:rPr>
        <w:t xml:space="preserve"> [i] - 0.3*(</w:t>
      </w:r>
      <w:r w:rsidRPr="00294BBF">
        <w:rPr>
          <w:sz w:val="28"/>
          <w:szCs w:val="28"/>
        </w:rPr>
        <w:t>C</w:t>
      </w:r>
      <w:r w:rsidR="001716D1" w:rsidRPr="00294BBF">
        <w:rPr>
          <w:sz w:val="28"/>
          <w:szCs w:val="28"/>
        </w:rPr>
        <w:t xml:space="preserve"> [i] – P [i]) - </w:t>
      </w:r>
      <w:r w:rsidRPr="00294BBF">
        <w:rPr>
          <w:sz w:val="28"/>
          <w:szCs w:val="28"/>
        </w:rPr>
        <w:t>0.01*C</w:t>
      </w:r>
      <w:r w:rsidR="001716D1" w:rsidRPr="00294BBF">
        <w:rPr>
          <w:sz w:val="28"/>
          <w:szCs w:val="28"/>
        </w:rPr>
        <w:t xml:space="preserve"> [i]</w:t>
      </w:r>
      <w:r w:rsidRPr="00294BBF">
        <w:rPr>
          <w:sz w:val="28"/>
          <w:szCs w:val="28"/>
        </w:rPr>
        <w:t xml:space="preserve"> = 0.69*C</w:t>
      </w:r>
      <w:r w:rsidR="001716D1" w:rsidRPr="00294BBF">
        <w:rPr>
          <w:sz w:val="28"/>
          <w:szCs w:val="28"/>
        </w:rPr>
        <w:t xml:space="preserve"> [i] + 0.3*P[i]</w:t>
      </w:r>
    </w:p>
    <w:p w14:paraId="1EB9A984" w14:textId="77777777" w:rsidR="001716D1" w:rsidRPr="00294BBF" w:rsidRDefault="001716D1">
      <w:pPr>
        <w:rPr>
          <w:sz w:val="28"/>
          <w:szCs w:val="28"/>
        </w:rPr>
      </w:pPr>
      <w:r w:rsidRPr="00294BBF">
        <w:rPr>
          <w:sz w:val="28"/>
          <w:szCs w:val="28"/>
        </w:rPr>
        <w:t>Number of shares for each stock (</w:t>
      </w:r>
      <w:r w:rsidR="00FB2667" w:rsidRPr="00294BBF">
        <w:rPr>
          <w:sz w:val="28"/>
          <w:szCs w:val="28"/>
        </w:rPr>
        <w:t xml:space="preserve">to be sold today) = </w:t>
      </w:r>
      <w:r w:rsidRPr="00294BBF">
        <w:rPr>
          <w:sz w:val="28"/>
          <w:szCs w:val="28"/>
        </w:rPr>
        <w:t>X [i]</w:t>
      </w:r>
    </w:p>
    <w:p w14:paraId="53A8EC3F" w14:textId="01E2257D" w:rsidR="00F7736B" w:rsidRDefault="00FB2667">
      <w:pPr>
        <w:rPr>
          <w:rFonts w:eastAsiaTheme="minorEastAsia"/>
          <w:sz w:val="28"/>
          <w:szCs w:val="28"/>
        </w:rPr>
      </w:pPr>
      <w:r w:rsidRPr="00294BBF">
        <w:rPr>
          <w:sz w:val="28"/>
          <w:szCs w:val="28"/>
        </w:rPr>
        <w:t>Constraint could be given by:</w:t>
      </w:r>
      <w:r w:rsidRPr="00294BBF">
        <w:rPr>
          <w:sz w:val="28"/>
          <w:szCs w:val="28"/>
        </w:rPr>
        <w:br/>
        <w:t>Money_Required_Today</w:t>
      </w:r>
      <w:r w:rsidR="00B56604" w:rsidRPr="00294BBF">
        <w:rPr>
          <w:sz w:val="28"/>
          <w:szCs w:val="28"/>
        </w:rPr>
        <w:t>:</w:t>
      </w:r>
      <w:r w:rsidR="00B14EF2">
        <w:rPr>
          <w:rFonts w:eastAsiaTheme="minorEastAsia"/>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i=8</m:t>
            </m:r>
          </m:sup>
          <m:e>
            <m:r>
              <w:rPr>
                <w:rFonts w:ascii="Cambria Math" w:hAnsi="Cambria Math"/>
                <w:sz w:val="28"/>
                <w:szCs w:val="28"/>
              </w:rPr>
              <m:t>(X[i]*(0.69*C[i] + 0.3*P[i]</m:t>
            </m:r>
          </m:e>
        </m:nary>
        <m:r>
          <w:rPr>
            <w:rFonts w:ascii="Cambria Math" w:hAnsi="Cambria Math"/>
            <w:sz w:val="28"/>
            <w:szCs w:val="28"/>
          </w:rPr>
          <m:t>)</m:t>
        </m:r>
      </m:oMath>
      <w:r w:rsidRPr="00294BBF">
        <w:rPr>
          <w:rFonts w:eastAsiaTheme="minorEastAsia"/>
          <w:sz w:val="28"/>
          <w:szCs w:val="28"/>
        </w:rPr>
        <w:t xml:space="preserve"> = 10000</w:t>
      </w:r>
      <w:r w:rsidR="00AE65BD" w:rsidRPr="00294BBF">
        <w:rPr>
          <w:rFonts w:eastAsiaTheme="minorEastAsia"/>
          <w:sz w:val="28"/>
          <w:szCs w:val="28"/>
        </w:rPr>
        <w:t xml:space="preserve"> (as we need total of </w:t>
      </w:r>
      <w:r w:rsidR="00B14EF2">
        <w:rPr>
          <w:rFonts w:eastAsiaTheme="minorEastAsia"/>
          <w:sz w:val="28"/>
          <w:szCs w:val="28"/>
        </w:rPr>
        <w:t xml:space="preserve">$10000 </w:t>
      </w:r>
      <w:r w:rsidR="00AE65BD" w:rsidRPr="00294BBF">
        <w:rPr>
          <w:rFonts w:eastAsiaTheme="minorEastAsia"/>
          <w:sz w:val="28"/>
          <w:szCs w:val="28"/>
        </w:rPr>
        <w:t>today)</w:t>
      </w:r>
      <w:r w:rsidR="00F7736B" w:rsidRPr="00294BBF">
        <w:rPr>
          <w:sz w:val="28"/>
          <w:szCs w:val="28"/>
        </w:rPr>
        <w:br/>
      </w:r>
      <w:r w:rsidR="00FE66A2">
        <w:rPr>
          <w:rFonts w:eastAsiaTheme="minorEastAsia"/>
          <w:sz w:val="28"/>
          <w:szCs w:val="28"/>
        </w:rPr>
        <w:t xml:space="preserve"> </w:t>
      </w:r>
    </w:p>
    <w:p w14:paraId="5BC4CBCE" w14:textId="55C235C4" w:rsidR="00FE66A2" w:rsidRPr="00FE66A2" w:rsidRDefault="00FE66A2" w:rsidP="00FE66A2">
      <w:pPr>
        <w:rPr>
          <w:rFonts w:eastAsiaTheme="minorEastAsia"/>
          <w:sz w:val="28"/>
          <w:szCs w:val="28"/>
        </w:rPr>
      </w:pPr>
      <w:r>
        <w:rPr>
          <w:rFonts w:eastAsiaTheme="minorEastAsia"/>
          <w:sz w:val="28"/>
          <w:szCs w:val="28"/>
        </w:rPr>
        <w:t xml:space="preserve">B) (i) </w:t>
      </w:r>
      <w:r w:rsidRPr="00FE66A2">
        <w:rPr>
          <w:rFonts w:eastAsiaTheme="minorEastAsia"/>
          <w:sz w:val="28"/>
          <w:szCs w:val="28"/>
        </w:rPr>
        <w:t xml:space="preserve">Optimal solution is to sell 67.7233 shares of Yahoo, 150 shares of Microsoft and </w:t>
      </w:r>
      <w:r>
        <w:rPr>
          <w:rFonts w:eastAsiaTheme="minorEastAsia"/>
          <w:sz w:val="28"/>
          <w:szCs w:val="28"/>
        </w:rPr>
        <w:t>150 shares of Intel today</w:t>
      </w:r>
      <w:r w:rsidRPr="00FE66A2">
        <w:rPr>
          <w:rFonts w:eastAsiaTheme="minorEastAsia"/>
          <w:sz w:val="28"/>
          <w:szCs w:val="28"/>
        </w:rPr>
        <w:t xml:space="preserve"> to earn $10000 after taxes and transaction costs.</w:t>
      </w:r>
    </w:p>
    <w:p w14:paraId="27CB7BCD" w14:textId="5B6CB875" w:rsidR="00FE66A2" w:rsidRDefault="00FE66A2" w:rsidP="00FE66A2">
      <w:pPr>
        <w:rPr>
          <w:rFonts w:eastAsiaTheme="minorEastAsia"/>
          <w:sz w:val="28"/>
          <w:szCs w:val="28"/>
        </w:rPr>
      </w:pPr>
      <w:r w:rsidRPr="00FE66A2">
        <w:rPr>
          <w:rFonts w:eastAsiaTheme="minorEastAsia"/>
          <w:sz w:val="28"/>
          <w:szCs w:val="28"/>
        </w:rPr>
        <w:t>Below screen shot (from AMPL) gives optimal solution with decision variable values and objective function value.</w:t>
      </w:r>
    </w:p>
    <w:p w14:paraId="74ED4EB8" w14:textId="504E883D" w:rsidR="00AE3726" w:rsidRDefault="00AE3726" w:rsidP="00FE66A2">
      <w:pPr>
        <w:rPr>
          <w:rFonts w:eastAsiaTheme="minorEastAsia"/>
          <w:sz w:val="28"/>
          <w:szCs w:val="28"/>
        </w:rPr>
      </w:pPr>
      <w:r>
        <w:rPr>
          <w:noProof/>
        </w:rPr>
        <w:drawing>
          <wp:inline distT="0" distB="0" distL="0" distR="0" wp14:anchorId="69EC5F16" wp14:editId="1051A1D3">
            <wp:extent cx="5943600" cy="3830199"/>
            <wp:effectExtent l="0" t="0" r="0" b="0"/>
            <wp:docPr id="1" name="Picture 1" descr="C:\Users\sravy\AppData\Local\Microsoft\Windows\INetCache\Content.Word\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y\AppData\Local\Microsoft\Windows\INetCache\Content.Word\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0199"/>
                    </a:xfrm>
                    <a:prstGeom prst="rect">
                      <a:avLst/>
                    </a:prstGeom>
                    <a:noFill/>
                    <a:ln>
                      <a:noFill/>
                    </a:ln>
                  </pic:spPr>
                </pic:pic>
              </a:graphicData>
            </a:graphic>
          </wp:inline>
        </w:drawing>
      </w:r>
    </w:p>
    <w:p w14:paraId="013D50F6" w14:textId="28579142" w:rsidR="00AE3726" w:rsidRDefault="00AE3726" w:rsidP="00FE66A2">
      <w:pPr>
        <w:rPr>
          <w:rFonts w:eastAsiaTheme="minorEastAsia"/>
          <w:sz w:val="28"/>
          <w:szCs w:val="28"/>
        </w:rPr>
      </w:pPr>
    </w:p>
    <w:p w14:paraId="2B9674FE" w14:textId="75F5B623" w:rsidR="00FE66A2" w:rsidRPr="00FE66A2" w:rsidRDefault="00FE66A2" w:rsidP="00FE66A2">
      <w:pPr>
        <w:rPr>
          <w:rFonts w:eastAsiaTheme="minorEastAsia"/>
          <w:sz w:val="28"/>
          <w:szCs w:val="28"/>
        </w:rPr>
      </w:pPr>
      <w:r>
        <w:rPr>
          <w:rFonts w:eastAsiaTheme="minorEastAsia"/>
          <w:sz w:val="28"/>
          <w:szCs w:val="28"/>
        </w:rPr>
        <w:t>(</w:t>
      </w:r>
      <w:r w:rsidRPr="00FE66A2">
        <w:rPr>
          <w:rFonts w:eastAsiaTheme="minorEastAsia"/>
          <w:sz w:val="28"/>
          <w:szCs w:val="28"/>
        </w:rPr>
        <w:t>ii)</w:t>
      </w:r>
      <w:r w:rsidR="00C11A02">
        <w:rPr>
          <w:rFonts w:eastAsiaTheme="minorEastAsia"/>
          <w:sz w:val="28"/>
          <w:szCs w:val="28"/>
        </w:rPr>
        <w:t xml:space="preserve"> </w:t>
      </w:r>
      <w:r>
        <w:rPr>
          <w:rFonts w:eastAsiaTheme="minorEastAsia"/>
          <w:sz w:val="28"/>
          <w:szCs w:val="28"/>
        </w:rPr>
        <w:t xml:space="preserve"> </w:t>
      </w:r>
      <w:r w:rsidR="00D96A28">
        <w:rPr>
          <w:rFonts w:eastAsiaTheme="minorEastAsia"/>
          <w:sz w:val="28"/>
          <w:szCs w:val="28"/>
        </w:rPr>
        <w:t xml:space="preserve">The investments get diversified as we have 8 different stocks and as an investor it turns out be a good deal. Even if one or two stocks do not do good this year there is still a chance with the rest of the stocks. For our optimal solution, we </w:t>
      </w:r>
      <w:r w:rsidR="00D96A28">
        <w:rPr>
          <w:rFonts w:eastAsiaTheme="minorEastAsia"/>
          <w:sz w:val="28"/>
          <w:szCs w:val="28"/>
        </w:rPr>
        <w:lastRenderedPageBreak/>
        <w:t>choose to sell all our shares of some stocks, but keep at least half of the shares of each of other stocks. This proves out to be a decent solution.</w:t>
      </w:r>
    </w:p>
    <w:p w14:paraId="13DDB7CC" w14:textId="77777777" w:rsidR="00FE66A2" w:rsidRDefault="00FE66A2" w:rsidP="00FE66A2">
      <w:pPr>
        <w:rPr>
          <w:rFonts w:eastAsiaTheme="minorEastAsia"/>
          <w:sz w:val="28"/>
          <w:szCs w:val="28"/>
        </w:rPr>
      </w:pPr>
    </w:p>
    <w:p w14:paraId="4612F191" w14:textId="6DD3D9D5" w:rsidR="00FE66A2" w:rsidRPr="00FE66A2" w:rsidRDefault="00FE66A2" w:rsidP="00FE66A2">
      <w:pPr>
        <w:rPr>
          <w:rFonts w:eastAsiaTheme="minorEastAsia"/>
          <w:sz w:val="28"/>
          <w:szCs w:val="28"/>
        </w:rPr>
      </w:pPr>
      <w:r>
        <w:rPr>
          <w:rFonts w:eastAsiaTheme="minorEastAsia"/>
          <w:sz w:val="28"/>
          <w:szCs w:val="28"/>
        </w:rPr>
        <w:t>C) (i)</w:t>
      </w:r>
      <w:r w:rsidR="000B4653">
        <w:rPr>
          <w:rFonts w:eastAsiaTheme="minorEastAsia"/>
          <w:sz w:val="28"/>
          <w:szCs w:val="28"/>
        </w:rPr>
        <w:t xml:space="preserve"> </w:t>
      </w:r>
      <w:r w:rsidRPr="00FE66A2">
        <w:rPr>
          <w:rFonts w:eastAsiaTheme="minorEastAsia"/>
          <w:sz w:val="28"/>
          <w:szCs w:val="28"/>
        </w:rPr>
        <w:t>Optimal solution is to sell 75 shares of Yahoo, 75 shares of General Electric, 75 shares of Microsoft, 4.59928 shares of Cisco, 75 shares of Intel and 75 shares of Pfizer</w:t>
      </w:r>
      <w:r>
        <w:rPr>
          <w:rFonts w:eastAsiaTheme="minorEastAsia"/>
          <w:sz w:val="28"/>
          <w:szCs w:val="28"/>
        </w:rPr>
        <w:t xml:space="preserve"> today </w:t>
      </w:r>
      <w:r w:rsidRPr="00FE66A2">
        <w:rPr>
          <w:rFonts w:eastAsiaTheme="minorEastAsia"/>
          <w:sz w:val="28"/>
          <w:szCs w:val="28"/>
        </w:rPr>
        <w:t>to earn $10000 after taxes and transaction costs.</w:t>
      </w:r>
    </w:p>
    <w:p w14:paraId="7A3897DC" w14:textId="3F0EFF45" w:rsidR="00FE66A2" w:rsidRDefault="00FE66A2" w:rsidP="00FE66A2">
      <w:pPr>
        <w:rPr>
          <w:rFonts w:eastAsiaTheme="minorEastAsia"/>
          <w:sz w:val="28"/>
          <w:szCs w:val="28"/>
        </w:rPr>
      </w:pPr>
      <w:r w:rsidRPr="00FE66A2">
        <w:rPr>
          <w:rFonts w:eastAsiaTheme="minorEastAsia"/>
          <w:sz w:val="28"/>
          <w:szCs w:val="28"/>
        </w:rPr>
        <w:t>Below screen shot (from AMPL) gives optimal solution with decision variable values and objective function value.</w:t>
      </w:r>
    </w:p>
    <w:p w14:paraId="3D63C96A" w14:textId="703442A6" w:rsidR="002C1DF7" w:rsidRDefault="002C1DF7" w:rsidP="00FE66A2">
      <w:pPr>
        <w:rPr>
          <w:rFonts w:eastAsiaTheme="minorEastAsia"/>
          <w:sz w:val="28"/>
          <w:szCs w:val="28"/>
        </w:rPr>
      </w:pPr>
      <w:r>
        <w:rPr>
          <w:noProof/>
        </w:rPr>
        <w:drawing>
          <wp:inline distT="0" distB="0" distL="0" distR="0" wp14:anchorId="7A20DF71" wp14:editId="55669DE9">
            <wp:extent cx="5943600" cy="3853841"/>
            <wp:effectExtent l="0" t="0" r="0" b="0"/>
            <wp:docPr id="2" name="Picture 2" descr="C:\Users\sravy\AppData\Local\Microsoft\Windows\INetCache\Content.Word\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y\AppData\Local\Microsoft\Windows\INetCache\Content.Word\unnam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3841"/>
                    </a:xfrm>
                    <a:prstGeom prst="rect">
                      <a:avLst/>
                    </a:prstGeom>
                    <a:noFill/>
                    <a:ln>
                      <a:noFill/>
                    </a:ln>
                  </pic:spPr>
                </pic:pic>
              </a:graphicData>
            </a:graphic>
          </wp:inline>
        </w:drawing>
      </w:r>
    </w:p>
    <w:p w14:paraId="41E33917" w14:textId="77777777" w:rsidR="00D96A28" w:rsidRDefault="00D96A28" w:rsidP="00FE66A2">
      <w:pPr>
        <w:rPr>
          <w:rFonts w:eastAsiaTheme="minorEastAsia"/>
          <w:sz w:val="28"/>
          <w:szCs w:val="28"/>
        </w:rPr>
      </w:pPr>
    </w:p>
    <w:p w14:paraId="660D724C" w14:textId="6C209EF1" w:rsidR="00FE66A2" w:rsidRDefault="00DC79D3" w:rsidP="00FE66A2">
      <w:pPr>
        <w:rPr>
          <w:rFonts w:eastAsiaTheme="minorEastAsia"/>
          <w:sz w:val="28"/>
          <w:szCs w:val="28"/>
        </w:rPr>
      </w:pPr>
      <w:r>
        <w:rPr>
          <w:rFonts w:eastAsiaTheme="minorEastAsia"/>
          <w:sz w:val="28"/>
          <w:szCs w:val="28"/>
        </w:rPr>
        <w:t xml:space="preserve">(ii) </w:t>
      </w:r>
      <w:r w:rsidR="003D5BF3">
        <w:rPr>
          <w:rFonts w:eastAsiaTheme="minorEastAsia"/>
          <w:sz w:val="28"/>
          <w:szCs w:val="28"/>
        </w:rPr>
        <w:t xml:space="preserve">We are still diversifying here and </w:t>
      </w:r>
      <w:r w:rsidR="001360B0">
        <w:rPr>
          <w:rFonts w:eastAsiaTheme="minorEastAsia"/>
          <w:sz w:val="28"/>
          <w:szCs w:val="28"/>
        </w:rPr>
        <w:t xml:space="preserve">though the investments are worth a bit less, this will help the </w:t>
      </w:r>
      <w:r w:rsidR="004E1BCF">
        <w:rPr>
          <w:rFonts w:eastAsiaTheme="minorEastAsia"/>
          <w:sz w:val="28"/>
          <w:szCs w:val="28"/>
        </w:rPr>
        <w:t xml:space="preserve">long-term investors. We are expecting the Yahoo stock to decrease next year, so while we plan to sell no more than 75 shares of the other stocks we will sell 100 shares of the Yahoo stock. </w:t>
      </w:r>
    </w:p>
    <w:p w14:paraId="3A7E7BD0" w14:textId="2160A292" w:rsidR="000C5761" w:rsidRDefault="000C5761" w:rsidP="00FE66A2">
      <w:pPr>
        <w:rPr>
          <w:rFonts w:eastAsiaTheme="minorEastAsia"/>
          <w:sz w:val="28"/>
          <w:szCs w:val="28"/>
        </w:rPr>
      </w:pPr>
    </w:p>
    <w:p w14:paraId="134983DF" w14:textId="4AEAF649" w:rsidR="000C5761" w:rsidRPr="000C5761" w:rsidRDefault="000C5761" w:rsidP="00FE66A2">
      <w:pPr>
        <w:rPr>
          <w:rFonts w:eastAsiaTheme="minorEastAsia"/>
          <w:sz w:val="36"/>
          <w:szCs w:val="36"/>
        </w:rPr>
      </w:pPr>
      <w:r w:rsidRPr="000C5761">
        <w:rPr>
          <w:rFonts w:eastAsiaTheme="minorEastAsia"/>
          <w:sz w:val="36"/>
          <w:szCs w:val="36"/>
        </w:rPr>
        <w:lastRenderedPageBreak/>
        <w:t>Sensitivity Analysis:</w:t>
      </w:r>
    </w:p>
    <w:p w14:paraId="32F737B8" w14:textId="306D458D" w:rsidR="000C5761" w:rsidRPr="00425A35" w:rsidRDefault="00425A35" w:rsidP="00425A35">
      <w:pPr>
        <w:rPr>
          <w:rFonts w:eastAsiaTheme="minorEastAsia"/>
          <w:sz w:val="28"/>
          <w:szCs w:val="28"/>
        </w:rPr>
      </w:pPr>
      <w:r>
        <w:rPr>
          <w:rFonts w:eastAsiaTheme="minorEastAsia"/>
          <w:sz w:val="28"/>
          <w:szCs w:val="28"/>
        </w:rPr>
        <w:t>1.</w:t>
      </w:r>
      <w:r w:rsidR="000C5761" w:rsidRPr="00425A35">
        <w:rPr>
          <w:rFonts w:eastAsiaTheme="minorEastAsia"/>
          <w:sz w:val="28"/>
          <w:szCs w:val="28"/>
        </w:rPr>
        <w:t>For GE Appliance, the allowable increase has been added to its next year price</w:t>
      </w:r>
      <w:r w:rsidR="003A3855" w:rsidRPr="00425A35">
        <w:rPr>
          <w:rFonts w:eastAsiaTheme="minorEastAsia"/>
          <w:sz w:val="28"/>
          <w:szCs w:val="28"/>
        </w:rPr>
        <w:t>(the allowable decrease is negligible)</w:t>
      </w:r>
      <w:r w:rsidR="000C5761" w:rsidRPr="00425A35">
        <w:rPr>
          <w:rFonts w:eastAsiaTheme="minorEastAsia"/>
          <w:sz w:val="28"/>
          <w:szCs w:val="28"/>
        </w:rPr>
        <w:t xml:space="preserve">, this will let us know how </w:t>
      </w:r>
      <w:r w:rsidR="003A3855" w:rsidRPr="00425A35">
        <w:rPr>
          <w:rFonts w:eastAsiaTheme="minorEastAsia"/>
          <w:sz w:val="28"/>
          <w:szCs w:val="28"/>
        </w:rPr>
        <w:t xml:space="preserve">many </w:t>
      </w:r>
      <w:r w:rsidR="000C5761" w:rsidRPr="00425A35">
        <w:rPr>
          <w:rFonts w:eastAsiaTheme="minorEastAsia"/>
          <w:sz w:val="28"/>
          <w:szCs w:val="28"/>
        </w:rPr>
        <w:t>shares must be sold in the current year.</w:t>
      </w:r>
    </w:p>
    <w:p w14:paraId="550A5FE6" w14:textId="09694B03" w:rsidR="000C5761" w:rsidRDefault="000C5761" w:rsidP="000C5761">
      <w:pPr>
        <w:pStyle w:val="ListParagraph"/>
        <w:numPr>
          <w:ilvl w:val="0"/>
          <w:numId w:val="4"/>
        </w:numPr>
        <w:rPr>
          <w:rFonts w:eastAsiaTheme="minorEastAsia"/>
          <w:sz w:val="28"/>
          <w:szCs w:val="28"/>
        </w:rPr>
      </w:pPr>
      <w:r>
        <w:rPr>
          <w:rFonts w:eastAsiaTheme="minorEastAsia"/>
          <w:sz w:val="28"/>
          <w:szCs w:val="28"/>
        </w:rPr>
        <w:t>-26.31+ 0.4222</w:t>
      </w:r>
    </w:p>
    <w:p w14:paraId="782497DA" w14:textId="3E2F570E" w:rsidR="000C5761" w:rsidRDefault="000C5761" w:rsidP="000C5761">
      <w:pPr>
        <w:pStyle w:val="ListParagraph"/>
        <w:numPr>
          <w:ilvl w:val="0"/>
          <w:numId w:val="4"/>
        </w:numPr>
        <w:rPr>
          <w:rFonts w:eastAsiaTheme="minorEastAsia"/>
          <w:sz w:val="28"/>
          <w:szCs w:val="28"/>
        </w:rPr>
      </w:pPr>
      <w:r>
        <w:rPr>
          <w:rFonts w:eastAsiaTheme="minorEastAsia"/>
          <w:sz w:val="28"/>
          <w:szCs w:val="28"/>
        </w:rPr>
        <w:t>$25.88, is the estimated value for the next year and hence 77.173 shares has to be sold in the current year.</w:t>
      </w:r>
    </w:p>
    <w:p w14:paraId="392B8FA6" w14:textId="7E2A513E" w:rsidR="000C5761" w:rsidRDefault="003A3855" w:rsidP="003A3855">
      <w:pPr>
        <w:rPr>
          <w:rFonts w:eastAsiaTheme="minorEastAsia"/>
          <w:sz w:val="28"/>
          <w:szCs w:val="28"/>
        </w:rPr>
      </w:pPr>
      <w:r>
        <w:rPr>
          <w:rFonts w:eastAsiaTheme="minorEastAsia"/>
          <w:sz w:val="28"/>
          <w:szCs w:val="28"/>
        </w:rPr>
        <w:t>2.</w:t>
      </w:r>
      <w:r w:rsidR="00425A35">
        <w:rPr>
          <w:rFonts w:eastAsiaTheme="minorEastAsia"/>
          <w:sz w:val="28"/>
          <w:szCs w:val="28"/>
        </w:rPr>
        <w:t xml:space="preserve"> </w:t>
      </w:r>
      <w:r>
        <w:rPr>
          <w:rFonts w:eastAsiaTheme="minorEastAsia"/>
          <w:sz w:val="28"/>
          <w:szCs w:val="28"/>
        </w:rPr>
        <w:t>For Microsoft, the allowable decrease must be subtracted form the next year share price, this will let us know how many shares must be sold in the current year.</w:t>
      </w:r>
    </w:p>
    <w:p w14:paraId="5CBFE2AA" w14:textId="45892A2A" w:rsidR="003A3855" w:rsidRDefault="003A3855" w:rsidP="003A3855">
      <w:pPr>
        <w:pStyle w:val="ListParagraph"/>
        <w:numPr>
          <w:ilvl w:val="0"/>
          <w:numId w:val="5"/>
        </w:numPr>
        <w:rPr>
          <w:rFonts w:eastAsiaTheme="minorEastAsia"/>
          <w:sz w:val="28"/>
          <w:szCs w:val="28"/>
        </w:rPr>
      </w:pPr>
      <w:r>
        <w:rPr>
          <w:rFonts w:eastAsiaTheme="minorEastAsia"/>
          <w:sz w:val="28"/>
          <w:szCs w:val="28"/>
        </w:rPr>
        <w:t>-34.55-0.3704</w:t>
      </w:r>
    </w:p>
    <w:p w14:paraId="4FA9F8B7" w14:textId="06D2A4A9" w:rsidR="003A3855" w:rsidRDefault="003A3855" w:rsidP="003A3855">
      <w:pPr>
        <w:pStyle w:val="ListParagraph"/>
        <w:numPr>
          <w:ilvl w:val="0"/>
          <w:numId w:val="5"/>
        </w:numPr>
        <w:rPr>
          <w:rFonts w:eastAsiaTheme="minorEastAsia"/>
          <w:sz w:val="28"/>
          <w:szCs w:val="28"/>
        </w:rPr>
      </w:pPr>
      <w:r>
        <w:rPr>
          <w:rFonts w:eastAsiaTheme="minorEastAsia"/>
          <w:sz w:val="28"/>
          <w:szCs w:val="28"/>
        </w:rPr>
        <w:t>$34.92, is the upper bound value for selling all the shares. If the share value is betwee</w:t>
      </w:r>
      <w:r w:rsidR="00AA0D2C">
        <w:rPr>
          <w:rFonts w:eastAsiaTheme="minorEastAsia"/>
          <w:sz w:val="28"/>
          <w:szCs w:val="28"/>
        </w:rPr>
        <w:t>n $0- $34.92, the investor must be</w:t>
      </w:r>
      <w:r>
        <w:rPr>
          <w:rFonts w:eastAsiaTheme="minorEastAsia"/>
          <w:sz w:val="28"/>
          <w:szCs w:val="28"/>
        </w:rPr>
        <w:t xml:space="preserve"> sell all the shares. If its greater than $34.92, the investor wouldn’t sell any.</w:t>
      </w:r>
    </w:p>
    <w:p w14:paraId="14EC62C0" w14:textId="7619C4DE" w:rsidR="003A3855" w:rsidRPr="003A3855" w:rsidRDefault="003A3855" w:rsidP="003A3855">
      <w:pPr>
        <w:rPr>
          <w:rFonts w:eastAsiaTheme="minorEastAsia"/>
          <w:sz w:val="28"/>
          <w:szCs w:val="28"/>
        </w:rPr>
      </w:pPr>
      <w:r>
        <w:rPr>
          <w:rFonts w:eastAsiaTheme="minorEastAsia"/>
          <w:sz w:val="28"/>
          <w:szCs w:val="28"/>
        </w:rPr>
        <w:t>3.</w:t>
      </w:r>
      <w:r w:rsidR="00AA0D2C">
        <w:rPr>
          <w:rFonts w:eastAsiaTheme="minorEastAsia"/>
          <w:sz w:val="28"/>
          <w:szCs w:val="28"/>
        </w:rPr>
        <w:t xml:space="preserve"> </w:t>
      </w:r>
      <w:r>
        <w:rPr>
          <w:rFonts w:eastAsiaTheme="minorEastAsia"/>
          <w:sz w:val="28"/>
          <w:szCs w:val="28"/>
        </w:rPr>
        <w:t xml:space="preserve"> </w:t>
      </w:r>
      <w:r w:rsidR="00D13AA4">
        <w:rPr>
          <w:rFonts w:eastAsiaTheme="minorEastAsia"/>
          <w:sz w:val="28"/>
          <w:szCs w:val="28"/>
        </w:rPr>
        <w:t>As the amount to be generated increases, the number of stocks to be sold increases. However, the allowable increase is 2192 and the allowable decrease is 1804. Within this ranges we don’t see any decrease or increase of the stocks to be sold, that is it remains constant.</w:t>
      </w:r>
      <w:bookmarkStart w:id="0" w:name="_GoBack"/>
      <w:bookmarkEnd w:id="0"/>
    </w:p>
    <w:p w14:paraId="2CE6CCEA" w14:textId="16C728E8" w:rsidR="00FE66A2" w:rsidRPr="00FE66A2" w:rsidRDefault="000C5761" w:rsidP="00FE66A2">
      <w:pPr>
        <w:rPr>
          <w:sz w:val="28"/>
          <w:szCs w:val="28"/>
        </w:rPr>
      </w:pPr>
      <w:r>
        <w:rPr>
          <w:sz w:val="28"/>
          <w:szCs w:val="28"/>
        </w:rPr>
        <w:t xml:space="preserve">      </w:t>
      </w:r>
      <w:r w:rsidR="00FE66A2" w:rsidRPr="00FE66A2">
        <w:rPr>
          <w:sz w:val="28"/>
          <w:szCs w:val="28"/>
        </w:rPr>
        <w:br/>
      </w:r>
    </w:p>
    <w:p w14:paraId="3067317C" w14:textId="77777777" w:rsidR="00FE66A2" w:rsidRPr="00B14EF2" w:rsidRDefault="00FE66A2">
      <w:pPr>
        <w:rPr>
          <w:rFonts w:eastAsiaTheme="minorEastAsia"/>
          <w:sz w:val="28"/>
          <w:szCs w:val="28"/>
        </w:rPr>
      </w:pPr>
    </w:p>
    <w:sectPr w:rsidR="00FE66A2" w:rsidRPr="00B14E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CD5CE" w14:textId="77777777" w:rsidR="00C73F3A" w:rsidRDefault="00C73F3A" w:rsidP="000C5761">
      <w:pPr>
        <w:spacing w:after="0" w:line="240" w:lineRule="auto"/>
      </w:pPr>
      <w:r>
        <w:separator/>
      </w:r>
    </w:p>
  </w:endnote>
  <w:endnote w:type="continuationSeparator" w:id="0">
    <w:p w14:paraId="7E58AA05" w14:textId="77777777" w:rsidR="00C73F3A" w:rsidRDefault="00C73F3A" w:rsidP="000C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777C0" w14:textId="77777777" w:rsidR="00C73F3A" w:rsidRDefault="00C73F3A" w:rsidP="000C5761">
      <w:pPr>
        <w:spacing w:after="0" w:line="240" w:lineRule="auto"/>
      </w:pPr>
      <w:r>
        <w:separator/>
      </w:r>
    </w:p>
  </w:footnote>
  <w:footnote w:type="continuationSeparator" w:id="0">
    <w:p w14:paraId="12DAD342" w14:textId="77777777" w:rsidR="00C73F3A" w:rsidRDefault="00C73F3A" w:rsidP="000C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12C3" w14:textId="1BE29F1C" w:rsidR="000C5761" w:rsidRDefault="000C5761" w:rsidP="000C5761">
    <w:pPr>
      <w:pStyle w:val="Header"/>
      <w:jc w:val="right"/>
    </w:pPr>
    <w:r>
      <w:t>7357-Analatics for Decision Support</w:t>
    </w:r>
  </w:p>
  <w:p w14:paraId="62A4AD89" w14:textId="1A59AB87" w:rsidR="000C5761" w:rsidRDefault="000C5761" w:rsidP="000C5761">
    <w:pPr>
      <w:pStyle w:val="Header"/>
      <w:jc w:val="right"/>
    </w:pPr>
    <w:r>
      <w:t>Sravya Bobba</w:t>
    </w:r>
  </w:p>
  <w:p w14:paraId="43AB3694" w14:textId="77777777" w:rsidR="000C5761" w:rsidRDefault="000C5761" w:rsidP="000C5761">
    <w:pPr>
      <w:pStyle w:val="Header"/>
      <w:jc w:val="right"/>
    </w:pPr>
  </w:p>
  <w:p w14:paraId="43F5304F" w14:textId="77777777" w:rsidR="000C5761" w:rsidRDefault="000C5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717D"/>
    <w:multiLevelType w:val="hybridMultilevel"/>
    <w:tmpl w:val="250A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51CB7"/>
    <w:multiLevelType w:val="hybridMultilevel"/>
    <w:tmpl w:val="A6F82290"/>
    <w:lvl w:ilvl="0" w:tplc="4D10CC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E1A1C"/>
    <w:multiLevelType w:val="hybridMultilevel"/>
    <w:tmpl w:val="2AD4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64306"/>
    <w:multiLevelType w:val="hybridMultilevel"/>
    <w:tmpl w:val="F0CC6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2009B5"/>
    <w:multiLevelType w:val="hybridMultilevel"/>
    <w:tmpl w:val="48F0AB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907BD5"/>
    <w:multiLevelType w:val="hybridMultilevel"/>
    <w:tmpl w:val="FC888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F25E3"/>
    <w:multiLevelType w:val="hybridMultilevel"/>
    <w:tmpl w:val="34B67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7E"/>
    <w:rsid w:val="000B4653"/>
    <w:rsid w:val="000B5D2E"/>
    <w:rsid w:val="000C5761"/>
    <w:rsid w:val="00132430"/>
    <w:rsid w:val="001360B0"/>
    <w:rsid w:val="00136673"/>
    <w:rsid w:val="001716D1"/>
    <w:rsid w:val="001F57C8"/>
    <w:rsid w:val="00205161"/>
    <w:rsid w:val="00294BBF"/>
    <w:rsid w:val="002C1DF7"/>
    <w:rsid w:val="00321922"/>
    <w:rsid w:val="0033037E"/>
    <w:rsid w:val="003A3855"/>
    <w:rsid w:val="003D5BF3"/>
    <w:rsid w:val="00425A35"/>
    <w:rsid w:val="00460F7F"/>
    <w:rsid w:val="004E1BCF"/>
    <w:rsid w:val="006040AB"/>
    <w:rsid w:val="00632B40"/>
    <w:rsid w:val="006B5397"/>
    <w:rsid w:val="008220A7"/>
    <w:rsid w:val="00835418"/>
    <w:rsid w:val="00AA0D2C"/>
    <w:rsid w:val="00AC718F"/>
    <w:rsid w:val="00AE3726"/>
    <w:rsid w:val="00AE65BD"/>
    <w:rsid w:val="00B14EF2"/>
    <w:rsid w:val="00B56604"/>
    <w:rsid w:val="00C11A02"/>
    <w:rsid w:val="00C73F3A"/>
    <w:rsid w:val="00D128AB"/>
    <w:rsid w:val="00D13AA4"/>
    <w:rsid w:val="00D96A28"/>
    <w:rsid w:val="00DC79D3"/>
    <w:rsid w:val="00E53B85"/>
    <w:rsid w:val="00E95222"/>
    <w:rsid w:val="00ED43D6"/>
    <w:rsid w:val="00F40BD3"/>
    <w:rsid w:val="00F623B2"/>
    <w:rsid w:val="00F75F78"/>
    <w:rsid w:val="00F7736B"/>
    <w:rsid w:val="00F960F5"/>
    <w:rsid w:val="00FB2667"/>
    <w:rsid w:val="00FD0125"/>
    <w:rsid w:val="00FE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962C"/>
  <w15:chartTrackingRefBased/>
  <w15:docId w15:val="{A694B00E-D2A4-4CCB-9AC4-0BBF3925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222"/>
    <w:rPr>
      <w:color w:val="808080"/>
    </w:rPr>
  </w:style>
  <w:style w:type="paragraph" w:styleId="ListParagraph">
    <w:name w:val="List Paragraph"/>
    <w:basedOn w:val="Normal"/>
    <w:uiPriority w:val="34"/>
    <w:qFormat/>
    <w:rsid w:val="008220A7"/>
    <w:pPr>
      <w:ind w:left="720"/>
      <w:contextualSpacing/>
    </w:pPr>
  </w:style>
  <w:style w:type="paragraph" w:styleId="Header">
    <w:name w:val="header"/>
    <w:basedOn w:val="Normal"/>
    <w:link w:val="HeaderChar"/>
    <w:uiPriority w:val="99"/>
    <w:unhideWhenUsed/>
    <w:rsid w:val="000C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761"/>
  </w:style>
  <w:style w:type="paragraph" w:styleId="Footer">
    <w:name w:val="footer"/>
    <w:basedOn w:val="Normal"/>
    <w:link w:val="FooterChar"/>
    <w:uiPriority w:val="99"/>
    <w:unhideWhenUsed/>
    <w:rsid w:val="000C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Shashank</dc:creator>
  <cp:keywords/>
  <dc:description/>
  <cp:lastModifiedBy>sravya bobba</cp:lastModifiedBy>
  <cp:revision>2</cp:revision>
  <dcterms:created xsi:type="dcterms:W3CDTF">2017-04-11T04:43:00Z</dcterms:created>
  <dcterms:modified xsi:type="dcterms:W3CDTF">2017-04-11T04:43:00Z</dcterms:modified>
</cp:coreProperties>
</file>