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7D9FEF2A" w:rsidR="00A25A4D" w:rsidRPr="007845A4"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3B3274">
        <w:rPr>
          <w:rFonts w:ascii="Libre Baskerville" w:eastAsia="Times New Roman" w:hAnsi="Libre Baskerville" w:cs="Liberation Mono"/>
          <w:sz w:val="24"/>
          <w:szCs w:val="24"/>
        </w:rPr>
        <w:t>Mar</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3B3274">
        <w:rPr>
          <w:rFonts w:ascii="Libre Baskerville" w:eastAsia="Times New Roman" w:hAnsi="Libre Baskerville" w:cs="Liberation Mono"/>
          <w:sz w:val="24"/>
          <w:szCs w:val="24"/>
        </w:rPr>
        <w:t>2</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074D658"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r w:rsidR="003B3274">
        <w:rPr>
          <w:rFonts w:ascii="Libre Baskerville" w:eastAsia="Times New Roman" w:hAnsi="Libre Baskerville" w:cs="Liberation Mono"/>
          <w:sz w:val="18"/>
          <w:szCs w:val="18"/>
        </w:rPr>
        <w:t>, which allows student-entered expressions to be used to drive content like graphs.</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65BC6682"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 – a blanket term used where Integer or Real is allowed</w:t>
      </w:r>
      <w:r w:rsidR="00575D1B">
        <w:rPr>
          <w:rFonts w:ascii="Libre Baskerville" w:eastAsia="Times New Roman" w:hAnsi="Libre Baskerville" w:cs="Liberation Mono"/>
          <w:sz w:val="18"/>
          <w:szCs w:val="18"/>
        </w:rPr>
        <w:t>.</w:t>
      </w:r>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3DBA34D3" w14:textId="00BD096E"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p>
    <w:p w14:paraId="432A7737" w14:textId="2238C9CF" w:rsidR="003B3274" w:rsidRDefault="00C80732"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RealVector</w:t>
      </w:r>
      <w:proofErr w:type="spellEnd"/>
    </w:p>
    <w:p w14:paraId="6F1F6F44" w14:textId="77777777" w:rsidR="003B3274" w:rsidRDefault="005E7C8E"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NumberVector</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 xml:space="preserve"> are allowed</w:t>
      </w:r>
      <w:r w:rsidR="00DF02E8">
        <w:rPr>
          <w:rFonts w:ascii="Libre Baskerville" w:eastAsia="Times New Roman" w:hAnsi="Libre Baskerville" w:cs="Liberation Mono"/>
          <w:sz w:val="18"/>
          <w:szCs w:val="18"/>
        </w:rPr>
        <w:t>.</w:t>
      </w:r>
    </w:p>
    <w:p w14:paraId="23FC674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p>
    <w:p w14:paraId="251329F9" w14:textId="77777777"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p>
    <w:p w14:paraId="66C187A6" w14:textId="169DC3F8" w:rsidR="003B3274" w:rsidRDefault="003B3274" w:rsidP="003B3274">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Matrix</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w:t>
      </w:r>
      <w:r>
        <w:rPr>
          <w:rFonts w:ascii="Libre Baskerville" w:eastAsia="Times New Roman" w:hAnsi="Libre Baskerville" w:cs="Liberation Mono"/>
          <w:sz w:val="18"/>
          <w:szCs w:val="18"/>
        </w:rPr>
        <w:t>Matrix</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w:t>
      </w:r>
      <w:r>
        <w:rPr>
          <w:rFonts w:ascii="Libre Baskerville" w:eastAsia="Times New Roman" w:hAnsi="Libre Baskerville" w:cs="Liberation Mono"/>
          <w:sz w:val="18"/>
          <w:szCs w:val="18"/>
        </w:rPr>
        <w:t>Matrix</w:t>
      </w:r>
      <w:proofErr w:type="spellEnd"/>
      <w:r>
        <w:rPr>
          <w:rFonts w:ascii="Libre Baskerville" w:eastAsia="Times New Roman" w:hAnsi="Libre Baskerville" w:cs="Liberation Mono"/>
          <w:sz w:val="18"/>
          <w:szCs w:val="18"/>
        </w:rPr>
        <w:t xml:space="preserve"> are allowed.</w:t>
      </w:r>
    </w:p>
    <w:p w14:paraId="2787918E" w14:textId="07B56431"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 a blanket term when any of the above types is allowed</w:t>
      </w:r>
      <w:r w:rsidR="00575D1B">
        <w:rPr>
          <w:rFonts w:ascii="Libre Baskerville" w:eastAsia="Times New Roman" w:hAnsi="Libre Baskerville" w:cs="Liberation Mono"/>
          <w:sz w:val="18"/>
          <w:szCs w:val="18"/>
        </w:rPr>
        <w:t>.</w:t>
      </w:r>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2D260572" w14:textId="6E77EAC2" w:rsidR="00280F7B" w:rsidRDefault="00280F7B"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imaginary unit.</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6E69AFF" w14:textId="5D9FCC70" w:rsidR="00280F7B" w:rsidRDefault="00ED53C9"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280F7B">
        <w:rPr>
          <w:rFonts w:ascii="Libre Baskerville" w:eastAsia="Times New Roman" w:hAnsi="Libre Baskerville" w:cs="Liberation Mono"/>
          <w:sz w:val="18"/>
          <w:szCs w:val="18"/>
        </w:rPr>
        <w:t>Matrix</w:t>
      </w:r>
      <w:proofErr w:type="spellEnd"/>
      <w:r w:rsidR="00280F7B">
        <w:rPr>
          <w:rFonts w:ascii="Libre Baskerville" w:eastAsia="Times New Roman" w:hAnsi="Libre Baskerville" w:cs="Liberation Mono"/>
          <w:sz w:val="18"/>
          <w:szCs w:val="18"/>
        </w:rPr>
        <w:t xml:space="preserve"> constants</w:t>
      </w:r>
    </w:p>
    <w:p w14:paraId="0D5901A3" w14:textId="77777777"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 xml:space="preserve"> constants</w:t>
      </w:r>
    </w:p>
    <w:p w14:paraId="5181DA2F" w14:textId="529AA83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r w:rsidR="0062431E">
        <w:rPr>
          <w:rFonts w:ascii="Libre Baskerville" w:eastAsia="Times New Roman" w:hAnsi="Libre Baskerville" w:cs="Liberation Mono"/>
          <w:sz w:val="18"/>
          <w:szCs w:val="18"/>
        </w:rPr>
        <w:t xml:space="preserve"> – variable names may include "multi-index" notation</w:t>
      </w:r>
      <w:r w:rsidR="004B6885">
        <w:rPr>
          <w:rFonts w:ascii="Libre Baskerville" w:eastAsia="Times New Roman" w:hAnsi="Libre Baskerville" w:cs="Liberation Mono"/>
          <w:sz w:val="18"/>
          <w:szCs w:val="18"/>
        </w:rPr>
        <w:t xml:space="preserve"> and accents.</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68A3815C" w14:textId="3AAAB271" w:rsidR="00ED53C9" w:rsidRDefault="00ED53C9" w:rsidP="00ED53C9">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Matrix of </w:t>
      </w:r>
      <w:r>
        <w:rPr>
          <w:rFonts w:ascii="Libre Baskerville" w:eastAsia="Times New Roman" w:hAnsi="Libre Baskerville" w:cs="Liberation Mono"/>
          <w:sz w:val="18"/>
          <w:szCs w:val="18"/>
        </w:rPr>
        <w:t>integer</w:t>
      </w:r>
      <w:r>
        <w:rPr>
          <w:rFonts w:ascii="Libre Baskerville" w:eastAsia="Times New Roman" w:hAnsi="Libre Baskerville" w:cs="Liberation Mono"/>
          <w:sz w:val="18"/>
          <w:szCs w:val="18"/>
        </w:rPr>
        <w:t>-valued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w:t>
      </w:r>
      <w:r>
        <w:rPr>
          <w:rFonts w:ascii="Libre Baskerville" w:eastAsia="Times New Roman" w:hAnsi="Libre Baskerville" w:cs="Liberation Mono"/>
          <w:sz w:val="18"/>
          <w:szCs w:val="18"/>
        </w:rPr>
        <w:t>Matrix</w:t>
      </w:r>
      <w:proofErr w:type="spellEnd"/>
      <w:r>
        <w:rPr>
          <w:rFonts w:ascii="Libre Baskerville" w:eastAsia="Times New Roman" w:hAnsi="Libre Baskerville" w:cs="Liberation Mono"/>
          <w:sz w:val="18"/>
          <w:szCs w:val="18"/>
        </w:rPr>
        <w:t>)</w:t>
      </w:r>
    </w:p>
    <w:p w14:paraId="4274A368" w14:textId="5E715FDA" w:rsidR="00280F7B" w:rsidRDefault="00280F7B" w:rsidP="00280F7B">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Matrix of real-valued expressions (</w:t>
      </w:r>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494D1E04"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RealVector</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IntMatrix</w:t>
      </w:r>
      <w:proofErr w:type="spellEnd"/>
      <w:r w:rsidR="00ED53C9">
        <w:rPr>
          <w:rFonts w:ascii="Libre Baskerville" w:eastAsia="Times New Roman" w:hAnsi="Libre Baskerville" w:cs="Liberation Mono"/>
          <w:sz w:val="18"/>
          <w:szCs w:val="18"/>
        </w:rPr>
        <w:t xml:space="preserve">, </w:t>
      </w:r>
      <w:proofErr w:type="spellStart"/>
      <w:r w:rsidR="00ED53C9">
        <w:rPr>
          <w:rFonts w:ascii="Libre Baskerville" w:eastAsia="Times New Roman" w:hAnsi="Libre Baskerville" w:cs="Liberation Mono"/>
          <w:sz w:val="18"/>
          <w:szCs w:val="18"/>
        </w:rPr>
        <w:t>Real</w:t>
      </w:r>
      <w:r w:rsidR="00ED53C9">
        <w:rPr>
          <w:rFonts w:ascii="Libre Baskerville" w:eastAsia="Times New Roman" w:hAnsi="Libre Baskerville" w:cs="Liberation Mono"/>
          <w:sz w:val="18"/>
          <w:szCs w:val="18"/>
        </w:rPr>
        <w:t>Matrix</w:t>
      </w:r>
      <w:proofErr w:type="spellEnd"/>
      <w:r w:rsidR="00ED53C9">
        <w:rPr>
          <w:rFonts w:ascii="Libre Baskerville" w:eastAsia="Times New Roman" w:hAnsi="Libre Baskerville" w:cs="Liberation Mono"/>
          <w:sz w:val="18"/>
          <w:szCs w:val="18"/>
        </w:rPr>
        <w:sym w:font="Wingdings" w:char="F0F0"/>
      </w:r>
      <w:proofErr w:type="spellStart"/>
      <w:r w:rsidR="00ED53C9">
        <w:rPr>
          <w:rFonts w:ascii="Libre Baskerville" w:eastAsia="Times New Roman" w:hAnsi="Libre Baskerville" w:cs="Liberation Mono"/>
          <w:sz w:val="18"/>
          <w:szCs w:val="18"/>
        </w:rPr>
        <w:t>Real</w:t>
      </w:r>
      <w:r w:rsidR="00ED53C9">
        <w:rPr>
          <w:rFonts w:ascii="Libre Baskerville" w:eastAsia="Times New Roman" w:hAnsi="Libre Baskerville" w:cs="Liberation Mono"/>
          <w:sz w:val="18"/>
          <w:szCs w:val="18"/>
        </w:rPr>
        <w:t>Matrix</w:t>
      </w:r>
      <w:proofErr w:type="spellEnd"/>
      <w:r w:rsidR="00097095">
        <w:rPr>
          <w:rFonts w:ascii="Libre Baskerville" w:eastAsia="Times New Roman" w:hAnsi="Libre Baskerville" w:cs="Liberation Mono"/>
          <w:sz w:val="18"/>
          <w:szCs w:val="18"/>
        </w:rPr>
        <w:t>)</w:t>
      </w:r>
    </w:p>
    <w:p w14:paraId="70B2CB43" w14:textId="4A12A04A"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w:t>
      </w:r>
      <w:r w:rsidR="00D75366">
        <w:rPr>
          <w:rFonts w:ascii="Libre Baskerville" w:eastAsia="Times New Roman" w:hAnsi="Libre Baskerville" w:cs="Liberation Mono"/>
          <w:sz w:val="18"/>
          <w:szCs w:val="18"/>
        </w:rPr>
        <w:t>Integer</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Integer</w:t>
      </w:r>
      <w:proofErr w:type="spellEnd"/>
      <w:r w:rsidR="00D75366">
        <w:rPr>
          <w:rFonts w:ascii="Libre Baskerville" w:eastAsia="Times New Roman" w:hAnsi="Libre Baskerville" w:cs="Liberation Mono"/>
          <w:sz w:val="18"/>
          <w:szCs w:val="18"/>
        </w:rPr>
        <w:t>, Real</w:t>
      </w:r>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RealVector</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IntMatrix</w:t>
      </w:r>
      <w:proofErr w:type="spellEnd"/>
      <w:r w:rsidR="00D75366">
        <w:rPr>
          <w:rFonts w:ascii="Libre Baskerville" w:eastAsia="Times New Roman" w:hAnsi="Libre Baskerville" w:cs="Liberation Mono"/>
          <w:sz w:val="18"/>
          <w:szCs w:val="18"/>
        </w:rPr>
        <w:t xml:space="preserve">, </w:t>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sym w:font="Wingdings" w:char="F0F0"/>
      </w:r>
      <w:proofErr w:type="spellStart"/>
      <w:r w:rsidR="00D75366">
        <w:rPr>
          <w:rFonts w:ascii="Libre Baskerville" w:eastAsia="Times New Roman" w:hAnsi="Libre Baskerville" w:cs="Liberation Mono"/>
          <w:sz w:val="18"/>
          <w:szCs w:val="18"/>
        </w:rPr>
        <w:t>RealMatrix</w:t>
      </w:r>
      <w:proofErr w:type="spellEnd"/>
      <w:r w:rsidR="00D75366">
        <w:rPr>
          <w:rFonts w:ascii="Libre Baskerville" w:eastAsia="Times New Roman" w:hAnsi="Libre Baskerville" w:cs="Liberation Mono"/>
          <w:sz w:val="18"/>
          <w:szCs w:val="18"/>
        </w:rPr>
        <w:t>)</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21776F2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r w:rsidR="002B233D">
        <w:rPr>
          <w:rFonts w:ascii="Libre Baskerville" w:eastAsia="Times New Roman" w:hAnsi="Libre Baskerville" w:cs="Liberation Mono"/>
          <w:sz w:val="18"/>
          <w:szCs w:val="18"/>
        </w:rPr>
        <w:t>Int</w:t>
      </w:r>
      <w:r w:rsidR="002B233D">
        <w:rPr>
          <w:rFonts w:ascii="Libre Baskerville" w:eastAsia="Times New Roman" w:hAnsi="Libre Baskerville" w:cs="Liberation Mono"/>
          <w:sz w:val="18"/>
          <w:szCs w:val="18"/>
        </w:rPr>
        <w:t>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w:t>
      </w:r>
      <w:r w:rsidR="002B233D">
        <w:rPr>
          <w:rFonts w:ascii="Libre Baskerville" w:eastAsia="Times New Roman" w:hAnsi="Libre Baskerville" w:cs="Liberation Mono"/>
          <w:sz w:val="18"/>
          <w:szCs w:val="18"/>
        </w:rPr>
        <w:t>Matrix</w:t>
      </w:r>
      <w:proofErr w:type="spellEnd"/>
      <w:r w:rsidR="002B233D">
        <w:rPr>
          <w:rFonts w:ascii="Libre Baskerville" w:eastAsia="Times New Roman" w:hAnsi="Libre Baskerville" w:cs="Liberation Mono"/>
          <w:sz w:val="18"/>
          <w:szCs w:val="18"/>
        </w:rPr>
        <w:t>, Real</w:t>
      </w:r>
      <w:r w:rsidR="002B233D">
        <w:rPr>
          <w:rFonts w:ascii="Libre Baskerville" w:eastAsia="Times New Roman" w:hAnsi="Libre Baskerville" w:cs="Liberation Mono"/>
          <w:sz w:val="18"/>
          <w:szCs w:val="18"/>
        </w:rPr>
        <w:t>Matrix</w:t>
      </w:r>
      <w:r w:rsidR="002B233D" w:rsidRPr="00097095">
        <w:rPr>
          <w:rFonts w:ascii="Libre Baskerville" w:eastAsia="Times New Roman" w:hAnsi="Libre Baskerville" w:cs="Liberation Mono"/>
          <w:sz w:val="18"/>
          <w:szCs w:val="18"/>
          <w:vertAlign w:val="superscript"/>
        </w:rPr>
        <w:t>2</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Matrix</w:t>
      </w:r>
      <w:proofErr w:type="spellEnd"/>
      <w:r w:rsidR="00097095">
        <w:rPr>
          <w:rFonts w:ascii="Libre Baskerville" w:eastAsia="Times New Roman" w:hAnsi="Libre Baskerville" w:cs="Liberation Mono"/>
          <w:sz w:val="18"/>
          <w:szCs w:val="18"/>
        </w:rPr>
        <w:t>)</w:t>
      </w:r>
    </w:p>
    <w:p w14:paraId="08258A8C" w14:textId="02783521"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 xml:space="preserve">Real, </w:t>
      </w:r>
      <w:proofErr w:type="spellStart"/>
      <w:r w:rsidR="002B233D">
        <w:rPr>
          <w:rFonts w:ascii="Libre Baskerville" w:eastAsia="Times New Roman" w:hAnsi="Libre Baskerville" w:cs="Liberation Mono"/>
          <w:sz w:val="18"/>
          <w:szCs w:val="18"/>
        </w:rPr>
        <w:t>NumberVector</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t>Matrix</w:t>
      </w:r>
      <w:proofErr w:type="spellEnd"/>
      <w:r w:rsidR="002B233D">
        <w:rPr>
          <w:rFonts w:ascii="Libre Baskerville" w:eastAsia="Times New Roman" w:hAnsi="Libre Baskerville" w:cs="Liberation Mono"/>
          <w:sz w:val="18"/>
          <w:szCs w:val="18"/>
        </w:rPr>
        <w:t>/Number</w:t>
      </w:r>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Matrix</w:t>
      </w:r>
      <w:proofErr w:type="spellEnd"/>
      <w:r w:rsidR="00097095">
        <w:rPr>
          <w:rFonts w:ascii="Libre Baskerville" w:eastAsia="Times New Roman" w:hAnsi="Libre Baskerville" w:cs="Liberation Mono"/>
          <w:sz w:val="18"/>
          <w:szCs w:val="18"/>
        </w:rPr>
        <w:t>)</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20516156" w:rsid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w:t>
      </w:r>
      <w:r w:rsidR="00170C8C">
        <w:rPr>
          <w:rFonts w:ascii="Libre Baskerville" w:eastAsia="Times New Roman" w:hAnsi="Libre Baskerville" w:cs="Liberation Mono"/>
          <w:sz w:val="18"/>
          <w:szCs w:val="18"/>
        </w:rPr>
        <w:t>Integer</w:t>
      </w: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Number/</w:t>
      </w:r>
      <w:r w:rsidR="00170C8C" w:rsidRPr="00170C8C">
        <w:rPr>
          <w:rFonts w:ascii="Libre Baskerville" w:eastAsia="Times New Roman" w:hAnsi="Libre Baskerville" w:cs="Liberation Mono"/>
          <w:sz w:val="18"/>
          <w:szCs w:val="18"/>
        </w:rPr>
        <w:t xml:space="preserve"> </w:t>
      </w:r>
      <w:proofErr w:type="spellStart"/>
      <w:r w:rsidR="00170C8C">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w:t>
      </w:r>
    </w:p>
    <w:p w14:paraId="4721E31E" w14:textId="345E2676" w:rsidR="00170C8C" w:rsidRPr="00EF71B4" w:rsidRDefault="00170C8C" w:rsidP="0034732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EF71B4">
        <w:rPr>
          <w:rFonts w:ascii="Libre Baskerville" w:eastAsia="Times New Roman" w:hAnsi="Libre Baskerville" w:cs="Liberation Mono"/>
          <w:sz w:val="18"/>
          <w:szCs w:val="18"/>
        </w:rPr>
        <w:t>scale-</w:t>
      </w:r>
      <w:r w:rsidRPr="00EF71B4">
        <w:rPr>
          <w:rFonts w:ascii="Libre Baskerville" w:eastAsia="Times New Roman" w:hAnsi="Libre Baskerville" w:cs="Liberation Mono"/>
          <w:sz w:val="18"/>
          <w:szCs w:val="18"/>
        </w:rPr>
        <w:t xml:space="preserve">matrix </w:t>
      </w:r>
      <w:r w:rsidRPr="00EF71B4">
        <w:rPr>
          <w:rFonts w:ascii="Libre Baskerville" w:eastAsia="Times New Roman" w:hAnsi="Libre Baskerville" w:cs="Liberation Mono"/>
          <w:sz w:val="18"/>
          <w:szCs w:val="18"/>
        </w:rPr>
        <w:t>(</w:t>
      </w:r>
      <w:r w:rsidRPr="00EF71B4">
        <w:rPr>
          <w:rFonts w:ascii="Libre Baskerville" w:eastAsia="Times New Roman" w:hAnsi="Libre Baskerville" w:cs="Liberation Mono"/>
          <w:sz w:val="18"/>
          <w:szCs w:val="18"/>
        </w:rPr>
        <w:t>Integer</w:t>
      </w:r>
      <w:r w:rsidRPr="00EF71B4">
        <w:rPr>
          <w:rFonts w:ascii="Libre Baskerville" w:eastAsia="Times New Roman" w:hAnsi="Libre Baskerville" w:cs="Liberation Mono"/>
          <w:sz w:val="18"/>
          <w:szCs w:val="18"/>
        </w:rPr>
        <w:t>/</w:t>
      </w:r>
      <w:proofErr w:type="spellStart"/>
      <w:r w:rsidRPr="00EF71B4">
        <w:rPr>
          <w:rFonts w:ascii="Libre Baskerville" w:eastAsia="Times New Roman" w:hAnsi="Libre Baskerville" w:cs="Liberation Mono"/>
          <w:sz w:val="18"/>
          <w:szCs w:val="18"/>
        </w:rPr>
        <w:t>Int</w:t>
      </w:r>
      <w:r w:rsidRPr="00EF71B4">
        <w:rPr>
          <w:rFonts w:ascii="Libre Baskerville" w:eastAsia="Times New Roman" w:hAnsi="Libre Baskerville" w:cs="Liberation Mono"/>
          <w:sz w:val="18"/>
          <w:szCs w:val="18"/>
        </w:rPr>
        <w:t>Matrix</w:t>
      </w:r>
      <w:proofErr w:type="spellEnd"/>
      <w:r>
        <w:rPr>
          <w:rFonts w:ascii="Libre Baskerville" w:eastAsia="Times New Roman" w:hAnsi="Libre Baskerville" w:cs="Liberation Mono"/>
          <w:sz w:val="18"/>
          <w:szCs w:val="18"/>
        </w:rPr>
        <w:sym w:font="Wingdings" w:char="F0F0"/>
      </w:r>
      <w:proofErr w:type="spellStart"/>
      <w:r w:rsidRPr="00EF71B4">
        <w:rPr>
          <w:rFonts w:ascii="Libre Baskerville" w:eastAsia="Times New Roman" w:hAnsi="Libre Baskerville" w:cs="Liberation Mono"/>
          <w:sz w:val="18"/>
          <w:szCs w:val="18"/>
        </w:rPr>
        <w:t>Int</w:t>
      </w:r>
      <w:r w:rsidRPr="00EF71B4">
        <w:rPr>
          <w:rFonts w:ascii="Libre Baskerville" w:eastAsia="Times New Roman" w:hAnsi="Libre Baskerville" w:cs="Liberation Mono"/>
          <w:sz w:val="18"/>
          <w:szCs w:val="18"/>
        </w:rPr>
        <w:t>Matrix</w:t>
      </w:r>
      <w:proofErr w:type="spellEnd"/>
      <w:r w:rsidRPr="00EF71B4">
        <w:rPr>
          <w:rFonts w:ascii="Libre Baskerville" w:eastAsia="Times New Roman" w:hAnsi="Libre Baskerville" w:cs="Liberation Mono"/>
          <w:sz w:val="18"/>
          <w:szCs w:val="18"/>
        </w:rPr>
        <w:t>, Number/</w:t>
      </w:r>
      <w:r w:rsidRPr="00EF71B4">
        <w:rPr>
          <w:rFonts w:ascii="Libre Baskerville" w:eastAsia="Times New Roman" w:hAnsi="Libre Baskerville" w:cs="Liberation Mono"/>
          <w:sz w:val="18"/>
          <w:szCs w:val="18"/>
        </w:rPr>
        <w:t xml:space="preserve"> </w:t>
      </w:r>
      <w:proofErr w:type="spellStart"/>
      <w:r w:rsidRPr="00EF71B4">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sym w:font="Wingdings" w:char="F0F0"/>
      </w:r>
      <w:r w:rsidRPr="00EF71B4">
        <w:rPr>
          <w:rFonts w:ascii="Libre Baskerville" w:eastAsia="Times New Roman" w:hAnsi="Libre Baskerville" w:cs="Liberation Mono"/>
          <w:sz w:val="18"/>
          <w:szCs w:val="18"/>
        </w:rPr>
        <w:t xml:space="preserve"> </w:t>
      </w:r>
      <w:proofErr w:type="spellStart"/>
      <w:r w:rsidRPr="00EF71B4">
        <w:rPr>
          <w:rFonts w:ascii="Libre Baskerville" w:eastAsia="Times New Roman" w:hAnsi="Libre Baskerville" w:cs="Liberation Mono"/>
          <w:sz w:val="18"/>
          <w:szCs w:val="18"/>
        </w:rPr>
        <w:t>RealMatri</w:t>
      </w:r>
      <w:r w:rsidRPr="00EF71B4">
        <w:rPr>
          <w:rFonts w:ascii="Libre Baskerville" w:eastAsia="Times New Roman" w:hAnsi="Libre Baskerville" w:cs="Liberation Mono"/>
          <w:sz w:val="18"/>
          <w:szCs w:val="18"/>
        </w:rPr>
        <w:t>x</w:t>
      </w:r>
      <w:proofErr w:type="spellEnd"/>
      <w:r w:rsidRPr="00EF71B4">
        <w:rPr>
          <w:rFonts w:ascii="Libre Baskerville" w:eastAsia="Times New Roman" w:hAnsi="Libre Baskerville" w:cs="Liberation Mono"/>
          <w:sz w:val="18"/>
          <w:szCs w:val="18"/>
        </w:rPr>
        <w:t>)</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bookmarkStart w:id="1" w:name="_Hlk157018039"/>
      <w:r w:rsidR="00B46F0A">
        <w:rPr>
          <w:rFonts w:ascii="Libre Baskerville" w:eastAsia="Times New Roman" w:hAnsi="Libre Baskerville" w:cs="Liberation Mono"/>
          <w:sz w:val="18"/>
          <w:szCs w:val="18"/>
          <w:vertAlign w:val="superscript"/>
        </w:rPr>
        <w:t>2</w:t>
      </w:r>
      <w:bookmarkEnd w:id="1"/>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2C3A043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RealVector</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RealVector</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Int</w:t>
      </w:r>
      <w:r w:rsidR="002B233D">
        <w:rPr>
          <w:rFonts w:ascii="Libre Baskerville" w:eastAsia="Times New Roman" w:hAnsi="Libre Baskerville" w:cs="Liberation Mono"/>
          <w:sz w:val="18"/>
          <w:szCs w:val="18"/>
        </w:rPr>
        <w:t>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Int</w:t>
      </w:r>
      <w:r w:rsidR="002B233D">
        <w:rPr>
          <w:rFonts w:ascii="Libre Baskerville" w:eastAsia="Times New Roman" w:hAnsi="Libre Baskerville" w:cs="Liberation Mono"/>
          <w:sz w:val="18"/>
          <w:szCs w:val="18"/>
        </w:rPr>
        <w:t>Matrix</w:t>
      </w:r>
      <w:proofErr w:type="spellEnd"/>
      <w:r w:rsidR="002B233D">
        <w:rPr>
          <w:rFonts w:ascii="Libre Baskerville" w:eastAsia="Times New Roman" w:hAnsi="Libre Baskerville" w:cs="Liberation Mono"/>
          <w:sz w:val="18"/>
          <w:szCs w:val="18"/>
        </w:rPr>
        <w:t xml:space="preserve">, </w:t>
      </w:r>
      <w:proofErr w:type="spellStart"/>
      <w:r w:rsidR="002B233D">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Matrix</w:t>
      </w:r>
      <w:r w:rsidR="002B233D">
        <w:rPr>
          <w:rFonts w:ascii="Libre Baskerville" w:eastAsia="Times New Roman" w:hAnsi="Libre Baskerville" w:cs="Liberation Mono"/>
          <w:sz w:val="18"/>
          <w:szCs w:val="18"/>
          <w:vertAlign w:val="superscript"/>
        </w:rPr>
        <w:t>N</w:t>
      </w:r>
      <w:proofErr w:type="spellEnd"/>
      <w:r w:rsidR="002B233D">
        <w:rPr>
          <w:rFonts w:ascii="Libre Baskerville" w:eastAsia="Times New Roman" w:hAnsi="Libre Baskerville" w:cs="Liberation Mono"/>
          <w:sz w:val="18"/>
          <w:szCs w:val="18"/>
        </w:rPr>
        <w:sym w:font="Wingdings" w:char="F0F0"/>
      </w:r>
      <w:proofErr w:type="spellStart"/>
      <w:r w:rsidR="002B233D">
        <w:rPr>
          <w:rFonts w:ascii="Libre Baskerville" w:eastAsia="Times New Roman" w:hAnsi="Libre Baskerville" w:cs="Liberation Mono"/>
          <w:sz w:val="18"/>
          <w:szCs w:val="18"/>
        </w:rPr>
        <w:t>Real</w:t>
      </w:r>
      <w:r w:rsidR="002B233D">
        <w:rPr>
          <w:rFonts w:ascii="Libre Baskerville" w:eastAsia="Times New Roman" w:hAnsi="Libre Baskerville" w:cs="Liberation Mono"/>
          <w:sz w:val="18"/>
          <w:szCs w:val="18"/>
        </w:rPr>
        <w:t>Matrix</w:t>
      </w:r>
      <w:proofErr w:type="spellEnd"/>
      <w:r w:rsidR="00B46F0A">
        <w:rPr>
          <w:rFonts w:ascii="Libre Baskerville" w:eastAsia="Times New Roman" w:hAnsi="Libre Baskerville" w:cs="Liberation Mono"/>
          <w:sz w:val="18"/>
          <w:szCs w:val="18"/>
        </w:rPr>
        <w:t>)</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70EAE48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absolute value</w:t>
      </w:r>
      <w:r w:rsidR="00B46F0A" w:rsidRPr="0001501A">
        <w:rPr>
          <w:rFonts w:ascii="Libre Baskerville" w:eastAsia="Times New Roman" w:hAnsi="Libre Baskerville" w:cs="Liberation Mono"/>
          <w:sz w:val="18"/>
          <w:szCs w:val="18"/>
        </w:rPr>
        <w:t xml:space="preserve"> (Integer</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Integer</w:t>
      </w:r>
      <w:proofErr w:type="spellEnd"/>
      <w:r w:rsidR="00B46F0A" w:rsidRPr="0001501A">
        <w:rPr>
          <w:rFonts w:ascii="Libre Baskerville" w:eastAsia="Times New Roman" w:hAnsi="Libre Baskerville" w:cs="Liberation Mono"/>
          <w:sz w:val="18"/>
          <w:szCs w:val="18"/>
        </w:rPr>
        <w:t>, Real</w:t>
      </w:r>
      <w:r w:rsidR="00B46F0A" w:rsidRPr="0001501A">
        <w:rPr>
          <w:rFonts w:ascii="Libre Baskerville" w:eastAsia="Times New Roman" w:hAnsi="Libre Baskerville" w:cs="Liberation Mono"/>
          <w:sz w:val="18"/>
          <w:szCs w:val="18"/>
        </w:rPr>
        <w:sym w:font="Wingdings" w:char="F0F0"/>
      </w:r>
      <w:proofErr w:type="spellStart"/>
      <w:r w:rsidR="00B46F0A" w:rsidRPr="0001501A">
        <w:rPr>
          <w:rFonts w:ascii="Libre Baskerville" w:eastAsia="Times New Roman" w:hAnsi="Libre Baskerville" w:cs="Liberation Mono"/>
          <w:sz w:val="18"/>
          <w:szCs w:val="18"/>
        </w:rPr>
        <w:t>Real</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RealVector</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Int</w:t>
      </w:r>
      <w:r w:rsidR="008A411D">
        <w:rPr>
          <w:rFonts w:ascii="Libre Baskerville" w:eastAsia="Times New Roman" w:hAnsi="Libre Baskerville" w:cs="Liberation Mono"/>
          <w:sz w:val="18"/>
          <w:szCs w:val="18"/>
        </w:rPr>
        <w:t>Matrix</w:t>
      </w:r>
      <w:proofErr w:type="spellEnd"/>
      <w:r w:rsidR="008A411D" w:rsidRPr="0001501A">
        <w:rPr>
          <w:rFonts w:ascii="Libre Baskerville" w:eastAsia="Times New Roman" w:hAnsi="Libre Baskerville" w:cs="Liberation Mono"/>
          <w:sz w:val="18"/>
          <w:szCs w:val="18"/>
        </w:rPr>
        <w:t xml:space="preserve">, </w:t>
      </w:r>
      <w:proofErr w:type="spellStart"/>
      <w:r w:rsidR="008A411D" w:rsidRPr="0001501A">
        <w:rPr>
          <w:rFonts w:ascii="Libre Baskerville" w:eastAsia="Times New Roman" w:hAnsi="Libre Baskerville" w:cs="Liberation Mono"/>
          <w:sz w:val="18"/>
          <w:szCs w:val="18"/>
        </w:rPr>
        <w:t>Rea</w:t>
      </w:r>
      <w:r w:rsidR="008A411D">
        <w:rPr>
          <w:rFonts w:ascii="Libre Baskerville" w:eastAsia="Times New Roman" w:hAnsi="Libre Baskerville" w:cs="Liberation Mono"/>
          <w:sz w:val="18"/>
          <w:szCs w:val="18"/>
        </w:rPr>
        <w:t>lMatrix</w:t>
      </w:r>
      <w:proofErr w:type="spellEnd"/>
      <w:r w:rsidR="008A411D" w:rsidRPr="0001501A">
        <w:rPr>
          <w:rFonts w:ascii="Libre Baskerville" w:eastAsia="Times New Roman" w:hAnsi="Libre Baskerville" w:cs="Liberation Mono"/>
          <w:sz w:val="18"/>
          <w:szCs w:val="18"/>
        </w:rPr>
        <w:sym w:font="Wingdings" w:char="F0F0"/>
      </w:r>
      <w:proofErr w:type="spellStart"/>
      <w:r w:rsidR="008A411D" w:rsidRPr="0001501A">
        <w:rPr>
          <w:rFonts w:ascii="Libre Baskerville" w:eastAsia="Times New Roman" w:hAnsi="Libre Baskerville" w:cs="Liberation Mono"/>
          <w:sz w:val="18"/>
          <w:szCs w:val="18"/>
        </w:rPr>
        <w:t>Real</w:t>
      </w:r>
      <w:r w:rsidR="008A411D">
        <w:rPr>
          <w:rFonts w:ascii="Libre Baskerville" w:eastAsia="Times New Roman" w:hAnsi="Libre Baskerville" w:cs="Liberation Mono"/>
          <w:sz w:val="18"/>
          <w:szCs w:val="18"/>
        </w:rPr>
        <w:t>Matrix</w:t>
      </w:r>
      <w:proofErr w:type="spellEnd"/>
      <w:r w:rsidR="00B46F0A" w:rsidRPr="0001501A">
        <w:rPr>
          <w:rFonts w:ascii="Libre Baskerville" w:eastAsia="Times New Roman" w:hAnsi="Libre Baskerville" w:cs="Liberation Mono"/>
          <w:sz w:val="18"/>
          <w:szCs w:val="18"/>
        </w:rPr>
        <w:t>)</w:t>
      </w:r>
    </w:p>
    <w:p w14:paraId="47622395" w14:textId="5F4AAC1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44B7000" w14:textId="285198FC"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CE145E1" w14:textId="5D66C44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15253DFB" w14:textId="4A85A61F"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386A9F25" w14:textId="0442DF89"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cosecant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45AE100" w14:textId="1486504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cotangent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76B9CB48" w14:textId="7FC38963"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cosine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C064079" w14:textId="77777777" w:rsidR="00280F7B" w:rsidRPr="0001501A" w:rsidRDefault="00097095" w:rsidP="00280F7B">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sine</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DAFB6E5" w14:textId="5A2BF58F" w:rsidR="00280F7B" w:rsidRPr="0001501A" w:rsidRDefault="00280F7B" w:rsidP="007921A9">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inverse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 or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BC6B802" w14:textId="77777777" w:rsidR="0001501A" w:rsidRPr="0001501A" w:rsidRDefault="001F7161"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hypotenuse (Number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18E022A" w14:textId="77777777"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cosine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8A6862B" w14:textId="1F7DA8C1"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sine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ECB104C" w14:textId="64F86478" w:rsidR="0001501A" w:rsidRPr="0001501A" w:rsidRDefault="0001501A"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hyperbolic tangent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09D6DFEC" w14:textId="5FF5CC23" w:rsidR="00097095" w:rsidRPr="0001501A" w:rsidRDefault="00097095" w:rsidP="0001501A">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exponential</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428803E4" w14:textId="45FDA9B6"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natural logarithm</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284915C0" w14:textId="419A710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logarithm base 10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C2DEBCE" w14:textId="4D44D141" w:rsidR="009C1CE3" w:rsidRPr="0001501A" w:rsidRDefault="009C1CE3" w:rsidP="0034485F">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signum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 -1/0/1)</w:t>
      </w:r>
    </w:p>
    <w:p w14:paraId="18BC101C" w14:textId="77777777"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lastRenderedPageBreak/>
        <w:t>ceiling (Number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7BC88C54" w14:textId="01C2C696" w:rsidR="00B46F0A"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floor</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58872F3F" w14:textId="77777777" w:rsidR="009C1CE3"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round</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Integer)</w:t>
      </w:r>
    </w:p>
    <w:p w14:paraId="6D46EBF9" w14:textId="5B1652BA"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factorial</w:t>
      </w:r>
      <w:r w:rsidRPr="0001501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Integer</w:t>
      </w:r>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Integer)</w:t>
      </w:r>
    </w:p>
    <w:p w14:paraId="33A46B57" w14:textId="6B365C12"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combinations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 – this is the binomial coefficient notation</w:t>
      </w:r>
    </w:p>
    <w:p w14:paraId="24E1727B" w14:textId="581488B5" w:rsidR="006C5DE8"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permutations (Integer</w:t>
      </w:r>
      <w:r w:rsidRPr="0001501A">
        <w:rPr>
          <w:rFonts w:ascii="Libre Baskerville" w:eastAsia="Times New Roman" w:hAnsi="Libre Baskerville" w:cs="Liberation Mono"/>
          <w:sz w:val="18"/>
          <w:szCs w:val="18"/>
          <w:vertAlign w:val="superscript"/>
        </w:rPr>
        <w:t>2</w:t>
      </w:r>
      <w:r w:rsidRPr="0001501A">
        <w:rPr>
          <w:rFonts w:ascii="Libre Baskerville" w:eastAsia="Times New Roman" w:hAnsi="Libre Baskerville" w:cs="Liberation Mono"/>
          <w:sz w:val="18"/>
          <w:szCs w:val="18"/>
        </w:rPr>
        <w:sym w:font="Wingdings" w:char="F0F0"/>
      </w:r>
      <w:r>
        <w:rPr>
          <w:rFonts w:ascii="Libre Baskerville" w:eastAsia="Times New Roman" w:hAnsi="Libre Baskerville" w:cs="Liberation Mono"/>
          <w:sz w:val="18"/>
          <w:szCs w:val="18"/>
        </w:rPr>
        <w:t>Integer)</w:t>
      </w:r>
    </w:p>
    <w:p w14:paraId="34FAB231" w14:textId="3AF16868" w:rsidR="006C5DE8" w:rsidRPr="0001501A" w:rsidRDefault="006C5DE8" w:rsidP="006C5DE8">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permute (Integer</w:t>
      </w:r>
      <w:r w:rsidRPr="0001501A">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w:t>
      </w:r>
    </w:p>
    <w:p w14:paraId="552C5EA0" w14:textId="0D223043"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average (</w:t>
      </w:r>
      <w:proofErr w:type="spell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492622AA" w14:textId="38F0233A"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min (</w:t>
      </w:r>
      <w:proofErr w:type="spell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31CF63CF" w14:textId="42363C71" w:rsidR="009C1CE3" w:rsidRPr="0001501A" w:rsidRDefault="009C1CE3"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max (</w:t>
      </w:r>
      <w:proofErr w:type="spellStart"/>
      <w:r w:rsidR="00C777F4">
        <w:rPr>
          <w:rFonts w:ascii="Libre Baskerville" w:eastAsia="Times New Roman" w:hAnsi="Libre Baskerville" w:cs="Liberation Mono"/>
          <w:sz w:val="18"/>
          <w:szCs w:val="18"/>
        </w:rPr>
        <w:t>NumberVector</w:t>
      </w:r>
      <w:proofErr w:type="spellEnd"/>
      <w:r w:rsidR="00C777F4" w:rsidRPr="0001501A">
        <w:rPr>
          <w:rFonts w:ascii="Libre Baskerville" w:eastAsia="Times New Roman" w:hAnsi="Libre Baskerville" w:cs="Liberation Mono"/>
          <w:sz w:val="18"/>
          <w:szCs w:val="18"/>
        </w:rPr>
        <w:t xml:space="preserve"> </w:t>
      </w:r>
      <w:r w:rsidR="00C777F4">
        <w:rPr>
          <w:rFonts w:ascii="Libre Baskerville" w:eastAsia="Times New Roman" w:hAnsi="Libre Baskerville" w:cs="Liberation Mono"/>
          <w:sz w:val="18"/>
          <w:szCs w:val="18"/>
        </w:rPr>
        <w:t xml:space="preserve"> or </w:t>
      </w:r>
      <w:proofErr w:type="spellStart"/>
      <w:r w:rsidRPr="0001501A">
        <w:rPr>
          <w:rFonts w:ascii="Libre Baskerville" w:eastAsia="Times New Roman" w:hAnsi="Libre Baskerville" w:cs="Liberation Mono"/>
          <w:sz w:val="18"/>
          <w:szCs w:val="18"/>
        </w:rPr>
        <w:t>Number</w:t>
      </w:r>
      <w:r w:rsidRPr="0001501A">
        <w:rPr>
          <w:rFonts w:ascii="Libre Baskerville" w:eastAsia="Times New Roman" w:hAnsi="Libre Baskerville" w:cs="Liberation Mono"/>
          <w:sz w:val="18"/>
          <w:szCs w:val="18"/>
          <w:vertAlign w:val="superscript"/>
        </w:rPr>
        <w:t>N</w:t>
      </w:r>
      <w:proofErr w:type="spellEnd"/>
      <w:r w:rsidRPr="0001501A">
        <w:rPr>
          <w:rFonts w:ascii="Libre Baskerville" w:eastAsia="Times New Roman" w:hAnsi="Libre Baskerville" w:cs="Liberation Mono"/>
          <w:sz w:val="18"/>
          <w:szCs w:val="18"/>
        </w:rPr>
        <w:sym w:font="Wingdings" w:char="F0F0"/>
      </w:r>
      <w:r w:rsidRPr="0001501A">
        <w:rPr>
          <w:rFonts w:ascii="Libre Baskerville" w:eastAsia="Times New Roman" w:hAnsi="Libre Baskerville" w:cs="Liberation Mono"/>
          <w:sz w:val="18"/>
          <w:szCs w:val="18"/>
        </w:rPr>
        <w:t>Real)</w:t>
      </w:r>
    </w:p>
    <w:p w14:paraId="2E0F56D0" w14:textId="2841CC58" w:rsidR="00097095" w:rsidRPr="0001501A" w:rsidRDefault="00097095" w:rsidP="009C1CE3">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square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50270F44" w14:textId="44472E52"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cube root</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4EAA661" w14:textId="79C8DEB8"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radians to degrees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67AAFD92" w14:textId="2A153E5E"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degrees to radians</w:t>
      </w:r>
      <w:r w:rsidR="00B46F0A" w:rsidRPr="0001501A">
        <w:rPr>
          <w:rFonts w:ascii="Libre Baskerville" w:eastAsia="Times New Roman" w:hAnsi="Libre Baskerville" w:cs="Liberation Mono"/>
          <w:sz w:val="18"/>
          <w:szCs w:val="18"/>
        </w:rPr>
        <w:t xml:space="preserve"> (Number</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Real)</w:t>
      </w:r>
    </w:p>
    <w:p w14:paraId="0AA74DB2" w14:textId="35643A3D" w:rsidR="00097095" w:rsidRPr="0001501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1501A">
        <w:rPr>
          <w:rFonts w:ascii="Libre Baskerville" w:eastAsia="Times New Roman" w:hAnsi="Libre Baskerville" w:cs="Liberation Mono"/>
          <w:sz w:val="18"/>
          <w:szCs w:val="18"/>
        </w:rPr>
        <w:t xml:space="preserve">not </w:t>
      </w:r>
      <w:r w:rsidR="00B46F0A" w:rsidRPr="0001501A">
        <w:rPr>
          <w:rFonts w:ascii="Libre Baskerville" w:eastAsia="Times New Roman" w:hAnsi="Libre Baskerville" w:cs="Liberation Mono"/>
          <w:sz w:val="18"/>
          <w:szCs w:val="18"/>
        </w:rPr>
        <w:t>(Boolean</w:t>
      </w:r>
      <w:r w:rsidR="00B46F0A" w:rsidRPr="0001501A">
        <w:rPr>
          <w:rFonts w:ascii="Libre Baskerville" w:eastAsia="Times New Roman" w:hAnsi="Libre Baskerville" w:cs="Liberation Mono"/>
          <w:sz w:val="18"/>
          <w:szCs w:val="18"/>
        </w:rPr>
        <w:sym w:font="Wingdings" w:char="F0F0"/>
      </w:r>
      <w:r w:rsidR="00B46F0A" w:rsidRPr="0001501A">
        <w:rPr>
          <w:rFonts w:ascii="Libre Baskerville" w:eastAsia="Times New Roman" w:hAnsi="Libre Baskerville" w:cs="Liberation Mono"/>
          <w:sz w:val="18"/>
          <w:szCs w:val="18"/>
        </w:rPr>
        <w:t>Boolean)</w:t>
      </w:r>
    </w:p>
    <w:p w14:paraId="17F0DEBF" w14:textId="1AC67CD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1176589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01501A">
        <w:rPr>
          <w:rFonts w:ascii="Libre Baskerville" w:eastAsia="Times New Roman" w:hAnsi="Libre Baskerville" w:cs="Liberation Mono"/>
          <w:sz w:val="18"/>
          <w:szCs w:val="18"/>
        </w:rPr>
        <w:t xml:space="preserve"> or </w:t>
      </w:r>
      <w:proofErr w:type="spellStart"/>
      <w:r w:rsidR="0001501A">
        <w:rPr>
          <w:rFonts w:ascii="Libre Baskerville" w:eastAsia="Times New Roman" w:hAnsi="Libre Baskerville" w:cs="Liberation Mono"/>
          <w:sz w:val="18"/>
          <w:szCs w:val="18"/>
        </w:rPr>
        <w:t>Integer</w:t>
      </w:r>
      <w:r w:rsidR="0001501A">
        <w:rPr>
          <w:rFonts w:ascii="Libre Baskerville" w:eastAsia="Times New Roman" w:hAnsi="Libre Baskerville" w:cs="Liberation Mono"/>
          <w:sz w:val="18"/>
          <w:szCs w:val="18"/>
          <w:vertAlign w:val="superscript"/>
        </w:rPr>
        <w:t>N</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t>Constants:</w:t>
      </w:r>
    </w:p>
    <w:p w14:paraId="0B582B05" w14:textId="1C512FD9"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Boolean constants are represented as</w:t>
      </w:r>
      <w:r w:rsidR="0021036B">
        <w:rPr>
          <w:rFonts w:ascii="Libre Baskerville" w:eastAsia="Times New Roman" w:hAnsi="Libre Baskerville" w:cs="Liberation Mono"/>
          <w:sz w:val="18"/>
          <w:szCs w:val="18"/>
        </w:rPr>
        <w:t xml:space="preserve"> atomic</w:t>
      </w:r>
      <w:r w:rsidRPr="000A77CC">
        <w:rPr>
          <w:rFonts w:ascii="Libre Baskerville" w:eastAsia="Times New Roman" w:hAnsi="Libre Baskerville" w:cs="Liberation Mono"/>
          <w:sz w:val="18"/>
          <w:szCs w:val="18"/>
        </w:rPr>
        <w:t xml:space="preserve">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w:t>
      </w:r>
      <w:r w:rsidR="0021036B">
        <w:rPr>
          <w:rFonts w:ascii="Libre Baskerville" w:eastAsia="Times New Roman" w:hAnsi="Libre Baskerville" w:cs="Liberation Mono"/>
          <w:sz w:val="18"/>
          <w:szCs w:val="18"/>
        </w:rPr>
        <w:t xml:space="preserve">that </w:t>
      </w:r>
      <w:r>
        <w:rPr>
          <w:rFonts w:ascii="Libre Baskerville" w:eastAsia="Times New Roman" w:hAnsi="Libre Baskerville" w:cs="Liberation Mono"/>
          <w:sz w:val="18"/>
          <w:szCs w:val="18"/>
        </w:rPr>
        <w:t xml:space="preserve">behave as a single </w:t>
      </w:r>
      <w:r w:rsidR="0021036B">
        <w:rPr>
          <w:rFonts w:ascii="Libre Baskerville" w:eastAsia="Times New Roman" w:hAnsi="Libre Baskerville" w:cs="Liberation Mono"/>
          <w:sz w:val="18"/>
          <w:szCs w:val="18"/>
        </w:rPr>
        <w:t>glyph</w:t>
      </w:r>
      <w:r>
        <w:rPr>
          <w:rFonts w:ascii="Libre Baskerville" w:eastAsia="Times New Roman" w:hAnsi="Libre Baskerville" w:cs="Liberation Mono"/>
          <w:sz w:val="18"/>
          <w:szCs w:val="18"/>
        </w:rPr>
        <w:t>.</w:t>
      </w:r>
      <w:r w:rsidR="00EB70E6" w:rsidRPr="00EB70E6">
        <w:rPr>
          <w:rFonts w:ascii="Libre Baskerville" w:eastAsia="Times New Roman" w:hAnsi="Libre Baskerville" w:cs="Liberation Mono"/>
          <w:sz w:val="18"/>
          <w:szCs w:val="18"/>
        </w:rPr>
        <w:t xml:space="preserve"> </w:t>
      </w:r>
    </w:p>
    <w:p w14:paraId="1A3A53F3" w14:textId="304026A6"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String constants are represented as the string in quotation marks.  The quotation marks cannot be selected or deleted – attempting to select either will select the whole string.  The quotation marks allow editors to distinguish </w:t>
      </w:r>
      <w:r w:rsidR="0021036B">
        <w:rPr>
          <w:rFonts w:ascii="Libre Baskerville" w:eastAsia="Times New Roman" w:hAnsi="Libre Baskerville" w:cs="Liberation Mono"/>
          <w:sz w:val="18"/>
          <w:szCs w:val="18"/>
        </w:rPr>
        <w:t xml:space="preserve">between </w:t>
      </w:r>
      <w:r>
        <w:rPr>
          <w:rFonts w:ascii="Libre Baskerville" w:eastAsia="Times New Roman" w:hAnsi="Libre Baskerville" w:cs="Liberation Mono"/>
          <w:sz w:val="18"/>
          <w:szCs w:val="18"/>
        </w:rPr>
        <w:t>a cursor position before the string, and a position within the string.</w:t>
      </w:r>
    </w:p>
    <w:p w14:paraId="698FA4C3" w14:textId="14E8FDF1"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decimal digits with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w:t>
      </w:r>
      <w:r w:rsidR="0021036B">
        <w:rPr>
          <w:rFonts w:ascii="Libre Baskerville" w:eastAsia="Times New Roman" w:hAnsi="Libre Baskerville" w:cs="Liberation Mono"/>
          <w:sz w:val="18"/>
          <w:szCs w:val="18"/>
        </w:rPr>
        <w:t>A</w:t>
      </w:r>
      <w:r w:rsidR="00C96AFE">
        <w:rPr>
          <w:rFonts w:ascii="Libre Baskerville" w:eastAsia="Times New Roman" w:hAnsi="Libre Baskerville" w:cs="Liberation Mono"/>
          <w:sz w:val="18"/>
          <w:szCs w:val="18"/>
        </w:rPr>
        <w:t xml:space="preserve">n integer constant </w:t>
      </w:r>
      <w:r w:rsidR="0021036B">
        <w:rPr>
          <w:rFonts w:ascii="Libre Baskerville" w:eastAsia="Times New Roman" w:hAnsi="Libre Baskerville" w:cs="Liberation Mono"/>
          <w:sz w:val="18"/>
          <w:szCs w:val="18"/>
        </w:rPr>
        <w:t>can</w:t>
      </w:r>
      <w:r w:rsidR="00C96AFE">
        <w:rPr>
          <w:rFonts w:ascii="Libre Baskerville" w:eastAsia="Times New Roman" w:hAnsi="Libre Baskerville" w:cs="Liberation Mono"/>
          <w:sz w:val="18"/>
          <w:szCs w:val="18"/>
        </w:rPr>
        <w:t xml:space="preserve">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p>
    <w:p w14:paraId="0C94B7E1" w14:textId="1CF589CE"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w:t>
      </w:r>
      <w:r w:rsidR="0021036B">
        <w:rPr>
          <w:rFonts w:ascii="Libre Baskerville" w:eastAsia="Times New Roman" w:hAnsi="Libre Baskerville" w:cs="Liberation Mono"/>
          <w:sz w:val="18"/>
          <w:szCs w:val="18"/>
        </w:rPr>
        <w:t xml:space="preserve">have </w:t>
      </w:r>
      <w:r w:rsidRPr="00EB70E6">
        <w:rPr>
          <w:rFonts w:ascii="Libre Baskerville" w:eastAsia="Times New Roman" w:hAnsi="Libre Baskerville" w:cs="Liberation Mono"/>
          <w:sz w:val="18"/>
          <w:szCs w:val="18"/>
        </w:rPr>
        <w:t xml:space="preserve">a rational coefficient </w:t>
      </w:r>
      <w:r w:rsidR="0021036B">
        <w:rPr>
          <w:rFonts w:ascii="Libre Baskerville" w:eastAsia="Times New Roman" w:hAnsi="Libre Baskerville" w:cs="Liberation Mono"/>
          <w:sz w:val="18"/>
          <w:szCs w:val="18"/>
        </w:rPr>
        <w:t xml:space="preserve">on </w:t>
      </w:r>
      <w:r w:rsidRPr="00EB70E6">
        <w:rPr>
          <w:rFonts w:ascii="Libre Baskerville" w:eastAsia="Times New Roman" w:hAnsi="Libre Baskerville" w:cs="Liberation Mono"/>
          <w:sz w:val="18"/>
          <w:szCs w:val="18"/>
        </w:rPr>
        <w:t xml:space="preserve">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root is taken is 1, this </w:t>
      </w:r>
      <w:r w:rsidR="0021036B">
        <w:rPr>
          <w:rFonts w:ascii="Libre Baskerville" w:eastAsia="Times New Roman" w:hAnsi="Libre Baskerville" w:cs="Liberation Mono"/>
          <w:sz w:val="18"/>
          <w:szCs w:val="18"/>
        </w:rPr>
        <w:t>is</w:t>
      </w:r>
      <w:r w:rsidRPr="00EB70E6">
        <w:rPr>
          <w:rFonts w:ascii="Libre Baskerville" w:eastAsia="Times New Roman" w:hAnsi="Libre Baskerville" w:cs="Liberation Mono"/>
          <w:sz w:val="18"/>
          <w:szCs w:val="18"/>
        </w:rPr>
        <w:t xml:space="preserve"> an ordinary rational number.  If the value is a Double,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in decimal format, with possible engineering notation.  If the value is irrational based on the root 1, </w:t>
      </w:r>
      <w:r w:rsidR="0021036B">
        <w:rPr>
          <w:rFonts w:ascii="Libre Baskerville" w:eastAsia="Times New Roman" w:hAnsi="Libre Baskerville" w:cs="Liberation Mono"/>
          <w:sz w:val="18"/>
          <w:szCs w:val="18"/>
        </w:rPr>
        <w:t>it is</w:t>
      </w:r>
      <w:r w:rsidRPr="00EB70E6">
        <w:rPr>
          <w:rFonts w:ascii="Libre Baskerville" w:eastAsia="Times New Roman" w:hAnsi="Libre Baskerville" w:cs="Liberation Mono"/>
          <w:sz w:val="18"/>
          <w:szCs w:val="18"/>
        </w:rPr>
        <w:t xml:space="preserve"> represented as a fraction.  If </w:t>
      </w:r>
      <w:r w:rsidR="0021036B">
        <w:rPr>
          <w:rFonts w:ascii="Libre Baskerville" w:eastAsia="Times New Roman" w:hAnsi="Libre Baskerville" w:cs="Liberation Mono"/>
          <w:sz w:val="18"/>
          <w:szCs w:val="18"/>
        </w:rPr>
        <w:t xml:space="preserve">its </w:t>
      </w:r>
      <w:r w:rsidRPr="00EB70E6">
        <w:rPr>
          <w:rFonts w:ascii="Libre Baskerville" w:eastAsia="Times New Roman" w:hAnsi="Libre Baskerville" w:cs="Liberation Mono"/>
          <w:sz w:val="18"/>
          <w:szCs w:val="18"/>
        </w:rPr>
        <w:t xml:space="preserve">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w:t>
      </w:r>
      <w:r w:rsidR="0021036B">
        <w:rPr>
          <w:rFonts w:ascii="Libre Baskerville" w:eastAsia="Times New Roman" w:hAnsi="Libre Baskerville" w:cs="Liberation Mono"/>
          <w:sz w:val="18"/>
          <w:szCs w:val="18"/>
        </w:rPr>
        <w:t xml:space="preserve">it is </w:t>
      </w:r>
      <w:r w:rsidRPr="00EB70E6">
        <w:rPr>
          <w:rFonts w:ascii="Libre Baskerville" w:eastAsia="Times New Roman" w:hAnsi="Libre Baskerville" w:cs="Liberation Mono"/>
          <w:sz w:val="18"/>
          <w:szCs w:val="18"/>
        </w:rPr>
        <w:t>represented as a fraction multiplying th</w:t>
      </w:r>
      <w:r w:rsidR="0021036B">
        <w:rPr>
          <w:rFonts w:ascii="Libre Baskerville" w:eastAsia="Times New Roman" w:hAnsi="Libre Baskerville" w:cs="Liberation Mono"/>
          <w:sz w:val="18"/>
          <w:szCs w:val="18"/>
        </w:rPr>
        <w:t>e</w:t>
      </w:r>
      <w:r w:rsidRPr="00EB70E6">
        <w:rPr>
          <w:rFonts w:ascii="Libre Baskerville" w:eastAsia="Times New Roman" w:hAnsi="Libre Baskerville" w:cs="Liberation Mono"/>
          <w:sz w:val="18"/>
          <w:szCs w:val="18"/>
        </w:rPr>
        <w:t xml:space="preserve"> irrational value.</w:t>
      </w:r>
    </w:p>
    <w:p w14:paraId="3519159F" w14:textId="246342B0" w:rsidR="00C96AFE" w:rsidRDefault="0021036B"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w:t>
      </w:r>
      <w:r w:rsidR="00C96AFE" w:rsidRPr="00C96AFE">
        <w:rPr>
          <w:rFonts w:ascii="Libre Baskerville" w:eastAsia="Times New Roman" w:hAnsi="Libre Baskerville" w:cs="Liberation Mono"/>
          <w:sz w:val="18"/>
          <w:szCs w:val="18"/>
        </w:rPr>
        <w:t xml:space="preserve">pan constants </w:t>
      </w:r>
      <w:r>
        <w:rPr>
          <w:rFonts w:ascii="Libre Baskerville" w:eastAsia="Times New Roman" w:hAnsi="Libre Baskerville" w:cs="Liberation Mono"/>
          <w:sz w:val="18"/>
          <w:szCs w:val="18"/>
        </w:rPr>
        <w:t xml:space="preserve">must be </w:t>
      </w:r>
      <w:r w:rsidR="00F44934">
        <w:rPr>
          <w:rFonts w:ascii="Libre Baskerville" w:eastAsia="Times New Roman" w:hAnsi="Libre Baskerville" w:cs="Liberation Mono"/>
          <w:sz w:val="18"/>
          <w:szCs w:val="18"/>
        </w:rPr>
        <w:t xml:space="preserve">named variable references </w:t>
      </w:r>
      <w:r>
        <w:rPr>
          <w:rFonts w:ascii="Libre Baskerville" w:eastAsia="Times New Roman" w:hAnsi="Libre Baskerville" w:cs="Liberation Mono"/>
          <w:sz w:val="18"/>
          <w:szCs w:val="18"/>
        </w:rPr>
        <w:t>within</w:t>
      </w:r>
      <w:r w:rsidR="00F44934">
        <w:rPr>
          <w:rFonts w:ascii="Libre Baskerville" w:eastAsia="Times New Roman" w:hAnsi="Libre Baskerville" w:cs="Liberation Mono"/>
          <w:sz w:val="18"/>
          <w:szCs w:val="18"/>
        </w:rPr>
        <w:t xml:space="preserve"> expressions</w:t>
      </w:r>
      <w:r w:rsidR="008F5732">
        <w:rPr>
          <w:rFonts w:ascii="Libre Baskerville" w:eastAsia="Times New Roman" w:hAnsi="Libre Baskerville" w:cs="Liberation Mono"/>
          <w:sz w:val="18"/>
          <w:szCs w:val="18"/>
        </w:rPr>
        <w:t>.</w:t>
      </w:r>
    </w:p>
    <w:p w14:paraId="201FC8E8" w14:textId="6B75968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w:t>
      </w:r>
      <w:r w:rsidR="003677B2">
        <w:rPr>
          <w:rFonts w:ascii="Libre Baskerville" w:eastAsia="Times New Roman" w:hAnsi="Libre Baskerville" w:cs="Liberation Mono"/>
          <w:sz w:val="18"/>
          <w:szCs w:val="18"/>
        </w:rPr>
        <w:t>(</w:t>
      </w:r>
      <w:proofErr w:type="spellStart"/>
      <w:r w:rsidR="003677B2">
        <w:rPr>
          <w:rFonts w:ascii="Libre Baskerville" w:eastAsia="Times New Roman" w:hAnsi="Libre Baskerville" w:cs="Liberation Mono"/>
          <w:sz w:val="18"/>
          <w:szCs w:val="18"/>
        </w:rPr>
        <w:t>RealVector</w:t>
      </w:r>
      <w:proofErr w:type="spellEnd"/>
      <w:r w:rsidR="003677B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325D905" w14:textId="217F03ED" w:rsidR="0021036B" w:rsidRDefault="008A411D" w:rsidP="0021036B">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IntMatrix</w:t>
      </w:r>
      <w:proofErr w:type="spellEnd"/>
      <w:r>
        <w:rPr>
          <w:rFonts w:ascii="Libre Baskerville" w:eastAsia="Times New Roman" w:hAnsi="Libre Baskerville" w:cs="Liberation Mono"/>
          <w:sz w:val="18"/>
          <w:szCs w:val="18"/>
        </w:rPr>
        <w:t xml:space="preserve"> (</w:t>
      </w:r>
      <w:proofErr w:type="spellStart"/>
      <w:r w:rsidR="0021036B">
        <w:rPr>
          <w:rFonts w:ascii="Libre Baskerville" w:eastAsia="Times New Roman" w:hAnsi="Libre Baskerville" w:cs="Liberation Mono"/>
          <w:sz w:val="18"/>
          <w:szCs w:val="18"/>
        </w:rPr>
        <w:t>RealMatrix</w:t>
      </w:r>
      <w:proofErr w:type="spellEnd"/>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constants are represented as </w:t>
      </w:r>
      <w:r w:rsidR="006C5232">
        <w:rPr>
          <w:rFonts w:ascii="Libre Baskerville" w:eastAsia="Times New Roman" w:hAnsi="Libre Baskerville" w:cs="Liberation Mono"/>
          <w:sz w:val="18"/>
          <w:szCs w:val="18"/>
        </w:rPr>
        <w:t>a grid</w:t>
      </w:r>
      <w:r w:rsidR="0021036B">
        <w:rPr>
          <w:rFonts w:ascii="Libre Baskerville" w:eastAsia="Times New Roman" w:hAnsi="Libre Baskerville" w:cs="Liberation Mono"/>
          <w:sz w:val="18"/>
          <w:szCs w:val="18"/>
        </w:rPr>
        <w:t xml:space="preserve"> of </w:t>
      </w:r>
      <w:r w:rsidR="006C5232">
        <w:rPr>
          <w:rFonts w:ascii="Libre Baskerville" w:eastAsia="Times New Roman" w:hAnsi="Libre Baskerville" w:cs="Liberation Mono"/>
          <w:sz w:val="18"/>
          <w:szCs w:val="18"/>
        </w:rPr>
        <w:t xml:space="preserve">space-separated and aligned </w:t>
      </w:r>
      <w:r>
        <w:rPr>
          <w:rFonts w:ascii="Libre Baskerville" w:eastAsia="Times New Roman" w:hAnsi="Libre Baskerville" w:cs="Liberation Mono"/>
          <w:sz w:val="18"/>
          <w:szCs w:val="18"/>
        </w:rPr>
        <w:t>Integer (</w:t>
      </w:r>
      <w:r w:rsidR="0021036B">
        <w:rPr>
          <w:rFonts w:ascii="Libre Baskerville" w:eastAsia="Times New Roman" w:hAnsi="Libre Baskerville" w:cs="Liberation Mono"/>
          <w:sz w:val="18"/>
          <w:szCs w:val="18"/>
        </w:rPr>
        <w:t>Real</w:t>
      </w:r>
      <w:r>
        <w:rPr>
          <w:rFonts w:ascii="Libre Baskerville" w:eastAsia="Times New Roman" w:hAnsi="Libre Baskerville" w:cs="Liberation Mono"/>
          <w:sz w:val="18"/>
          <w:szCs w:val="18"/>
        </w:rPr>
        <w:t>)</w:t>
      </w:r>
      <w:r w:rsidR="0021036B">
        <w:rPr>
          <w:rFonts w:ascii="Libre Baskerville" w:eastAsia="Times New Roman" w:hAnsi="Libre Baskerville" w:cs="Liberation Mono"/>
          <w:sz w:val="18"/>
          <w:szCs w:val="18"/>
        </w:rPr>
        <w:t xml:space="preserve"> values, surrounded by square brackets.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3000C696"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 distinguish from function names.</w:t>
      </w:r>
    </w:p>
    <w:p w14:paraId="6D38A621" w14:textId="2EE03868"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00413F61">
        <w:rPr>
          <w:rFonts w:ascii="Libre Baskerville" w:eastAsia="Times New Roman" w:hAnsi="Libre Baskerville" w:cs="Liberation Mono"/>
          <w:b/>
          <w:bCs/>
          <w:sz w:val="18"/>
          <w:szCs w:val="18"/>
        </w:rPr>
        <w:t xml:space="preserve"> and Matrices</w:t>
      </w:r>
      <w:r w:rsidRPr="00404DF8">
        <w:rPr>
          <w:rFonts w:ascii="Libre Baskerville" w:eastAsia="Times New Roman" w:hAnsi="Libre Baskerville" w:cs="Liberation Mono"/>
          <w:b/>
          <w:bCs/>
          <w:sz w:val="18"/>
          <w:szCs w:val="18"/>
        </w:rPr>
        <w:t>:</w:t>
      </w:r>
    </w:p>
    <w:p w14:paraId="552078D6" w14:textId="34CEBAEC"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w:t>
      </w:r>
      <w:r w:rsidR="00ED6A34">
        <w:rPr>
          <w:rFonts w:ascii="Libre Baskerville" w:eastAsia="Times New Roman" w:hAnsi="Libre Baskerville" w:cs="Liberation Mono"/>
          <w:sz w:val="18"/>
          <w:szCs w:val="18"/>
        </w:rPr>
        <w:t>Number</w:t>
      </w:r>
      <w:r w:rsidR="00ED6A34">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Expression Vector) are represented as an ordered list of expressions that evaluate to Integer (</w:t>
      </w:r>
      <w:r w:rsidR="0006552E">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 values, separated by commas, surrounded by square brackets.  Each expression would be wrapped in parentheses (or similar) to support cursor navigation.</w:t>
      </w:r>
    </w:p>
    <w:p w14:paraId="49D8CD25" w14:textId="7353E8CD" w:rsidR="00413F61" w:rsidRDefault="0006552E"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Matrix (</w:t>
      </w:r>
      <w:r w:rsidR="00ED6A34">
        <w:rPr>
          <w:rFonts w:ascii="Libre Baskerville" w:eastAsia="Times New Roman" w:hAnsi="Libre Baskerville" w:cs="Liberation Mono"/>
          <w:sz w:val="18"/>
          <w:szCs w:val="18"/>
        </w:rPr>
        <w:t>Number</w:t>
      </w:r>
      <w:r w:rsidR="00ED6A34">
        <w:rPr>
          <w:rFonts w:ascii="Libre Baskerville" w:eastAsia="Times New Roman" w:hAnsi="Libre Baskerville" w:cs="Liberation Mono"/>
          <w:sz w:val="18"/>
          <w:szCs w:val="18"/>
        </w:rPr>
        <w:t xml:space="preserve"> </w:t>
      </w:r>
      <w:r w:rsidR="00413F61">
        <w:rPr>
          <w:rFonts w:ascii="Libre Baskerville" w:eastAsia="Times New Roman" w:hAnsi="Libre Baskerville" w:cs="Liberation Mono"/>
          <w:sz w:val="18"/>
          <w:szCs w:val="18"/>
        </w:rPr>
        <w:t>Expression Matrix</w:t>
      </w:r>
      <w:r>
        <w:rPr>
          <w:rFonts w:ascii="Libre Baskerville" w:eastAsia="Times New Roman" w:hAnsi="Libre Baskerville" w:cs="Liberation Mono"/>
          <w:sz w:val="18"/>
          <w:szCs w:val="18"/>
        </w:rPr>
        <w:t>)</w:t>
      </w:r>
      <w:r w:rsidR="00413F61">
        <w:rPr>
          <w:rFonts w:ascii="Libre Baskerville" w:eastAsia="Times New Roman" w:hAnsi="Libre Baskerville" w:cs="Liberation Mono"/>
          <w:sz w:val="18"/>
          <w:szCs w:val="18"/>
        </w:rPr>
        <w:t xml:space="preserve"> values are represented as a grid of subexpressions</w:t>
      </w:r>
      <w:r>
        <w:rPr>
          <w:rFonts w:ascii="Libre Baskerville" w:eastAsia="Times New Roman" w:hAnsi="Libre Baskerville" w:cs="Liberation Mono"/>
          <w:sz w:val="18"/>
          <w:szCs w:val="18"/>
        </w:rPr>
        <w:t xml:space="preserve"> that evaluate to Integer (Number) values,</w:t>
      </w:r>
      <w:r w:rsidR="00413F61">
        <w:rPr>
          <w:rFonts w:ascii="Libre Baskerville" w:eastAsia="Times New Roman" w:hAnsi="Libre Baskerville" w:cs="Liberation Mono"/>
          <w:sz w:val="18"/>
          <w:szCs w:val="18"/>
        </w:rPr>
        <w:t xml:space="preserve"> space-separated and aligned, surrounded by square brackets.</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sz w:val="18"/>
          <w:szCs w:val="18"/>
        </w:rPr>
        <w:t>and</w:t>
      </w:r>
      <w:proofErr w:type="spellEnd"/>
      <w:r>
        <w:rPr>
          <w:rFonts w:ascii="Libre Baskerville" w:eastAsia="Times New Roman" w:hAnsi="Libre Baskerville" w:cs="Liberation Mono"/>
          <w:sz w:val="18"/>
          <w:szCs w:val="18"/>
        </w:rPr>
        <w:t xml:space="preserve">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645D6814" w14:textId="27DC9ED4" w:rsidR="00436672" w:rsidRDefault="0043667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1A420502"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735D292C" w14:textId="1E3603AF" w:rsidR="00A92A47" w:rsidRP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Editing vs. Evaluation vs. Presentation</w:t>
      </w:r>
    </w:p>
    <w:p w14:paraId="19448741"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F6D84E7" w14:textId="1C8D50E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editor allows the user to enter an expression in a natural and accessible way, using the keyboard or a set of buttons.  The expression is represented in a glyph-oriented format, where some constructions like fractions or function names are treated as a single glyph.  The expression being edited does not need to be in a valid state.</w:t>
      </w:r>
    </w:p>
    <w:p w14:paraId="1365E834"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0C57ECA4" w14:textId="094B0A8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After each change during editing, the editor can attempt to parse the expression into an expression tree that could be evaluated.  If the expression is valid, the tree will be a valid representation, and will store enough information to reproduce the glyph sequence used to build the expression.</w:t>
      </w:r>
    </w:p>
    <w:p w14:paraId="1DC48CEF"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21B890B6" w14:textId="3CD17138"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valid expression tree can then be rendered in mathematical form.  Ideally, an editor would render this form as the user enters the expression so they can be certain their expression is being parsed as intended.  If the expression contains no variables, it can be evaluated, and its value displayed as well.  If the expression contains variables, an editor could allow the user to set variable values and then display the results of evaluation, keeping in mind that a valid expression may still evaluate to an error.</w:t>
      </w:r>
    </w:p>
    <w:p w14:paraId="0A5B1F11" w14:textId="77777777"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3B2A75D5" w14:textId="1E7B965E" w:rsidR="00607AF1" w:rsidRDefault="00607AF1"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editor could offer a "LaTeX syntax mode" where a limited subset of LaTeX would be interpreted</w:t>
      </w:r>
      <w:r w:rsidR="00280F7B">
        <w:rPr>
          <w:rFonts w:ascii="Libre Baskerville" w:eastAsia="Times New Roman" w:hAnsi="Libre Baskerville" w:cs="Liberation Mono"/>
          <w:sz w:val="18"/>
          <w:szCs w:val="18"/>
        </w:rPr>
        <w:t xml:space="preserve">. </w:t>
      </w:r>
    </w:p>
    <w:p w14:paraId="5B5D9BB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DCD7E0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79C1796" w14:textId="3D39AAA6" w:rsidR="002540BB" w:rsidRPr="00A92A47"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w:t>
      </w:r>
      <w:r>
        <w:rPr>
          <w:rFonts w:ascii="Libre Baskerville" w:eastAsia="Times New Roman" w:hAnsi="Libre Baskerville" w:cs="Liberation Mono"/>
          <w:b/>
          <w:bCs/>
          <w:sz w:val="18"/>
          <w:szCs w:val="18"/>
        </w:rPr>
        <w:t>g Data Structures</w:t>
      </w:r>
    </w:p>
    <w:p w14:paraId="3A41D193" w14:textId="77777777" w:rsidR="002540BB"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0A11C674" w14:textId="53126C09"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editor tracks a linear sequence of glyphs and allows the user to move a cursor within that sequence.  At certain points, sub-expressions are created that are edited separately, with the constraint that subexpressions appear to the user to be embedded and part of the overall sequence of glyphs – the cursor enters a subexpression, advances through its glyphs, then advances to the position following the subexpression in the containing expression.  This creates a restriction on selection – a subexpression may not be only partially selected if the selection extends outside the subexpression.</w:t>
      </w:r>
    </w:p>
    <w:p w14:paraId="71186130" w14:textId="77777777"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191B3701" w14:textId="0233375C" w:rsidR="002540BB" w:rsidRDefault="002540BB" w:rsidP="002540BB">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Allowed Glyphs:</w:t>
      </w:r>
    </w:p>
    <w:p w14:paraId="46BF20F6" w14:textId="0F2EC66E"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TRUE and FALSE </w:t>
      </w:r>
      <w:r w:rsidR="00B41A2E">
        <w:rPr>
          <w:rFonts w:ascii="Libre Baskerville" w:eastAsia="Times New Roman" w:hAnsi="Libre Baskerville" w:cs="Liberation Mono"/>
          <w:sz w:val="18"/>
          <w:szCs w:val="18"/>
        </w:rPr>
        <w:t>B</w:t>
      </w:r>
      <w:r>
        <w:rPr>
          <w:rFonts w:ascii="Libre Baskerville" w:eastAsia="Times New Roman" w:hAnsi="Libre Baskerville" w:cs="Liberation Mono"/>
          <w:sz w:val="18"/>
          <w:szCs w:val="18"/>
        </w:rPr>
        <w:t>oolean constants</w:t>
      </w:r>
      <w:r w:rsidR="004943A1">
        <w:rPr>
          <w:rFonts w:ascii="Libre Baskerville" w:eastAsia="Times New Roman" w:hAnsi="Libre Baskerville" w:cs="Liberation Mono"/>
          <w:sz w:val="18"/>
          <w:szCs w:val="18"/>
        </w:rPr>
        <w:t xml:space="preserve">, </w:t>
      </w:r>
      <w:r w:rsidR="00716D7C">
        <w:rPr>
          <w:rFonts w:ascii="Baskerville Old Face" w:eastAsia="Times New Roman" w:hAnsi="Baskerville Old Face" w:cs="Liberation Mono"/>
          <w:sz w:val="18"/>
          <w:szCs w:val="18"/>
        </w:rPr>
        <w:t xml:space="preserve">π </w:t>
      </w:r>
      <w:r w:rsidR="004943A1">
        <w:rPr>
          <w:rFonts w:ascii="Libre Baskerville" w:eastAsia="Times New Roman" w:hAnsi="Libre Baskerville" w:cs="Liberation Mono"/>
          <w:sz w:val="18"/>
          <w:szCs w:val="18"/>
        </w:rPr>
        <w:t>and e real constants</w:t>
      </w:r>
    </w:p>
    <w:p w14:paraId="469F2D12" w14:textId="0C96201D"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Digits 0-9</w:t>
      </w:r>
      <w:r w:rsidR="00E54EF6">
        <w:rPr>
          <w:rFonts w:ascii="Libre Baskerville" w:eastAsia="Times New Roman" w:hAnsi="Libre Baskerville" w:cs="Liberation Mono"/>
          <w:sz w:val="18"/>
          <w:szCs w:val="18"/>
        </w:rPr>
        <w:t>, and a special "E" engineering notation glyph</w:t>
      </w:r>
    </w:p>
    <w:p w14:paraId="1E6BBFF1" w14:textId="3650F2E6"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decimal point</w:t>
      </w:r>
      <w:r w:rsidR="004943A1">
        <w:rPr>
          <w:rFonts w:ascii="Libre Baskerville" w:eastAsia="Times New Roman" w:hAnsi="Libre Baskerville" w:cs="Liberation Mono"/>
          <w:sz w:val="18"/>
          <w:szCs w:val="18"/>
        </w:rPr>
        <w:t xml:space="preserve"> and comma</w:t>
      </w:r>
    </w:p>
    <w:p w14:paraId="783F7B36" w14:textId="01CAA68E"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Curly braces, square brackets, parentheses</w:t>
      </w:r>
    </w:p>
    <w:p w14:paraId="6183F34A" w14:textId="2B458DDD" w:rsidR="002540BB"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Double-quotes</w:t>
      </w:r>
    </w:p>
    <w:p w14:paraId="67933EE4" w14:textId="38328D6B"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 *, %, |, &amp;, =, &lt;, &gt;, !</w:t>
      </w:r>
    </w:p>
    <w:p w14:paraId="02B9AE82" w14:textId="23F09F24"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characters (if between quotes)</w:t>
      </w:r>
    </w:p>
    <w:p w14:paraId="6C4DF175" w14:textId="063003E2"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letters (outside quotes, treated as variable names)</w:t>
      </w:r>
    </w:p>
    <w:p w14:paraId="0F4A6639" w14:textId="550E6397"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Base/Exponent constructions (with subexpressions)</w:t>
      </w:r>
    </w:p>
    <w:p w14:paraId="0297682A" w14:textId="6779845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Fraction constructions (with subexpressions)</w:t>
      </w:r>
    </w:p>
    <w:p w14:paraId="6A2DCFA0" w14:textId="1E347C29" w:rsidR="00B5526F" w:rsidRDefault="00B5526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Radical constructions (with subexpressions)</w:t>
      </w:r>
    </w:p>
    <w:p w14:paraId="269ED93B" w14:textId="42B8B53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If-Then-Else constructions (with subexpressions)</w:t>
      </w:r>
    </w:p>
    <w:p w14:paraId="47131464" w14:textId="411655A0"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Case constructions (with subexpressions)</w:t>
      </w:r>
    </w:p>
    <w:p w14:paraId="70A43F9B" w14:textId="421BBD35"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invocations (with a subexpression</w:t>
      </w:r>
      <w:r w:rsidR="00B5526F">
        <w:rPr>
          <w:rFonts w:ascii="Libre Baskerville" w:eastAsia="Times New Roman" w:hAnsi="Libre Baskerville" w:cs="Liberation Mono"/>
          <w:sz w:val="18"/>
          <w:szCs w:val="18"/>
        </w:rPr>
        <w:t xml:space="preserve"> – includes "</w:t>
      </w:r>
      <w:proofErr w:type="spellStart"/>
      <w:r w:rsidR="00B5526F">
        <w:rPr>
          <w:rFonts w:ascii="Libre Baskerville" w:eastAsia="Times New Roman" w:hAnsi="Libre Baskerville" w:cs="Liberation Mono"/>
          <w:sz w:val="18"/>
          <w:szCs w:val="18"/>
        </w:rPr>
        <w:t>approx</w:t>
      </w:r>
      <w:proofErr w:type="spellEnd"/>
      <w:r w:rsidR="00B5526F">
        <w:rPr>
          <w:rFonts w:ascii="Libre Baskerville" w:eastAsia="Times New Roman" w:hAnsi="Libre Baskerville" w:cs="Liberation Mono"/>
          <w:sz w:val="18"/>
          <w:szCs w:val="18"/>
        </w:rPr>
        <w:t>-equals")</w:t>
      </w:r>
    </w:p>
    <w:p w14:paraId="4A43C22B"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42B54F5"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280483B8" w14:textId="3058E336" w:rsidR="00EE5B8E" w:rsidRDefault="00EE5B8E">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D114DA1" w14:textId="1333BC48" w:rsidR="00A92A47" w:rsidRDefault="00EE5B8E"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Canvas editor:</w:t>
      </w:r>
    </w:p>
    <w:p w14:paraId="334EA33C" w14:textId="13FBAAE7" w:rsidR="00AF29D3"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77642252" wp14:editId="0A60C3A8">
            <wp:extent cx="4572000" cy="1362456"/>
            <wp:effectExtent l="0" t="0" r="0" b="9525"/>
            <wp:docPr id="160179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3594" name="Picture 1" descr="A screenshot of a computer&#10;&#10;Description automatically generated"/>
                    <pic:cNvPicPr/>
                  </pic:nvPicPr>
                  <pic:blipFill>
                    <a:blip r:embed="rId7"/>
                    <a:stretch>
                      <a:fillRect/>
                    </a:stretch>
                  </pic:blipFill>
                  <pic:spPr>
                    <a:xfrm>
                      <a:off x="0" y="0"/>
                      <a:ext cx="4572000" cy="1362456"/>
                    </a:xfrm>
                    <a:prstGeom prst="rect">
                      <a:avLst/>
                    </a:prstGeom>
                  </pic:spPr>
                </pic:pic>
              </a:graphicData>
            </a:graphic>
          </wp:inline>
        </w:drawing>
      </w:r>
    </w:p>
    <w:p w14:paraId="30E62EC9" w14:textId="368B8118"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0E43CAE" wp14:editId="3D3EB855">
            <wp:extent cx="4572000" cy="1335024"/>
            <wp:effectExtent l="0" t="0" r="0" b="0"/>
            <wp:docPr id="180138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642" name="Picture 1" descr="A screenshot of a computer&#10;&#10;Description automatically generated"/>
                    <pic:cNvPicPr/>
                  </pic:nvPicPr>
                  <pic:blipFill>
                    <a:blip r:embed="rId8"/>
                    <a:stretch>
                      <a:fillRect/>
                    </a:stretch>
                  </pic:blipFill>
                  <pic:spPr>
                    <a:xfrm>
                      <a:off x="0" y="0"/>
                      <a:ext cx="4572000" cy="1335024"/>
                    </a:xfrm>
                    <a:prstGeom prst="rect">
                      <a:avLst/>
                    </a:prstGeom>
                  </pic:spPr>
                </pic:pic>
              </a:graphicData>
            </a:graphic>
          </wp:inline>
        </w:drawing>
      </w:r>
    </w:p>
    <w:p w14:paraId="06F52DDD" w14:textId="3AEF7299"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0F0C3C97" wp14:editId="2A32667A">
            <wp:extent cx="4572000" cy="1033272"/>
            <wp:effectExtent l="0" t="0" r="0" b="0"/>
            <wp:docPr id="122088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9033" name="Picture 1" descr="A screenshot of a computer&#10;&#10;Description automatically generated"/>
                    <pic:cNvPicPr/>
                  </pic:nvPicPr>
                  <pic:blipFill>
                    <a:blip r:embed="rId9"/>
                    <a:stretch>
                      <a:fillRect/>
                    </a:stretch>
                  </pic:blipFill>
                  <pic:spPr>
                    <a:xfrm>
                      <a:off x="0" y="0"/>
                      <a:ext cx="4572000" cy="1033272"/>
                    </a:xfrm>
                    <a:prstGeom prst="rect">
                      <a:avLst/>
                    </a:prstGeom>
                  </pic:spPr>
                </pic:pic>
              </a:graphicData>
            </a:graphic>
          </wp:inline>
        </w:drawing>
      </w:r>
    </w:p>
    <w:p w14:paraId="5F7540EC" w14:textId="462C207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25E531E5" wp14:editId="6A9228BD">
            <wp:extent cx="4572000" cy="1216152"/>
            <wp:effectExtent l="0" t="0" r="0" b="3175"/>
            <wp:docPr id="60003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9010" name="Picture 1" descr="A screenshot of a computer&#10;&#10;Description automatically generated"/>
                    <pic:cNvPicPr/>
                  </pic:nvPicPr>
                  <pic:blipFill>
                    <a:blip r:embed="rId10"/>
                    <a:stretch>
                      <a:fillRect/>
                    </a:stretch>
                  </pic:blipFill>
                  <pic:spPr>
                    <a:xfrm>
                      <a:off x="0" y="0"/>
                      <a:ext cx="4572000" cy="1216152"/>
                    </a:xfrm>
                    <a:prstGeom prst="rect">
                      <a:avLst/>
                    </a:prstGeom>
                  </pic:spPr>
                </pic:pic>
              </a:graphicData>
            </a:graphic>
          </wp:inline>
        </w:drawing>
      </w:r>
    </w:p>
    <w:p w14:paraId="7CB87338" w14:textId="377A73F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155022C8" wp14:editId="0431D360">
            <wp:extent cx="4572000" cy="1033272"/>
            <wp:effectExtent l="0" t="0" r="0" b="0"/>
            <wp:docPr id="973730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345" name="Picture 1" descr="A screenshot of a computer screen&#10;&#10;Description automatically generated"/>
                    <pic:cNvPicPr/>
                  </pic:nvPicPr>
                  <pic:blipFill>
                    <a:blip r:embed="rId11"/>
                    <a:stretch>
                      <a:fillRect/>
                    </a:stretch>
                  </pic:blipFill>
                  <pic:spPr>
                    <a:xfrm>
                      <a:off x="0" y="0"/>
                      <a:ext cx="4572000" cy="1033272"/>
                    </a:xfrm>
                    <a:prstGeom prst="rect">
                      <a:avLst/>
                    </a:prstGeom>
                  </pic:spPr>
                </pic:pic>
              </a:graphicData>
            </a:graphic>
          </wp:inline>
        </w:drawing>
      </w:r>
      <w:r w:rsidRPr="00EE5B8E">
        <w:rPr>
          <w:rFonts w:ascii="Libre Baskerville" w:eastAsia="Times New Roman" w:hAnsi="Libre Baskerville" w:cs="Liberation Mono"/>
          <w:noProof/>
          <w:sz w:val="18"/>
          <w:szCs w:val="18"/>
        </w:rPr>
        <w:drawing>
          <wp:inline distT="0" distB="0" distL="0" distR="0" wp14:anchorId="6FBE96C0" wp14:editId="0686AEE5">
            <wp:extent cx="4572000" cy="676656"/>
            <wp:effectExtent l="0" t="0" r="0" b="9525"/>
            <wp:docPr id="32405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9766" name="Picture 1" descr="A screenshot of a computer&#10;&#10;Description automatically generated"/>
                    <pic:cNvPicPr/>
                  </pic:nvPicPr>
                  <pic:blipFill>
                    <a:blip r:embed="rId12"/>
                    <a:stretch>
                      <a:fillRect/>
                    </a:stretch>
                  </pic:blipFill>
                  <pic:spPr>
                    <a:xfrm>
                      <a:off x="0" y="0"/>
                      <a:ext cx="4572000" cy="676656"/>
                    </a:xfrm>
                    <a:prstGeom prst="rect">
                      <a:avLst/>
                    </a:prstGeom>
                  </pic:spPr>
                </pic:pic>
              </a:graphicData>
            </a:graphic>
          </wp:inline>
        </w:drawing>
      </w:r>
    </w:p>
    <w:p w14:paraId="3D7A6161" w14:textId="547AD5A4"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noProof/>
          <w:sz w:val="18"/>
          <w:szCs w:val="18"/>
        </w:rPr>
        <w:drawing>
          <wp:inline distT="0" distB="0" distL="0" distR="0" wp14:anchorId="4E68748F" wp14:editId="77F03053">
            <wp:extent cx="4572000" cy="1261872"/>
            <wp:effectExtent l="0" t="0" r="0" b="0"/>
            <wp:docPr id="137055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001" name="Picture 1" descr="A screenshot of a computer&#10;&#10;Description automatically generated"/>
                    <pic:cNvPicPr/>
                  </pic:nvPicPr>
                  <pic:blipFill>
                    <a:blip r:embed="rId13"/>
                    <a:stretch>
                      <a:fillRect/>
                    </a:stretch>
                  </pic:blipFill>
                  <pic:spPr>
                    <a:xfrm>
                      <a:off x="0" y="0"/>
                      <a:ext cx="4572000" cy="1261872"/>
                    </a:xfrm>
                    <a:prstGeom prst="rect">
                      <a:avLst/>
                    </a:prstGeom>
                  </pic:spPr>
                </pic:pic>
              </a:graphicData>
            </a:graphic>
          </wp:inline>
        </w:drawing>
      </w:r>
    </w:p>
    <w:sectPr w:rsidR="00EE5B8E" w:rsidSect="00F3457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B941" w14:textId="77777777" w:rsidR="00F34578" w:rsidRDefault="00F34578" w:rsidP="008A3676">
      <w:pPr>
        <w:spacing w:after="0" w:line="240" w:lineRule="auto"/>
      </w:pPr>
      <w:r>
        <w:separator/>
      </w:r>
    </w:p>
  </w:endnote>
  <w:endnote w:type="continuationSeparator" w:id="0">
    <w:p w14:paraId="21816FD5" w14:textId="77777777" w:rsidR="00F34578" w:rsidRDefault="00F34578"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5105" w14:textId="77777777" w:rsidR="00F34578" w:rsidRDefault="00F34578" w:rsidP="008A3676">
      <w:pPr>
        <w:spacing w:after="0" w:line="240" w:lineRule="auto"/>
      </w:pPr>
      <w:r>
        <w:separator/>
      </w:r>
    </w:p>
  </w:footnote>
  <w:footnote w:type="continuationSeparator" w:id="0">
    <w:p w14:paraId="1C0984D1" w14:textId="77777777" w:rsidR="00F34578" w:rsidRDefault="00F34578"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1"/>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6"/>
  </w:num>
  <w:num w:numId="7" w16cid:durableId="984505077">
    <w:abstractNumId w:val="7"/>
  </w:num>
  <w:num w:numId="8" w16cid:durableId="1399092135">
    <w:abstractNumId w:val="3"/>
  </w:num>
  <w:num w:numId="9" w16cid:durableId="1036810342">
    <w:abstractNumId w:val="8"/>
  </w:num>
  <w:num w:numId="10" w16cid:durableId="140539893">
    <w:abstractNumId w:val="10"/>
  </w:num>
  <w:num w:numId="11" w16cid:durableId="1694378134">
    <w:abstractNumId w:val="9"/>
  </w:num>
  <w:num w:numId="12" w16cid:durableId="14090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01A"/>
    <w:rsid w:val="00015F74"/>
    <w:rsid w:val="00016507"/>
    <w:rsid w:val="00017B1A"/>
    <w:rsid w:val="00017FBF"/>
    <w:rsid w:val="00021F7A"/>
    <w:rsid w:val="00025AA9"/>
    <w:rsid w:val="000262EE"/>
    <w:rsid w:val="00026E8F"/>
    <w:rsid w:val="00030637"/>
    <w:rsid w:val="00031CB1"/>
    <w:rsid w:val="00032802"/>
    <w:rsid w:val="00035943"/>
    <w:rsid w:val="000368E2"/>
    <w:rsid w:val="0004053D"/>
    <w:rsid w:val="00050352"/>
    <w:rsid w:val="0006552E"/>
    <w:rsid w:val="00066944"/>
    <w:rsid w:val="0007156B"/>
    <w:rsid w:val="0007317F"/>
    <w:rsid w:val="00082580"/>
    <w:rsid w:val="000854A4"/>
    <w:rsid w:val="00086780"/>
    <w:rsid w:val="00086E43"/>
    <w:rsid w:val="00087527"/>
    <w:rsid w:val="0009433D"/>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0E0F"/>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0C8C"/>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1DDF"/>
    <w:rsid w:val="001C33FE"/>
    <w:rsid w:val="001C349D"/>
    <w:rsid w:val="001C42BA"/>
    <w:rsid w:val="001C73B3"/>
    <w:rsid w:val="001C7E16"/>
    <w:rsid w:val="001D1F9C"/>
    <w:rsid w:val="001D5E44"/>
    <w:rsid w:val="001D77D6"/>
    <w:rsid w:val="001F0589"/>
    <w:rsid w:val="001F3C89"/>
    <w:rsid w:val="001F7161"/>
    <w:rsid w:val="00201863"/>
    <w:rsid w:val="002100E0"/>
    <w:rsid w:val="0021036B"/>
    <w:rsid w:val="0021137C"/>
    <w:rsid w:val="002122A8"/>
    <w:rsid w:val="00213396"/>
    <w:rsid w:val="00226167"/>
    <w:rsid w:val="00226D7B"/>
    <w:rsid w:val="00227AE4"/>
    <w:rsid w:val="00232A3D"/>
    <w:rsid w:val="00234045"/>
    <w:rsid w:val="00236671"/>
    <w:rsid w:val="002428C5"/>
    <w:rsid w:val="00245565"/>
    <w:rsid w:val="002533FA"/>
    <w:rsid w:val="002540BB"/>
    <w:rsid w:val="00254957"/>
    <w:rsid w:val="002549F6"/>
    <w:rsid w:val="00261888"/>
    <w:rsid w:val="002635DF"/>
    <w:rsid w:val="00266E27"/>
    <w:rsid w:val="00270062"/>
    <w:rsid w:val="0027417F"/>
    <w:rsid w:val="00280F7B"/>
    <w:rsid w:val="002830FE"/>
    <w:rsid w:val="0028333B"/>
    <w:rsid w:val="00287118"/>
    <w:rsid w:val="00290C0C"/>
    <w:rsid w:val="00291DCA"/>
    <w:rsid w:val="0029302F"/>
    <w:rsid w:val="002A3EA2"/>
    <w:rsid w:val="002B233D"/>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677B2"/>
    <w:rsid w:val="00370D0B"/>
    <w:rsid w:val="00372C66"/>
    <w:rsid w:val="00373FD2"/>
    <w:rsid w:val="003757D0"/>
    <w:rsid w:val="00376B07"/>
    <w:rsid w:val="003866CD"/>
    <w:rsid w:val="00396D44"/>
    <w:rsid w:val="003A2D2A"/>
    <w:rsid w:val="003A2EBC"/>
    <w:rsid w:val="003A3034"/>
    <w:rsid w:val="003A3D31"/>
    <w:rsid w:val="003B1D6C"/>
    <w:rsid w:val="003B3274"/>
    <w:rsid w:val="003B33C0"/>
    <w:rsid w:val="003C4295"/>
    <w:rsid w:val="003C761D"/>
    <w:rsid w:val="003D0664"/>
    <w:rsid w:val="003D385C"/>
    <w:rsid w:val="003D690B"/>
    <w:rsid w:val="003E5456"/>
    <w:rsid w:val="003E7875"/>
    <w:rsid w:val="003F0019"/>
    <w:rsid w:val="003F2028"/>
    <w:rsid w:val="003F20B3"/>
    <w:rsid w:val="003F3B65"/>
    <w:rsid w:val="003F640A"/>
    <w:rsid w:val="003F7F05"/>
    <w:rsid w:val="0040165F"/>
    <w:rsid w:val="00404DF8"/>
    <w:rsid w:val="00407B4E"/>
    <w:rsid w:val="004108C9"/>
    <w:rsid w:val="00411E6E"/>
    <w:rsid w:val="00412A4F"/>
    <w:rsid w:val="00413F61"/>
    <w:rsid w:val="00415224"/>
    <w:rsid w:val="00430D07"/>
    <w:rsid w:val="00435731"/>
    <w:rsid w:val="004359C1"/>
    <w:rsid w:val="00436672"/>
    <w:rsid w:val="00436C68"/>
    <w:rsid w:val="00450758"/>
    <w:rsid w:val="00456A09"/>
    <w:rsid w:val="00461B57"/>
    <w:rsid w:val="004623BE"/>
    <w:rsid w:val="00464B2A"/>
    <w:rsid w:val="00464E3D"/>
    <w:rsid w:val="00465709"/>
    <w:rsid w:val="0046713D"/>
    <w:rsid w:val="004671FC"/>
    <w:rsid w:val="00467275"/>
    <w:rsid w:val="004737AB"/>
    <w:rsid w:val="0047587B"/>
    <w:rsid w:val="00475C4F"/>
    <w:rsid w:val="00481210"/>
    <w:rsid w:val="00482C7B"/>
    <w:rsid w:val="00482D86"/>
    <w:rsid w:val="00483735"/>
    <w:rsid w:val="00483BBC"/>
    <w:rsid w:val="00485038"/>
    <w:rsid w:val="00486607"/>
    <w:rsid w:val="00487B55"/>
    <w:rsid w:val="0049350D"/>
    <w:rsid w:val="004943A1"/>
    <w:rsid w:val="004943AE"/>
    <w:rsid w:val="004954D6"/>
    <w:rsid w:val="00495FE7"/>
    <w:rsid w:val="004960C9"/>
    <w:rsid w:val="00497FBA"/>
    <w:rsid w:val="004A31FD"/>
    <w:rsid w:val="004A77B5"/>
    <w:rsid w:val="004B6885"/>
    <w:rsid w:val="004C66B3"/>
    <w:rsid w:val="004D4228"/>
    <w:rsid w:val="004D512D"/>
    <w:rsid w:val="004D6520"/>
    <w:rsid w:val="004E0B1B"/>
    <w:rsid w:val="004E331A"/>
    <w:rsid w:val="004E375C"/>
    <w:rsid w:val="004E3B85"/>
    <w:rsid w:val="004E7A2C"/>
    <w:rsid w:val="004F05CD"/>
    <w:rsid w:val="004F2F13"/>
    <w:rsid w:val="004F4742"/>
    <w:rsid w:val="004F502E"/>
    <w:rsid w:val="004F6082"/>
    <w:rsid w:val="004F77A8"/>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5D1B"/>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07AF1"/>
    <w:rsid w:val="00611714"/>
    <w:rsid w:val="006173A8"/>
    <w:rsid w:val="00617BDD"/>
    <w:rsid w:val="0062431E"/>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C5232"/>
    <w:rsid w:val="006C5DE8"/>
    <w:rsid w:val="006D1571"/>
    <w:rsid w:val="006D6712"/>
    <w:rsid w:val="006E1CE2"/>
    <w:rsid w:val="006E531D"/>
    <w:rsid w:val="006F255D"/>
    <w:rsid w:val="006F5425"/>
    <w:rsid w:val="006F7DFB"/>
    <w:rsid w:val="007002B3"/>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411D"/>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5732"/>
    <w:rsid w:val="008F6C23"/>
    <w:rsid w:val="00901E5C"/>
    <w:rsid w:val="009041A6"/>
    <w:rsid w:val="00912F88"/>
    <w:rsid w:val="00914D1B"/>
    <w:rsid w:val="009171AA"/>
    <w:rsid w:val="0093549A"/>
    <w:rsid w:val="00936075"/>
    <w:rsid w:val="00936752"/>
    <w:rsid w:val="009378BA"/>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C7A"/>
    <w:rsid w:val="009C1CE3"/>
    <w:rsid w:val="009C5DE1"/>
    <w:rsid w:val="009D7FE5"/>
    <w:rsid w:val="009E422E"/>
    <w:rsid w:val="009E42D4"/>
    <w:rsid w:val="00A02835"/>
    <w:rsid w:val="00A05141"/>
    <w:rsid w:val="00A06D4D"/>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4B2C"/>
    <w:rsid w:val="00A70D2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29D3"/>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1A2E"/>
    <w:rsid w:val="00B43E1D"/>
    <w:rsid w:val="00B46F0A"/>
    <w:rsid w:val="00B50492"/>
    <w:rsid w:val="00B5526F"/>
    <w:rsid w:val="00B55497"/>
    <w:rsid w:val="00B608A0"/>
    <w:rsid w:val="00B62424"/>
    <w:rsid w:val="00B65004"/>
    <w:rsid w:val="00B65125"/>
    <w:rsid w:val="00B76D56"/>
    <w:rsid w:val="00B81DED"/>
    <w:rsid w:val="00B84564"/>
    <w:rsid w:val="00B92153"/>
    <w:rsid w:val="00B9548C"/>
    <w:rsid w:val="00BA5D5D"/>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777F4"/>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55E7"/>
    <w:rsid w:val="00D575D7"/>
    <w:rsid w:val="00D57FF0"/>
    <w:rsid w:val="00D65587"/>
    <w:rsid w:val="00D66991"/>
    <w:rsid w:val="00D702E5"/>
    <w:rsid w:val="00D7049B"/>
    <w:rsid w:val="00D728EC"/>
    <w:rsid w:val="00D740F2"/>
    <w:rsid w:val="00D75366"/>
    <w:rsid w:val="00D76BE8"/>
    <w:rsid w:val="00D77572"/>
    <w:rsid w:val="00D8076A"/>
    <w:rsid w:val="00D80C85"/>
    <w:rsid w:val="00D84814"/>
    <w:rsid w:val="00D861E0"/>
    <w:rsid w:val="00D96186"/>
    <w:rsid w:val="00DA22EA"/>
    <w:rsid w:val="00DA3DB7"/>
    <w:rsid w:val="00DA6D8D"/>
    <w:rsid w:val="00DB22C0"/>
    <w:rsid w:val="00DB4817"/>
    <w:rsid w:val="00DB78D2"/>
    <w:rsid w:val="00DC131F"/>
    <w:rsid w:val="00DC26F9"/>
    <w:rsid w:val="00DD0F95"/>
    <w:rsid w:val="00DD188F"/>
    <w:rsid w:val="00DD1D4C"/>
    <w:rsid w:val="00DD6AF8"/>
    <w:rsid w:val="00DE5998"/>
    <w:rsid w:val="00DF02E8"/>
    <w:rsid w:val="00DF067E"/>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4EF6"/>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C7F1C"/>
    <w:rsid w:val="00ED53C9"/>
    <w:rsid w:val="00ED6A34"/>
    <w:rsid w:val="00ED7930"/>
    <w:rsid w:val="00EE020D"/>
    <w:rsid w:val="00EE1B46"/>
    <w:rsid w:val="00EE324B"/>
    <w:rsid w:val="00EE5000"/>
    <w:rsid w:val="00EE5B8E"/>
    <w:rsid w:val="00EE5BAC"/>
    <w:rsid w:val="00EF71B4"/>
    <w:rsid w:val="00F07C09"/>
    <w:rsid w:val="00F07D91"/>
    <w:rsid w:val="00F113C3"/>
    <w:rsid w:val="00F12D6F"/>
    <w:rsid w:val="00F133E4"/>
    <w:rsid w:val="00F14BC5"/>
    <w:rsid w:val="00F17E46"/>
    <w:rsid w:val="00F21278"/>
    <w:rsid w:val="00F24696"/>
    <w:rsid w:val="00F24F9D"/>
    <w:rsid w:val="00F306C9"/>
    <w:rsid w:val="00F32AAD"/>
    <w:rsid w:val="00F34578"/>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720</cp:revision>
  <cp:lastPrinted>2023-08-29T03:19:00Z</cp:lastPrinted>
  <dcterms:created xsi:type="dcterms:W3CDTF">2023-05-15T00:02:00Z</dcterms:created>
  <dcterms:modified xsi:type="dcterms:W3CDTF">2024-03-03T01:58:00Z</dcterms:modified>
</cp:coreProperties>
</file>