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95C4" w14:textId="6E94604C" w:rsidR="006C7A46" w:rsidRPr="008E5061" w:rsidRDefault="006C7A46" w:rsidP="006C7A46">
      <w:pPr>
        <w:jc w:val="center"/>
        <w:rPr>
          <w:rFonts w:ascii="Verdana" w:hAnsi="Verdana"/>
          <w:b/>
          <w:bCs/>
          <w:sz w:val="32"/>
          <w:szCs w:val="32"/>
        </w:rPr>
      </w:pPr>
      <w:r w:rsidRPr="008E5061">
        <w:rPr>
          <w:rFonts w:ascii="Verdana" w:hAnsi="Verdana"/>
          <w:b/>
          <w:bCs/>
          <w:sz w:val="32"/>
          <w:szCs w:val="32"/>
        </w:rPr>
        <w:t>Health &amp; Fitness Journal Portal</w:t>
      </w:r>
    </w:p>
    <w:p w14:paraId="0DA5AADC" w14:textId="77777777" w:rsidR="006C7A46" w:rsidRPr="008E5061" w:rsidRDefault="006C7A46" w:rsidP="006C7A46">
      <w:pPr>
        <w:jc w:val="center"/>
        <w:rPr>
          <w:rFonts w:ascii="Verdana" w:hAnsi="Verdana"/>
          <w:b/>
          <w:bCs/>
          <w:sz w:val="32"/>
          <w:szCs w:val="32"/>
        </w:rPr>
      </w:pPr>
    </w:p>
    <w:p w14:paraId="1DDD7167" w14:textId="414C2AB3" w:rsidR="006C7A46" w:rsidRPr="008E5061" w:rsidRDefault="006C7A46">
      <w:pPr>
        <w:rPr>
          <w:rFonts w:ascii="Verdana" w:hAnsi="Verdana"/>
          <w:b/>
          <w:bCs/>
          <w:i/>
          <w:iCs/>
          <w:sz w:val="32"/>
          <w:szCs w:val="32"/>
        </w:rPr>
      </w:pPr>
      <w:r w:rsidRPr="008E5061">
        <w:rPr>
          <w:rFonts w:ascii="Verdana" w:hAnsi="Verdana"/>
          <w:b/>
          <w:bCs/>
          <w:i/>
          <w:iCs/>
          <w:sz w:val="32"/>
          <w:szCs w:val="32"/>
        </w:rPr>
        <w:t>Introduction</w:t>
      </w:r>
    </w:p>
    <w:p w14:paraId="10EA2C4B" w14:textId="27986EC0" w:rsidR="007952C9" w:rsidRPr="008E5061" w:rsidRDefault="007952C9">
      <w:pPr>
        <w:rPr>
          <w:rFonts w:ascii="Verdana" w:hAnsi="Verdana"/>
        </w:rPr>
      </w:pPr>
      <w:r w:rsidRPr="008E5061">
        <w:rPr>
          <w:rFonts w:ascii="Verdana" w:hAnsi="Verdana"/>
        </w:rPr>
        <w:t>The system provides the requested feature using different modules and development frameworks. The implementation is divided into two main projects,</w:t>
      </w:r>
    </w:p>
    <w:p w14:paraId="08A0B86E" w14:textId="311AC13F" w:rsidR="007952C9" w:rsidRPr="008E5061" w:rsidRDefault="007952C9" w:rsidP="007952C9">
      <w:pPr>
        <w:pStyle w:val="ListParagraph"/>
        <w:numPr>
          <w:ilvl w:val="0"/>
          <w:numId w:val="1"/>
        </w:numPr>
        <w:rPr>
          <w:rFonts w:ascii="Verdana" w:hAnsi="Verdana"/>
        </w:rPr>
      </w:pPr>
      <w:r w:rsidRPr="008E5061">
        <w:rPr>
          <w:rFonts w:ascii="Verdana" w:hAnsi="Verdana"/>
        </w:rPr>
        <w:t xml:space="preserve">Frontend </w:t>
      </w:r>
    </w:p>
    <w:p w14:paraId="043EA315" w14:textId="332A08BA" w:rsidR="007952C9" w:rsidRPr="008E5061" w:rsidRDefault="007952C9" w:rsidP="007952C9">
      <w:pPr>
        <w:pStyle w:val="ListParagraph"/>
        <w:numPr>
          <w:ilvl w:val="0"/>
          <w:numId w:val="1"/>
        </w:numPr>
        <w:rPr>
          <w:rFonts w:ascii="Verdana" w:hAnsi="Verdana"/>
        </w:rPr>
      </w:pPr>
      <w:r w:rsidRPr="008E5061">
        <w:rPr>
          <w:rFonts w:ascii="Verdana" w:hAnsi="Verdana"/>
        </w:rPr>
        <w:t>Backend</w:t>
      </w:r>
    </w:p>
    <w:p w14:paraId="0065B4C7" w14:textId="15B0E45C" w:rsidR="007952C9" w:rsidRPr="008E5061" w:rsidRDefault="007952C9">
      <w:pPr>
        <w:rPr>
          <w:rFonts w:ascii="Verdana" w:hAnsi="Verdana"/>
        </w:rPr>
      </w:pPr>
    </w:p>
    <w:p w14:paraId="3E356401" w14:textId="6C82AD98" w:rsidR="007952C9" w:rsidRPr="008E5061" w:rsidRDefault="007952C9">
      <w:pPr>
        <w:rPr>
          <w:rFonts w:ascii="Verdana" w:hAnsi="Verdana"/>
        </w:rPr>
      </w:pPr>
      <w:r w:rsidRPr="008E5061">
        <w:rPr>
          <w:rFonts w:ascii="Verdana" w:hAnsi="Verdana"/>
        </w:rPr>
        <w:t>The frontend provides UI or view to the system, which interactions with controllers. The controllers are managed by the backend application. The controllers then use models to store or retrieve data from a datastore.</w:t>
      </w:r>
    </w:p>
    <w:p w14:paraId="0859760F" w14:textId="6BEAE753" w:rsidR="007952C9" w:rsidRPr="008E5061" w:rsidRDefault="007952C9">
      <w:pPr>
        <w:rPr>
          <w:rFonts w:ascii="Verdana" w:hAnsi="Verdana"/>
        </w:rPr>
      </w:pPr>
    </w:p>
    <w:p w14:paraId="2DB95044" w14:textId="37AFDE61" w:rsidR="007952C9" w:rsidRPr="008E5061" w:rsidRDefault="007952C9">
      <w:pPr>
        <w:rPr>
          <w:rFonts w:ascii="Verdana" w:hAnsi="Verdana"/>
        </w:rPr>
      </w:pPr>
      <w:r w:rsidRPr="008E5061">
        <w:rPr>
          <w:rFonts w:ascii="Verdana" w:hAnsi="Verdana"/>
        </w:rPr>
        <w:t>The project implements the UI with help of a single page application build with Angular 15. The theming is implemented using Angular Material 15.</w:t>
      </w:r>
    </w:p>
    <w:p w14:paraId="70F2F54B" w14:textId="2D61B14B" w:rsidR="007952C9" w:rsidRPr="008E5061" w:rsidRDefault="007952C9">
      <w:pPr>
        <w:rPr>
          <w:rFonts w:ascii="Verdana" w:hAnsi="Verdana"/>
        </w:rPr>
      </w:pPr>
      <w:r w:rsidRPr="008E5061">
        <w:rPr>
          <w:rFonts w:ascii="Verdana" w:hAnsi="Verdana"/>
        </w:rPr>
        <w:t>The project implements the backend system with,</w:t>
      </w:r>
    </w:p>
    <w:p w14:paraId="17DB455E" w14:textId="470FC1C1" w:rsidR="007952C9" w:rsidRPr="008E5061" w:rsidRDefault="007952C9" w:rsidP="007952C9">
      <w:pPr>
        <w:pStyle w:val="ListParagraph"/>
        <w:numPr>
          <w:ilvl w:val="0"/>
          <w:numId w:val="2"/>
        </w:numPr>
        <w:rPr>
          <w:rFonts w:ascii="Verdana" w:hAnsi="Verdana"/>
        </w:rPr>
      </w:pPr>
      <w:r w:rsidRPr="008E5061">
        <w:rPr>
          <w:rFonts w:ascii="Verdana" w:hAnsi="Verdana"/>
        </w:rPr>
        <w:t>MVC based project in .net core 6.0</w:t>
      </w:r>
    </w:p>
    <w:p w14:paraId="36D98E64" w14:textId="2A1A3DA8" w:rsidR="007952C9" w:rsidRPr="008E5061" w:rsidRDefault="007952C9" w:rsidP="007952C9">
      <w:pPr>
        <w:pStyle w:val="ListParagraph"/>
        <w:numPr>
          <w:ilvl w:val="0"/>
          <w:numId w:val="2"/>
        </w:numPr>
        <w:rPr>
          <w:rFonts w:ascii="Verdana" w:hAnsi="Verdana"/>
        </w:rPr>
      </w:pPr>
      <w:r w:rsidRPr="008E5061">
        <w:rPr>
          <w:rFonts w:ascii="Verdana" w:hAnsi="Verdana"/>
        </w:rPr>
        <w:t>Identity management using ASP.Net Identity</w:t>
      </w:r>
    </w:p>
    <w:p w14:paraId="4BBC271A" w14:textId="371997C7" w:rsidR="007952C9" w:rsidRPr="008E5061" w:rsidRDefault="007952C9" w:rsidP="007952C9">
      <w:pPr>
        <w:pStyle w:val="ListParagraph"/>
        <w:numPr>
          <w:ilvl w:val="0"/>
          <w:numId w:val="2"/>
        </w:numPr>
        <w:rPr>
          <w:rFonts w:ascii="Verdana" w:hAnsi="Verdana"/>
        </w:rPr>
      </w:pPr>
      <w:r w:rsidRPr="008E5061">
        <w:rPr>
          <w:rFonts w:ascii="Verdana" w:hAnsi="Verdana"/>
        </w:rPr>
        <w:t xml:space="preserve">Secure access via </w:t>
      </w:r>
      <w:proofErr w:type="spellStart"/>
      <w:r w:rsidRPr="008E5061">
        <w:rPr>
          <w:rFonts w:ascii="Verdana" w:hAnsi="Verdana"/>
        </w:rPr>
        <w:t>jwt</w:t>
      </w:r>
      <w:proofErr w:type="spellEnd"/>
      <w:r w:rsidRPr="008E5061">
        <w:rPr>
          <w:rFonts w:ascii="Verdana" w:hAnsi="Verdana"/>
        </w:rPr>
        <w:t xml:space="preserve"> tokens</w:t>
      </w:r>
    </w:p>
    <w:p w14:paraId="6BE08A20" w14:textId="4FD61FC2" w:rsidR="007952C9" w:rsidRDefault="007952C9" w:rsidP="007952C9">
      <w:pPr>
        <w:pStyle w:val="ListParagraph"/>
        <w:numPr>
          <w:ilvl w:val="0"/>
          <w:numId w:val="2"/>
        </w:numPr>
        <w:rPr>
          <w:rFonts w:ascii="Verdana" w:hAnsi="Verdana"/>
        </w:rPr>
      </w:pPr>
      <w:r w:rsidRPr="008E5061">
        <w:rPr>
          <w:rFonts w:ascii="Verdana" w:hAnsi="Verdana"/>
        </w:rPr>
        <w:t xml:space="preserve">Database interaction using ORM, </w:t>
      </w:r>
      <w:proofErr w:type="spellStart"/>
      <w:r w:rsidRPr="008E5061">
        <w:rPr>
          <w:rFonts w:ascii="Verdana" w:hAnsi="Verdana"/>
        </w:rPr>
        <w:t>EntityFramework</w:t>
      </w:r>
      <w:proofErr w:type="spellEnd"/>
      <w:r w:rsidRPr="008E5061">
        <w:rPr>
          <w:rFonts w:ascii="Verdana" w:hAnsi="Verdana"/>
        </w:rPr>
        <w:t xml:space="preserve"> Core.</w:t>
      </w:r>
    </w:p>
    <w:p w14:paraId="648D27E5" w14:textId="3C1D27DD" w:rsidR="008E5061" w:rsidRDefault="008E5061" w:rsidP="008E5061">
      <w:pPr>
        <w:rPr>
          <w:rFonts w:ascii="Verdana" w:hAnsi="Verdana"/>
        </w:rPr>
      </w:pPr>
    </w:p>
    <w:p w14:paraId="0EF599A9" w14:textId="7F418EF1" w:rsidR="007952C9" w:rsidRPr="008E5061" w:rsidRDefault="008E5061">
      <w:pPr>
        <w:rPr>
          <w:rFonts w:ascii="Verdana" w:hAnsi="Verdana"/>
        </w:rPr>
      </w:pPr>
      <w:r w:rsidRPr="008E5061">
        <w:rPr>
          <w:rFonts w:ascii="Verdana" w:hAnsi="Verdana"/>
          <w:b/>
          <w:bCs/>
          <w:i/>
          <w:iCs/>
          <w:sz w:val="32"/>
          <w:szCs w:val="32"/>
        </w:rPr>
        <w:t>Database ERD</w:t>
      </w:r>
      <w:r w:rsidRPr="008E5061">
        <w:rPr>
          <w:rFonts w:ascii="Verdana" w:hAnsi="Verdana"/>
          <w:noProof/>
        </w:rPr>
        <w:drawing>
          <wp:inline distT="0" distB="0" distL="0" distR="0" wp14:anchorId="1EA2A494" wp14:editId="12613A4D">
            <wp:extent cx="65913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1300" cy="3276600"/>
                    </a:xfrm>
                    <a:prstGeom prst="rect">
                      <a:avLst/>
                    </a:prstGeom>
                    <a:noFill/>
                    <a:ln>
                      <a:noFill/>
                    </a:ln>
                  </pic:spPr>
                </pic:pic>
              </a:graphicData>
            </a:graphic>
          </wp:inline>
        </w:drawing>
      </w:r>
    </w:p>
    <w:p w14:paraId="4BE3F9DF" w14:textId="03F5C505" w:rsidR="007952C9" w:rsidRPr="008E5061" w:rsidRDefault="007952C9">
      <w:pPr>
        <w:rPr>
          <w:rFonts w:ascii="Verdana" w:hAnsi="Verdana"/>
        </w:rPr>
      </w:pPr>
    </w:p>
    <w:p w14:paraId="0693FE9A" w14:textId="5DD34412" w:rsidR="007952C9" w:rsidRPr="008E5061" w:rsidRDefault="00074E51">
      <w:pPr>
        <w:rPr>
          <w:rFonts w:ascii="Verdana" w:hAnsi="Verdana"/>
        </w:rPr>
      </w:pPr>
      <w:r w:rsidRPr="008E5061">
        <w:rPr>
          <w:rFonts w:ascii="Verdana" w:hAnsi="Verdana"/>
          <w:b/>
          <w:bCs/>
          <w:i/>
          <w:iCs/>
          <w:sz w:val="32"/>
          <w:szCs w:val="32"/>
        </w:rPr>
        <w:lastRenderedPageBreak/>
        <w:t>Backend</w:t>
      </w:r>
      <w:r w:rsidRPr="008E5061">
        <w:rPr>
          <w:rFonts w:ascii="Verdana" w:hAnsi="Verdana"/>
        </w:rPr>
        <w:t>:</w:t>
      </w:r>
    </w:p>
    <w:p w14:paraId="75A818B0" w14:textId="02B1F737" w:rsidR="005E12BF" w:rsidRPr="008E5061" w:rsidRDefault="005E12BF">
      <w:pPr>
        <w:rPr>
          <w:rFonts w:ascii="Verdana" w:hAnsi="Verdana"/>
        </w:rPr>
      </w:pPr>
      <w:r w:rsidRPr="008E5061">
        <w:rPr>
          <w:rFonts w:ascii="Verdana" w:hAnsi="Verdana"/>
        </w:rPr>
        <w:t xml:space="preserve">The system is separated into various modules/projects to gain separation of concern. Each module has a single responsibility. </w:t>
      </w:r>
    </w:p>
    <w:p w14:paraId="4CDF9517" w14:textId="6CBE0BEC" w:rsidR="005E12BF" w:rsidRPr="008E5061" w:rsidRDefault="005E12BF">
      <w:pPr>
        <w:rPr>
          <w:rFonts w:ascii="Verdana" w:hAnsi="Verdana"/>
        </w:rPr>
      </w:pPr>
    </w:p>
    <w:p w14:paraId="676EC33A" w14:textId="77777777" w:rsidR="005E12BF" w:rsidRPr="008E5061" w:rsidRDefault="005E12BF" w:rsidP="005E12BF">
      <w:pPr>
        <w:rPr>
          <w:rFonts w:ascii="Verdana" w:hAnsi="Verdana"/>
        </w:rPr>
      </w:pPr>
      <w:proofErr w:type="spellStart"/>
      <w:proofErr w:type="gramStart"/>
      <w:r w:rsidRPr="008E5061">
        <w:rPr>
          <w:rFonts w:ascii="Verdana" w:hAnsi="Verdana"/>
          <w:b/>
          <w:bCs/>
        </w:rPr>
        <w:t>portal.Domain</w:t>
      </w:r>
      <w:proofErr w:type="spellEnd"/>
      <w:proofErr w:type="gramEnd"/>
      <w:r w:rsidRPr="008E5061">
        <w:rPr>
          <w:rFonts w:ascii="Verdana" w:hAnsi="Verdana"/>
        </w:rPr>
        <w:t>:</w:t>
      </w:r>
    </w:p>
    <w:p w14:paraId="688A001A" w14:textId="73B28BBD" w:rsidR="005E12BF" w:rsidRPr="008E5061" w:rsidRDefault="005E12BF" w:rsidP="005E12BF">
      <w:pPr>
        <w:rPr>
          <w:rFonts w:ascii="Verdana" w:hAnsi="Verdana"/>
        </w:rPr>
      </w:pPr>
      <w:r w:rsidRPr="008E5061">
        <w:rPr>
          <w:rFonts w:ascii="Verdana" w:hAnsi="Verdana"/>
        </w:rPr>
        <w:t>This project contains the domain services, as well as interfaces for interacting with these objects.</w:t>
      </w:r>
      <w:r w:rsidRPr="008E5061">
        <w:rPr>
          <w:rFonts w:ascii="Verdana" w:hAnsi="Verdana"/>
        </w:rPr>
        <w:t xml:space="preserve"> It contains the database migrations &amp; database context </w:t>
      </w:r>
      <w:r w:rsidR="001B0EC3" w:rsidRPr="008E5061">
        <w:rPr>
          <w:rFonts w:ascii="Verdana" w:hAnsi="Verdana"/>
        </w:rPr>
        <w:t>to interact with the databases.</w:t>
      </w:r>
    </w:p>
    <w:p w14:paraId="1132D983" w14:textId="77777777" w:rsidR="005E12BF" w:rsidRPr="008E5061" w:rsidRDefault="005E12BF" w:rsidP="005E12BF">
      <w:pPr>
        <w:rPr>
          <w:rFonts w:ascii="Verdana" w:hAnsi="Verdana"/>
        </w:rPr>
      </w:pPr>
    </w:p>
    <w:p w14:paraId="7661D184" w14:textId="77777777" w:rsidR="001B0EC3" w:rsidRPr="008E5061" w:rsidRDefault="005E12BF" w:rsidP="005E12BF">
      <w:pPr>
        <w:rPr>
          <w:rFonts w:ascii="Verdana" w:hAnsi="Verdana"/>
          <w:b/>
          <w:bCs/>
        </w:rPr>
      </w:pPr>
      <w:proofErr w:type="spellStart"/>
      <w:proofErr w:type="gramStart"/>
      <w:r w:rsidRPr="008E5061">
        <w:rPr>
          <w:rFonts w:ascii="Verdana" w:hAnsi="Verdana"/>
          <w:b/>
          <w:bCs/>
        </w:rPr>
        <w:t>portal.Domain.Entities</w:t>
      </w:r>
      <w:proofErr w:type="spellEnd"/>
      <w:proofErr w:type="gramEnd"/>
      <w:r w:rsidRPr="008E5061">
        <w:rPr>
          <w:rFonts w:ascii="Verdana" w:hAnsi="Verdana"/>
          <w:b/>
          <w:bCs/>
        </w:rPr>
        <w:t xml:space="preserve">: </w:t>
      </w:r>
    </w:p>
    <w:p w14:paraId="66CF37ED" w14:textId="3010E0A5" w:rsidR="005E12BF" w:rsidRPr="008E5061" w:rsidRDefault="005E12BF" w:rsidP="005E12BF">
      <w:pPr>
        <w:rPr>
          <w:rFonts w:ascii="Verdana" w:hAnsi="Verdana"/>
        </w:rPr>
      </w:pPr>
      <w:r w:rsidRPr="008E5061">
        <w:rPr>
          <w:rFonts w:ascii="Verdana" w:hAnsi="Verdana"/>
        </w:rPr>
        <w:t xml:space="preserve">This project contains the data models or entity classes that represent the data stored in the database. </w:t>
      </w:r>
      <w:r w:rsidR="001B0EC3" w:rsidRPr="008E5061">
        <w:rPr>
          <w:rFonts w:ascii="Verdana" w:hAnsi="Verdana"/>
        </w:rPr>
        <w:t xml:space="preserve">Code first approach is used for database design. </w:t>
      </w:r>
      <w:r w:rsidRPr="008E5061">
        <w:rPr>
          <w:rFonts w:ascii="Verdana" w:hAnsi="Verdana"/>
        </w:rPr>
        <w:t xml:space="preserve">These classes </w:t>
      </w:r>
      <w:r w:rsidR="001B0EC3" w:rsidRPr="008E5061">
        <w:rPr>
          <w:rFonts w:ascii="Verdana" w:hAnsi="Verdana"/>
        </w:rPr>
        <w:t>are</w:t>
      </w:r>
      <w:r w:rsidRPr="008E5061">
        <w:rPr>
          <w:rFonts w:ascii="Verdana" w:hAnsi="Verdana"/>
        </w:rPr>
        <w:t xml:space="preserve"> mapped to database tables using an object-relational mapping (ORM) framework.</w:t>
      </w:r>
      <w:r w:rsidR="001B0EC3" w:rsidRPr="008E5061">
        <w:rPr>
          <w:rFonts w:ascii="Verdana" w:hAnsi="Verdana"/>
        </w:rPr>
        <w:t xml:space="preserve"> </w:t>
      </w:r>
    </w:p>
    <w:p w14:paraId="36A167EC" w14:textId="77777777" w:rsidR="005E12BF" w:rsidRPr="008E5061" w:rsidRDefault="005E12BF" w:rsidP="005E12BF">
      <w:pPr>
        <w:rPr>
          <w:rFonts w:ascii="Verdana" w:hAnsi="Verdana"/>
        </w:rPr>
      </w:pPr>
    </w:p>
    <w:p w14:paraId="5AC7F96B" w14:textId="77777777" w:rsidR="001B0EC3" w:rsidRPr="008E5061" w:rsidRDefault="005E12BF" w:rsidP="005E12BF">
      <w:pPr>
        <w:rPr>
          <w:rFonts w:ascii="Verdana" w:hAnsi="Verdana"/>
          <w:b/>
          <w:bCs/>
        </w:rPr>
      </w:pPr>
      <w:r w:rsidRPr="008E5061">
        <w:rPr>
          <w:rFonts w:ascii="Verdana" w:hAnsi="Verdana"/>
          <w:b/>
          <w:bCs/>
        </w:rPr>
        <w:t xml:space="preserve">portal.IO: </w:t>
      </w:r>
    </w:p>
    <w:p w14:paraId="4270EC21" w14:textId="1C98672D" w:rsidR="001B0EC3" w:rsidRPr="008E5061" w:rsidRDefault="005E12BF" w:rsidP="005E12BF">
      <w:pPr>
        <w:rPr>
          <w:rFonts w:ascii="Verdana" w:hAnsi="Verdana"/>
        </w:rPr>
      </w:pPr>
      <w:r w:rsidRPr="008E5061">
        <w:rPr>
          <w:rFonts w:ascii="Verdana" w:hAnsi="Verdana"/>
        </w:rPr>
        <w:t xml:space="preserve">This project provides </w:t>
      </w:r>
      <w:r w:rsidR="001B0EC3" w:rsidRPr="008E5061">
        <w:rPr>
          <w:rFonts w:ascii="Verdana" w:hAnsi="Verdana"/>
        </w:rPr>
        <w:t xml:space="preserve">common </w:t>
      </w:r>
      <w:r w:rsidRPr="008E5061">
        <w:rPr>
          <w:rFonts w:ascii="Verdana" w:hAnsi="Verdana"/>
        </w:rPr>
        <w:t>input/output (I/O) functionality for the system. It define</w:t>
      </w:r>
      <w:r w:rsidR="001B0EC3" w:rsidRPr="008E5061">
        <w:rPr>
          <w:rFonts w:ascii="Verdana" w:hAnsi="Verdana"/>
        </w:rPr>
        <w:t>s</w:t>
      </w:r>
      <w:r w:rsidRPr="008E5061">
        <w:rPr>
          <w:rFonts w:ascii="Verdana" w:hAnsi="Verdana"/>
        </w:rPr>
        <w:t xml:space="preserve"> classes and interfaces for reading and writing files, working with streams, and other I/O operations.</w:t>
      </w:r>
      <w:r w:rsidR="001B0EC3" w:rsidRPr="008E5061">
        <w:rPr>
          <w:rFonts w:ascii="Verdana" w:hAnsi="Verdana"/>
        </w:rPr>
        <w:t xml:space="preserve"> It defines the </w:t>
      </w:r>
      <w:proofErr w:type="spellStart"/>
      <w:r w:rsidR="001B0EC3" w:rsidRPr="008E5061">
        <w:rPr>
          <w:rFonts w:ascii="Verdana" w:hAnsi="Verdana"/>
        </w:rPr>
        <w:t>IStorageProvider</w:t>
      </w:r>
      <w:proofErr w:type="spellEnd"/>
      <w:r w:rsidR="001B0EC3" w:rsidRPr="008E5061">
        <w:rPr>
          <w:rFonts w:ascii="Verdana" w:hAnsi="Verdana"/>
        </w:rPr>
        <w:t xml:space="preserve"> to provide an interface for storage of files. This is implemented by a </w:t>
      </w:r>
      <w:proofErr w:type="spellStart"/>
      <w:r w:rsidR="001B0EC3" w:rsidRPr="008E5061">
        <w:rPr>
          <w:rFonts w:ascii="Verdana" w:hAnsi="Verdana"/>
        </w:rPr>
        <w:t>FileStorageProvider</w:t>
      </w:r>
      <w:proofErr w:type="spellEnd"/>
      <w:r w:rsidR="001B0EC3" w:rsidRPr="008E5061">
        <w:rPr>
          <w:rFonts w:ascii="Verdana" w:hAnsi="Verdana"/>
        </w:rPr>
        <w:t xml:space="preserve"> which helps in storing the files on file storage. The </w:t>
      </w:r>
      <w:proofErr w:type="spellStart"/>
      <w:r w:rsidR="001B0EC3" w:rsidRPr="008E5061">
        <w:rPr>
          <w:rFonts w:ascii="Verdana" w:hAnsi="Verdana"/>
        </w:rPr>
        <w:t>IStorageProvider</w:t>
      </w:r>
      <w:proofErr w:type="spellEnd"/>
      <w:r w:rsidR="001B0EC3" w:rsidRPr="008E5061">
        <w:rPr>
          <w:rFonts w:ascii="Verdana" w:hAnsi="Verdana"/>
        </w:rPr>
        <w:t xml:space="preserve"> can be implemented for various other file storage options </w:t>
      </w:r>
      <w:proofErr w:type="gramStart"/>
      <w:r w:rsidR="001B0EC3" w:rsidRPr="008E5061">
        <w:rPr>
          <w:rFonts w:ascii="Verdana" w:hAnsi="Verdana"/>
        </w:rPr>
        <w:t>e.g.</w:t>
      </w:r>
      <w:proofErr w:type="gramEnd"/>
      <w:r w:rsidR="001B0EC3" w:rsidRPr="008E5061">
        <w:rPr>
          <w:rFonts w:ascii="Verdana" w:hAnsi="Verdana"/>
        </w:rPr>
        <w:t xml:space="preserve"> cloud storage. </w:t>
      </w:r>
    </w:p>
    <w:p w14:paraId="0B3F4B73" w14:textId="77777777" w:rsidR="005E12BF" w:rsidRPr="008E5061" w:rsidRDefault="005E12BF" w:rsidP="005E12BF">
      <w:pPr>
        <w:rPr>
          <w:rFonts w:ascii="Verdana" w:hAnsi="Verdana"/>
        </w:rPr>
      </w:pPr>
    </w:p>
    <w:p w14:paraId="282314E2" w14:textId="77777777" w:rsidR="001B0EC3" w:rsidRPr="008E5061" w:rsidRDefault="005E12BF" w:rsidP="005E12BF">
      <w:pPr>
        <w:rPr>
          <w:rFonts w:ascii="Verdana" w:hAnsi="Verdana"/>
          <w:b/>
          <w:bCs/>
        </w:rPr>
      </w:pPr>
      <w:proofErr w:type="spellStart"/>
      <w:r w:rsidRPr="008E5061">
        <w:rPr>
          <w:rFonts w:ascii="Verdana" w:hAnsi="Verdana"/>
          <w:b/>
          <w:bCs/>
        </w:rPr>
        <w:t>portal.IO.Common</w:t>
      </w:r>
      <w:proofErr w:type="spellEnd"/>
      <w:r w:rsidRPr="008E5061">
        <w:rPr>
          <w:rFonts w:ascii="Verdana" w:hAnsi="Verdana"/>
          <w:b/>
          <w:bCs/>
        </w:rPr>
        <w:t xml:space="preserve">: </w:t>
      </w:r>
    </w:p>
    <w:p w14:paraId="163E20D8" w14:textId="0ACDAD10" w:rsidR="005E12BF" w:rsidRPr="008E5061" w:rsidRDefault="005E12BF" w:rsidP="005E12BF">
      <w:pPr>
        <w:rPr>
          <w:rFonts w:ascii="Verdana" w:hAnsi="Verdana"/>
        </w:rPr>
      </w:pPr>
      <w:r w:rsidRPr="008E5061">
        <w:rPr>
          <w:rFonts w:ascii="Verdana" w:hAnsi="Verdana"/>
        </w:rPr>
        <w:t xml:space="preserve">This project contains common utility classes and functions used </w:t>
      </w:r>
      <w:r w:rsidR="001B0EC3" w:rsidRPr="008E5061">
        <w:rPr>
          <w:rFonts w:ascii="Verdana" w:hAnsi="Verdana"/>
        </w:rPr>
        <w:t>in the system</w:t>
      </w:r>
      <w:r w:rsidRPr="008E5061">
        <w:rPr>
          <w:rFonts w:ascii="Verdana" w:hAnsi="Verdana"/>
        </w:rPr>
        <w:t>.</w:t>
      </w:r>
      <w:r w:rsidR="001B0EC3" w:rsidRPr="008E5061">
        <w:rPr>
          <w:rFonts w:ascii="Verdana" w:hAnsi="Verdana"/>
        </w:rPr>
        <w:t xml:space="preserve"> In the system the implementation to check if the file uploaded is a valid PDF is defined in this project. </w:t>
      </w:r>
    </w:p>
    <w:p w14:paraId="687EBC6F" w14:textId="77777777" w:rsidR="005E12BF" w:rsidRPr="008E5061" w:rsidRDefault="005E12BF" w:rsidP="005E12BF">
      <w:pPr>
        <w:rPr>
          <w:rFonts w:ascii="Verdana" w:hAnsi="Verdana"/>
        </w:rPr>
      </w:pPr>
    </w:p>
    <w:p w14:paraId="17657131" w14:textId="77777777" w:rsidR="001B0EC3" w:rsidRPr="008E5061" w:rsidRDefault="005E12BF" w:rsidP="005E12BF">
      <w:pPr>
        <w:rPr>
          <w:rFonts w:ascii="Verdana" w:hAnsi="Verdana"/>
          <w:b/>
          <w:bCs/>
        </w:rPr>
      </w:pPr>
      <w:proofErr w:type="spellStart"/>
      <w:proofErr w:type="gramStart"/>
      <w:r w:rsidRPr="008E5061">
        <w:rPr>
          <w:rFonts w:ascii="Verdana" w:hAnsi="Verdana"/>
          <w:b/>
          <w:bCs/>
        </w:rPr>
        <w:t>portal.Security</w:t>
      </w:r>
      <w:proofErr w:type="spellEnd"/>
      <w:proofErr w:type="gramEnd"/>
      <w:r w:rsidRPr="008E5061">
        <w:rPr>
          <w:rFonts w:ascii="Verdana" w:hAnsi="Verdana"/>
          <w:b/>
          <w:bCs/>
        </w:rPr>
        <w:t xml:space="preserve">: </w:t>
      </w:r>
    </w:p>
    <w:p w14:paraId="610FD07B" w14:textId="1EDA0C57" w:rsidR="005E12BF" w:rsidRPr="008E5061" w:rsidRDefault="005E12BF" w:rsidP="005E12BF">
      <w:pPr>
        <w:rPr>
          <w:rFonts w:ascii="Verdana" w:hAnsi="Verdana"/>
        </w:rPr>
      </w:pPr>
      <w:r w:rsidRPr="008E5061">
        <w:rPr>
          <w:rFonts w:ascii="Verdana" w:hAnsi="Verdana"/>
        </w:rPr>
        <w:t>This project provides security-related functionality for the system. It define</w:t>
      </w:r>
      <w:r w:rsidR="001B0EC3" w:rsidRPr="008E5061">
        <w:rPr>
          <w:rFonts w:ascii="Verdana" w:hAnsi="Verdana"/>
        </w:rPr>
        <w:t>s</w:t>
      </w:r>
      <w:r w:rsidRPr="008E5061">
        <w:rPr>
          <w:rFonts w:ascii="Verdana" w:hAnsi="Verdana"/>
        </w:rPr>
        <w:t xml:space="preserve"> classes and interfaces for user authentication, authorization, encryption, and other security-related tasks.</w:t>
      </w:r>
      <w:r w:rsidR="001B0EC3" w:rsidRPr="008E5061">
        <w:rPr>
          <w:rFonts w:ascii="Verdana" w:hAnsi="Verdana"/>
        </w:rPr>
        <w:t xml:space="preserve"> The system relies on token-based authentication. </w:t>
      </w:r>
      <w:proofErr w:type="spellStart"/>
      <w:r w:rsidR="001B0EC3" w:rsidRPr="008E5061">
        <w:rPr>
          <w:rFonts w:ascii="Verdana" w:hAnsi="Verdana"/>
        </w:rPr>
        <w:t>IJWTProvider</w:t>
      </w:r>
      <w:proofErr w:type="spellEnd"/>
      <w:r w:rsidR="001B0EC3" w:rsidRPr="008E5061">
        <w:rPr>
          <w:rFonts w:ascii="Verdana" w:hAnsi="Verdana"/>
        </w:rPr>
        <w:t xml:space="preserve"> is an interface defined for the system. An implementation </w:t>
      </w:r>
      <w:proofErr w:type="spellStart"/>
      <w:r w:rsidR="001B0EC3" w:rsidRPr="008E5061">
        <w:rPr>
          <w:rFonts w:ascii="Verdana" w:hAnsi="Verdana"/>
        </w:rPr>
        <w:t>JWTProvider</w:t>
      </w:r>
      <w:proofErr w:type="spellEnd"/>
      <w:r w:rsidR="001B0EC3" w:rsidRPr="008E5061">
        <w:rPr>
          <w:rFonts w:ascii="Verdana" w:hAnsi="Verdana"/>
        </w:rPr>
        <w:t xml:space="preserve"> is defined to generate </w:t>
      </w:r>
      <w:proofErr w:type="spellStart"/>
      <w:r w:rsidR="001B0EC3" w:rsidRPr="008E5061">
        <w:rPr>
          <w:rFonts w:ascii="Verdana" w:hAnsi="Verdana"/>
        </w:rPr>
        <w:t>jwt</w:t>
      </w:r>
      <w:proofErr w:type="spellEnd"/>
      <w:r w:rsidR="001B0EC3" w:rsidRPr="008E5061">
        <w:rPr>
          <w:rFonts w:ascii="Verdana" w:hAnsi="Verdana"/>
        </w:rPr>
        <w:t xml:space="preserve"> token.</w:t>
      </w:r>
    </w:p>
    <w:p w14:paraId="724135DA" w14:textId="77777777" w:rsidR="001B0EC3" w:rsidRPr="008E5061" w:rsidRDefault="005E12BF" w:rsidP="005E12BF">
      <w:pPr>
        <w:rPr>
          <w:rFonts w:ascii="Verdana" w:hAnsi="Verdana"/>
        </w:rPr>
      </w:pPr>
      <w:proofErr w:type="spellStart"/>
      <w:proofErr w:type="gramStart"/>
      <w:r w:rsidRPr="008E5061">
        <w:rPr>
          <w:rFonts w:ascii="Verdana" w:hAnsi="Verdana"/>
          <w:b/>
          <w:bCs/>
        </w:rPr>
        <w:t>portal.Security.Identity</w:t>
      </w:r>
      <w:proofErr w:type="spellEnd"/>
      <w:proofErr w:type="gramEnd"/>
      <w:r w:rsidRPr="008E5061">
        <w:rPr>
          <w:rFonts w:ascii="Verdana" w:hAnsi="Verdana"/>
        </w:rPr>
        <w:t xml:space="preserve">: </w:t>
      </w:r>
    </w:p>
    <w:p w14:paraId="2BDDA1B7" w14:textId="317C8EEE" w:rsidR="005E12BF" w:rsidRPr="008E5061" w:rsidRDefault="005E12BF" w:rsidP="005E12BF">
      <w:pPr>
        <w:rPr>
          <w:rFonts w:ascii="Verdana" w:hAnsi="Verdana"/>
        </w:rPr>
      </w:pPr>
      <w:r w:rsidRPr="008E5061">
        <w:rPr>
          <w:rFonts w:ascii="Verdana" w:hAnsi="Verdana"/>
        </w:rPr>
        <w:t>This project provides user authentication and authorization functionality using an identity and access control framework</w:t>
      </w:r>
      <w:r w:rsidR="001B0EC3" w:rsidRPr="008E5061">
        <w:rPr>
          <w:rFonts w:ascii="Verdana" w:hAnsi="Verdana"/>
        </w:rPr>
        <w:t xml:space="preserve"> </w:t>
      </w:r>
      <w:r w:rsidRPr="008E5061">
        <w:rPr>
          <w:rFonts w:ascii="Verdana" w:hAnsi="Verdana"/>
        </w:rPr>
        <w:t>ASP.NET Identity</w:t>
      </w:r>
      <w:r w:rsidR="001B0EC3" w:rsidRPr="008E5061">
        <w:rPr>
          <w:rFonts w:ascii="Verdana" w:hAnsi="Verdana"/>
        </w:rPr>
        <w:t>. The project is responsible for all the objects, business logic for authentication and secure access to endpoints.</w:t>
      </w:r>
    </w:p>
    <w:p w14:paraId="43341F1F" w14:textId="77777777" w:rsidR="00424F75" w:rsidRPr="008E5061" w:rsidRDefault="001B0EC3" w:rsidP="005E12BF">
      <w:pPr>
        <w:rPr>
          <w:rFonts w:ascii="Verdana" w:hAnsi="Verdana"/>
          <w:b/>
          <w:bCs/>
        </w:rPr>
      </w:pPr>
      <w:proofErr w:type="spellStart"/>
      <w:proofErr w:type="gramStart"/>
      <w:r w:rsidRPr="008E5061">
        <w:rPr>
          <w:rFonts w:ascii="Verdana" w:hAnsi="Verdana"/>
          <w:b/>
          <w:bCs/>
        </w:rPr>
        <w:t>portal.WebAPI</w:t>
      </w:r>
      <w:proofErr w:type="spellEnd"/>
      <w:proofErr w:type="gramEnd"/>
      <w:r w:rsidRPr="008E5061">
        <w:rPr>
          <w:rFonts w:ascii="Verdana" w:hAnsi="Verdana"/>
          <w:b/>
          <w:bCs/>
        </w:rPr>
        <w:t xml:space="preserve">: </w:t>
      </w:r>
    </w:p>
    <w:p w14:paraId="08362CD3" w14:textId="3C0FBF8C" w:rsidR="001B0EC3" w:rsidRPr="008E5061" w:rsidRDefault="001B0EC3" w:rsidP="005E12BF">
      <w:pPr>
        <w:rPr>
          <w:rFonts w:ascii="Verdana" w:hAnsi="Verdana"/>
        </w:rPr>
      </w:pPr>
      <w:r w:rsidRPr="008E5061">
        <w:rPr>
          <w:rFonts w:ascii="Verdana" w:hAnsi="Verdana"/>
        </w:rPr>
        <w:t xml:space="preserve">This project provides a RESTful web API for accessing the system's functionality over HTTP. It may define controllers and action methods that map to HTTP </w:t>
      </w:r>
      <w:r w:rsidRPr="008E5061">
        <w:rPr>
          <w:rFonts w:ascii="Verdana" w:hAnsi="Verdana"/>
        </w:rPr>
        <w:t>requests and</w:t>
      </w:r>
      <w:r w:rsidRPr="008E5061">
        <w:rPr>
          <w:rFonts w:ascii="Verdana" w:hAnsi="Verdana"/>
        </w:rPr>
        <w:t xml:space="preserve"> use dependency injection to access other components in the system. </w:t>
      </w:r>
    </w:p>
    <w:p w14:paraId="715C28DB" w14:textId="77777777" w:rsidR="001B0EC3" w:rsidRPr="008E5061" w:rsidRDefault="005E12BF" w:rsidP="005E12BF">
      <w:pPr>
        <w:rPr>
          <w:rFonts w:ascii="Verdana" w:hAnsi="Verdana"/>
          <w:b/>
          <w:bCs/>
        </w:rPr>
      </w:pPr>
      <w:proofErr w:type="spellStart"/>
      <w:proofErr w:type="gramStart"/>
      <w:r w:rsidRPr="008E5061">
        <w:rPr>
          <w:rFonts w:ascii="Verdana" w:hAnsi="Verdana"/>
          <w:b/>
          <w:bCs/>
        </w:rPr>
        <w:lastRenderedPageBreak/>
        <w:t>portal.Service</w:t>
      </w:r>
      <w:proofErr w:type="spellEnd"/>
      <w:proofErr w:type="gramEnd"/>
      <w:r w:rsidRPr="008E5061">
        <w:rPr>
          <w:rFonts w:ascii="Verdana" w:hAnsi="Verdana"/>
          <w:b/>
          <w:bCs/>
        </w:rPr>
        <w:t xml:space="preserve">: </w:t>
      </w:r>
    </w:p>
    <w:p w14:paraId="21BD00F3" w14:textId="6AB58BD5" w:rsidR="005E12BF" w:rsidRPr="008E5061" w:rsidRDefault="005E12BF" w:rsidP="005E12BF">
      <w:pPr>
        <w:rPr>
          <w:rFonts w:ascii="Verdana" w:hAnsi="Verdana"/>
        </w:rPr>
      </w:pPr>
      <w:r w:rsidRPr="008E5061">
        <w:rPr>
          <w:rFonts w:ascii="Verdana" w:hAnsi="Verdana"/>
        </w:rPr>
        <w:t>This project provides business logic and application services for the system. It define</w:t>
      </w:r>
      <w:r w:rsidR="001B0EC3" w:rsidRPr="008E5061">
        <w:rPr>
          <w:rFonts w:ascii="Verdana" w:hAnsi="Verdana"/>
        </w:rPr>
        <w:t>s</w:t>
      </w:r>
      <w:r w:rsidRPr="008E5061">
        <w:rPr>
          <w:rFonts w:ascii="Verdana" w:hAnsi="Verdana"/>
        </w:rPr>
        <w:t xml:space="preserve"> classes and interfaces for performing complex operations and coordinating interactions between multiple components.</w:t>
      </w:r>
      <w:r w:rsidR="001B0EC3" w:rsidRPr="008E5061">
        <w:rPr>
          <w:rFonts w:ascii="Verdana" w:hAnsi="Verdana"/>
        </w:rPr>
        <w:t xml:space="preserve"> This project is the application host which is created in .net core. This project is the startup project which is responsible to provide functionality to main app.</w:t>
      </w:r>
    </w:p>
    <w:p w14:paraId="1BA8E9A1" w14:textId="54EF7456" w:rsidR="001B0EC3" w:rsidRPr="008E5061" w:rsidRDefault="001B0EC3">
      <w:pPr>
        <w:rPr>
          <w:rFonts w:ascii="Verdana" w:hAnsi="Verdana"/>
        </w:rPr>
      </w:pPr>
    </w:p>
    <w:p w14:paraId="014EE522" w14:textId="77777777" w:rsidR="005A5F90" w:rsidRPr="008E5061" w:rsidRDefault="005A5F90">
      <w:pPr>
        <w:rPr>
          <w:rFonts w:ascii="Verdana" w:hAnsi="Verdana"/>
        </w:rPr>
      </w:pPr>
    </w:p>
    <w:p w14:paraId="4D792294" w14:textId="77777777" w:rsidR="005A5F90" w:rsidRPr="008E5061" w:rsidRDefault="005A5F90" w:rsidP="005A5F90">
      <w:pPr>
        <w:rPr>
          <w:rFonts w:ascii="Verdana" w:hAnsi="Verdana"/>
          <w:b/>
          <w:bCs/>
          <w:i/>
          <w:iCs/>
          <w:sz w:val="32"/>
          <w:szCs w:val="32"/>
        </w:rPr>
      </w:pPr>
      <w:r w:rsidRPr="008E5061">
        <w:rPr>
          <w:rFonts w:ascii="Verdana" w:hAnsi="Verdana"/>
          <w:b/>
          <w:bCs/>
          <w:i/>
          <w:iCs/>
          <w:sz w:val="32"/>
          <w:szCs w:val="32"/>
        </w:rPr>
        <w:t xml:space="preserve">Data flow &amp; component interaction </w:t>
      </w:r>
    </w:p>
    <w:p w14:paraId="33751D76" w14:textId="06861C6E" w:rsidR="005A5F90" w:rsidRPr="008E5061" w:rsidRDefault="005A5F90">
      <w:pPr>
        <w:rPr>
          <w:rFonts w:ascii="Verdana" w:hAnsi="Verdana"/>
        </w:rPr>
      </w:pPr>
    </w:p>
    <w:p w14:paraId="5B62204A" w14:textId="4AB8ED51" w:rsidR="005E12BF" w:rsidRPr="008E5061" w:rsidRDefault="001B0EC3">
      <w:pPr>
        <w:rPr>
          <w:rFonts w:ascii="Verdana" w:hAnsi="Verdana"/>
        </w:rPr>
      </w:pPr>
      <w:r w:rsidRPr="008E5061">
        <w:rPr>
          <w:rFonts w:ascii="Verdana" w:hAnsi="Verdana"/>
        </w:rPr>
        <w:t>Below is a high level new of</w:t>
      </w:r>
      <w:r w:rsidR="009140F6" w:rsidRPr="008E5061">
        <w:rPr>
          <w:rFonts w:ascii="Verdana" w:hAnsi="Verdana"/>
        </w:rPr>
        <w:t xml:space="preserve"> the project, from a </w:t>
      </w:r>
      <w:proofErr w:type="spellStart"/>
      <w:proofErr w:type="gramStart"/>
      <w:r w:rsidR="009140F6" w:rsidRPr="008E5061">
        <w:rPr>
          <w:rFonts w:ascii="Verdana" w:hAnsi="Verdana"/>
        </w:rPr>
        <w:t>portal.Service</w:t>
      </w:r>
      <w:proofErr w:type="spellEnd"/>
      <w:proofErr w:type="gramEnd"/>
      <w:r w:rsidR="009140F6" w:rsidRPr="008E5061">
        <w:rPr>
          <w:rFonts w:ascii="Verdana" w:hAnsi="Verdana"/>
        </w:rPr>
        <w:t xml:space="preserve"> perspective. </w:t>
      </w:r>
      <w:r w:rsidR="005E12BF" w:rsidRPr="008E5061">
        <w:rPr>
          <w:rFonts w:ascii="Verdana" w:hAnsi="Verdana"/>
        </w:rPr>
        <w:t xml:space="preserve"> </w:t>
      </w:r>
    </w:p>
    <w:p w14:paraId="11E3BDDB" w14:textId="68F73FA4" w:rsidR="005E12BF" w:rsidRPr="008E5061" w:rsidRDefault="005E12BF">
      <w:pPr>
        <w:rPr>
          <w:rFonts w:ascii="Verdana" w:hAnsi="Verdana"/>
        </w:rPr>
      </w:pPr>
    </w:p>
    <w:p w14:paraId="214CC03E" w14:textId="076E419C" w:rsidR="00424F75" w:rsidRPr="008E5061" w:rsidRDefault="005E12BF">
      <w:pPr>
        <w:rPr>
          <w:rFonts w:ascii="Verdana" w:hAnsi="Verdana"/>
        </w:rPr>
      </w:pPr>
      <w:r w:rsidRPr="008E5061">
        <w:rPr>
          <w:rFonts w:ascii="Verdana" w:hAnsi="Verdana"/>
          <w:noProof/>
        </w:rPr>
        <w:drawing>
          <wp:inline distT="0" distB="0" distL="0" distR="0" wp14:anchorId="19007A39" wp14:editId="1E9588CC">
            <wp:extent cx="677227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2275" cy="2571750"/>
                    </a:xfrm>
                    <a:prstGeom prst="rect">
                      <a:avLst/>
                    </a:prstGeom>
                    <a:noFill/>
                    <a:ln>
                      <a:noFill/>
                    </a:ln>
                  </pic:spPr>
                </pic:pic>
              </a:graphicData>
            </a:graphic>
          </wp:inline>
        </w:drawing>
      </w:r>
    </w:p>
    <w:p w14:paraId="18C4BBE5" w14:textId="793F4067" w:rsidR="00424F75" w:rsidRPr="008E5061" w:rsidRDefault="00424F75">
      <w:pPr>
        <w:rPr>
          <w:rFonts w:ascii="Verdana" w:hAnsi="Verdana"/>
        </w:rPr>
      </w:pPr>
      <w:r w:rsidRPr="008E5061">
        <w:rPr>
          <w:rFonts w:ascii="Verdana" w:hAnsi="Verdana"/>
        </w:rPr>
        <w:t>Below is the detailed view of interaction between different projects.</w:t>
      </w:r>
      <w:r w:rsidRPr="008E5061">
        <w:rPr>
          <w:rFonts w:ascii="Verdana" w:hAnsi="Verdana"/>
          <w:noProof/>
        </w:rPr>
        <w:drawing>
          <wp:inline distT="0" distB="0" distL="0" distR="0" wp14:anchorId="2C23A366" wp14:editId="1F8552BA">
            <wp:extent cx="672465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24650" cy="2828925"/>
                    </a:xfrm>
                    <a:prstGeom prst="rect">
                      <a:avLst/>
                    </a:prstGeom>
                  </pic:spPr>
                </pic:pic>
              </a:graphicData>
            </a:graphic>
          </wp:inline>
        </w:drawing>
      </w:r>
    </w:p>
    <w:p w14:paraId="32029E08" w14:textId="6052A755" w:rsidR="005E12BF" w:rsidRPr="008E5061" w:rsidRDefault="005E12BF">
      <w:pPr>
        <w:rPr>
          <w:rFonts w:ascii="Verdana" w:hAnsi="Verdana"/>
        </w:rPr>
      </w:pPr>
    </w:p>
    <w:p w14:paraId="0BB881EB" w14:textId="77777777" w:rsidR="006C7A46" w:rsidRPr="008E5061" w:rsidRDefault="006C7A46">
      <w:pPr>
        <w:rPr>
          <w:rFonts w:ascii="Verdana" w:hAnsi="Verdana"/>
          <w:b/>
          <w:bCs/>
          <w:i/>
          <w:iCs/>
          <w:sz w:val="32"/>
          <w:szCs w:val="32"/>
        </w:rPr>
      </w:pPr>
    </w:p>
    <w:p w14:paraId="4FEE11FA" w14:textId="7A1DC01E" w:rsidR="00781A2A" w:rsidRPr="008E5061" w:rsidRDefault="00781A2A" w:rsidP="00781A2A">
      <w:pPr>
        <w:rPr>
          <w:rFonts w:ascii="Verdana" w:hAnsi="Verdana"/>
        </w:rPr>
      </w:pPr>
      <w:r w:rsidRPr="008E5061">
        <w:rPr>
          <w:rFonts w:ascii="Verdana" w:hAnsi="Verdana"/>
        </w:rPr>
        <w:t xml:space="preserve">Based on these dependencies, the data flow </w:t>
      </w:r>
      <w:r w:rsidRPr="008E5061">
        <w:rPr>
          <w:rFonts w:ascii="Verdana" w:hAnsi="Verdana"/>
        </w:rPr>
        <w:t>can be described as below</w:t>
      </w:r>
    </w:p>
    <w:p w14:paraId="270AB679" w14:textId="05DD3EB6" w:rsidR="00781A2A" w:rsidRPr="008E5061" w:rsidRDefault="00781A2A" w:rsidP="005A5F90">
      <w:pPr>
        <w:pStyle w:val="ListParagraph"/>
        <w:numPr>
          <w:ilvl w:val="0"/>
          <w:numId w:val="3"/>
        </w:numPr>
        <w:rPr>
          <w:rFonts w:ascii="Verdana" w:hAnsi="Verdana"/>
        </w:rPr>
      </w:pPr>
      <w:r w:rsidRPr="008E5061">
        <w:rPr>
          <w:rFonts w:ascii="Verdana" w:hAnsi="Verdana"/>
        </w:rPr>
        <w:t xml:space="preserve">The </w:t>
      </w:r>
      <w:proofErr w:type="spellStart"/>
      <w:proofErr w:type="gramStart"/>
      <w:r w:rsidRPr="008E5061">
        <w:rPr>
          <w:rFonts w:ascii="Verdana" w:hAnsi="Verdana"/>
        </w:rPr>
        <w:t>portal.Service</w:t>
      </w:r>
      <w:proofErr w:type="spellEnd"/>
      <w:proofErr w:type="gramEnd"/>
      <w:r w:rsidRPr="008E5061">
        <w:rPr>
          <w:rFonts w:ascii="Verdana" w:hAnsi="Verdana"/>
        </w:rPr>
        <w:t xml:space="preserve"> brings all individual modules together to start the application, based upon all the configuration. </w:t>
      </w:r>
    </w:p>
    <w:p w14:paraId="2C6DBB7A" w14:textId="06B6E9CC" w:rsidR="00781A2A" w:rsidRPr="008E5061" w:rsidRDefault="00781A2A" w:rsidP="005A5F90">
      <w:pPr>
        <w:pStyle w:val="ListParagraph"/>
        <w:numPr>
          <w:ilvl w:val="0"/>
          <w:numId w:val="3"/>
        </w:numPr>
        <w:rPr>
          <w:rFonts w:ascii="Verdana" w:hAnsi="Verdana"/>
        </w:rPr>
      </w:pPr>
      <w:r w:rsidRPr="008E5061">
        <w:rPr>
          <w:rFonts w:ascii="Verdana" w:hAnsi="Verdana"/>
        </w:rPr>
        <w:t xml:space="preserve">The user sends a request, the </w:t>
      </w:r>
      <w:proofErr w:type="spellStart"/>
      <w:proofErr w:type="gramStart"/>
      <w:r w:rsidRPr="008E5061">
        <w:rPr>
          <w:rFonts w:ascii="Verdana" w:hAnsi="Verdana"/>
        </w:rPr>
        <w:t>portal.Service</w:t>
      </w:r>
      <w:proofErr w:type="spellEnd"/>
      <w:proofErr w:type="gramEnd"/>
      <w:r w:rsidRPr="008E5061">
        <w:rPr>
          <w:rFonts w:ascii="Verdana" w:hAnsi="Verdana"/>
        </w:rPr>
        <w:t xml:space="preserve"> delegates it </w:t>
      </w:r>
      <w:r w:rsidRPr="008E5061">
        <w:rPr>
          <w:rFonts w:ascii="Verdana" w:hAnsi="Verdana"/>
        </w:rPr>
        <w:t xml:space="preserve">to the </w:t>
      </w:r>
      <w:proofErr w:type="spellStart"/>
      <w:r w:rsidRPr="008E5061">
        <w:rPr>
          <w:rFonts w:ascii="Verdana" w:hAnsi="Verdana"/>
        </w:rPr>
        <w:t>portal.WebAPI</w:t>
      </w:r>
      <w:proofErr w:type="spellEnd"/>
      <w:r w:rsidRPr="008E5061">
        <w:rPr>
          <w:rFonts w:ascii="Verdana" w:hAnsi="Verdana"/>
        </w:rPr>
        <w:t xml:space="preserve"> component, specifying the operation they want to perform and any relevant data.</w:t>
      </w:r>
    </w:p>
    <w:p w14:paraId="1ADBD917" w14:textId="3233E45E" w:rsidR="00781A2A" w:rsidRPr="008E5061" w:rsidRDefault="00781A2A" w:rsidP="005A5F90">
      <w:pPr>
        <w:pStyle w:val="ListParagraph"/>
        <w:numPr>
          <w:ilvl w:val="0"/>
          <w:numId w:val="3"/>
        </w:numPr>
        <w:rPr>
          <w:rFonts w:ascii="Verdana" w:hAnsi="Verdana"/>
        </w:rPr>
      </w:pPr>
      <w:r w:rsidRPr="008E5061">
        <w:rPr>
          <w:rFonts w:ascii="Verdana" w:hAnsi="Verdana"/>
        </w:rPr>
        <w:t xml:space="preserve">The </w:t>
      </w:r>
      <w:proofErr w:type="spellStart"/>
      <w:proofErr w:type="gramStart"/>
      <w:r w:rsidRPr="008E5061">
        <w:rPr>
          <w:rFonts w:ascii="Verdana" w:hAnsi="Verdana"/>
        </w:rPr>
        <w:t>portal.WebAPI</w:t>
      </w:r>
      <w:proofErr w:type="spellEnd"/>
      <w:proofErr w:type="gramEnd"/>
      <w:r w:rsidRPr="008E5061">
        <w:rPr>
          <w:rFonts w:ascii="Verdana" w:hAnsi="Verdana"/>
        </w:rPr>
        <w:t xml:space="preserve"> component receives the request and validates the user's credentials using the </w:t>
      </w:r>
      <w:proofErr w:type="spellStart"/>
      <w:r w:rsidRPr="008E5061">
        <w:rPr>
          <w:rFonts w:ascii="Verdana" w:hAnsi="Verdana"/>
        </w:rPr>
        <w:t>portal.Security.Identity</w:t>
      </w:r>
      <w:proofErr w:type="spellEnd"/>
      <w:r w:rsidRPr="008E5061">
        <w:rPr>
          <w:rFonts w:ascii="Verdana" w:hAnsi="Verdana"/>
        </w:rPr>
        <w:t xml:space="preserve"> component. If the user is authorized, the request is passed to the appropriate handler method.</w:t>
      </w:r>
    </w:p>
    <w:p w14:paraId="7F240937" w14:textId="3CE42D67" w:rsidR="00781A2A" w:rsidRPr="008E5061" w:rsidRDefault="00781A2A" w:rsidP="005A5F90">
      <w:pPr>
        <w:pStyle w:val="ListParagraph"/>
        <w:numPr>
          <w:ilvl w:val="0"/>
          <w:numId w:val="3"/>
        </w:numPr>
        <w:rPr>
          <w:rFonts w:ascii="Verdana" w:hAnsi="Verdana"/>
        </w:rPr>
      </w:pPr>
      <w:r w:rsidRPr="008E5061">
        <w:rPr>
          <w:rFonts w:ascii="Verdana" w:hAnsi="Verdana"/>
        </w:rPr>
        <w:t xml:space="preserve">The handler method in </w:t>
      </w:r>
      <w:proofErr w:type="spellStart"/>
      <w:proofErr w:type="gramStart"/>
      <w:r w:rsidRPr="008E5061">
        <w:rPr>
          <w:rFonts w:ascii="Verdana" w:hAnsi="Verdana"/>
        </w:rPr>
        <w:t>portal.WebAPI</w:t>
      </w:r>
      <w:proofErr w:type="spellEnd"/>
      <w:proofErr w:type="gramEnd"/>
      <w:r w:rsidRPr="008E5061">
        <w:rPr>
          <w:rFonts w:ascii="Verdana" w:hAnsi="Verdana"/>
        </w:rPr>
        <w:t xml:space="preserve"> interact</w:t>
      </w:r>
      <w:r w:rsidRPr="008E5061">
        <w:rPr>
          <w:rFonts w:ascii="Verdana" w:hAnsi="Verdana"/>
        </w:rPr>
        <w:t>s</w:t>
      </w:r>
      <w:r w:rsidRPr="008E5061">
        <w:rPr>
          <w:rFonts w:ascii="Verdana" w:hAnsi="Verdana"/>
        </w:rPr>
        <w:t xml:space="preserve"> with the </w:t>
      </w:r>
      <w:proofErr w:type="spellStart"/>
      <w:r w:rsidRPr="008E5061">
        <w:rPr>
          <w:rFonts w:ascii="Verdana" w:hAnsi="Verdana"/>
        </w:rPr>
        <w:t>portal.Domain</w:t>
      </w:r>
      <w:proofErr w:type="spellEnd"/>
      <w:r w:rsidRPr="008E5061">
        <w:rPr>
          <w:rFonts w:ascii="Verdana" w:hAnsi="Verdana"/>
        </w:rPr>
        <w:t xml:space="preserve"> component to retrieve or modify data, and with the portal.IO component to store or retrieve files.</w:t>
      </w:r>
    </w:p>
    <w:p w14:paraId="194A005D" w14:textId="5F4D7095" w:rsidR="005E12BF" w:rsidRPr="008E5061" w:rsidRDefault="00781A2A" w:rsidP="005A5F90">
      <w:pPr>
        <w:pStyle w:val="ListParagraph"/>
        <w:numPr>
          <w:ilvl w:val="0"/>
          <w:numId w:val="3"/>
        </w:numPr>
        <w:rPr>
          <w:rFonts w:ascii="Verdana" w:hAnsi="Verdana"/>
        </w:rPr>
      </w:pPr>
      <w:r w:rsidRPr="008E5061">
        <w:rPr>
          <w:rFonts w:ascii="Verdana" w:hAnsi="Verdana"/>
        </w:rPr>
        <w:t xml:space="preserve">Once the operation is complete, the </w:t>
      </w:r>
      <w:proofErr w:type="spellStart"/>
      <w:proofErr w:type="gramStart"/>
      <w:r w:rsidRPr="008E5061">
        <w:rPr>
          <w:rFonts w:ascii="Verdana" w:hAnsi="Verdana"/>
        </w:rPr>
        <w:t>portal.WebAPI</w:t>
      </w:r>
      <w:proofErr w:type="spellEnd"/>
      <w:proofErr w:type="gramEnd"/>
      <w:r w:rsidRPr="008E5061">
        <w:rPr>
          <w:rFonts w:ascii="Verdana" w:hAnsi="Verdana"/>
        </w:rPr>
        <w:t xml:space="preserve"> component returns a response to the user, including any data or status codes.</w:t>
      </w:r>
    </w:p>
    <w:p w14:paraId="38E4E0F7" w14:textId="58571D13" w:rsidR="008C7F2E" w:rsidRPr="008E5061" w:rsidRDefault="008C7F2E" w:rsidP="00781A2A">
      <w:pPr>
        <w:rPr>
          <w:rFonts w:ascii="Verdana" w:hAnsi="Verdana"/>
        </w:rPr>
      </w:pPr>
    </w:p>
    <w:p w14:paraId="2103512C" w14:textId="174DD4B6" w:rsidR="006C7A46" w:rsidRPr="008E5061" w:rsidRDefault="006C7A46" w:rsidP="00781A2A">
      <w:pPr>
        <w:rPr>
          <w:rFonts w:ascii="Verdana" w:hAnsi="Verdana"/>
        </w:rPr>
      </w:pPr>
    </w:p>
    <w:p w14:paraId="089C8B26" w14:textId="77777777" w:rsidR="006C7A46" w:rsidRPr="008E5061" w:rsidRDefault="006C7A46" w:rsidP="006C7A46">
      <w:pPr>
        <w:rPr>
          <w:rFonts w:ascii="Verdana" w:hAnsi="Verdana"/>
          <w:b/>
          <w:bCs/>
          <w:i/>
          <w:iCs/>
          <w:sz w:val="32"/>
          <w:szCs w:val="32"/>
        </w:rPr>
      </w:pPr>
      <w:r w:rsidRPr="008E5061">
        <w:rPr>
          <w:rFonts w:ascii="Verdana" w:hAnsi="Verdana"/>
          <w:b/>
          <w:bCs/>
          <w:i/>
          <w:iCs/>
          <w:sz w:val="32"/>
          <w:szCs w:val="32"/>
        </w:rPr>
        <w:t>Front End:</w:t>
      </w:r>
    </w:p>
    <w:p w14:paraId="7892E9F9" w14:textId="77777777" w:rsidR="006C7A46" w:rsidRPr="008E5061" w:rsidRDefault="006C7A46" w:rsidP="006C7A46">
      <w:pPr>
        <w:rPr>
          <w:rFonts w:ascii="Verdana" w:hAnsi="Verdana"/>
        </w:rPr>
      </w:pPr>
      <w:r w:rsidRPr="008E5061">
        <w:rPr>
          <w:rFonts w:ascii="Verdana" w:hAnsi="Verdana"/>
        </w:rPr>
        <w:t>The application structure is in the following pattern,</w:t>
      </w:r>
    </w:p>
    <w:p w14:paraId="3726E600" w14:textId="77777777" w:rsidR="006C7A46" w:rsidRPr="008E5061" w:rsidRDefault="006C7A46" w:rsidP="006C7A46">
      <w:pPr>
        <w:rPr>
          <w:rFonts w:ascii="Verdana" w:hAnsi="Verdana"/>
        </w:rPr>
      </w:pPr>
      <w:r w:rsidRPr="008E5061">
        <w:rPr>
          <w:rFonts w:ascii="Verdana" w:hAnsi="Verdana"/>
        </w:rPr>
        <w:t xml:space="preserve">The </w:t>
      </w:r>
      <w:r w:rsidRPr="008E5061">
        <w:rPr>
          <w:rFonts w:ascii="Verdana" w:hAnsi="Verdana"/>
          <w:b/>
          <w:bCs/>
        </w:rPr>
        <w:t>core</w:t>
      </w:r>
      <w:r w:rsidRPr="008E5061">
        <w:rPr>
          <w:rFonts w:ascii="Verdana" w:hAnsi="Verdana"/>
        </w:rPr>
        <w:t xml:space="preserve"> folder contains the services, interceptors, and guards used throughout the application. The auth folder contains the authentication-related services and interceptors, while the </w:t>
      </w:r>
      <w:r w:rsidRPr="008E5061">
        <w:rPr>
          <w:rFonts w:ascii="Verdana" w:hAnsi="Verdana"/>
          <w:b/>
          <w:bCs/>
        </w:rPr>
        <w:t>http</w:t>
      </w:r>
      <w:r w:rsidRPr="008E5061">
        <w:rPr>
          <w:rFonts w:ascii="Verdana" w:hAnsi="Verdana"/>
        </w:rPr>
        <w:t xml:space="preserve"> folder contains an HTTP interceptor to handle errors. The services folder contains a shared data service to fetch data from the API.</w:t>
      </w:r>
    </w:p>
    <w:p w14:paraId="6A52613E" w14:textId="77777777" w:rsidR="006C7A46" w:rsidRPr="008E5061" w:rsidRDefault="006C7A46" w:rsidP="006C7A46">
      <w:pPr>
        <w:rPr>
          <w:rFonts w:ascii="Verdana" w:hAnsi="Verdana"/>
        </w:rPr>
      </w:pPr>
      <w:r w:rsidRPr="008E5061">
        <w:rPr>
          <w:rFonts w:ascii="Verdana" w:hAnsi="Verdana"/>
        </w:rPr>
        <w:t xml:space="preserve">The </w:t>
      </w:r>
      <w:r w:rsidRPr="008E5061">
        <w:rPr>
          <w:rFonts w:ascii="Verdana" w:hAnsi="Verdana"/>
          <w:b/>
          <w:bCs/>
        </w:rPr>
        <w:t>features</w:t>
      </w:r>
      <w:r w:rsidRPr="008E5061">
        <w:rPr>
          <w:rFonts w:ascii="Verdana" w:hAnsi="Verdana"/>
        </w:rPr>
        <w:t xml:space="preserve"> folder contains subfolders for each major feature of the application, in this case journals and subscriptions. Each feature subfolder contains subfolders for each component, including a list component, details component, and form component. These components use the shared </w:t>
      </w:r>
      <w:proofErr w:type="spellStart"/>
      <w:proofErr w:type="gramStart"/>
      <w:r w:rsidRPr="008E5061">
        <w:rPr>
          <w:rFonts w:ascii="Verdana" w:hAnsi="Verdana"/>
          <w:b/>
          <w:bCs/>
        </w:rPr>
        <w:t>portal.service</w:t>
      </w:r>
      <w:proofErr w:type="spellEnd"/>
      <w:proofErr w:type="gramEnd"/>
      <w:r w:rsidRPr="008E5061">
        <w:rPr>
          <w:rFonts w:ascii="Verdana" w:hAnsi="Verdana"/>
        </w:rPr>
        <w:t xml:space="preserve"> to interact with the API.</w:t>
      </w:r>
    </w:p>
    <w:p w14:paraId="75698028" w14:textId="77777777" w:rsidR="006C7A46" w:rsidRPr="008E5061" w:rsidRDefault="006C7A46" w:rsidP="006C7A46">
      <w:pPr>
        <w:rPr>
          <w:rFonts w:ascii="Verdana" w:hAnsi="Verdana"/>
        </w:rPr>
      </w:pPr>
      <w:r w:rsidRPr="008E5061">
        <w:rPr>
          <w:rFonts w:ascii="Verdana" w:hAnsi="Verdana"/>
        </w:rPr>
        <w:t xml:space="preserve">The </w:t>
      </w:r>
      <w:r w:rsidRPr="008E5061">
        <w:rPr>
          <w:rFonts w:ascii="Verdana" w:hAnsi="Verdana"/>
          <w:b/>
          <w:bCs/>
        </w:rPr>
        <w:t>shared</w:t>
      </w:r>
      <w:r w:rsidRPr="008E5061">
        <w:rPr>
          <w:rFonts w:ascii="Verdana" w:hAnsi="Verdana"/>
        </w:rPr>
        <w:t xml:space="preserve"> folder contains shared components and models used throughout the application.</w:t>
      </w:r>
    </w:p>
    <w:p w14:paraId="6B66694D" w14:textId="77777777" w:rsidR="006C7A46" w:rsidRPr="008E5061" w:rsidRDefault="006C7A46" w:rsidP="006C7A46">
      <w:pPr>
        <w:rPr>
          <w:rFonts w:ascii="Verdana" w:hAnsi="Verdana"/>
        </w:rPr>
      </w:pPr>
      <w:r w:rsidRPr="008E5061">
        <w:rPr>
          <w:rFonts w:ascii="Verdana" w:hAnsi="Verdana"/>
        </w:rPr>
        <w:t xml:space="preserve">The </w:t>
      </w:r>
      <w:proofErr w:type="spellStart"/>
      <w:proofErr w:type="gramStart"/>
      <w:r w:rsidRPr="008E5061">
        <w:rPr>
          <w:rFonts w:ascii="Verdana" w:hAnsi="Verdana"/>
        </w:rPr>
        <w:t>app.component</w:t>
      </w:r>
      <w:proofErr w:type="spellEnd"/>
      <w:proofErr w:type="gramEnd"/>
      <w:r w:rsidRPr="008E5061">
        <w:rPr>
          <w:rFonts w:ascii="Verdana" w:hAnsi="Verdana"/>
        </w:rPr>
        <w:t xml:space="preserve"> is the root component of the application, and it contains the header component and the router outlet to switch between components.</w:t>
      </w:r>
    </w:p>
    <w:p w14:paraId="499ADE7A" w14:textId="29B463AA" w:rsidR="00F44EE9" w:rsidRDefault="00F44EE9" w:rsidP="00781A2A">
      <w:pPr>
        <w:rPr>
          <w:rFonts w:ascii="Verdana" w:hAnsi="Verdana"/>
        </w:rPr>
      </w:pPr>
    </w:p>
    <w:p w14:paraId="08602B5B" w14:textId="6C6BF72E" w:rsidR="006F654E" w:rsidRDefault="006F654E" w:rsidP="00781A2A">
      <w:pPr>
        <w:rPr>
          <w:rFonts w:ascii="Verdana" w:hAnsi="Verdana"/>
        </w:rPr>
      </w:pPr>
    </w:p>
    <w:p w14:paraId="04F6979A" w14:textId="0322940A" w:rsidR="006F654E" w:rsidRDefault="006F654E" w:rsidP="00781A2A">
      <w:pPr>
        <w:rPr>
          <w:rFonts w:ascii="Verdana" w:hAnsi="Verdana"/>
        </w:rPr>
      </w:pPr>
    </w:p>
    <w:p w14:paraId="6095F3BC" w14:textId="73B464AA" w:rsidR="006F654E" w:rsidRDefault="006F654E" w:rsidP="00781A2A">
      <w:pPr>
        <w:rPr>
          <w:rFonts w:ascii="Verdana" w:hAnsi="Verdana"/>
        </w:rPr>
      </w:pPr>
    </w:p>
    <w:p w14:paraId="6A86B7C7" w14:textId="4D454E65" w:rsidR="006F654E" w:rsidRDefault="006F654E" w:rsidP="00781A2A">
      <w:pPr>
        <w:rPr>
          <w:rFonts w:ascii="Verdana" w:hAnsi="Verdana"/>
        </w:rPr>
      </w:pPr>
    </w:p>
    <w:p w14:paraId="76DD5141" w14:textId="23831F47" w:rsidR="006F654E" w:rsidRDefault="006F654E" w:rsidP="00781A2A">
      <w:pPr>
        <w:rPr>
          <w:rFonts w:ascii="Verdana" w:hAnsi="Verdana"/>
        </w:rPr>
      </w:pPr>
    </w:p>
    <w:p w14:paraId="7853B996" w14:textId="3F03A4AE" w:rsidR="006F654E" w:rsidRDefault="006F654E" w:rsidP="00781A2A">
      <w:pPr>
        <w:rPr>
          <w:rFonts w:ascii="Verdana" w:hAnsi="Verdana"/>
        </w:rPr>
      </w:pPr>
    </w:p>
    <w:p w14:paraId="09D1845A" w14:textId="45CF1BB4" w:rsidR="006F654E" w:rsidRDefault="006F654E" w:rsidP="00781A2A">
      <w:pPr>
        <w:rPr>
          <w:rFonts w:ascii="Verdana" w:hAnsi="Verdana"/>
        </w:rPr>
      </w:pPr>
    </w:p>
    <w:p w14:paraId="3566AC45" w14:textId="77777777" w:rsidR="006F654E" w:rsidRPr="008E5061" w:rsidRDefault="006F654E" w:rsidP="00781A2A">
      <w:pPr>
        <w:rPr>
          <w:rFonts w:ascii="Verdana" w:hAnsi="Verdana"/>
        </w:rPr>
      </w:pPr>
    </w:p>
    <w:p w14:paraId="286F7839" w14:textId="43322E68" w:rsidR="008C7F2E" w:rsidRPr="008E5061" w:rsidRDefault="008C7F2E" w:rsidP="00781A2A">
      <w:pPr>
        <w:rPr>
          <w:rFonts w:ascii="Verdana" w:hAnsi="Verdana"/>
          <w:b/>
          <w:bCs/>
          <w:i/>
          <w:iCs/>
          <w:sz w:val="32"/>
          <w:szCs w:val="32"/>
        </w:rPr>
      </w:pPr>
      <w:r w:rsidRPr="008E5061">
        <w:rPr>
          <w:rFonts w:ascii="Verdana" w:hAnsi="Verdana"/>
          <w:b/>
          <w:bCs/>
          <w:i/>
          <w:iCs/>
          <w:sz w:val="32"/>
          <w:szCs w:val="32"/>
        </w:rPr>
        <w:lastRenderedPageBreak/>
        <w:t xml:space="preserve">Design Patterns </w:t>
      </w:r>
    </w:p>
    <w:p w14:paraId="772B1C67" w14:textId="4BED8657" w:rsidR="008C7F2E" w:rsidRPr="008E5061" w:rsidRDefault="008C7F2E" w:rsidP="00781A2A">
      <w:pPr>
        <w:rPr>
          <w:rFonts w:ascii="Verdana" w:hAnsi="Verdana"/>
        </w:rPr>
      </w:pPr>
    </w:p>
    <w:p w14:paraId="4E291A43" w14:textId="77777777" w:rsidR="00F44EE9" w:rsidRPr="008E5061" w:rsidRDefault="008C7F2E" w:rsidP="008C7F2E">
      <w:pPr>
        <w:rPr>
          <w:rFonts w:ascii="Verdana" w:hAnsi="Verdana"/>
          <w:b/>
          <w:bCs/>
        </w:rPr>
      </w:pPr>
      <w:r w:rsidRPr="008E5061">
        <w:rPr>
          <w:rFonts w:ascii="Verdana" w:hAnsi="Verdana"/>
          <w:b/>
          <w:bCs/>
        </w:rPr>
        <w:t xml:space="preserve">Repository pattern: </w:t>
      </w:r>
    </w:p>
    <w:p w14:paraId="38669A32" w14:textId="52B398CD" w:rsidR="008C7F2E" w:rsidRPr="008E5061" w:rsidRDefault="008C7F2E" w:rsidP="008C7F2E">
      <w:pPr>
        <w:rPr>
          <w:rFonts w:ascii="Verdana" w:hAnsi="Verdana"/>
        </w:rPr>
      </w:pPr>
      <w:r w:rsidRPr="008E5061">
        <w:rPr>
          <w:rFonts w:ascii="Verdana" w:hAnsi="Verdana"/>
        </w:rPr>
        <w:t xml:space="preserve">The </w:t>
      </w:r>
      <w:proofErr w:type="spellStart"/>
      <w:proofErr w:type="gramStart"/>
      <w:r w:rsidRPr="008E5061">
        <w:rPr>
          <w:rFonts w:ascii="Verdana" w:hAnsi="Verdana"/>
        </w:rPr>
        <w:t>portal.Domain</w:t>
      </w:r>
      <w:proofErr w:type="spellEnd"/>
      <w:proofErr w:type="gramEnd"/>
      <w:r w:rsidRPr="008E5061">
        <w:rPr>
          <w:rFonts w:ascii="Verdana" w:hAnsi="Verdana"/>
        </w:rPr>
        <w:t xml:space="preserve"> component </w:t>
      </w:r>
      <w:r w:rsidR="00F44EE9" w:rsidRPr="008E5061">
        <w:rPr>
          <w:rFonts w:ascii="Verdana" w:hAnsi="Verdana"/>
        </w:rPr>
        <w:t>uses</w:t>
      </w:r>
      <w:r w:rsidRPr="008E5061">
        <w:rPr>
          <w:rFonts w:ascii="Verdana" w:hAnsi="Verdana"/>
        </w:rPr>
        <w:t xml:space="preserve"> the repository pattern to encapsulate data access logic and provide a simple and consistent API for interacting with domain objects. The repository pattern separates the domain objects from the underlying data storage and provides a layer of abstraction that makes it easy to change the data access implementation without affecting the rest of the system.</w:t>
      </w:r>
    </w:p>
    <w:p w14:paraId="53363C24" w14:textId="77777777" w:rsidR="008C7F2E" w:rsidRPr="008E5061" w:rsidRDefault="008C7F2E" w:rsidP="008C7F2E">
      <w:pPr>
        <w:rPr>
          <w:rFonts w:ascii="Verdana" w:hAnsi="Verdana"/>
        </w:rPr>
      </w:pPr>
    </w:p>
    <w:p w14:paraId="59E09C8D" w14:textId="77777777" w:rsidR="00F44EE9" w:rsidRPr="008E5061" w:rsidRDefault="008C7F2E" w:rsidP="008C7F2E">
      <w:pPr>
        <w:rPr>
          <w:rFonts w:ascii="Verdana" w:hAnsi="Verdana"/>
          <w:b/>
          <w:bCs/>
        </w:rPr>
      </w:pPr>
      <w:r w:rsidRPr="008E5061">
        <w:rPr>
          <w:rFonts w:ascii="Verdana" w:hAnsi="Verdana"/>
          <w:b/>
          <w:bCs/>
        </w:rPr>
        <w:t xml:space="preserve">Dependency injection: </w:t>
      </w:r>
    </w:p>
    <w:p w14:paraId="62AE11F5" w14:textId="5555DBDD" w:rsidR="008C7F2E" w:rsidRPr="008E5061" w:rsidRDefault="008C7F2E" w:rsidP="008C7F2E">
      <w:pPr>
        <w:rPr>
          <w:rFonts w:ascii="Verdana" w:hAnsi="Verdana"/>
        </w:rPr>
      </w:pPr>
      <w:r w:rsidRPr="008E5061">
        <w:rPr>
          <w:rFonts w:ascii="Verdana" w:hAnsi="Verdana"/>
        </w:rPr>
        <w:t xml:space="preserve">The system may use dependency injection to manage component dependencies and promote loose coupling between components. Dependency injection allows components to specify their dependencies through constructor parameters or setter methods, which are then injected at runtime by a container or framework. </w:t>
      </w:r>
      <w:proofErr w:type="spellStart"/>
      <w:r w:rsidRPr="008E5061">
        <w:rPr>
          <w:rFonts w:ascii="Verdana" w:hAnsi="Verdana"/>
        </w:rPr>
        <w:t>IStorageProvider</w:t>
      </w:r>
      <w:proofErr w:type="spellEnd"/>
      <w:r w:rsidRPr="008E5061">
        <w:rPr>
          <w:rFonts w:ascii="Verdana" w:hAnsi="Verdana"/>
        </w:rPr>
        <w:t xml:space="preserve">, </w:t>
      </w:r>
      <w:proofErr w:type="spellStart"/>
      <w:r w:rsidRPr="008E5061">
        <w:rPr>
          <w:rFonts w:ascii="Verdana" w:hAnsi="Verdana"/>
        </w:rPr>
        <w:t>IJWTProvider</w:t>
      </w:r>
      <w:proofErr w:type="spellEnd"/>
      <w:r w:rsidRPr="008E5061">
        <w:rPr>
          <w:rFonts w:ascii="Verdana" w:hAnsi="Verdana"/>
        </w:rPr>
        <w:t xml:space="preserve"> are examples implemented in the project.</w:t>
      </w:r>
    </w:p>
    <w:p w14:paraId="4AF3DEE3" w14:textId="77777777" w:rsidR="008C7F2E" w:rsidRPr="008E5061" w:rsidRDefault="008C7F2E" w:rsidP="008C7F2E">
      <w:pPr>
        <w:rPr>
          <w:rFonts w:ascii="Verdana" w:hAnsi="Verdana"/>
        </w:rPr>
      </w:pPr>
    </w:p>
    <w:p w14:paraId="4E6B91BA" w14:textId="77777777" w:rsidR="00F44EE9" w:rsidRPr="008E5061" w:rsidRDefault="008C7F2E" w:rsidP="008C7F2E">
      <w:pPr>
        <w:rPr>
          <w:rFonts w:ascii="Verdana" w:hAnsi="Verdana"/>
          <w:b/>
          <w:bCs/>
        </w:rPr>
      </w:pPr>
      <w:r w:rsidRPr="008E5061">
        <w:rPr>
          <w:rFonts w:ascii="Verdana" w:hAnsi="Verdana"/>
          <w:b/>
          <w:bCs/>
        </w:rPr>
        <w:t xml:space="preserve">Model-View-Controller (MVC) pattern: </w:t>
      </w:r>
    </w:p>
    <w:p w14:paraId="08BA801D" w14:textId="18E2C350" w:rsidR="008C7F2E" w:rsidRPr="008E5061" w:rsidRDefault="008C7F2E" w:rsidP="008C7F2E">
      <w:pPr>
        <w:rPr>
          <w:rFonts w:ascii="Verdana" w:hAnsi="Verdana"/>
        </w:rPr>
      </w:pPr>
      <w:r w:rsidRPr="008E5061">
        <w:rPr>
          <w:rFonts w:ascii="Verdana" w:hAnsi="Verdana"/>
        </w:rPr>
        <w:t xml:space="preserve">The </w:t>
      </w:r>
      <w:proofErr w:type="spellStart"/>
      <w:proofErr w:type="gramStart"/>
      <w:r w:rsidRPr="008E5061">
        <w:rPr>
          <w:rFonts w:ascii="Verdana" w:hAnsi="Verdana"/>
        </w:rPr>
        <w:t>portal.WebAPI</w:t>
      </w:r>
      <w:proofErr w:type="spellEnd"/>
      <w:proofErr w:type="gramEnd"/>
      <w:r w:rsidRPr="008E5061">
        <w:rPr>
          <w:rFonts w:ascii="Verdana" w:hAnsi="Verdana"/>
        </w:rPr>
        <w:t xml:space="preserve"> component is likely to use the MVC pattern to separate concerns and promote maintainability. The MVC pattern separates the user interface (view) from the business logic (model) and the controller that mediates between them. This approach makes it easier to modify or extend the system without affecting other parts of the system.</w:t>
      </w:r>
    </w:p>
    <w:p w14:paraId="3E1D8BD9" w14:textId="77777777" w:rsidR="008C7F2E" w:rsidRPr="008E5061" w:rsidRDefault="008C7F2E" w:rsidP="008C7F2E">
      <w:pPr>
        <w:rPr>
          <w:rFonts w:ascii="Verdana" w:hAnsi="Verdana"/>
        </w:rPr>
      </w:pPr>
    </w:p>
    <w:p w14:paraId="0E8AD79B" w14:textId="77777777" w:rsidR="008C7F2E" w:rsidRPr="008E5061" w:rsidRDefault="008C7F2E" w:rsidP="008C7F2E">
      <w:pPr>
        <w:rPr>
          <w:rFonts w:ascii="Verdana" w:hAnsi="Verdana"/>
        </w:rPr>
      </w:pPr>
    </w:p>
    <w:p w14:paraId="7247993C" w14:textId="77777777" w:rsidR="008C7F2E" w:rsidRPr="008E5061" w:rsidRDefault="008C7F2E" w:rsidP="00781A2A">
      <w:pPr>
        <w:rPr>
          <w:rFonts w:ascii="Verdana" w:hAnsi="Verdana"/>
        </w:rPr>
      </w:pPr>
    </w:p>
    <w:sectPr w:rsidR="008C7F2E" w:rsidRPr="008E5061" w:rsidSect="008E50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4A258" w14:textId="77777777" w:rsidR="005B2569" w:rsidRDefault="005B2569" w:rsidP="007952C9">
      <w:pPr>
        <w:spacing w:after="0" w:line="240" w:lineRule="auto"/>
      </w:pPr>
      <w:r>
        <w:separator/>
      </w:r>
    </w:p>
  </w:endnote>
  <w:endnote w:type="continuationSeparator" w:id="0">
    <w:p w14:paraId="575B426F" w14:textId="77777777" w:rsidR="005B2569" w:rsidRDefault="005B2569" w:rsidP="0079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362B4" w14:textId="77777777" w:rsidR="005B2569" w:rsidRDefault="005B2569" w:rsidP="007952C9">
      <w:pPr>
        <w:spacing w:after="0" w:line="240" w:lineRule="auto"/>
      </w:pPr>
      <w:r>
        <w:separator/>
      </w:r>
    </w:p>
  </w:footnote>
  <w:footnote w:type="continuationSeparator" w:id="0">
    <w:p w14:paraId="11168FE0" w14:textId="77777777" w:rsidR="005B2569" w:rsidRDefault="005B2569" w:rsidP="00795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6643"/>
    <w:multiLevelType w:val="hybridMultilevel"/>
    <w:tmpl w:val="B42A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23BC4"/>
    <w:multiLevelType w:val="hybridMultilevel"/>
    <w:tmpl w:val="37B2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073B7"/>
    <w:multiLevelType w:val="hybridMultilevel"/>
    <w:tmpl w:val="61709B4A"/>
    <w:lvl w:ilvl="0" w:tplc="23829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9327935">
    <w:abstractNumId w:val="0"/>
  </w:num>
  <w:num w:numId="2" w16cid:durableId="1075544042">
    <w:abstractNumId w:val="2"/>
  </w:num>
  <w:num w:numId="3" w16cid:durableId="614676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BF"/>
    <w:rsid w:val="00074E51"/>
    <w:rsid w:val="00185EEA"/>
    <w:rsid w:val="001B0EC3"/>
    <w:rsid w:val="003434D4"/>
    <w:rsid w:val="00424F75"/>
    <w:rsid w:val="004F752A"/>
    <w:rsid w:val="005A5F90"/>
    <w:rsid w:val="005B2569"/>
    <w:rsid w:val="005E12BF"/>
    <w:rsid w:val="006C7A46"/>
    <w:rsid w:val="006F654E"/>
    <w:rsid w:val="00781A2A"/>
    <w:rsid w:val="007952C9"/>
    <w:rsid w:val="008C7F2E"/>
    <w:rsid w:val="008E5061"/>
    <w:rsid w:val="009140F6"/>
    <w:rsid w:val="009156C8"/>
    <w:rsid w:val="00E73E41"/>
    <w:rsid w:val="00F4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64DA5"/>
  <w15:chartTrackingRefBased/>
  <w15:docId w15:val="{F65C6CFF-8B9A-43E5-A74A-AE02507A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2C9"/>
    <w:pPr>
      <w:ind w:left="720"/>
      <w:contextualSpacing/>
    </w:pPr>
  </w:style>
  <w:style w:type="paragraph" w:styleId="Header">
    <w:name w:val="header"/>
    <w:basedOn w:val="Normal"/>
    <w:link w:val="HeaderChar"/>
    <w:uiPriority w:val="99"/>
    <w:unhideWhenUsed/>
    <w:rsid w:val="00795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2C9"/>
  </w:style>
  <w:style w:type="paragraph" w:styleId="Footer">
    <w:name w:val="footer"/>
    <w:basedOn w:val="Normal"/>
    <w:link w:val="FooterChar"/>
    <w:uiPriority w:val="99"/>
    <w:unhideWhenUsed/>
    <w:rsid w:val="00795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87880">
      <w:bodyDiv w:val="1"/>
      <w:marLeft w:val="0"/>
      <w:marRight w:val="0"/>
      <w:marTop w:val="0"/>
      <w:marBottom w:val="0"/>
      <w:divBdr>
        <w:top w:val="none" w:sz="0" w:space="0" w:color="auto"/>
        <w:left w:val="none" w:sz="0" w:space="0" w:color="auto"/>
        <w:bottom w:val="none" w:sz="0" w:space="0" w:color="auto"/>
        <w:right w:val="none" w:sz="0" w:space="0" w:color="auto"/>
      </w:divBdr>
    </w:div>
    <w:div w:id="764693513">
      <w:bodyDiv w:val="1"/>
      <w:marLeft w:val="0"/>
      <w:marRight w:val="0"/>
      <w:marTop w:val="0"/>
      <w:marBottom w:val="0"/>
      <w:divBdr>
        <w:top w:val="none" w:sz="0" w:space="0" w:color="auto"/>
        <w:left w:val="none" w:sz="0" w:space="0" w:color="auto"/>
        <w:bottom w:val="none" w:sz="0" w:space="0" w:color="auto"/>
        <w:right w:val="none" w:sz="0" w:space="0" w:color="auto"/>
      </w:divBdr>
    </w:div>
    <w:div w:id="2006471687">
      <w:bodyDiv w:val="1"/>
      <w:marLeft w:val="0"/>
      <w:marRight w:val="0"/>
      <w:marTop w:val="0"/>
      <w:marBottom w:val="0"/>
      <w:divBdr>
        <w:top w:val="none" w:sz="0" w:space="0" w:color="auto"/>
        <w:left w:val="none" w:sz="0" w:space="0" w:color="auto"/>
        <w:bottom w:val="none" w:sz="0" w:space="0" w:color="auto"/>
        <w:right w:val="none" w:sz="0" w:space="0" w:color="auto"/>
      </w:divBdr>
      <w:divsChild>
        <w:div w:id="2036465826">
          <w:marLeft w:val="0"/>
          <w:marRight w:val="0"/>
          <w:marTop w:val="0"/>
          <w:marBottom w:val="0"/>
          <w:divBdr>
            <w:top w:val="single" w:sz="2" w:space="0" w:color="D9D9E3"/>
            <w:left w:val="single" w:sz="2" w:space="0" w:color="D9D9E3"/>
            <w:bottom w:val="single" w:sz="2" w:space="0" w:color="D9D9E3"/>
            <w:right w:val="single" w:sz="2" w:space="0" w:color="D9D9E3"/>
          </w:divBdr>
          <w:divsChild>
            <w:div w:id="1251769119">
              <w:marLeft w:val="0"/>
              <w:marRight w:val="0"/>
              <w:marTop w:val="0"/>
              <w:marBottom w:val="0"/>
              <w:divBdr>
                <w:top w:val="single" w:sz="2" w:space="0" w:color="D9D9E3"/>
                <w:left w:val="single" w:sz="2" w:space="0" w:color="D9D9E3"/>
                <w:bottom w:val="single" w:sz="2" w:space="0" w:color="D9D9E3"/>
                <w:right w:val="single" w:sz="2" w:space="0" w:color="D9D9E3"/>
              </w:divBdr>
              <w:divsChild>
                <w:div w:id="1688360397">
                  <w:marLeft w:val="0"/>
                  <w:marRight w:val="0"/>
                  <w:marTop w:val="0"/>
                  <w:marBottom w:val="0"/>
                  <w:divBdr>
                    <w:top w:val="single" w:sz="2" w:space="0" w:color="D9D9E3"/>
                    <w:left w:val="single" w:sz="2" w:space="0" w:color="D9D9E3"/>
                    <w:bottom w:val="single" w:sz="2" w:space="0" w:color="D9D9E3"/>
                    <w:right w:val="single" w:sz="2" w:space="0" w:color="D9D9E3"/>
                  </w:divBdr>
                  <w:divsChild>
                    <w:div w:id="2074428710">
                      <w:marLeft w:val="0"/>
                      <w:marRight w:val="0"/>
                      <w:marTop w:val="0"/>
                      <w:marBottom w:val="0"/>
                      <w:divBdr>
                        <w:top w:val="single" w:sz="2" w:space="0" w:color="D9D9E3"/>
                        <w:left w:val="single" w:sz="2" w:space="0" w:color="D9D9E3"/>
                        <w:bottom w:val="single" w:sz="2" w:space="0" w:color="D9D9E3"/>
                        <w:right w:val="single" w:sz="2" w:space="0" w:color="D9D9E3"/>
                      </w:divBdr>
                      <w:divsChild>
                        <w:div w:id="1316491949">
                          <w:marLeft w:val="0"/>
                          <w:marRight w:val="0"/>
                          <w:marTop w:val="0"/>
                          <w:marBottom w:val="0"/>
                          <w:divBdr>
                            <w:top w:val="single" w:sz="2" w:space="0" w:color="auto"/>
                            <w:left w:val="single" w:sz="2" w:space="0" w:color="auto"/>
                            <w:bottom w:val="single" w:sz="6" w:space="0" w:color="auto"/>
                            <w:right w:val="single" w:sz="2" w:space="0" w:color="auto"/>
                          </w:divBdr>
                          <w:divsChild>
                            <w:div w:id="1797786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891553">
                                  <w:marLeft w:val="0"/>
                                  <w:marRight w:val="0"/>
                                  <w:marTop w:val="0"/>
                                  <w:marBottom w:val="0"/>
                                  <w:divBdr>
                                    <w:top w:val="single" w:sz="2" w:space="0" w:color="D9D9E3"/>
                                    <w:left w:val="single" w:sz="2" w:space="0" w:color="D9D9E3"/>
                                    <w:bottom w:val="single" w:sz="2" w:space="0" w:color="D9D9E3"/>
                                    <w:right w:val="single" w:sz="2" w:space="0" w:color="D9D9E3"/>
                                  </w:divBdr>
                                  <w:divsChild>
                                    <w:div w:id="4672053">
                                      <w:marLeft w:val="0"/>
                                      <w:marRight w:val="0"/>
                                      <w:marTop w:val="0"/>
                                      <w:marBottom w:val="0"/>
                                      <w:divBdr>
                                        <w:top w:val="single" w:sz="2" w:space="0" w:color="D9D9E3"/>
                                        <w:left w:val="single" w:sz="2" w:space="0" w:color="D9D9E3"/>
                                        <w:bottom w:val="single" w:sz="2" w:space="0" w:color="D9D9E3"/>
                                        <w:right w:val="single" w:sz="2" w:space="0" w:color="D9D9E3"/>
                                      </w:divBdr>
                                      <w:divsChild>
                                        <w:div w:id="1568223979">
                                          <w:marLeft w:val="0"/>
                                          <w:marRight w:val="0"/>
                                          <w:marTop w:val="0"/>
                                          <w:marBottom w:val="0"/>
                                          <w:divBdr>
                                            <w:top w:val="single" w:sz="2" w:space="0" w:color="D9D9E3"/>
                                            <w:left w:val="single" w:sz="2" w:space="0" w:color="D9D9E3"/>
                                            <w:bottom w:val="single" w:sz="2" w:space="0" w:color="D9D9E3"/>
                                            <w:right w:val="single" w:sz="2" w:space="0" w:color="D9D9E3"/>
                                          </w:divBdr>
                                          <w:divsChild>
                                            <w:div w:id="205083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0976473">
          <w:marLeft w:val="0"/>
          <w:marRight w:val="0"/>
          <w:marTop w:val="0"/>
          <w:marBottom w:val="0"/>
          <w:divBdr>
            <w:top w:val="none" w:sz="0" w:space="0" w:color="auto"/>
            <w:left w:val="none" w:sz="0" w:space="0" w:color="auto"/>
            <w:bottom w:val="none" w:sz="0" w:space="0" w:color="auto"/>
            <w:right w:val="none" w:sz="0" w:space="0" w:color="auto"/>
          </w:divBdr>
          <w:divsChild>
            <w:div w:id="1541478935">
              <w:marLeft w:val="0"/>
              <w:marRight w:val="0"/>
              <w:marTop w:val="0"/>
              <w:marBottom w:val="0"/>
              <w:divBdr>
                <w:top w:val="single" w:sz="2" w:space="0" w:color="D9D9E3"/>
                <w:left w:val="single" w:sz="2" w:space="0" w:color="D9D9E3"/>
                <w:bottom w:val="single" w:sz="2" w:space="0" w:color="D9D9E3"/>
                <w:right w:val="single" w:sz="2" w:space="0" w:color="D9D9E3"/>
              </w:divBdr>
              <w:divsChild>
                <w:div w:id="1136726046">
                  <w:marLeft w:val="0"/>
                  <w:marRight w:val="0"/>
                  <w:marTop w:val="0"/>
                  <w:marBottom w:val="0"/>
                  <w:divBdr>
                    <w:top w:val="single" w:sz="2" w:space="0" w:color="D9D9E3"/>
                    <w:left w:val="single" w:sz="2" w:space="0" w:color="D9D9E3"/>
                    <w:bottom w:val="single" w:sz="2" w:space="0" w:color="D9D9E3"/>
                    <w:right w:val="single" w:sz="2" w:space="0" w:color="D9D9E3"/>
                  </w:divBdr>
                  <w:divsChild>
                    <w:div w:id="1368144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8385087">
      <w:bodyDiv w:val="1"/>
      <w:marLeft w:val="0"/>
      <w:marRight w:val="0"/>
      <w:marTop w:val="0"/>
      <w:marBottom w:val="0"/>
      <w:divBdr>
        <w:top w:val="none" w:sz="0" w:space="0" w:color="auto"/>
        <w:left w:val="none" w:sz="0" w:space="0" w:color="auto"/>
        <w:bottom w:val="none" w:sz="0" w:space="0" w:color="auto"/>
        <w:right w:val="none" w:sz="0" w:space="0" w:color="auto"/>
      </w:divBdr>
      <w:divsChild>
        <w:div w:id="761685187">
          <w:marLeft w:val="0"/>
          <w:marRight w:val="0"/>
          <w:marTop w:val="0"/>
          <w:marBottom w:val="0"/>
          <w:divBdr>
            <w:top w:val="single" w:sz="2" w:space="0" w:color="auto"/>
            <w:left w:val="single" w:sz="2" w:space="0" w:color="auto"/>
            <w:bottom w:val="single" w:sz="6" w:space="0" w:color="auto"/>
            <w:right w:val="single" w:sz="2" w:space="0" w:color="auto"/>
          </w:divBdr>
          <w:divsChild>
            <w:div w:id="68041850">
              <w:marLeft w:val="0"/>
              <w:marRight w:val="0"/>
              <w:marTop w:val="100"/>
              <w:marBottom w:val="100"/>
              <w:divBdr>
                <w:top w:val="single" w:sz="2" w:space="0" w:color="D9D9E3"/>
                <w:left w:val="single" w:sz="2" w:space="0" w:color="D9D9E3"/>
                <w:bottom w:val="single" w:sz="2" w:space="0" w:color="D9D9E3"/>
                <w:right w:val="single" w:sz="2" w:space="0" w:color="D9D9E3"/>
              </w:divBdr>
              <w:divsChild>
                <w:div w:id="304939435">
                  <w:marLeft w:val="0"/>
                  <w:marRight w:val="0"/>
                  <w:marTop w:val="0"/>
                  <w:marBottom w:val="0"/>
                  <w:divBdr>
                    <w:top w:val="single" w:sz="2" w:space="0" w:color="D9D9E3"/>
                    <w:left w:val="single" w:sz="2" w:space="0" w:color="D9D9E3"/>
                    <w:bottom w:val="single" w:sz="2" w:space="0" w:color="D9D9E3"/>
                    <w:right w:val="single" w:sz="2" w:space="0" w:color="D9D9E3"/>
                  </w:divBdr>
                  <w:divsChild>
                    <w:div w:id="1692141419">
                      <w:marLeft w:val="0"/>
                      <w:marRight w:val="0"/>
                      <w:marTop w:val="0"/>
                      <w:marBottom w:val="0"/>
                      <w:divBdr>
                        <w:top w:val="single" w:sz="2" w:space="0" w:color="D9D9E3"/>
                        <w:left w:val="single" w:sz="2" w:space="0" w:color="D9D9E3"/>
                        <w:bottom w:val="single" w:sz="2" w:space="0" w:color="D9D9E3"/>
                        <w:right w:val="single" w:sz="2" w:space="0" w:color="D9D9E3"/>
                      </w:divBdr>
                      <w:divsChild>
                        <w:div w:id="105395470">
                          <w:marLeft w:val="0"/>
                          <w:marRight w:val="0"/>
                          <w:marTop w:val="0"/>
                          <w:marBottom w:val="0"/>
                          <w:divBdr>
                            <w:top w:val="single" w:sz="2" w:space="0" w:color="D9D9E3"/>
                            <w:left w:val="single" w:sz="2" w:space="0" w:color="D9D9E3"/>
                            <w:bottom w:val="single" w:sz="2" w:space="0" w:color="D9D9E3"/>
                            <w:right w:val="single" w:sz="2" w:space="0" w:color="D9D9E3"/>
                          </w:divBdr>
                          <w:divsChild>
                            <w:div w:id="146473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Pratik</dc:creator>
  <cp:keywords/>
  <dc:description/>
  <cp:lastModifiedBy>Patil, Pratik</cp:lastModifiedBy>
  <cp:revision>12</cp:revision>
  <dcterms:created xsi:type="dcterms:W3CDTF">2023-03-05T21:27:00Z</dcterms:created>
  <dcterms:modified xsi:type="dcterms:W3CDTF">2023-03-05T22:19:00Z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2023-03-05T21:27:51Z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d6aa3956-9cea-452f-8ca7-cfb158d14043</vt:lpwstr>
  </property>
  <property fmtid="{D5CDD505-2E9C-101B-9397-08002B2CF9AE}" pid="8" name="MSIP_Label_216eec4e-c7b8-491d-b7d8-90a69632743d_ContentBits">
    <vt:lpwstr>0</vt:lpwstr>
  </property>
</Properties>
</file>