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666A0" w14:textId="0824373F" w:rsidR="001778AD" w:rsidRDefault="001778AD" w:rsidP="001778AD">
      <w:pPr>
        <w:jc w:val="both"/>
        <w:rPr>
          <w:rFonts w:ascii="Times New Roman" w:hAnsi="Times New Roman" w:cs="Times New Roman"/>
          <w:lang w:eastAsia="zh-CN"/>
        </w:rPr>
      </w:pPr>
      <w:r>
        <w:rPr>
          <w:rFonts w:ascii="Times New Roman" w:hAnsi="Times New Roman" w:cs="Times New Roman"/>
          <w:lang w:eastAsia="zh-CN"/>
        </w:rPr>
        <w:t>Project Goal:</w:t>
      </w:r>
    </w:p>
    <w:p w14:paraId="406BF1B3" w14:textId="77777777" w:rsidR="001778AD" w:rsidRDefault="001778AD" w:rsidP="001778AD">
      <w:pPr>
        <w:jc w:val="both"/>
        <w:rPr>
          <w:rFonts w:ascii="Times New Roman" w:hAnsi="Times New Roman" w:cs="Times New Roman"/>
          <w:lang w:eastAsia="zh-CN"/>
        </w:rPr>
      </w:pPr>
    </w:p>
    <w:p w14:paraId="4227CC3A" w14:textId="77777777" w:rsidR="001778AD" w:rsidRPr="00A873A8" w:rsidRDefault="001778AD" w:rsidP="001778AD">
      <w:pPr>
        <w:jc w:val="both"/>
        <w:rPr>
          <w:rFonts w:ascii="Times New Roman" w:eastAsia="Calibri" w:hAnsi="Times New Roman" w:cs="Times New Roman"/>
        </w:rPr>
      </w:pPr>
      <w:r w:rsidRPr="00A873A8">
        <w:rPr>
          <w:rFonts w:ascii="Times New Roman" w:hAnsi="Times New Roman" w:cs="Times New Roman"/>
          <w:lang w:eastAsia="zh-CN"/>
        </w:rPr>
        <w:t xml:space="preserve">Based on the company needs, our project is set to </w:t>
      </w:r>
      <w:r w:rsidRPr="00A873A8">
        <w:rPr>
          <w:rFonts w:ascii="Times New Roman" w:eastAsia="Calibri" w:hAnsi="Times New Roman" w:cs="Times New Roman"/>
        </w:rPr>
        <w:t>provide Nordstrom's buying teams with predictive models that inform both the selection breadth and depth at a category and supplier level for their online business. This will be executed through a series of steps that consist of:</w:t>
      </w:r>
    </w:p>
    <w:p w14:paraId="0BD2B3A7" w14:textId="77777777" w:rsidR="001778AD" w:rsidRPr="00A873A8" w:rsidRDefault="001778AD" w:rsidP="001778AD">
      <w:pPr>
        <w:pStyle w:val="ListParagraph"/>
        <w:numPr>
          <w:ilvl w:val="0"/>
          <w:numId w:val="2"/>
        </w:numPr>
        <w:jc w:val="both"/>
        <w:rPr>
          <w:rFonts w:ascii="Times New Roman" w:eastAsiaTheme="minorEastAsia" w:hAnsi="Times New Roman" w:cs="Times New Roman"/>
        </w:rPr>
      </w:pPr>
      <w:r w:rsidRPr="00A873A8">
        <w:rPr>
          <w:rFonts w:ascii="Times New Roman" w:eastAsia="Calibri" w:hAnsi="Times New Roman" w:cs="Times New Roman"/>
        </w:rPr>
        <w:t>Initial exploratory data analysis. We will get insight into the data and generate summary statistics.</w:t>
      </w:r>
    </w:p>
    <w:p w14:paraId="2D42B455" w14:textId="76E81292" w:rsidR="001778AD" w:rsidRPr="00A873A8" w:rsidRDefault="001778AD" w:rsidP="001778AD">
      <w:pPr>
        <w:pStyle w:val="ListParagraph"/>
        <w:numPr>
          <w:ilvl w:val="0"/>
          <w:numId w:val="2"/>
        </w:numPr>
        <w:jc w:val="both"/>
        <w:rPr>
          <w:rFonts w:ascii="Times New Roman" w:eastAsiaTheme="minorEastAsia" w:hAnsi="Times New Roman" w:cs="Times New Roman"/>
        </w:rPr>
      </w:pPr>
      <w:r w:rsidRPr="00A873A8">
        <w:rPr>
          <w:rFonts w:ascii="Times New Roman" w:eastAsia="Calibri" w:hAnsi="Times New Roman" w:cs="Times New Roman"/>
        </w:rPr>
        <w:t>Formulation of demand model. This mod</w:t>
      </w:r>
      <w:r w:rsidR="00AC7509">
        <w:rPr>
          <w:rFonts w:ascii="Times New Roman" w:eastAsia="Calibri" w:hAnsi="Times New Roman" w:cs="Times New Roman"/>
        </w:rPr>
        <w:t xml:space="preserve">el is used to forecast the </w:t>
      </w:r>
      <w:r w:rsidR="00AC7509">
        <w:rPr>
          <w:rFonts w:ascii="Times New Roman" w:eastAsia="Calibri" w:hAnsi="Times New Roman" w:cs="Times New Roman" w:hint="eastAsia"/>
        </w:rPr>
        <w:t>one</w:t>
      </w:r>
      <w:r w:rsidR="00AC7509">
        <w:rPr>
          <w:rFonts w:ascii="Times New Roman" w:eastAsia="Calibri" w:hAnsi="Times New Roman" w:cs="Times New Roman"/>
        </w:rPr>
        <w:t>-</w:t>
      </w:r>
      <w:r w:rsidRPr="00A873A8">
        <w:rPr>
          <w:rFonts w:ascii="Times New Roman" w:eastAsia="Calibri" w:hAnsi="Times New Roman" w:cs="Times New Roman"/>
        </w:rPr>
        <w:t xml:space="preserve">period </w:t>
      </w:r>
      <w:r w:rsidR="00AC7509">
        <w:rPr>
          <w:rFonts w:ascii="Times New Roman" w:eastAsia="Calibri" w:hAnsi="Times New Roman" w:cs="Times New Roman"/>
        </w:rPr>
        <w:t xml:space="preserve">ahead </w:t>
      </w:r>
      <w:r w:rsidRPr="00A873A8">
        <w:rPr>
          <w:rFonts w:ascii="Times New Roman" w:eastAsia="Calibri" w:hAnsi="Times New Roman" w:cs="Times New Roman"/>
        </w:rPr>
        <w:t xml:space="preserve">demand and this will be the input into in the final selection model </w:t>
      </w:r>
    </w:p>
    <w:p w14:paraId="730CF03A" w14:textId="77777777" w:rsidR="001778AD" w:rsidRPr="00A873A8" w:rsidRDefault="001778AD" w:rsidP="001778AD">
      <w:pPr>
        <w:pStyle w:val="ListParagraph"/>
        <w:numPr>
          <w:ilvl w:val="0"/>
          <w:numId w:val="2"/>
        </w:numPr>
        <w:spacing w:after="160" w:line="259" w:lineRule="auto"/>
        <w:jc w:val="both"/>
        <w:rPr>
          <w:rFonts w:ascii="Times New Roman" w:eastAsiaTheme="minorEastAsia" w:hAnsi="Times New Roman" w:cs="Times New Roman"/>
        </w:rPr>
      </w:pPr>
      <w:r w:rsidRPr="00A873A8">
        <w:rPr>
          <w:rFonts w:ascii="Times New Roman" w:eastAsia="Calibri" w:hAnsi="Times New Roman" w:cs="Times New Roman"/>
        </w:rPr>
        <w:t xml:space="preserve">Formulation of optimization model. We will balance the demand the supply and find out the optimal buying assortments and replenishment level. </w:t>
      </w:r>
    </w:p>
    <w:p w14:paraId="18E556CD" w14:textId="77777777" w:rsidR="001778AD" w:rsidRPr="00A873A8" w:rsidRDefault="001778AD" w:rsidP="001778AD">
      <w:pPr>
        <w:jc w:val="both"/>
        <w:rPr>
          <w:rFonts w:ascii="Times New Roman" w:eastAsia="Calibri" w:hAnsi="Times New Roman" w:cs="Times New Roman" w:hint="eastAsia"/>
          <w:lang w:eastAsia="zh-CN"/>
        </w:rPr>
      </w:pPr>
      <w:r w:rsidRPr="00A873A8">
        <w:rPr>
          <w:rFonts w:ascii="Times New Roman" w:eastAsia="Calibri" w:hAnsi="Times New Roman" w:cs="Times New Roman"/>
        </w:rPr>
        <w:t xml:space="preserve">The project will be limited to online service of women's handbags, and the analysis will be segmented into 2 departments: Bridge and Contemporary. </w:t>
      </w:r>
    </w:p>
    <w:p w14:paraId="313FC48D" w14:textId="77777777" w:rsidR="001778AD" w:rsidRPr="00A873A8" w:rsidRDefault="001778AD" w:rsidP="001778AD">
      <w:pPr>
        <w:jc w:val="both"/>
        <w:rPr>
          <w:rFonts w:ascii="Times New Roman" w:eastAsia="Calibri" w:hAnsi="Times New Roman" w:cs="Times New Roman"/>
        </w:rPr>
      </w:pPr>
    </w:p>
    <w:p w14:paraId="76641309" w14:textId="77777777" w:rsidR="001778AD" w:rsidRPr="00A873A8" w:rsidRDefault="001778AD" w:rsidP="001778AD">
      <w:pPr>
        <w:jc w:val="both"/>
        <w:rPr>
          <w:rFonts w:ascii="Times New Roman" w:eastAsia="Calibri" w:hAnsi="Times New Roman" w:cs="Times New Roman"/>
        </w:rPr>
      </w:pPr>
      <w:r w:rsidRPr="00A873A8">
        <w:rPr>
          <w:rFonts w:ascii="Times New Roman" w:eastAsia="Calibri" w:hAnsi="Times New Roman" w:cs="Times New Roman"/>
        </w:rPr>
        <w:t>Each student will be assigned and work with only one department, and the assignment will be decided later. And we may be required to find the difference between these two department.</w:t>
      </w:r>
    </w:p>
    <w:p w14:paraId="783B3AD9" w14:textId="77777777" w:rsidR="001778AD" w:rsidRPr="00A873A8" w:rsidRDefault="001778AD" w:rsidP="001778AD">
      <w:pPr>
        <w:jc w:val="both"/>
        <w:rPr>
          <w:rFonts w:ascii="Times New Roman" w:eastAsia="Calibri" w:hAnsi="Times New Roman" w:cs="Times New Roman"/>
        </w:rPr>
      </w:pPr>
    </w:p>
    <w:p w14:paraId="134D9D55" w14:textId="77777777" w:rsidR="001778AD" w:rsidRPr="00A873A8" w:rsidRDefault="001778AD" w:rsidP="001778AD">
      <w:pPr>
        <w:jc w:val="both"/>
        <w:rPr>
          <w:rFonts w:ascii="Times New Roman" w:eastAsia="Calibri" w:hAnsi="Times New Roman" w:cs="Times New Roman"/>
        </w:rPr>
      </w:pPr>
    </w:p>
    <w:p w14:paraId="1DE471A8" w14:textId="5FE9076E" w:rsidR="001D5E73" w:rsidRPr="00A873A8" w:rsidRDefault="001778AD" w:rsidP="001D5E73">
      <w:pPr>
        <w:widowControl w:val="0"/>
        <w:autoSpaceDE w:val="0"/>
        <w:autoSpaceDN w:val="0"/>
        <w:adjustRightInd w:val="0"/>
        <w:spacing w:after="240"/>
        <w:ind w:left="360"/>
        <w:rPr>
          <w:rFonts w:ascii="Times New Roman" w:eastAsiaTheme="minorEastAsia" w:hAnsi="Times New Roman" w:cs="Times New Roman"/>
          <w:lang w:eastAsia="zh-CN"/>
        </w:rPr>
      </w:pPr>
      <w:r w:rsidRPr="00A873A8">
        <w:rPr>
          <w:rFonts w:ascii="Times New Roman" w:eastAsia="Calibri" w:hAnsi="Times New Roman" w:cs="Times New Roman"/>
        </w:rPr>
        <w:t>The project requires us working with historical sales and use different statistical tools and machine learning techniques to do the analysis and build the optimization selection model. Finally, the final model will be applied in other products and assist the stakeholders to take action in the future business decisions.</w:t>
      </w:r>
      <w:r w:rsidR="001D5E73" w:rsidRPr="001D5E73">
        <w:rPr>
          <w:rFonts w:ascii="Times New Roman" w:eastAsiaTheme="minorEastAsia" w:hAnsi="Times New Roman" w:cs="Times New Roman"/>
          <w:lang w:eastAsia="zh-CN"/>
        </w:rPr>
        <w:t xml:space="preserve"> </w:t>
      </w:r>
      <w:r w:rsidR="001D5E73" w:rsidRPr="00A873A8">
        <w:rPr>
          <w:rFonts w:ascii="Times New Roman" w:eastAsiaTheme="minorEastAsia" w:hAnsi="Times New Roman" w:cs="Times New Roman"/>
          <w:lang w:eastAsia="zh-CN"/>
        </w:rPr>
        <w:t xml:space="preserve">This model is helpful in the supply chain to avoid delay, out of stock, unsold and to keep the right inventory level. </w:t>
      </w:r>
    </w:p>
    <w:p w14:paraId="23997B28" w14:textId="77777777" w:rsidR="001778AD" w:rsidRPr="00A873A8" w:rsidRDefault="001778AD" w:rsidP="001778AD">
      <w:pPr>
        <w:jc w:val="both"/>
        <w:rPr>
          <w:rFonts w:ascii="Times New Roman" w:eastAsia="Calibri" w:hAnsi="Times New Roman" w:cs="Times New Roman"/>
          <w:lang w:eastAsia="zh-CN"/>
        </w:rPr>
      </w:pPr>
    </w:p>
    <w:p w14:paraId="635A70BA" w14:textId="77777777" w:rsidR="00B53D00" w:rsidRPr="00A873A8" w:rsidRDefault="00833AEF">
      <w:pPr>
        <w:rPr>
          <w:rFonts w:ascii="Times New Roman" w:hAnsi="Times New Roman" w:cs="Times New Roman"/>
        </w:rPr>
      </w:pPr>
    </w:p>
    <w:p w14:paraId="1FA368BD" w14:textId="77777777" w:rsidR="00A16841" w:rsidRPr="00A873A8" w:rsidRDefault="00A16841">
      <w:pPr>
        <w:rPr>
          <w:rFonts w:ascii="Times New Roman" w:hAnsi="Times New Roman" w:cs="Times New Roman"/>
        </w:rPr>
      </w:pPr>
    </w:p>
    <w:p w14:paraId="5AF5D3FB" w14:textId="77777777" w:rsidR="00A16841" w:rsidRPr="00A873A8" w:rsidRDefault="00A16841">
      <w:pPr>
        <w:rPr>
          <w:rFonts w:ascii="Times New Roman" w:hAnsi="Times New Roman" w:cs="Times New Roman"/>
        </w:rPr>
      </w:pPr>
      <w:r w:rsidRPr="00A873A8">
        <w:rPr>
          <w:rFonts w:ascii="Times New Roman" w:hAnsi="Times New Roman" w:cs="Times New Roman"/>
        </w:rPr>
        <w:t>Approaches:</w:t>
      </w:r>
    </w:p>
    <w:p w14:paraId="23D21C4D" w14:textId="77777777" w:rsidR="00A16841" w:rsidRPr="00A873A8" w:rsidRDefault="00A16841">
      <w:pPr>
        <w:rPr>
          <w:rFonts w:ascii="Times New Roman" w:hAnsi="Times New Roman" w:cs="Times New Roman"/>
        </w:rPr>
      </w:pPr>
    </w:p>
    <w:p w14:paraId="419BE6C5" w14:textId="6061F95F" w:rsidR="003D2204" w:rsidRPr="00A873A8" w:rsidRDefault="003D2204">
      <w:pPr>
        <w:rPr>
          <w:rFonts w:ascii="Times New Roman" w:hAnsi="Times New Roman" w:cs="Times New Roman"/>
        </w:rPr>
      </w:pPr>
      <w:r w:rsidRPr="00A873A8">
        <w:rPr>
          <w:rFonts w:ascii="Times New Roman" w:hAnsi="Times New Roman" w:cs="Times New Roman"/>
        </w:rPr>
        <w:t>For the Data Exploration:</w:t>
      </w:r>
    </w:p>
    <w:p w14:paraId="29A8AAD3" w14:textId="77777777" w:rsidR="003D2204" w:rsidRPr="00A873A8" w:rsidRDefault="003D2204">
      <w:pPr>
        <w:rPr>
          <w:rFonts w:ascii="Times New Roman" w:hAnsi="Times New Roman" w:cs="Times New Roman"/>
        </w:rPr>
      </w:pPr>
    </w:p>
    <w:p w14:paraId="46AE170D" w14:textId="2B2E1554" w:rsidR="003D2204" w:rsidRPr="00A873A8" w:rsidRDefault="003D2204">
      <w:pPr>
        <w:rPr>
          <w:rFonts w:ascii="Times New Roman" w:hAnsi="Times New Roman" w:cs="Times New Roman"/>
        </w:rPr>
      </w:pPr>
      <w:proofErr w:type="gramStart"/>
      <w:r w:rsidRPr="00A873A8">
        <w:rPr>
          <w:rFonts w:ascii="Times New Roman" w:hAnsi="Times New Roman" w:cs="Times New Roman"/>
        </w:rPr>
        <w:t>Firstly</w:t>
      </w:r>
      <w:proofErr w:type="gramEnd"/>
      <w:r w:rsidRPr="00A873A8">
        <w:rPr>
          <w:rFonts w:ascii="Times New Roman" w:hAnsi="Times New Roman" w:cs="Times New Roman"/>
        </w:rPr>
        <w:t xml:space="preserve"> we will wrangle the data and filter out what part we could use.</w:t>
      </w:r>
      <w:r w:rsidR="00EB19F5" w:rsidRPr="00A873A8">
        <w:rPr>
          <w:rFonts w:ascii="Times New Roman" w:hAnsi="Times New Roman" w:cs="Times New Roman"/>
        </w:rPr>
        <w:t xml:space="preserve"> </w:t>
      </w:r>
      <w:r w:rsidR="00AA67F4" w:rsidRPr="00A873A8">
        <w:rPr>
          <w:rFonts w:ascii="Times New Roman" w:hAnsi="Times New Roman" w:cs="Times New Roman"/>
        </w:rPr>
        <w:t xml:space="preserve">Do some aggregates and merging </w:t>
      </w:r>
    </w:p>
    <w:p w14:paraId="0DACD409" w14:textId="79A9C1D0" w:rsidR="003D2204" w:rsidRPr="00A873A8" w:rsidRDefault="00AA67F4">
      <w:pPr>
        <w:rPr>
          <w:rFonts w:ascii="Times New Roman" w:hAnsi="Times New Roman" w:cs="Times New Roman"/>
        </w:rPr>
      </w:pPr>
      <w:r w:rsidRPr="00A873A8">
        <w:rPr>
          <w:rFonts w:ascii="Times New Roman" w:hAnsi="Times New Roman" w:cs="Times New Roman"/>
        </w:rPr>
        <w:t xml:space="preserve">For </w:t>
      </w:r>
      <w:r w:rsidR="003D2204" w:rsidRPr="00A873A8">
        <w:rPr>
          <w:rFonts w:ascii="Times New Roman" w:hAnsi="Times New Roman" w:cs="Times New Roman"/>
        </w:rPr>
        <w:t>time series analysis</w:t>
      </w:r>
      <w:r w:rsidRPr="00A873A8">
        <w:rPr>
          <w:rFonts w:ascii="Times New Roman" w:hAnsi="Times New Roman" w:cs="Times New Roman"/>
        </w:rPr>
        <w:t xml:space="preserve"> requirement</w:t>
      </w:r>
      <w:r w:rsidR="003D2204" w:rsidRPr="00A873A8">
        <w:rPr>
          <w:rFonts w:ascii="Times New Roman" w:hAnsi="Times New Roman" w:cs="Times New Roman"/>
        </w:rPr>
        <w:t xml:space="preserve">, we may aggregate the transaction </w:t>
      </w:r>
      <w:r w:rsidRPr="00A873A8">
        <w:rPr>
          <w:rFonts w:ascii="Times New Roman" w:hAnsi="Times New Roman" w:cs="Times New Roman"/>
        </w:rPr>
        <w:t xml:space="preserve">data </w:t>
      </w:r>
      <w:r w:rsidR="003D2204" w:rsidRPr="00A873A8">
        <w:rPr>
          <w:rFonts w:ascii="Times New Roman" w:hAnsi="Times New Roman" w:cs="Times New Roman"/>
        </w:rPr>
        <w:t>on different time scales.</w:t>
      </w:r>
    </w:p>
    <w:p w14:paraId="2FAA0036" w14:textId="60CEF70B" w:rsidR="00AA67F4" w:rsidRPr="00A873A8" w:rsidRDefault="00AA67F4" w:rsidP="00AA67F4">
      <w:pPr>
        <w:rPr>
          <w:rFonts w:ascii="Times New Roman" w:hAnsi="Times New Roman" w:cs="Times New Roman"/>
        </w:rPr>
      </w:pPr>
      <w:r w:rsidRPr="00A873A8">
        <w:rPr>
          <w:rFonts w:ascii="Times New Roman" w:hAnsi="Times New Roman" w:cs="Times New Roman"/>
        </w:rPr>
        <w:t xml:space="preserve">We will merge some datasets, such as merging product </w:t>
      </w:r>
      <w:r w:rsidR="00790007" w:rsidRPr="00A873A8">
        <w:rPr>
          <w:rFonts w:ascii="Times New Roman" w:hAnsi="Times New Roman" w:cs="Times New Roman"/>
        </w:rPr>
        <w:t xml:space="preserve">hierarchy dataset to </w:t>
      </w:r>
      <w:r w:rsidRPr="00A873A8">
        <w:rPr>
          <w:rFonts w:ascii="Times New Roman" w:hAnsi="Times New Roman" w:cs="Times New Roman"/>
        </w:rPr>
        <w:t xml:space="preserve">transaction datasets, to </w:t>
      </w:r>
      <w:r w:rsidR="00790007" w:rsidRPr="00A873A8">
        <w:rPr>
          <w:rFonts w:ascii="Times New Roman" w:hAnsi="Times New Roman" w:cs="Times New Roman"/>
        </w:rPr>
        <w:t xml:space="preserve">find the relationship between the product </w:t>
      </w:r>
      <w:r w:rsidRPr="00A873A8">
        <w:rPr>
          <w:rFonts w:ascii="Times New Roman" w:hAnsi="Times New Roman" w:cs="Times New Roman"/>
        </w:rPr>
        <w:t xml:space="preserve">attributes </w:t>
      </w:r>
      <w:r w:rsidR="00790007" w:rsidRPr="00A873A8">
        <w:rPr>
          <w:rFonts w:ascii="Times New Roman" w:hAnsi="Times New Roman" w:cs="Times New Roman"/>
        </w:rPr>
        <w:t>and the sales/</w:t>
      </w:r>
      <w:r w:rsidRPr="00A873A8">
        <w:rPr>
          <w:rFonts w:ascii="Times New Roman" w:hAnsi="Times New Roman" w:cs="Times New Roman"/>
        </w:rPr>
        <w:t>.</w:t>
      </w:r>
    </w:p>
    <w:p w14:paraId="74F6806E" w14:textId="77777777" w:rsidR="00AA67F4" w:rsidRPr="00A873A8" w:rsidRDefault="00AA67F4">
      <w:pPr>
        <w:rPr>
          <w:rFonts w:ascii="Times New Roman" w:hAnsi="Times New Roman" w:cs="Times New Roman"/>
        </w:rPr>
      </w:pPr>
    </w:p>
    <w:p w14:paraId="02307453" w14:textId="18B9EAC4" w:rsidR="003D2204" w:rsidRPr="00A873A8" w:rsidRDefault="003D2204">
      <w:pPr>
        <w:rPr>
          <w:rFonts w:ascii="Times New Roman" w:hAnsi="Times New Roman" w:cs="Times New Roman"/>
          <w:lang w:eastAsia="zh-CN"/>
        </w:rPr>
      </w:pPr>
      <w:r w:rsidRPr="00A873A8">
        <w:rPr>
          <w:rFonts w:ascii="Times New Roman" w:hAnsi="Times New Roman" w:cs="Times New Roman"/>
        </w:rPr>
        <w:t xml:space="preserve">And we will visualize </w:t>
      </w:r>
      <w:r w:rsidR="00EB19F5" w:rsidRPr="00A873A8">
        <w:rPr>
          <w:rFonts w:ascii="Times New Roman" w:hAnsi="Times New Roman" w:cs="Times New Roman"/>
        </w:rPr>
        <w:t xml:space="preserve">those observations </w:t>
      </w:r>
      <w:r w:rsidR="00790007" w:rsidRPr="00A873A8">
        <w:rPr>
          <w:rFonts w:ascii="Times New Roman" w:hAnsi="Times New Roman" w:cs="Times New Roman"/>
        </w:rPr>
        <w:t xml:space="preserve">and make the </w:t>
      </w:r>
      <w:r w:rsidRPr="00A873A8">
        <w:rPr>
          <w:rFonts w:ascii="Times New Roman" w:hAnsi="Times New Roman" w:cs="Times New Roman"/>
        </w:rPr>
        <w:t>trends or prom</w:t>
      </w:r>
      <w:r w:rsidRPr="00A873A8">
        <w:rPr>
          <w:rFonts w:ascii="Times New Roman" w:hAnsi="Times New Roman" w:cs="Times New Roman"/>
          <w:lang w:eastAsia="zh-CN"/>
        </w:rPr>
        <w:t>inent feature</w:t>
      </w:r>
      <w:r w:rsidR="00EB19F5" w:rsidRPr="00A873A8">
        <w:rPr>
          <w:rFonts w:ascii="Times New Roman" w:hAnsi="Times New Roman" w:cs="Times New Roman"/>
          <w:lang w:eastAsia="zh-CN"/>
        </w:rPr>
        <w:t xml:space="preserve">s </w:t>
      </w:r>
      <w:r w:rsidR="00790007" w:rsidRPr="00A873A8">
        <w:rPr>
          <w:rFonts w:ascii="Times New Roman" w:hAnsi="Times New Roman" w:cs="Times New Roman"/>
          <w:lang w:eastAsia="zh-CN"/>
        </w:rPr>
        <w:t>been seen easily</w:t>
      </w:r>
      <w:r w:rsidR="0090793E">
        <w:rPr>
          <w:rFonts w:ascii="Times New Roman" w:hAnsi="Times New Roman" w:cs="Times New Roman"/>
          <w:lang w:eastAsia="zh-CN"/>
        </w:rPr>
        <w:t>.</w:t>
      </w:r>
      <w:r w:rsidR="00790007" w:rsidRPr="00A873A8">
        <w:rPr>
          <w:rFonts w:ascii="Times New Roman" w:hAnsi="Times New Roman" w:cs="Times New Roman"/>
          <w:lang w:eastAsia="zh-CN"/>
        </w:rPr>
        <w:t xml:space="preserve"> </w:t>
      </w:r>
      <w:r w:rsidRPr="00A873A8">
        <w:rPr>
          <w:rFonts w:ascii="Times New Roman" w:hAnsi="Times New Roman" w:cs="Times New Roman"/>
          <w:lang w:eastAsia="zh-CN"/>
        </w:rPr>
        <w:t>And we will create</w:t>
      </w:r>
      <w:r w:rsidR="00EB19F5" w:rsidRPr="00A873A8">
        <w:rPr>
          <w:rFonts w:ascii="Times New Roman" w:hAnsi="Times New Roman" w:cs="Times New Roman"/>
          <w:lang w:eastAsia="zh-CN"/>
        </w:rPr>
        <w:t xml:space="preserve"> the initial takeaways, like</w:t>
      </w:r>
      <w:r w:rsidRPr="00A873A8">
        <w:rPr>
          <w:rFonts w:ascii="Times New Roman" w:hAnsi="Times New Roman" w:cs="Times New Roman"/>
          <w:lang w:eastAsia="zh-CN"/>
        </w:rPr>
        <w:t xml:space="preserve"> the summary statistics</w:t>
      </w:r>
      <w:r w:rsidR="00EB19F5" w:rsidRPr="00A873A8">
        <w:rPr>
          <w:rFonts w:ascii="Times New Roman" w:hAnsi="Times New Roman" w:cs="Times New Roman"/>
          <w:lang w:eastAsia="zh-CN"/>
        </w:rPr>
        <w:t xml:space="preserve"> in R notebook</w:t>
      </w:r>
      <w:r w:rsidR="00790007" w:rsidRPr="00A873A8">
        <w:rPr>
          <w:rFonts w:ascii="Times New Roman" w:hAnsi="Times New Roman" w:cs="Times New Roman"/>
          <w:lang w:eastAsia="zh-CN"/>
        </w:rPr>
        <w:t>, for better understanding our objectives,</w:t>
      </w:r>
    </w:p>
    <w:p w14:paraId="747A1E33" w14:textId="77777777" w:rsidR="00EB19F5" w:rsidRPr="00A873A8" w:rsidRDefault="00EB19F5">
      <w:pPr>
        <w:rPr>
          <w:rFonts w:ascii="Times New Roman" w:hAnsi="Times New Roman" w:cs="Times New Roman"/>
          <w:lang w:eastAsia="zh-CN"/>
        </w:rPr>
      </w:pPr>
    </w:p>
    <w:p w14:paraId="7FF6BA74" w14:textId="77777777" w:rsidR="00EB19F5" w:rsidRPr="00A873A8" w:rsidRDefault="00EB19F5">
      <w:pPr>
        <w:rPr>
          <w:rFonts w:ascii="Times New Roman" w:hAnsi="Times New Roman" w:cs="Times New Roman"/>
          <w:lang w:eastAsia="zh-CN"/>
        </w:rPr>
      </w:pPr>
    </w:p>
    <w:p w14:paraId="7AEFF384" w14:textId="0D13FE0F" w:rsidR="003D2204" w:rsidRPr="00A873A8" w:rsidRDefault="00EB19F5">
      <w:pPr>
        <w:rPr>
          <w:rFonts w:ascii="Times New Roman" w:hAnsi="Times New Roman" w:cs="Times New Roman"/>
        </w:rPr>
      </w:pPr>
      <w:r w:rsidRPr="00A873A8">
        <w:rPr>
          <w:rFonts w:ascii="Times New Roman" w:hAnsi="Times New Roman" w:cs="Times New Roman"/>
        </w:rPr>
        <w:t>Demand Model:</w:t>
      </w:r>
    </w:p>
    <w:p w14:paraId="5306467C" w14:textId="77777777" w:rsidR="00EB19F5" w:rsidRPr="00A873A8" w:rsidRDefault="00EB19F5">
      <w:pPr>
        <w:rPr>
          <w:rFonts w:ascii="Times New Roman" w:hAnsi="Times New Roman" w:cs="Times New Roman"/>
        </w:rPr>
      </w:pPr>
    </w:p>
    <w:p w14:paraId="7C8E7CA7" w14:textId="77777777" w:rsidR="00443B69" w:rsidRPr="00A873A8" w:rsidRDefault="00EB19F5" w:rsidP="00443B69">
      <w:pPr>
        <w:rPr>
          <w:rFonts w:ascii="Times New Roman" w:eastAsiaTheme="minorEastAsia" w:hAnsi="Times New Roman" w:cs="Times New Roman"/>
          <w:lang w:eastAsia="zh-CN"/>
        </w:rPr>
      </w:pPr>
      <w:r w:rsidRPr="00A873A8">
        <w:rPr>
          <w:rFonts w:ascii="Times New Roman" w:hAnsi="Times New Roman" w:cs="Times New Roman"/>
        </w:rPr>
        <w:lastRenderedPageBreak/>
        <w:t xml:space="preserve">This is the fundamental part of the inventory plan and </w:t>
      </w:r>
      <w:r w:rsidR="003D0C14" w:rsidRPr="00A873A8">
        <w:rPr>
          <w:rFonts w:ascii="Times New Roman" w:hAnsi="Times New Roman" w:cs="Times New Roman"/>
        </w:rPr>
        <w:t xml:space="preserve">it will be used as an in </w:t>
      </w:r>
      <w:r w:rsidRPr="00A873A8">
        <w:rPr>
          <w:rFonts w:ascii="Times New Roman" w:hAnsi="Times New Roman" w:cs="Times New Roman"/>
        </w:rPr>
        <w:t xml:space="preserve">our final selection model. And the accuracy of the demand model </w:t>
      </w:r>
      <w:r w:rsidR="003D0C14" w:rsidRPr="00A873A8">
        <w:rPr>
          <w:rFonts w:ascii="Times New Roman" w:hAnsi="Times New Roman" w:cs="Times New Roman"/>
        </w:rPr>
        <w:t>directly affects our final result</w:t>
      </w:r>
      <w:r w:rsidRPr="00A873A8">
        <w:rPr>
          <w:rFonts w:ascii="Times New Roman" w:hAnsi="Times New Roman" w:cs="Times New Roman"/>
        </w:rPr>
        <w:t>.</w:t>
      </w:r>
      <w:r w:rsidR="003D0C14" w:rsidRPr="00A873A8">
        <w:rPr>
          <w:rFonts w:ascii="Times New Roman" w:eastAsiaTheme="minorEastAsia" w:hAnsi="Times New Roman" w:cs="Times New Roman"/>
          <w:lang w:eastAsia="zh-CN"/>
        </w:rPr>
        <w:t xml:space="preserve"> </w:t>
      </w:r>
      <w:r w:rsidR="00443B69" w:rsidRPr="00A873A8">
        <w:rPr>
          <w:rFonts w:ascii="Times New Roman" w:eastAsiaTheme="minorEastAsia" w:hAnsi="Times New Roman" w:cs="Times New Roman"/>
          <w:lang w:eastAsia="zh-CN"/>
        </w:rPr>
        <w:t>It is an important task.</w:t>
      </w:r>
    </w:p>
    <w:p w14:paraId="52B167E3" w14:textId="77777777" w:rsidR="00443B69" w:rsidRPr="00A873A8" w:rsidRDefault="00443B69" w:rsidP="00443B69">
      <w:pPr>
        <w:rPr>
          <w:rFonts w:ascii="Times New Roman" w:eastAsiaTheme="minorEastAsia" w:hAnsi="Times New Roman" w:cs="Times New Roman"/>
          <w:lang w:eastAsia="zh-CN"/>
        </w:rPr>
      </w:pPr>
      <w:r w:rsidRPr="00A873A8">
        <w:rPr>
          <w:rFonts w:ascii="Times New Roman" w:eastAsiaTheme="minorEastAsia" w:hAnsi="Times New Roman" w:cs="Times New Roman"/>
          <w:lang w:eastAsia="zh-CN"/>
        </w:rPr>
        <w:t>But c</w:t>
      </w:r>
      <w:r w:rsidR="00044329" w:rsidRPr="00A873A8">
        <w:rPr>
          <w:rFonts w:ascii="Times New Roman" w:eastAsiaTheme="minorEastAsia" w:hAnsi="Times New Roman" w:cs="Times New Roman"/>
          <w:lang w:eastAsia="zh-CN"/>
        </w:rPr>
        <w:t xml:space="preserve">ompared to other retailing service industries, sales forecasting </w:t>
      </w:r>
      <w:r w:rsidRPr="00A873A8">
        <w:rPr>
          <w:rFonts w:ascii="Times New Roman" w:eastAsiaTheme="minorEastAsia" w:hAnsi="Times New Roman" w:cs="Times New Roman"/>
          <w:lang w:eastAsia="zh-CN"/>
        </w:rPr>
        <w:t xml:space="preserve">is hard </w:t>
      </w:r>
      <w:r w:rsidR="00044329" w:rsidRPr="00A873A8">
        <w:rPr>
          <w:rFonts w:ascii="Times New Roman" w:eastAsiaTheme="minorEastAsia" w:hAnsi="Times New Roman" w:cs="Times New Roman"/>
          <w:lang w:eastAsia="zh-CN"/>
        </w:rPr>
        <w:t xml:space="preserve">in fashion retailing because </w:t>
      </w:r>
    </w:p>
    <w:p w14:paraId="30130F5A" w14:textId="77777777" w:rsidR="00443B69" w:rsidRPr="00A873A8" w:rsidRDefault="00443B69" w:rsidP="00443B69">
      <w:pPr>
        <w:pStyle w:val="ListParagraph"/>
        <w:numPr>
          <w:ilvl w:val="0"/>
          <w:numId w:val="3"/>
        </w:numPr>
        <w:rPr>
          <w:rFonts w:ascii="Times New Roman" w:eastAsiaTheme="minorEastAsia" w:hAnsi="Times New Roman" w:cs="Times New Roman"/>
          <w:lang w:eastAsia="zh-CN"/>
        </w:rPr>
      </w:pPr>
      <w:r w:rsidRPr="00A873A8">
        <w:rPr>
          <w:rFonts w:ascii="Times New Roman" w:eastAsiaTheme="minorEastAsia" w:hAnsi="Times New Roman" w:cs="Times New Roman"/>
          <w:lang w:eastAsia="zh-CN"/>
        </w:rPr>
        <w:t>the fashion product’s life cycle is very short</w:t>
      </w:r>
    </w:p>
    <w:p w14:paraId="76E2C905" w14:textId="77777777" w:rsidR="00443B69" w:rsidRPr="00A873A8" w:rsidRDefault="00044329" w:rsidP="00443B69">
      <w:pPr>
        <w:pStyle w:val="ListParagraph"/>
        <w:numPr>
          <w:ilvl w:val="0"/>
          <w:numId w:val="3"/>
        </w:numPr>
        <w:rPr>
          <w:rFonts w:ascii="Times New Roman" w:eastAsiaTheme="minorEastAsia" w:hAnsi="Times New Roman" w:cs="Times New Roman"/>
          <w:lang w:eastAsia="zh-CN"/>
        </w:rPr>
      </w:pPr>
      <w:r w:rsidRPr="00A873A8">
        <w:rPr>
          <w:rFonts w:ascii="Times New Roman" w:eastAsiaTheme="minorEastAsia" w:hAnsi="Times New Roman" w:cs="Times New Roman"/>
          <w:lang w:eastAsia="zh-CN"/>
        </w:rPr>
        <w:t xml:space="preserve">fashion product’s demand is highly volatile with ever-changing taste of the consumers </w:t>
      </w:r>
    </w:p>
    <w:p w14:paraId="56060CFD" w14:textId="77777777" w:rsidR="00443B69" w:rsidRPr="00A873A8" w:rsidRDefault="00044329" w:rsidP="00443B69">
      <w:pPr>
        <w:pStyle w:val="ListParagraph"/>
        <w:numPr>
          <w:ilvl w:val="0"/>
          <w:numId w:val="3"/>
        </w:numPr>
        <w:rPr>
          <w:rFonts w:ascii="Times New Roman" w:eastAsiaTheme="minorEastAsia" w:hAnsi="Times New Roman" w:cs="Times New Roman"/>
          <w:lang w:eastAsia="zh-CN"/>
        </w:rPr>
      </w:pPr>
      <w:r w:rsidRPr="00A873A8">
        <w:rPr>
          <w:rFonts w:ascii="Times New Roman" w:eastAsiaTheme="minorEastAsia" w:hAnsi="Times New Roman" w:cs="Times New Roman"/>
          <w:lang w:eastAsia="zh-CN"/>
        </w:rPr>
        <w:t xml:space="preserve">sales of fashion products are </w:t>
      </w:r>
      <w:r w:rsidR="00443B69" w:rsidRPr="00A873A8">
        <w:rPr>
          <w:rFonts w:ascii="Times New Roman" w:eastAsiaTheme="minorEastAsia" w:hAnsi="Times New Roman" w:cs="Times New Roman"/>
          <w:lang w:eastAsia="zh-CN"/>
        </w:rPr>
        <w:t>a</w:t>
      </w:r>
      <w:r w:rsidRPr="00A873A8">
        <w:rPr>
          <w:rFonts w:ascii="Times New Roman" w:eastAsiaTheme="minorEastAsia" w:hAnsi="Times New Roman" w:cs="Times New Roman"/>
          <w:lang w:eastAsia="zh-CN"/>
        </w:rPr>
        <w:t xml:space="preserve">ffected” by seasonal factors, fashion trend factors [6], and many tricky variables (e.g., weather, marketing strategy, political climate, item features, and macroeconomic trend). </w:t>
      </w:r>
    </w:p>
    <w:p w14:paraId="2B310D93" w14:textId="77777777" w:rsidR="00443B69" w:rsidRPr="00A873A8" w:rsidRDefault="00443B69" w:rsidP="00443B69">
      <w:pPr>
        <w:pStyle w:val="ListParagraph"/>
        <w:numPr>
          <w:ilvl w:val="0"/>
          <w:numId w:val="3"/>
        </w:numPr>
        <w:rPr>
          <w:rFonts w:ascii="Times New Roman" w:eastAsiaTheme="minorEastAsia" w:hAnsi="Times New Roman" w:cs="Times New Roman"/>
          <w:lang w:eastAsia="zh-CN"/>
        </w:rPr>
      </w:pPr>
      <w:r w:rsidRPr="00A873A8">
        <w:rPr>
          <w:rFonts w:ascii="Times New Roman" w:eastAsiaTheme="minorEastAsia" w:hAnsi="Times New Roman" w:cs="Times New Roman"/>
          <w:lang w:eastAsia="zh-CN"/>
        </w:rPr>
        <w:t>It is more challenging when Nordstrom also has problem that it is</w:t>
      </w:r>
      <w:r w:rsidR="00044329" w:rsidRPr="00A873A8">
        <w:rPr>
          <w:rFonts w:ascii="Times New Roman" w:eastAsiaTheme="minorEastAsia" w:hAnsi="Times New Roman" w:cs="Times New Roman"/>
          <w:lang w:eastAsia="zh-CN"/>
        </w:rPr>
        <w:t xml:space="preserve"> carrying a large number of stock-keeping-units (SKUs) with limited historical sales data, a</w:t>
      </w:r>
    </w:p>
    <w:p w14:paraId="75EB1DB6" w14:textId="77777777" w:rsidR="00443B69" w:rsidRPr="00A873A8" w:rsidRDefault="00443B69" w:rsidP="00443B69">
      <w:pPr>
        <w:pStyle w:val="ListParagraph"/>
        <w:rPr>
          <w:rFonts w:ascii="Times New Roman" w:eastAsiaTheme="minorEastAsia" w:hAnsi="Times New Roman" w:cs="Times New Roman"/>
          <w:lang w:eastAsia="zh-CN"/>
        </w:rPr>
      </w:pPr>
    </w:p>
    <w:p w14:paraId="0AA6A00A" w14:textId="77777777" w:rsidR="008E6ECA" w:rsidRPr="00A873A8" w:rsidRDefault="008E6ECA" w:rsidP="00443B69">
      <w:pPr>
        <w:pStyle w:val="ListParagraph"/>
        <w:rPr>
          <w:rFonts w:ascii="Times New Roman" w:eastAsiaTheme="minorEastAsia" w:hAnsi="Times New Roman" w:cs="Times New Roman"/>
          <w:lang w:eastAsia="zh-CN"/>
        </w:rPr>
      </w:pPr>
    </w:p>
    <w:p w14:paraId="6A0C4593" w14:textId="4F7610DA" w:rsidR="0027512C" w:rsidRPr="00A873A8" w:rsidRDefault="0027512C" w:rsidP="0027512C">
      <w:pPr>
        <w:rPr>
          <w:rFonts w:ascii="Times New Roman" w:eastAsia="Times New Roman" w:hAnsi="Times New Roman" w:cs="Times New Roman"/>
          <w:color w:val="333333"/>
          <w:lang w:eastAsia="zh-CN"/>
        </w:rPr>
      </w:pPr>
      <w:r w:rsidRPr="00A873A8">
        <w:rPr>
          <w:rFonts w:ascii="Times New Roman" w:eastAsia="Times New Roman" w:hAnsi="Times New Roman" w:cs="Times New Roman"/>
          <w:b/>
          <w:bCs/>
          <w:color w:val="333333"/>
          <w:lang w:eastAsia="zh-CN"/>
        </w:rPr>
        <w:t> </w:t>
      </w:r>
      <w:r w:rsidRPr="0027512C">
        <w:rPr>
          <w:rFonts w:ascii="Times New Roman" w:eastAsia="Times New Roman" w:hAnsi="Times New Roman" w:cs="Times New Roman"/>
          <w:b/>
          <w:bCs/>
          <w:color w:val="333333"/>
          <w:lang w:eastAsia="zh-CN"/>
        </w:rPr>
        <w:t>Time series models:</w:t>
      </w:r>
      <w:r w:rsidRPr="00A873A8">
        <w:rPr>
          <w:rFonts w:ascii="Times New Roman" w:eastAsia="Times New Roman" w:hAnsi="Times New Roman" w:cs="Times New Roman"/>
          <w:b/>
          <w:bCs/>
          <w:color w:val="333333"/>
          <w:lang w:eastAsia="zh-CN"/>
        </w:rPr>
        <w:t> </w:t>
      </w:r>
      <w:r w:rsidR="00A873A8" w:rsidRPr="00A873A8">
        <w:rPr>
          <w:rFonts w:ascii="Times New Roman" w:eastAsia="Times New Roman" w:hAnsi="Times New Roman" w:cs="Times New Roman"/>
          <w:color w:val="333333"/>
          <w:lang w:eastAsia="zh-CN"/>
        </w:rPr>
        <w:t>Nordstrom online transaction data</w:t>
      </w:r>
      <w:r w:rsidRPr="0027512C">
        <w:rPr>
          <w:rFonts w:ascii="Times New Roman" w:eastAsia="Times New Roman" w:hAnsi="Times New Roman" w:cs="Times New Roman"/>
          <w:color w:val="333333"/>
          <w:lang w:eastAsia="zh-CN"/>
        </w:rPr>
        <w:t xml:space="preserve"> is </w:t>
      </w:r>
      <w:r w:rsidR="00A873A8" w:rsidRPr="00A873A8">
        <w:rPr>
          <w:rFonts w:ascii="Times New Roman" w:eastAsia="Times New Roman" w:hAnsi="Times New Roman" w:cs="Times New Roman"/>
          <w:color w:val="333333"/>
          <w:lang w:eastAsia="zh-CN"/>
        </w:rPr>
        <w:t xml:space="preserve">a </w:t>
      </w:r>
      <w:r w:rsidRPr="0027512C">
        <w:rPr>
          <w:rFonts w:ascii="Times New Roman" w:eastAsia="Times New Roman" w:hAnsi="Times New Roman" w:cs="Times New Roman"/>
          <w:i/>
          <w:iCs/>
          <w:color w:val="333333"/>
          <w:lang w:eastAsia="zh-CN"/>
        </w:rPr>
        <w:t>time series</w:t>
      </w:r>
      <w:r w:rsidRPr="00A873A8">
        <w:rPr>
          <w:rFonts w:ascii="Times New Roman" w:eastAsia="Times New Roman" w:hAnsi="Times New Roman" w:cs="Times New Roman"/>
          <w:color w:val="333333"/>
          <w:lang w:eastAsia="zh-CN"/>
        </w:rPr>
        <w:t> </w:t>
      </w:r>
      <w:r w:rsidRPr="0027512C">
        <w:rPr>
          <w:rFonts w:ascii="Times New Roman" w:eastAsia="Times New Roman" w:hAnsi="Times New Roman" w:cs="Times New Roman"/>
          <w:color w:val="333333"/>
          <w:lang w:eastAsia="zh-CN"/>
        </w:rPr>
        <w:t>of data. techniques which are based on this model are:</w:t>
      </w:r>
    </w:p>
    <w:p w14:paraId="3C9A3A16" w14:textId="2B77A6D5" w:rsidR="00A873A8" w:rsidRPr="00A665EA" w:rsidRDefault="00A873A8" w:rsidP="00A665EA">
      <w:pPr>
        <w:pStyle w:val="ListParagraph"/>
        <w:numPr>
          <w:ilvl w:val="0"/>
          <w:numId w:val="9"/>
        </w:numPr>
        <w:rPr>
          <w:rFonts w:ascii="Times New Roman" w:eastAsia="Times New Roman" w:hAnsi="Times New Roman" w:cs="Times New Roman"/>
          <w:color w:val="333333"/>
          <w:lang w:eastAsia="zh-CN"/>
        </w:rPr>
      </w:pPr>
      <w:r w:rsidRPr="00A665EA">
        <w:rPr>
          <w:rFonts w:ascii="Times New Roman" w:eastAsia="Times New Roman" w:hAnsi="Times New Roman" w:cs="Times New Roman"/>
          <w:color w:val="333333"/>
          <w:lang w:eastAsia="zh-CN"/>
        </w:rPr>
        <w:t>Weighted moving average</w:t>
      </w:r>
    </w:p>
    <w:p w14:paraId="3809A361" w14:textId="7DF00609" w:rsidR="00A873A8" w:rsidRPr="00A665EA" w:rsidRDefault="00A873A8" w:rsidP="00A665EA">
      <w:pPr>
        <w:pStyle w:val="ListParagraph"/>
        <w:numPr>
          <w:ilvl w:val="0"/>
          <w:numId w:val="9"/>
        </w:numPr>
        <w:rPr>
          <w:rFonts w:ascii="Times New Roman" w:eastAsia="Times New Roman" w:hAnsi="Times New Roman" w:cs="Times New Roman"/>
          <w:lang w:eastAsia="zh-CN"/>
        </w:rPr>
      </w:pPr>
      <w:r w:rsidRPr="00A665EA">
        <w:rPr>
          <w:rFonts w:ascii="Times New Roman" w:eastAsia="Times New Roman" w:hAnsi="Times New Roman" w:cs="Times New Roman"/>
          <w:color w:val="333333"/>
          <w:lang w:eastAsia="zh-CN"/>
        </w:rPr>
        <w:t>Exponential smoothing</w:t>
      </w:r>
    </w:p>
    <w:p w14:paraId="3ABB21BA" w14:textId="77777777" w:rsidR="00A873A8" w:rsidRDefault="00A873A8" w:rsidP="00A665EA">
      <w:pPr>
        <w:pStyle w:val="ListParagraph"/>
        <w:numPr>
          <w:ilvl w:val="0"/>
          <w:numId w:val="9"/>
        </w:numPr>
        <w:rPr>
          <w:rFonts w:ascii="Times New Roman" w:eastAsiaTheme="minorEastAsia" w:hAnsi="Times New Roman" w:cs="Times New Roman"/>
          <w:lang w:eastAsia="zh-CN"/>
        </w:rPr>
      </w:pPr>
      <w:proofErr w:type="spellStart"/>
      <w:r w:rsidRPr="00A665EA">
        <w:rPr>
          <w:rFonts w:ascii="Times New Roman" w:eastAsiaTheme="minorEastAsia" w:hAnsi="Times New Roman" w:cs="Times New Roman"/>
          <w:lang w:eastAsia="zh-CN"/>
        </w:rPr>
        <w:t>Autoregression</w:t>
      </w:r>
      <w:proofErr w:type="spellEnd"/>
      <w:r w:rsidRPr="00A665EA">
        <w:rPr>
          <w:rFonts w:ascii="Times New Roman" w:eastAsiaTheme="minorEastAsia" w:hAnsi="Times New Roman" w:cs="Times New Roman"/>
          <w:lang w:eastAsia="zh-CN"/>
        </w:rPr>
        <w:t xml:space="preserve"> integrated moving average model</w:t>
      </w:r>
    </w:p>
    <w:p w14:paraId="1063F82E" w14:textId="76A79783" w:rsidR="008053CE" w:rsidRPr="008053CE" w:rsidRDefault="009A6E13" w:rsidP="008053CE">
      <w:pPr>
        <w:widowControl w:val="0"/>
        <w:autoSpaceDE w:val="0"/>
        <w:autoSpaceDN w:val="0"/>
        <w:adjustRightInd w:val="0"/>
        <w:spacing w:after="240"/>
        <w:rPr>
          <w:rFonts w:ascii="Times" w:eastAsiaTheme="minorEastAsia" w:hAnsi="Times" w:cs="Times"/>
          <w:lang w:eastAsia="zh-CN"/>
        </w:rPr>
      </w:pPr>
      <w:r>
        <w:rPr>
          <w:rFonts w:ascii="Times" w:eastAsiaTheme="minorEastAsia" w:hAnsi="Times" w:cs="Times"/>
          <w:sz w:val="26"/>
          <w:szCs w:val="26"/>
          <w:lang w:eastAsia="zh-CN"/>
        </w:rPr>
        <w:t>Advant</w:t>
      </w:r>
      <w:r>
        <w:rPr>
          <w:rFonts w:ascii="Times" w:eastAsiaTheme="minorEastAsia" w:hAnsi="Times" w:cs="Times" w:hint="eastAsia"/>
          <w:sz w:val="26"/>
          <w:szCs w:val="26"/>
          <w:lang w:eastAsia="zh-CN"/>
        </w:rPr>
        <w:t>a</w:t>
      </w:r>
      <w:r w:rsidR="008053CE">
        <w:rPr>
          <w:rFonts w:ascii="Times" w:eastAsiaTheme="minorEastAsia" w:hAnsi="Times" w:cs="Times"/>
          <w:sz w:val="26"/>
          <w:szCs w:val="26"/>
          <w:lang w:eastAsia="zh-CN"/>
        </w:rPr>
        <w:t xml:space="preserve">ges: </w:t>
      </w:r>
      <w:r w:rsidR="008053CE" w:rsidRPr="008053CE">
        <w:rPr>
          <w:rFonts w:ascii="Times" w:eastAsiaTheme="minorEastAsia" w:hAnsi="Times" w:cs="Times"/>
          <w:sz w:val="26"/>
          <w:szCs w:val="26"/>
          <w:lang w:eastAsia="zh-CN"/>
        </w:rPr>
        <w:t xml:space="preserve">simplicity and fast speed, </w:t>
      </w:r>
      <w:r w:rsidR="008053CE">
        <w:rPr>
          <w:rFonts w:ascii="Times" w:eastAsiaTheme="minorEastAsia" w:hAnsi="Times" w:cs="Times"/>
          <w:sz w:val="26"/>
          <w:szCs w:val="26"/>
          <w:lang w:eastAsia="zh-CN"/>
        </w:rPr>
        <w:t>but it has shortcoming in neglecting the other exogenous factors that may affect sales and cannot detect the irregular patterns</w:t>
      </w:r>
    </w:p>
    <w:p w14:paraId="5F4F40F9" w14:textId="77777777" w:rsidR="008053CE" w:rsidRPr="008053CE" w:rsidRDefault="008053CE" w:rsidP="008053CE">
      <w:pPr>
        <w:rPr>
          <w:rFonts w:ascii="Times New Roman" w:eastAsiaTheme="minorEastAsia" w:hAnsi="Times New Roman" w:cs="Times New Roman"/>
          <w:lang w:eastAsia="zh-CN"/>
        </w:rPr>
      </w:pPr>
    </w:p>
    <w:p w14:paraId="4FD8B960" w14:textId="77777777" w:rsidR="0027512C" w:rsidRPr="00A873A8" w:rsidRDefault="0027512C" w:rsidP="00A665EA">
      <w:pPr>
        <w:pStyle w:val="ListParagraph"/>
        <w:ind w:left="0"/>
        <w:rPr>
          <w:rFonts w:ascii="Times New Roman" w:eastAsiaTheme="minorEastAsia" w:hAnsi="Times New Roman" w:cs="Times New Roman"/>
          <w:lang w:eastAsia="zh-CN"/>
        </w:rPr>
      </w:pPr>
    </w:p>
    <w:p w14:paraId="381BFAFA" w14:textId="5713F67F" w:rsidR="00A873A8" w:rsidRDefault="00A873A8" w:rsidP="00A873A8">
      <w:pPr>
        <w:rPr>
          <w:rFonts w:ascii="Georgia" w:eastAsia="Times New Roman" w:hAnsi="Georgia" w:cs="Times New Roman" w:hint="eastAsia"/>
          <w:color w:val="333333"/>
          <w:sz w:val="21"/>
          <w:szCs w:val="21"/>
          <w:lang w:eastAsia="zh-CN"/>
        </w:rPr>
      </w:pPr>
      <w:r>
        <w:rPr>
          <w:rFonts w:ascii="Times New Roman" w:eastAsiaTheme="minorEastAsia" w:hAnsi="Times New Roman" w:cs="Times New Roman"/>
          <w:lang w:eastAsia="zh-CN"/>
        </w:rPr>
        <w:t>Casual</w:t>
      </w:r>
      <w:r w:rsidR="008053CE">
        <w:rPr>
          <w:rFonts w:ascii="Times New Roman" w:eastAsiaTheme="minorEastAsia" w:hAnsi="Times New Roman" w:cs="Times New Roman"/>
          <w:lang w:eastAsia="zh-CN"/>
        </w:rPr>
        <w:t xml:space="preserve"> model</w:t>
      </w:r>
      <w:r w:rsidR="009A6E13">
        <w:rPr>
          <w:rFonts w:ascii="Times New Roman" w:eastAsiaTheme="minorEastAsia" w:hAnsi="Times New Roman" w:cs="Times New Roman" w:hint="eastAsia"/>
          <w:lang w:eastAsia="zh-CN"/>
        </w:rPr>
        <w:t>s</w:t>
      </w:r>
      <w:r>
        <w:rPr>
          <w:rFonts w:ascii="Times New Roman" w:eastAsiaTheme="minorEastAsia" w:hAnsi="Times New Roman" w:cs="Times New Roman"/>
          <w:lang w:eastAsia="zh-CN"/>
        </w:rPr>
        <w:t xml:space="preserve">: </w:t>
      </w:r>
      <w:r w:rsidRPr="00A873A8">
        <w:rPr>
          <w:rFonts w:ascii="Georgia" w:eastAsia="Times New Roman" w:hAnsi="Georgia" w:cs="Times New Roman"/>
          <w:color w:val="333333"/>
          <w:sz w:val="21"/>
          <w:szCs w:val="21"/>
          <w:lang w:eastAsia="zh-CN"/>
        </w:rPr>
        <w:t xml:space="preserve">It is based on the assumption that </w:t>
      </w:r>
      <w:r w:rsidR="008053CE">
        <w:rPr>
          <w:rFonts w:ascii="Georgia" w:eastAsia="Times New Roman" w:hAnsi="Georgia" w:cs="Times New Roman"/>
          <w:color w:val="333333"/>
          <w:sz w:val="21"/>
          <w:szCs w:val="21"/>
          <w:lang w:eastAsia="zh-CN"/>
        </w:rPr>
        <w:t xml:space="preserve">future demand </w:t>
      </w:r>
      <w:r w:rsidRPr="00A873A8">
        <w:rPr>
          <w:rFonts w:ascii="Georgia" w:eastAsia="Times New Roman" w:hAnsi="Georgia" w:cs="Times New Roman"/>
          <w:color w:val="333333"/>
          <w:sz w:val="21"/>
          <w:szCs w:val="21"/>
          <w:lang w:eastAsia="zh-CN"/>
        </w:rPr>
        <w:t>being forecast are related to other variables in the environment. </w:t>
      </w:r>
    </w:p>
    <w:p w14:paraId="288DFCE0" w14:textId="77777777" w:rsidR="00D651B7" w:rsidRDefault="00D651B7" w:rsidP="00A873A8">
      <w:pPr>
        <w:rPr>
          <w:rFonts w:ascii="Georgia" w:eastAsia="Times New Roman" w:hAnsi="Georgia" w:cs="Times New Roman" w:hint="eastAsia"/>
          <w:color w:val="333333"/>
          <w:sz w:val="21"/>
          <w:szCs w:val="21"/>
          <w:lang w:eastAsia="zh-CN"/>
        </w:rPr>
      </w:pPr>
    </w:p>
    <w:p w14:paraId="6A2AF411" w14:textId="77777777" w:rsidR="00D651B7" w:rsidRDefault="00D651B7" w:rsidP="00A873A8">
      <w:pPr>
        <w:rPr>
          <w:rFonts w:ascii="Georgia" w:eastAsia="Times New Roman" w:hAnsi="Georgia" w:cs="Times New Roman" w:hint="eastAsia"/>
          <w:color w:val="333333"/>
          <w:sz w:val="21"/>
          <w:szCs w:val="21"/>
          <w:lang w:eastAsia="zh-CN"/>
        </w:rPr>
      </w:pPr>
    </w:p>
    <w:p w14:paraId="0CE21016" w14:textId="58C0C5DD" w:rsidR="00D651B7" w:rsidRDefault="00DB5249" w:rsidP="00A873A8">
      <w:pPr>
        <w:rPr>
          <w:rFonts w:ascii="Georgia" w:eastAsia="Times New Roman" w:hAnsi="Georgia" w:cs="Times New Roman"/>
          <w:color w:val="333333"/>
          <w:sz w:val="21"/>
          <w:szCs w:val="21"/>
          <w:lang w:eastAsia="zh-CN"/>
        </w:rPr>
      </w:pPr>
      <w:r>
        <w:rPr>
          <w:rFonts w:ascii="Georgia" w:eastAsia="Times New Roman" w:hAnsi="Georgia" w:cs="Times New Roman" w:hint="eastAsia"/>
          <w:color w:val="333333"/>
          <w:sz w:val="21"/>
          <w:szCs w:val="21"/>
          <w:lang w:eastAsia="zh-CN"/>
        </w:rPr>
        <w:t>L</w:t>
      </w:r>
      <w:r>
        <w:rPr>
          <w:rFonts w:ascii="Georgia" w:eastAsia="Times New Roman" w:hAnsi="Georgia" w:cs="Times New Roman"/>
          <w:color w:val="333333"/>
          <w:sz w:val="21"/>
          <w:szCs w:val="21"/>
          <w:lang w:eastAsia="zh-CN"/>
        </w:rPr>
        <w:t xml:space="preserve">ongchamp is the most popular item in the online service, </w:t>
      </w:r>
    </w:p>
    <w:p w14:paraId="4256CDC2" w14:textId="5317AC5C" w:rsidR="00DB5249" w:rsidRPr="00DB5249" w:rsidRDefault="00DB5249" w:rsidP="00A873A8">
      <w:pPr>
        <w:rPr>
          <w:rFonts w:ascii="Georgia" w:eastAsia="Times New Roman" w:hAnsi="Georgia" w:cs="Times New Roman" w:hint="eastAsia"/>
          <w:color w:val="333333"/>
          <w:sz w:val="21"/>
          <w:szCs w:val="21"/>
          <w:lang w:eastAsia="zh-CN"/>
        </w:rPr>
      </w:pPr>
      <w:r>
        <w:rPr>
          <w:rFonts w:ascii="Georgia" w:eastAsia="Times New Roman" w:hAnsi="Georgia" w:cs="Times New Roman"/>
          <w:color w:val="333333"/>
          <w:sz w:val="21"/>
          <w:szCs w:val="21"/>
          <w:lang w:eastAsia="zh-CN"/>
        </w:rPr>
        <w:t>Black size</w:t>
      </w:r>
      <w:bookmarkStart w:id="0" w:name="_GoBack"/>
      <w:bookmarkEnd w:id="0"/>
    </w:p>
    <w:p w14:paraId="484C880B" w14:textId="41C2573A" w:rsidR="0027512C" w:rsidRPr="00A873A8" w:rsidRDefault="0027512C" w:rsidP="00A873A8">
      <w:pPr>
        <w:rPr>
          <w:rFonts w:ascii="Times New Roman" w:eastAsiaTheme="minorEastAsia" w:hAnsi="Times New Roman" w:cs="Times New Roman"/>
          <w:lang w:eastAsia="zh-CN"/>
        </w:rPr>
      </w:pPr>
    </w:p>
    <w:p w14:paraId="0E8BB368" w14:textId="0D4054E8" w:rsidR="008E6ECA" w:rsidRPr="00A665EA" w:rsidRDefault="00020827" w:rsidP="00A665EA">
      <w:pPr>
        <w:pStyle w:val="ListParagraph"/>
        <w:numPr>
          <w:ilvl w:val="0"/>
          <w:numId w:val="8"/>
        </w:numPr>
        <w:rPr>
          <w:rFonts w:ascii="Times New Roman" w:eastAsiaTheme="minorEastAsia" w:hAnsi="Times New Roman" w:cs="Times New Roman"/>
          <w:lang w:eastAsia="zh-CN"/>
        </w:rPr>
      </w:pPr>
      <w:r w:rsidRPr="00A665EA">
        <w:rPr>
          <w:rFonts w:ascii="Times New Roman" w:eastAsiaTheme="minorEastAsia" w:hAnsi="Times New Roman" w:cs="Times New Roman"/>
          <w:lang w:eastAsia="zh-CN"/>
        </w:rPr>
        <w:t xml:space="preserve">Multiple Linear Regression, </w:t>
      </w:r>
    </w:p>
    <w:p w14:paraId="4692EB9F" w14:textId="4C5E7EED" w:rsidR="00020827" w:rsidRPr="00A665EA" w:rsidRDefault="00A873A8" w:rsidP="00A665EA">
      <w:pPr>
        <w:pStyle w:val="ListParagraph"/>
        <w:numPr>
          <w:ilvl w:val="0"/>
          <w:numId w:val="8"/>
        </w:numPr>
        <w:rPr>
          <w:rFonts w:ascii="Times New Roman" w:eastAsiaTheme="minorEastAsia" w:hAnsi="Times New Roman" w:cs="Times New Roman"/>
          <w:lang w:eastAsia="zh-CN"/>
        </w:rPr>
      </w:pPr>
      <w:r w:rsidRPr="00A665EA">
        <w:rPr>
          <w:rFonts w:ascii="Times New Roman" w:eastAsiaTheme="minorEastAsia" w:hAnsi="Times New Roman" w:cs="Times New Roman"/>
          <w:lang w:eastAsia="zh-CN"/>
        </w:rPr>
        <w:t xml:space="preserve">The classification and </w:t>
      </w:r>
      <w:r w:rsidR="00020827" w:rsidRPr="00A665EA">
        <w:rPr>
          <w:rFonts w:ascii="Times New Roman" w:eastAsiaTheme="minorEastAsia" w:hAnsi="Times New Roman" w:cs="Times New Roman"/>
          <w:lang w:eastAsia="zh-CN"/>
        </w:rPr>
        <w:t>the regression tree</w:t>
      </w:r>
      <w:r w:rsidR="00355D9A">
        <w:rPr>
          <w:rFonts w:ascii="Times New Roman" w:eastAsiaTheme="minorEastAsia" w:hAnsi="Times New Roman" w:cs="Times New Roman"/>
          <w:lang w:eastAsia="zh-CN"/>
        </w:rPr>
        <w:t xml:space="preserve"> (</w:t>
      </w:r>
      <w:r w:rsidR="00867BE3">
        <w:rPr>
          <w:rFonts w:ascii="Times New Roman" w:eastAsiaTheme="minorEastAsia" w:hAnsi="Times New Roman" w:cs="Times New Roman"/>
          <w:lang w:eastAsia="zh-CN"/>
        </w:rPr>
        <w:t>suitable for new product with no historical data)</w:t>
      </w:r>
    </w:p>
    <w:p w14:paraId="7E4F5414" w14:textId="6299CFB6" w:rsidR="00A873A8" w:rsidRDefault="00A873A8" w:rsidP="00A665EA">
      <w:pPr>
        <w:pStyle w:val="ListParagraph"/>
        <w:numPr>
          <w:ilvl w:val="0"/>
          <w:numId w:val="8"/>
        </w:numPr>
        <w:rPr>
          <w:rFonts w:ascii="Times New Roman" w:eastAsiaTheme="minorEastAsia" w:hAnsi="Times New Roman" w:cs="Times New Roman"/>
          <w:lang w:eastAsia="zh-CN"/>
        </w:rPr>
      </w:pPr>
      <w:r w:rsidRPr="00A665EA">
        <w:rPr>
          <w:rFonts w:ascii="Times New Roman" w:eastAsiaTheme="minorEastAsia" w:hAnsi="Times New Roman" w:cs="Times New Roman"/>
          <w:lang w:eastAsia="zh-CN"/>
        </w:rPr>
        <w:t>Artificial Neural Network</w:t>
      </w:r>
    </w:p>
    <w:p w14:paraId="19C18A47" w14:textId="6719EFE6" w:rsidR="00867BE3" w:rsidRDefault="00867BE3" w:rsidP="00A665EA">
      <w:pPr>
        <w:pStyle w:val="ListParagraph"/>
        <w:numPr>
          <w:ilvl w:val="0"/>
          <w:numId w:val="8"/>
        </w:numPr>
        <w:rPr>
          <w:rFonts w:ascii="Times New Roman" w:eastAsiaTheme="minorEastAsia" w:hAnsi="Times New Roman" w:cs="Times New Roman"/>
          <w:lang w:eastAsia="zh-CN"/>
        </w:rPr>
      </w:pPr>
      <w:r>
        <w:rPr>
          <w:rFonts w:ascii="Times New Roman" w:eastAsiaTheme="minorEastAsia" w:hAnsi="Times New Roman" w:cs="Times New Roman"/>
          <w:lang w:eastAsia="zh-CN"/>
        </w:rPr>
        <w:t>ANN model</w:t>
      </w:r>
      <w:r w:rsidR="00696197">
        <w:rPr>
          <w:rFonts w:ascii="Times New Roman" w:eastAsiaTheme="minorEastAsia" w:hAnsi="Times New Roman" w:cs="Times New Roman"/>
          <w:lang w:eastAsia="zh-CN"/>
        </w:rPr>
        <w:t xml:space="preserve"> is very useful for forecasting demand in fashion industry for short term forecasting </w:t>
      </w:r>
    </w:p>
    <w:p w14:paraId="66359C35" w14:textId="77777777" w:rsidR="00696197" w:rsidRPr="00696197" w:rsidRDefault="00696197" w:rsidP="00696197">
      <w:pPr>
        <w:pStyle w:val="ListParagraph"/>
        <w:widowControl w:val="0"/>
        <w:numPr>
          <w:ilvl w:val="0"/>
          <w:numId w:val="8"/>
        </w:numPr>
        <w:autoSpaceDE w:val="0"/>
        <w:autoSpaceDN w:val="0"/>
        <w:adjustRightInd w:val="0"/>
        <w:spacing w:after="240"/>
        <w:rPr>
          <w:rFonts w:ascii="Times" w:eastAsiaTheme="minorEastAsia" w:hAnsi="Times" w:cs="Times"/>
          <w:lang w:eastAsia="zh-CN"/>
        </w:rPr>
      </w:pPr>
      <w:r w:rsidRPr="00696197">
        <w:rPr>
          <w:rFonts w:ascii="Times" w:eastAsiaTheme="minorEastAsia" w:hAnsi="Times" w:cs="Times"/>
          <w:sz w:val="32"/>
          <w:szCs w:val="32"/>
          <w:lang w:eastAsia="zh-CN"/>
        </w:rPr>
        <w:t xml:space="preserve">hybrid techniques </w:t>
      </w:r>
    </w:p>
    <w:p w14:paraId="54260787" w14:textId="77777777" w:rsidR="001778AD" w:rsidRPr="001778AD" w:rsidRDefault="001778AD" w:rsidP="001778AD">
      <w:pPr>
        <w:pStyle w:val="ListParagraph"/>
        <w:widowControl w:val="0"/>
        <w:numPr>
          <w:ilvl w:val="0"/>
          <w:numId w:val="8"/>
        </w:numPr>
        <w:autoSpaceDE w:val="0"/>
        <w:autoSpaceDN w:val="0"/>
        <w:adjustRightInd w:val="0"/>
        <w:spacing w:after="240"/>
        <w:rPr>
          <w:rFonts w:ascii="Times" w:eastAsiaTheme="minorEastAsia" w:hAnsi="Times" w:cs="Times"/>
          <w:lang w:eastAsia="zh-CN"/>
        </w:rPr>
      </w:pPr>
      <w:r w:rsidRPr="001778AD">
        <w:rPr>
          <w:rFonts w:ascii="Times" w:eastAsiaTheme="minorEastAsia" w:hAnsi="Times" w:cs="Times"/>
          <w:sz w:val="26"/>
          <w:szCs w:val="26"/>
          <w:lang w:eastAsia="zh-CN"/>
        </w:rPr>
        <w:t xml:space="preserve">Hybrid forecasting methods are usually developed based on the fact that they can utilize the strengths of different models together to form a new forecasting method. As such, many of them are considered to be more efficient than the pure statistical models and pure AI models. </w:t>
      </w:r>
    </w:p>
    <w:p w14:paraId="69152A89" w14:textId="77777777" w:rsidR="00696197" w:rsidRDefault="00696197" w:rsidP="00A665EA">
      <w:pPr>
        <w:pStyle w:val="ListParagraph"/>
        <w:numPr>
          <w:ilvl w:val="0"/>
          <w:numId w:val="8"/>
        </w:numPr>
        <w:rPr>
          <w:rFonts w:ascii="Times New Roman" w:eastAsiaTheme="minorEastAsia" w:hAnsi="Times New Roman" w:cs="Times New Roman"/>
          <w:lang w:eastAsia="zh-CN"/>
        </w:rPr>
      </w:pPr>
    </w:p>
    <w:p w14:paraId="67F4B6F1" w14:textId="77777777" w:rsidR="00696197" w:rsidRDefault="00696197" w:rsidP="00A665EA">
      <w:pPr>
        <w:pStyle w:val="ListParagraph"/>
        <w:numPr>
          <w:ilvl w:val="0"/>
          <w:numId w:val="8"/>
        </w:numPr>
        <w:rPr>
          <w:rFonts w:ascii="Times New Roman" w:eastAsiaTheme="minorEastAsia" w:hAnsi="Times New Roman" w:cs="Times New Roman"/>
          <w:lang w:eastAsia="zh-CN"/>
        </w:rPr>
      </w:pPr>
    </w:p>
    <w:p w14:paraId="2B4C3D7C" w14:textId="648282F6" w:rsidR="0055306B" w:rsidRPr="0055306B" w:rsidRDefault="0055306B" w:rsidP="0055306B">
      <w:pPr>
        <w:pStyle w:val="ListParagraph"/>
        <w:widowControl w:val="0"/>
        <w:numPr>
          <w:ilvl w:val="0"/>
          <w:numId w:val="8"/>
        </w:numPr>
        <w:autoSpaceDE w:val="0"/>
        <w:autoSpaceDN w:val="0"/>
        <w:adjustRightInd w:val="0"/>
        <w:spacing w:after="240"/>
        <w:rPr>
          <w:rFonts w:ascii="Times" w:eastAsiaTheme="minorEastAsia" w:hAnsi="Times" w:cs="Times"/>
          <w:lang w:eastAsia="zh-CN"/>
        </w:rPr>
      </w:pPr>
      <w:r w:rsidRPr="0055306B">
        <w:rPr>
          <w:rFonts w:ascii="Times" w:eastAsiaTheme="minorEastAsia" w:hAnsi="Times" w:cs="Times"/>
          <w:sz w:val="32"/>
          <w:szCs w:val="32"/>
          <w:lang w:eastAsia="zh-CN"/>
        </w:rPr>
        <w:t xml:space="preserve">NN model with extreme learning machine for fashion sales forecasting with a short term horizon is proposed. Their model enables to quantify the relationship between sales amount and some significant fashion </w:t>
      </w:r>
      <w:r w:rsidR="00355D9A">
        <w:rPr>
          <w:rFonts w:ascii="Times" w:eastAsiaTheme="minorEastAsia" w:hAnsi="Times" w:cs="Times"/>
          <w:sz w:val="32"/>
          <w:szCs w:val="32"/>
          <w:lang w:eastAsia="zh-CN"/>
        </w:rPr>
        <w:t>product attributes such as colo</w:t>
      </w:r>
      <w:r w:rsidRPr="0055306B">
        <w:rPr>
          <w:rFonts w:ascii="Times" w:eastAsiaTheme="minorEastAsia" w:hAnsi="Times" w:cs="Times"/>
          <w:sz w:val="32"/>
          <w:szCs w:val="32"/>
          <w:lang w:eastAsia="zh-CN"/>
        </w:rPr>
        <w:t xml:space="preserve">r, size and price. </w:t>
      </w:r>
    </w:p>
    <w:p w14:paraId="3F1DF969" w14:textId="77777777" w:rsidR="0055306B" w:rsidRPr="00A665EA" w:rsidRDefault="0055306B" w:rsidP="00A665EA">
      <w:pPr>
        <w:pStyle w:val="ListParagraph"/>
        <w:numPr>
          <w:ilvl w:val="0"/>
          <w:numId w:val="8"/>
        </w:numPr>
        <w:rPr>
          <w:rFonts w:ascii="Times New Roman" w:eastAsiaTheme="minorEastAsia" w:hAnsi="Times New Roman" w:cs="Times New Roman"/>
          <w:lang w:eastAsia="zh-CN"/>
        </w:rPr>
      </w:pPr>
    </w:p>
    <w:p w14:paraId="355667A4" w14:textId="77777777" w:rsidR="008E6ECA" w:rsidRPr="00A873A8" w:rsidRDefault="008E6ECA" w:rsidP="00443B69">
      <w:pPr>
        <w:pStyle w:val="ListParagraph"/>
        <w:rPr>
          <w:rFonts w:ascii="Times New Roman" w:eastAsiaTheme="minorEastAsia" w:hAnsi="Times New Roman" w:cs="Times New Roman"/>
          <w:lang w:eastAsia="zh-CN"/>
        </w:rPr>
      </w:pPr>
    </w:p>
    <w:p w14:paraId="4ED2C768" w14:textId="77777777" w:rsidR="008E6ECA" w:rsidRPr="00A873A8" w:rsidRDefault="008E6ECA" w:rsidP="00443B69">
      <w:pPr>
        <w:pStyle w:val="ListParagraph"/>
        <w:rPr>
          <w:rFonts w:ascii="Times New Roman" w:eastAsiaTheme="minorEastAsia" w:hAnsi="Times New Roman" w:cs="Times New Roman"/>
          <w:lang w:eastAsia="zh-CN"/>
        </w:rPr>
      </w:pPr>
    </w:p>
    <w:p w14:paraId="0738CFE7" w14:textId="77777777" w:rsidR="008E6ECA" w:rsidRPr="00A873A8" w:rsidRDefault="008E6ECA" w:rsidP="00443B69">
      <w:pPr>
        <w:pStyle w:val="ListParagraph"/>
        <w:rPr>
          <w:rFonts w:ascii="Times New Roman" w:eastAsiaTheme="minorEastAsia" w:hAnsi="Times New Roman" w:cs="Times New Roman"/>
          <w:lang w:eastAsia="zh-CN"/>
        </w:rPr>
      </w:pPr>
    </w:p>
    <w:p w14:paraId="0CCD6F0D" w14:textId="13E29141" w:rsidR="00044329" w:rsidRPr="00A873A8" w:rsidRDefault="00044329" w:rsidP="00443B69">
      <w:pPr>
        <w:ind w:left="360"/>
        <w:rPr>
          <w:rFonts w:ascii="Times New Roman" w:eastAsiaTheme="minorEastAsia" w:hAnsi="Times New Roman" w:cs="Times New Roman"/>
          <w:lang w:eastAsia="zh-CN"/>
        </w:rPr>
      </w:pPr>
      <w:proofErr w:type="spellStart"/>
      <w:r w:rsidRPr="00A873A8">
        <w:rPr>
          <w:rFonts w:ascii="Times New Roman" w:eastAsiaTheme="minorEastAsia" w:hAnsi="Times New Roman" w:cs="Times New Roman"/>
          <w:lang w:eastAsia="zh-CN"/>
        </w:rPr>
        <w:t>ll</w:t>
      </w:r>
      <w:proofErr w:type="spellEnd"/>
      <w:r w:rsidRPr="00A873A8">
        <w:rPr>
          <w:rFonts w:ascii="Times New Roman" w:eastAsiaTheme="minorEastAsia" w:hAnsi="Times New Roman" w:cs="Times New Roman"/>
          <w:lang w:eastAsia="zh-CN"/>
        </w:rPr>
        <w:t xml:space="preserve"> make sales forecasting challenging and call for more sophisticated and versatile analytical tools. On the other hand, it is known that the fashion apparel supply chain is a relatively long one which includes upstream cotton plants, fiber manufacturers, apparel factories, distributors, wholesalers, and retailers. As a consequence, the notorious bullwhip effect [7] will have a particularly strong influence on the fashion supply chain. Since forecasting is a critical factor relating to the presence and significance of the bullwhip effect, improving forecasting can help reduce the bullwhip </w:t>
      </w:r>
    </w:p>
    <w:p w14:paraId="6BD34D0D" w14:textId="32362055" w:rsidR="00A16841" w:rsidRPr="00A873A8" w:rsidRDefault="00A16841">
      <w:pPr>
        <w:rPr>
          <w:rFonts w:ascii="Times New Roman" w:hAnsi="Times New Roman" w:cs="Times New Roman"/>
          <w:lang w:eastAsia="zh-CN"/>
        </w:rPr>
      </w:pPr>
    </w:p>
    <w:p w14:paraId="2B595269" w14:textId="77777777" w:rsidR="00044329" w:rsidRPr="00A873A8" w:rsidRDefault="00044329">
      <w:pPr>
        <w:rPr>
          <w:rFonts w:ascii="Times New Roman" w:hAnsi="Times New Roman" w:cs="Times New Roman"/>
          <w:lang w:eastAsia="zh-CN"/>
        </w:rPr>
      </w:pPr>
    </w:p>
    <w:p w14:paraId="78A121FA" w14:textId="77777777" w:rsidR="00070FCB" w:rsidRPr="00A873A8" w:rsidRDefault="00070FCB" w:rsidP="00070FCB">
      <w:pPr>
        <w:spacing w:after="160" w:line="259" w:lineRule="auto"/>
        <w:jc w:val="both"/>
        <w:rPr>
          <w:rFonts w:ascii="Times New Roman" w:eastAsiaTheme="minorEastAsia" w:hAnsi="Times New Roman" w:cs="Times New Roman"/>
        </w:rPr>
      </w:pPr>
    </w:p>
    <w:p w14:paraId="1CBB4037" w14:textId="410956E0" w:rsidR="00044329" w:rsidRDefault="001778AD">
      <w:pPr>
        <w:rPr>
          <w:rFonts w:ascii="Times New Roman" w:hAnsi="Times New Roman" w:cs="Times New Roman"/>
          <w:lang w:eastAsia="zh-CN"/>
        </w:rPr>
      </w:pPr>
      <w:r w:rsidRPr="001778AD">
        <w:rPr>
          <w:rFonts w:ascii="Times New Roman" w:hAnsi="Times New Roman" w:cs="Times New Roman"/>
          <w:noProof/>
          <w:lang w:eastAsia="zh-CN"/>
        </w:rPr>
        <w:drawing>
          <wp:inline distT="0" distB="0" distL="0" distR="0" wp14:anchorId="25135DE2" wp14:editId="1E56A432">
            <wp:extent cx="5943600" cy="2728595"/>
            <wp:effectExtent l="76200" t="76200" r="25400" b="1162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4686F7F" w14:textId="6673B158" w:rsidR="00DA646A" w:rsidRDefault="00BC22C0">
      <w:pPr>
        <w:rPr>
          <w:rFonts w:ascii="Times New Roman" w:hAnsi="Times New Roman" w:cs="Times New Roman"/>
          <w:lang w:eastAsia="zh-CN"/>
        </w:rPr>
      </w:pPr>
      <w:r>
        <w:rPr>
          <w:rFonts w:ascii="Times New Roman" w:hAnsi="Times New Roman" w:cs="Times New Roman"/>
          <w:lang w:eastAsia="zh-CN"/>
        </w:rPr>
        <w:t>replenishment and inventory costs</w:t>
      </w:r>
    </w:p>
    <w:p w14:paraId="358A1488" w14:textId="77777777" w:rsidR="00DA646A" w:rsidRDefault="00DA646A">
      <w:pPr>
        <w:rPr>
          <w:rFonts w:ascii="Times New Roman" w:hAnsi="Times New Roman" w:cs="Times New Roman"/>
          <w:lang w:eastAsia="zh-CN"/>
        </w:rPr>
      </w:pPr>
    </w:p>
    <w:p w14:paraId="27B999F2" w14:textId="77777777" w:rsidR="00BC22C0" w:rsidRDefault="00DA646A" w:rsidP="00DA646A">
      <w:pPr>
        <w:widowControl w:val="0"/>
        <w:autoSpaceDE w:val="0"/>
        <w:autoSpaceDN w:val="0"/>
        <w:adjustRightInd w:val="0"/>
        <w:spacing w:after="240"/>
        <w:rPr>
          <w:rFonts w:ascii="Helvetica Neue" w:eastAsiaTheme="minorEastAsia" w:hAnsi="Helvetica Neue" w:cs="Helvetica Neue"/>
          <w:sz w:val="30"/>
          <w:szCs w:val="30"/>
          <w:lang w:eastAsia="zh-CN"/>
        </w:rPr>
      </w:pPr>
      <w:r>
        <w:rPr>
          <w:rFonts w:ascii="Helvetica Neue" w:eastAsiaTheme="minorEastAsia" w:hAnsi="Helvetica Neue" w:cs="Helvetica Neue"/>
          <w:sz w:val="30"/>
          <w:szCs w:val="30"/>
          <w:lang w:eastAsia="zh-CN"/>
        </w:rPr>
        <w:t>budget</w:t>
      </w:r>
      <w:r w:rsidR="00BC22C0">
        <w:rPr>
          <w:rFonts w:ascii="Helvetica Neue" w:eastAsiaTheme="minorEastAsia" w:hAnsi="Helvetica Neue" w:cs="Helvetica Neue" w:hint="eastAsia"/>
          <w:sz w:val="30"/>
          <w:szCs w:val="30"/>
          <w:lang w:eastAsia="zh-CN"/>
        </w:rPr>
        <w:t xml:space="preserve"> constraint</w:t>
      </w:r>
    </w:p>
    <w:p w14:paraId="293DECB0" w14:textId="20CA2CA5" w:rsidR="00DA646A" w:rsidRDefault="00DA646A" w:rsidP="00DA646A">
      <w:pPr>
        <w:widowControl w:val="0"/>
        <w:autoSpaceDE w:val="0"/>
        <w:autoSpaceDN w:val="0"/>
        <w:adjustRightInd w:val="0"/>
        <w:spacing w:after="240"/>
        <w:rPr>
          <w:rFonts w:ascii="Times" w:eastAsiaTheme="minorEastAsia" w:hAnsi="Times" w:cs="Times"/>
          <w:lang w:eastAsia="zh-CN"/>
        </w:rPr>
      </w:pPr>
      <w:r>
        <w:rPr>
          <w:rFonts w:ascii="Helvetica Neue" w:eastAsiaTheme="minorEastAsia" w:hAnsi="Helvetica Neue" w:cs="Helvetica Neue"/>
          <w:sz w:val="30"/>
          <w:szCs w:val="30"/>
          <w:lang w:eastAsia="zh-CN"/>
        </w:rPr>
        <w:t xml:space="preserve"> minimum dollar amount or units to sell to carry new </w:t>
      </w:r>
    </w:p>
    <w:p w14:paraId="0D42847E" w14:textId="77777777" w:rsidR="00DA646A" w:rsidRPr="00A873A8" w:rsidRDefault="00DA646A">
      <w:pPr>
        <w:rPr>
          <w:rFonts w:ascii="Times New Roman" w:hAnsi="Times New Roman" w:cs="Times New Roman"/>
          <w:lang w:eastAsia="zh-CN"/>
        </w:rPr>
      </w:pPr>
    </w:p>
    <w:sectPr w:rsidR="00DA646A" w:rsidRPr="00A873A8" w:rsidSect="005D631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E2504"/>
    <w:multiLevelType w:val="hybridMultilevel"/>
    <w:tmpl w:val="65DC3400"/>
    <w:lvl w:ilvl="0" w:tplc="59CC6C24">
      <w:start w:val="1"/>
      <w:numFmt w:val="decimal"/>
      <w:lvlText w:val="%1."/>
      <w:lvlJc w:val="left"/>
      <w:pPr>
        <w:ind w:left="720" w:hanging="360"/>
      </w:pPr>
    </w:lvl>
    <w:lvl w:ilvl="1" w:tplc="1DF22C76">
      <w:start w:val="1"/>
      <w:numFmt w:val="bullet"/>
      <w:lvlText w:val="o"/>
      <w:lvlJc w:val="left"/>
      <w:pPr>
        <w:ind w:left="1440" w:hanging="360"/>
      </w:pPr>
      <w:rPr>
        <w:rFonts w:ascii="Courier New" w:hAnsi="Courier New" w:hint="default"/>
      </w:rPr>
    </w:lvl>
    <w:lvl w:ilvl="2" w:tplc="068EC778">
      <w:start w:val="1"/>
      <w:numFmt w:val="bullet"/>
      <w:lvlText w:val=""/>
      <w:lvlJc w:val="left"/>
      <w:pPr>
        <w:ind w:left="2160" w:hanging="360"/>
      </w:pPr>
      <w:rPr>
        <w:rFonts w:ascii="Wingdings" w:hAnsi="Wingdings" w:hint="default"/>
      </w:rPr>
    </w:lvl>
    <w:lvl w:ilvl="3" w:tplc="BDDAEAC8">
      <w:start w:val="1"/>
      <w:numFmt w:val="bullet"/>
      <w:lvlText w:val=""/>
      <w:lvlJc w:val="left"/>
      <w:pPr>
        <w:ind w:left="2880" w:hanging="360"/>
      </w:pPr>
      <w:rPr>
        <w:rFonts w:ascii="Symbol" w:hAnsi="Symbol" w:hint="default"/>
      </w:rPr>
    </w:lvl>
    <w:lvl w:ilvl="4" w:tplc="85A0BD90">
      <w:start w:val="1"/>
      <w:numFmt w:val="bullet"/>
      <w:lvlText w:val="o"/>
      <w:lvlJc w:val="left"/>
      <w:pPr>
        <w:ind w:left="3600" w:hanging="360"/>
      </w:pPr>
      <w:rPr>
        <w:rFonts w:ascii="Courier New" w:hAnsi="Courier New" w:hint="default"/>
      </w:rPr>
    </w:lvl>
    <w:lvl w:ilvl="5" w:tplc="C18E206A">
      <w:start w:val="1"/>
      <w:numFmt w:val="bullet"/>
      <w:lvlText w:val=""/>
      <w:lvlJc w:val="left"/>
      <w:pPr>
        <w:ind w:left="4320" w:hanging="360"/>
      </w:pPr>
      <w:rPr>
        <w:rFonts w:ascii="Wingdings" w:hAnsi="Wingdings" w:hint="default"/>
      </w:rPr>
    </w:lvl>
    <w:lvl w:ilvl="6" w:tplc="E4AC313A">
      <w:start w:val="1"/>
      <w:numFmt w:val="bullet"/>
      <w:lvlText w:val=""/>
      <w:lvlJc w:val="left"/>
      <w:pPr>
        <w:ind w:left="5040" w:hanging="360"/>
      </w:pPr>
      <w:rPr>
        <w:rFonts w:ascii="Symbol" w:hAnsi="Symbol" w:hint="default"/>
      </w:rPr>
    </w:lvl>
    <w:lvl w:ilvl="7" w:tplc="FD10045C">
      <w:start w:val="1"/>
      <w:numFmt w:val="bullet"/>
      <w:lvlText w:val="o"/>
      <w:lvlJc w:val="left"/>
      <w:pPr>
        <w:ind w:left="5760" w:hanging="360"/>
      </w:pPr>
      <w:rPr>
        <w:rFonts w:ascii="Courier New" w:hAnsi="Courier New" w:hint="default"/>
      </w:rPr>
    </w:lvl>
    <w:lvl w:ilvl="8" w:tplc="BD22513C">
      <w:start w:val="1"/>
      <w:numFmt w:val="bullet"/>
      <w:lvlText w:val=""/>
      <w:lvlJc w:val="left"/>
      <w:pPr>
        <w:ind w:left="6480" w:hanging="360"/>
      </w:pPr>
      <w:rPr>
        <w:rFonts w:ascii="Wingdings" w:hAnsi="Wingdings" w:hint="default"/>
      </w:rPr>
    </w:lvl>
  </w:abstractNum>
  <w:abstractNum w:abstractNumId="1">
    <w:nsid w:val="13C4691A"/>
    <w:multiLevelType w:val="hybridMultilevel"/>
    <w:tmpl w:val="D5828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93110"/>
    <w:multiLevelType w:val="hybridMultilevel"/>
    <w:tmpl w:val="C10C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77587"/>
    <w:multiLevelType w:val="hybridMultilevel"/>
    <w:tmpl w:val="3F4CB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525D5A"/>
    <w:multiLevelType w:val="hybridMultilevel"/>
    <w:tmpl w:val="2204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208D1"/>
    <w:multiLevelType w:val="hybridMultilevel"/>
    <w:tmpl w:val="D976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D36959"/>
    <w:multiLevelType w:val="hybridMultilevel"/>
    <w:tmpl w:val="7BC84B40"/>
    <w:lvl w:ilvl="0" w:tplc="23FE1110">
      <w:start w:val="1"/>
      <w:numFmt w:val="decimal"/>
      <w:lvlText w:val="%1."/>
      <w:lvlJc w:val="left"/>
      <w:pPr>
        <w:ind w:left="720" w:hanging="360"/>
      </w:pPr>
    </w:lvl>
    <w:lvl w:ilvl="1" w:tplc="10804756">
      <w:start w:val="1"/>
      <w:numFmt w:val="lowerLetter"/>
      <w:lvlText w:val="%2."/>
      <w:lvlJc w:val="left"/>
      <w:pPr>
        <w:ind w:left="1440" w:hanging="360"/>
      </w:pPr>
    </w:lvl>
    <w:lvl w:ilvl="2" w:tplc="45DED718">
      <w:start w:val="1"/>
      <w:numFmt w:val="lowerRoman"/>
      <w:lvlText w:val="%3."/>
      <w:lvlJc w:val="right"/>
      <w:pPr>
        <w:ind w:left="2160" w:hanging="180"/>
      </w:pPr>
    </w:lvl>
    <w:lvl w:ilvl="3" w:tplc="588C6BF2">
      <w:start w:val="1"/>
      <w:numFmt w:val="decimal"/>
      <w:lvlText w:val="%4."/>
      <w:lvlJc w:val="left"/>
      <w:pPr>
        <w:ind w:left="2880" w:hanging="360"/>
      </w:pPr>
    </w:lvl>
    <w:lvl w:ilvl="4" w:tplc="7B7CD2A4">
      <w:start w:val="1"/>
      <w:numFmt w:val="lowerLetter"/>
      <w:lvlText w:val="%5."/>
      <w:lvlJc w:val="left"/>
      <w:pPr>
        <w:ind w:left="3600" w:hanging="360"/>
      </w:pPr>
    </w:lvl>
    <w:lvl w:ilvl="5" w:tplc="6C58F042">
      <w:start w:val="1"/>
      <w:numFmt w:val="lowerRoman"/>
      <w:lvlText w:val="%6."/>
      <w:lvlJc w:val="right"/>
      <w:pPr>
        <w:ind w:left="4320" w:hanging="180"/>
      </w:pPr>
    </w:lvl>
    <w:lvl w:ilvl="6" w:tplc="DC74D578">
      <w:start w:val="1"/>
      <w:numFmt w:val="decimal"/>
      <w:lvlText w:val="%7."/>
      <w:lvlJc w:val="left"/>
      <w:pPr>
        <w:ind w:left="5040" w:hanging="360"/>
      </w:pPr>
    </w:lvl>
    <w:lvl w:ilvl="7" w:tplc="12441C8A">
      <w:start w:val="1"/>
      <w:numFmt w:val="lowerLetter"/>
      <w:lvlText w:val="%8."/>
      <w:lvlJc w:val="left"/>
      <w:pPr>
        <w:ind w:left="5760" w:hanging="360"/>
      </w:pPr>
    </w:lvl>
    <w:lvl w:ilvl="8" w:tplc="2B32A0B6">
      <w:start w:val="1"/>
      <w:numFmt w:val="lowerRoman"/>
      <w:lvlText w:val="%9."/>
      <w:lvlJc w:val="right"/>
      <w:pPr>
        <w:ind w:left="6480" w:hanging="180"/>
      </w:pPr>
    </w:lvl>
  </w:abstractNum>
  <w:abstractNum w:abstractNumId="7">
    <w:nsid w:val="7D491B10"/>
    <w:multiLevelType w:val="hybridMultilevel"/>
    <w:tmpl w:val="E046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75363"/>
    <w:multiLevelType w:val="hybridMultilevel"/>
    <w:tmpl w:val="82B0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4"/>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41"/>
    <w:rsid w:val="00020827"/>
    <w:rsid w:val="00044329"/>
    <w:rsid w:val="00070FCB"/>
    <w:rsid w:val="000B5EFE"/>
    <w:rsid w:val="001778AD"/>
    <w:rsid w:val="001B5D20"/>
    <w:rsid w:val="001D5E73"/>
    <w:rsid w:val="0027512C"/>
    <w:rsid w:val="002A4F0C"/>
    <w:rsid w:val="00355D9A"/>
    <w:rsid w:val="0038394D"/>
    <w:rsid w:val="003D0C14"/>
    <w:rsid w:val="003D2204"/>
    <w:rsid w:val="00443B69"/>
    <w:rsid w:val="004912B4"/>
    <w:rsid w:val="0055306B"/>
    <w:rsid w:val="005B6BBE"/>
    <w:rsid w:val="005D6311"/>
    <w:rsid w:val="00696197"/>
    <w:rsid w:val="006B0166"/>
    <w:rsid w:val="007316C3"/>
    <w:rsid w:val="00790007"/>
    <w:rsid w:val="007E0086"/>
    <w:rsid w:val="008053CE"/>
    <w:rsid w:val="00833AEF"/>
    <w:rsid w:val="00867BE3"/>
    <w:rsid w:val="00887B34"/>
    <w:rsid w:val="008E6ECA"/>
    <w:rsid w:val="0090793E"/>
    <w:rsid w:val="009A6E13"/>
    <w:rsid w:val="009B3C38"/>
    <w:rsid w:val="00A16841"/>
    <w:rsid w:val="00A665EA"/>
    <w:rsid w:val="00A873A8"/>
    <w:rsid w:val="00AA67F4"/>
    <w:rsid w:val="00AC7509"/>
    <w:rsid w:val="00B7005A"/>
    <w:rsid w:val="00BA3FEC"/>
    <w:rsid w:val="00BC22C0"/>
    <w:rsid w:val="00CF001B"/>
    <w:rsid w:val="00D651B7"/>
    <w:rsid w:val="00DA646A"/>
    <w:rsid w:val="00DB5249"/>
    <w:rsid w:val="00DE5595"/>
    <w:rsid w:val="00EB19F5"/>
    <w:rsid w:val="00ED0B62"/>
    <w:rsid w:val="00FE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3E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841"/>
    <w:rPr>
      <w:rFonts w:eastAsiaTheme="minorHAnsi"/>
      <w:lang w:eastAsia="en-US"/>
    </w:rPr>
  </w:style>
  <w:style w:type="paragraph" w:styleId="Heading1">
    <w:name w:val="heading 1"/>
    <w:basedOn w:val="Normal"/>
    <w:link w:val="Heading1Char"/>
    <w:uiPriority w:val="9"/>
    <w:qFormat/>
    <w:rsid w:val="008E6ECA"/>
    <w:pPr>
      <w:spacing w:before="100" w:beforeAutospacing="1" w:after="100" w:afterAutospacing="1"/>
      <w:outlineLvl w:val="0"/>
    </w:pPr>
    <w:rPr>
      <w:rFonts w:ascii="Times New Roman" w:eastAsiaTheme="minorEastAsia"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41"/>
    <w:pPr>
      <w:ind w:left="720"/>
      <w:contextualSpacing/>
    </w:pPr>
  </w:style>
  <w:style w:type="character" w:customStyle="1" w:styleId="Heading1Char">
    <w:name w:val="Heading 1 Char"/>
    <w:basedOn w:val="DefaultParagraphFont"/>
    <w:link w:val="Heading1"/>
    <w:uiPriority w:val="9"/>
    <w:rsid w:val="008E6ECA"/>
    <w:rPr>
      <w:rFonts w:ascii="Times New Roman" w:hAnsi="Times New Roman" w:cs="Times New Roman"/>
      <w:b/>
      <w:bCs/>
      <w:kern w:val="36"/>
      <w:sz w:val="48"/>
      <w:szCs w:val="48"/>
    </w:rPr>
  </w:style>
  <w:style w:type="character" w:customStyle="1" w:styleId="apple-converted-space">
    <w:name w:val="apple-converted-space"/>
    <w:basedOn w:val="DefaultParagraphFont"/>
    <w:rsid w:val="0027512C"/>
  </w:style>
  <w:style w:type="paragraph" w:styleId="NormalWeb">
    <w:name w:val="Normal (Web)"/>
    <w:basedOn w:val="Normal"/>
    <w:uiPriority w:val="99"/>
    <w:semiHidden/>
    <w:unhideWhenUsed/>
    <w:rsid w:val="001778AD"/>
    <w:pPr>
      <w:spacing w:before="100" w:beforeAutospacing="1" w:after="100" w:afterAutospacing="1"/>
    </w:pPr>
    <w:rPr>
      <w:rFonts w:ascii="Times New Roman" w:eastAsiaTheme="minorEastAsia"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1546">
      <w:bodyDiv w:val="1"/>
      <w:marLeft w:val="0"/>
      <w:marRight w:val="0"/>
      <w:marTop w:val="0"/>
      <w:marBottom w:val="0"/>
      <w:divBdr>
        <w:top w:val="none" w:sz="0" w:space="0" w:color="auto"/>
        <w:left w:val="none" w:sz="0" w:space="0" w:color="auto"/>
        <w:bottom w:val="none" w:sz="0" w:space="0" w:color="auto"/>
        <w:right w:val="none" w:sz="0" w:space="0" w:color="auto"/>
      </w:divBdr>
    </w:div>
    <w:div w:id="969555594">
      <w:bodyDiv w:val="1"/>
      <w:marLeft w:val="0"/>
      <w:marRight w:val="0"/>
      <w:marTop w:val="0"/>
      <w:marBottom w:val="0"/>
      <w:divBdr>
        <w:top w:val="none" w:sz="0" w:space="0" w:color="auto"/>
        <w:left w:val="none" w:sz="0" w:space="0" w:color="auto"/>
        <w:bottom w:val="none" w:sz="0" w:space="0" w:color="auto"/>
        <w:right w:val="none" w:sz="0" w:space="0" w:color="auto"/>
      </w:divBdr>
    </w:div>
    <w:div w:id="1511487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2CEBA-370F-AC4F-9546-285C59F22283}" type="doc">
      <dgm:prSet loTypeId="urn:microsoft.com/office/officeart/2005/8/layout/chevron2" loCatId="list" qsTypeId="urn:microsoft.com/office/officeart/2005/8/quickstyle/simple5" qsCatId="simple" csTypeId="urn:microsoft.com/office/officeart/2005/8/colors/accent6_2" csCatId="accent6" phldr="1"/>
      <dgm:spPr/>
      <dgm:t>
        <a:bodyPr/>
        <a:lstStyle/>
        <a:p>
          <a:endParaRPr lang="en-US"/>
        </a:p>
      </dgm:t>
    </dgm:pt>
    <dgm:pt modelId="{7CC8DF08-D001-5240-8F2A-B32F84161A86}">
      <dgm:prSet phldrT="[Text]"/>
      <dgm:spPr/>
      <dgm:t>
        <a:bodyPr/>
        <a:lstStyle/>
        <a:p>
          <a:r>
            <a:rPr lang="en-US"/>
            <a:t>1</a:t>
          </a:r>
        </a:p>
      </dgm:t>
    </dgm:pt>
    <dgm:pt modelId="{A268C79E-8F65-5A4E-BEC4-E3FD3CD13471}" type="parTrans" cxnId="{268E3F2D-B2BD-1146-86D1-10913AB6C42D}">
      <dgm:prSet/>
      <dgm:spPr/>
      <dgm:t>
        <a:bodyPr/>
        <a:lstStyle/>
        <a:p>
          <a:endParaRPr lang="en-US"/>
        </a:p>
      </dgm:t>
    </dgm:pt>
    <dgm:pt modelId="{C0B9D2B4-50A2-DB41-9895-91A962F084AE}" type="sibTrans" cxnId="{268E3F2D-B2BD-1146-86D1-10913AB6C42D}">
      <dgm:prSet/>
      <dgm:spPr/>
      <dgm:t>
        <a:bodyPr/>
        <a:lstStyle/>
        <a:p>
          <a:endParaRPr lang="en-US"/>
        </a:p>
      </dgm:t>
    </dgm:pt>
    <dgm:pt modelId="{6C246E90-B2A6-3B44-859B-FD4047D6782D}">
      <dgm:prSet phldrT="[Text]"/>
      <dgm:spPr/>
      <dgm:t>
        <a:bodyPr/>
        <a:lstStyle/>
        <a:p>
          <a:r>
            <a:rPr lang="en-US" dirty="0"/>
            <a:t>Combining the demand forecast model</a:t>
          </a:r>
        </a:p>
      </dgm:t>
    </dgm:pt>
    <dgm:pt modelId="{9FEAF516-C18B-4D43-8667-7AFB1A3FD5BE}" type="parTrans" cxnId="{71141D7A-B7C4-FB46-8D3E-6CD11A239D99}">
      <dgm:prSet/>
      <dgm:spPr/>
      <dgm:t>
        <a:bodyPr/>
        <a:lstStyle/>
        <a:p>
          <a:endParaRPr lang="en-US"/>
        </a:p>
      </dgm:t>
    </dgm:pt>
    <dgm:pt modelId="{DD8BC92C-B5D0-CD4C-BF3A-36140D1AE37B}" type="sibTrans" cxnId="{71141D7A-B7C4-FB46-8D3E-6CD11A239D99}">
      <dgm:prSet/>
      <dgm:spPr/>
      <dgm:t>
        <a:bodyPr/>
        <a:lstStyle/>
        <a:p>
          <a:endParaRPr lang="en-US"/>
        </a:p>
      </dgm:t>
    </dgm:pt>
    <dgm:pt modelId="{2BDD0E6B-4C10-E140-8435-17C356DC40C4}">
      <dgm:prSet phldrT="[Text]"/>
      <dgm:spPr/>
      <dgm:t>
        <a:bodyPr/>
        <a:lstStyle/>
        <a:p>
          <a:r>
            <a:rPr lang="en-US"/>
            <a:t>2</a:t>
          </a:r>
        </a:p>
      </dgm:t>
    </dgm:pt>
    <dgm:pt modelId="{539A5376-5771-7048-B866-6A76500E1761}" type="parTrans" cxnId="{31A11F29-B880-0D4C-BF28-69A262A65DD4}">
      <dgm:prSet/>
      <dgm:spPr/>
      <dgm:t>
        <a:bodyPr/>
        <a:lstStyle/>
        <a:p>
          <a:endParaRPr lang="en-US"/>
        </a:p>
      </dgm:t>
    </dgm:pt>
    <dgm:pt modelId="{D4428F29-5026-684D-880F-808CFB4DAFEA}" type="sibTrans" cxnId="{31A11F29-B880-0D4C-BF28-69A262A65DD4}">
      <dgm:prSet/>
      <dgm:spPr/>
      <dgm:t>
        <a:bodyPr/>
        <a:lstStyle/>
        <a:p>
          <a:endParaRPr lang="en-US"/>
        </a:p>
      </dgm:t>
    </dgm:pt>
    <dgm:pt modelId="{69D6BBEB-BF55-CF4C-83D5-C239A9A260BD}">
      <dgm:prSet phldrT="[Text]"/>
      <dgm:spPr/>
      <dgm:t>
        <a:bodyPr/>
        <a:lstStyle/>
        <a:p>
          <a:r>
            <a:rPr lang="en-US" dirty="0"/>
            <a:t>Research for necessary costs and constraints</a:t>
          </a:r>
        </a:p>
      </dgm:t>
    </dgm:pt>
    <dgm:pt modelId="{C1F91E39-C465-714E-818D-3F56C74B6B16}" type="parTrans" cxnId="{172BDFD7-519E-464C-82D1-3C72076B04E2}">
      <dgm:prSet/>
      <dgm:spPr/>
      <dgm:t>
        <a:bodyPr/>
        <a:lstStyle/>
        <a:p>
          <a:endParaRPr lang="en-US"/>
        </a:p>
      </dgm:t>
    </dgm:pt>
    <dgm:pt modelId="{824A7B0F-8D64-6B49-9097-7E89AE493971}" type="sibTrans" cxnId="{172BDFD7-519E-464C-82D1-3C72076B04E2}">
      <dgm:prSet/>
      <dgm:spPr/>
      <dgm:t>
        <a:bodyPr/>
        <a:lstStyle/>
        <a:p>
          <a:endParaRPr lang="en-US"/>
        </a:p>
      </dgm:t>
    </dgm:pt>
    <dgm:pt modelId="{5E93AC7D-CD32-584D-BBEA-121BFC374D83}">
      <dgm:prSet phldrT="[Text]"/>
      <dgm:spPr/>
      <dgm:t>
        <a:bodyPr/>
        <a:lstStyle/>
        <a:p>
          <a:r>
            <a:rPr lang="en-US"/>
            <a:t>3</a:t>
          </a:r>
        </a:p>
      </dgm:t>
    </dgm:pt>
    <dgm:pt modelId="{6BA51D9A-252D-5444-84AA-D5B6FD62F5CC}" type="parTrans" cxnId="{ED610551-5F70-4D44-8084-96A8995D590B}">
      <dgm:prSet/>
      <dgm:spPr/>
      <dgm:t>
        <a:bodyPr/>
        <a:lstStyle/>
        <a:p>
          <a:endParaRPr lang="en-US"/>
        </a:p>
      </dgm:t>
    </dgm:pt>
    <dgm:pt modelId="{FB61E412-A84E-3F4E-83AF-9CDA1B26AEDC}" type="sibTrans" cxnId="{ED610551-5F70-4D44-8084-96A8995D590B}">
      <dgm:prSet/>
      <dgm:spPr/>
      <dgm:t>
        <a:bodyPr/>
        <a:lstStyle/>
        <a:p>
          <a:endParaRPr lang="en-US"/>
        </a:p>
      </dgm:t>
    </dgm:pt>
    <dgm:pt modelId="{1769CD2F-5A7F-1049-AC50-A9A59B0DA22F}">
      <dgm:prSet phldrT="[Text]"/>
      <dgm:spPr/>
      <dgm:t>
        <a:bodyPr/>
        <a:lstStyle/>
        <a:p>
          <a:r>
            <a:rPr lang="en-US"/>
            <a:t>4</a:t>
          </a:r>
        </a:p>
      </dgm:t>
    </dgm:pt>
    <dgm:pt modelId="{6D42993B-047F-B944-9595-A95449F7BD5E}" type="parTrans" cxnId="{2E3A4CE9-16CC-0B46-A3B9-BAF643599451}">
      <dgm:prSet/>
      <dgm:spPr/>
      <dgm:t>
        <a:bodyPr/>
        <a:lstStyle/>
        <a:p>
          <a:endParaRPr lang="en-US"/>
        </a:p>
      </dgm:t>
    </dgm:pt>
    <dgm:pt modelId="{D1B6F497-F15D-DF48-91F4-D16D677E8EC0}" type="sibTrans" cxnId="{2E3A4CE9-16CC-0B46-A3B9-BAF643599451}">
      <dgm:prSet/>
      <dgm:spPr/>
      <dgm:t>
        <a:bodyPr/>
        <a:lstStyle/>
        <a:p>
          <a:endParaRPr lang="en-US"/>
        </a:p>
      </dgm:t>
    </dgm:pt>
    <dgm:pt modelId="{CC7F8665-65A0-AB4C-BF75-4983472F9026}">
      <dgm:prSet phldrT="[Text]"/>
      <dgm:spPr/>
      <dgm:t>
        <a:bodyPr/>
        <a:lstStyle/>
        <a:p>
          <a:r>
            <a:rPr lang="en-US"/>
            <a:t>5</a:t>
          </a:r>
        </a:p>
      </dgm:t>
    </dgm:pt>
    <dgm:pt modelId="{6886E022-C0DB-5743-9A16-E5095A651EA6}" type="parTrans" cxnId="{6956E724-A32F-1746-917B-C50F8576731F}">
      <dgm:prSet/>
      <dgm:spPr/>
      <dgm:t>
        <a:bodyPr/>
        <a:lstStyle/>
        <a:p>
          <a:endParaRPr lang="en-US"/>
        </a:p>
      </dgm:t>
    </dgm:pt>
    <dgm:pt modelId="{DCD4820C-93BC-B448-950E-ECA6FE3A3962}" type="sibTrans" cxnId="{6956E724-A32F-1746-917B-C50F8576731F}">
      <dgm:prSet/>
      <dgm:spPr/>
      <dgm:t>
        <a:bodyPr/>
        <a:lstStyle/>
        <a:p>
          <a:endParaRPr lang="en-US"/>
        </a:p>
      </dgm:t>
    </dgm:pt>
    <dgm:pt modelId="{D8400F14-D351-ED4D-B969-7293A261264F}">
      <dgm:prSet/>
      <dgm:spPr/>
      <dgm:t>
        <a:bodyPr/>
        <a:lstStyle/>
        <a:p>
          <a:r>
            <a:rPr lang="en-US"/>
            <a:t>Developing the optimization program</a:t>
          </a:r>
        </a:p>
      </dgm:t>
    </dgm:pt>
    <dgm:pt modelId="{C6B1DEA2-F1B6-4A4C-9C66-8BECE8FC17F3}" type="parTrans" cxnId="{EDBD32CE-9E05-8E4F-B118-9F7144A8E7EF}">
      <dgm:prSet/>
      <dgm:spPr/>
      <dgm:t>
        <a:bodyPr/>
        <a:lstStyle/>
        <a:p>
          <a:endParaRPr lang="en-US"/>
        </a:p>
      </dgm:t>
    </dgm:pt>
    <dgm:pt modelId="{049283DE-7445-3041-87C0-3EFF852B2AED}" type="sibTrans" cxnId="{EDBD32CE-9E05-8E4F-B118-9F7144A8E7EF}">
      <dgm:prSet/>
      <dgm:spPr/>
      <dgm:t>
        <a:bodyPr/>
        <a:lstStyle/>
        <a:p>
          <a:endParaRPr lang="en-US"/>
        </a:p>
      </dgm:t>
    </dgm:pt>
    <dgm:pt modelId="{E418E09C-2B88-8942-976E-9BC3575AB471}">
      <dgm:prSet/>
      <dgm:spPr/>
      <dgm:t>
        <a:bodyPr/>
        <a:lstStyle/>
        <a:p>
          <a:r>
            <a:rPr lang="en-US"/>
            <a:t>Find the optimal solution </a:t>
          </a:r>
        </a:p>
      </dgm:t>
    </dgm:pt>
    <dgm:pt modelId="{005A61CD-2897-0745-A07E-67DE6DA4F740}" type="parTrans" cxnId="{CBADBC3F-11BB-8E4B-A49C-5A3E44BB60CB}">
      <dgm:prSet/>
      <dgm:spPr/>
      <dgm:t>
        <a:bodyPr/>
        <a:lstStyle/>
        <a:p>
          <a:endParaRPr lang="en-US"/>
        </a:p>
      </dgm:t>
    </dgm:pt>
    <dgm:pt modelId="{A95E1C84-791F-424D-AE29-266E30A68BAA}" type="sibTrans" cxnId="{CBADBC3F-11BB-8E4B-A49C-5A3E44BB60CB}">
      <dgm:prSet/>
      <dgm:spPr/>
      <dgm:t>
        <a:bodyPr/>
        <a:lstStyle/>
        <a:p>
          <a:endParaRPr lang="en-US"/>
        </a:p>
      </dgm:t>
    </dgm:pt>
    <dgm:pt modelId="{3A906866-6EFD-E940-B9C4-5BF7635E6C09}">
      <dgm:prSet/>
      <dgm:spPr/>
      <dgm:t>
        <a:bodyPr/>
        <a:lstStyle/>
        <a:p>
          <a:r>
            <a:rPr lang="en-US" dirty="0"/>
            <a:t>Adjust or relax the constraints by model performance</a:t>
          </a:r>
        </a:p>
      </dgm:t>
    </dgm:pt>
    <dgm:pt modelId="{7ABD0144-CDC2-B34A-A934-48B75FD95DE4}" type="parTrans" cxnId="{375BABCE-9D4D-BF43-8A93-B0D18AD4DD95}">
      <dgm:prSet/>
      <dgm:spPr/>
      <dgm:t>
        <a:bodyPr/>
        <a:lstStyle/>
        <a:p>
          <a:endParaRPr lang="en-US"/>
        </a:p>
      </dgm:t>
    </dgm:pt>
    <dgm:pt modelId="{ED52A582-52E9-F049-AFCC-2E96E1B9FFD6}" type="sibTrans" cxnId="{375BABCE-9D4D-BF43-8A93-B0D18AD4DD95}">
      <dgm:prSet/>
      <dgm:spPr/>
      <dgm:t>
        <a:bodyPr/>
        <a:lstStyle/>
        <a:p>
          <a:endParaRPr lang="en-US"/>
        </a:p>
      </dgm:t>
    </dgm:pt>
    <dgm:pt modelId="{BDF51402-1E3A-3547-AF34-9B51B13119B6}" type="pres">
      <dgm:prSet presAssocID="{7922CEBA-370F-AC4F-9546-285C59F22283}" presName="linearFlow" presStyleCnt="0">
        <dgm:presLayoutVars>
          <dgm:dir/>
          <dgm:animLvl val="lvl"/>
          <dgm:resizeHandles val="exact"/>
        </dgm:presLayoutVars>
      </dgm:prSet>
      <dgm:spPr/>
      <dgm:t>
        <a:bodyPr/>
        <a:lstStyle/>
        <a:p>
          <a:endParaRPr lang="en-US"/>
        </a:p>
      </dgm:t>
    </dgm:pt>
    <dgm:pt modelId="{CCE3382B-11E8-D442-B0D8-86E5E87DF1BD}" type="pres">
      <dgm:prSet presAssocID="{7CC8DF08-D001-5240-8F2A-B32F84161A86}" presName="composite" presStyleCnt="0"/>
      <dgm:spPr/>
      <dgm:t>
        <a:bodyPr/>
        <a:lstStyle/>
        <a:p>
          <a:endParaRPr lang="en-US"/>
        </a:p>
      </dgm:t>
    </dgm:pt>
    <dgm:pt modelId="{D597B2D4-8848-D348-884E-F37D2FBAE168}" type="pres">
      <dgm:prSet presAssocID="{7CC8DF08-D001-5240-8F2A-B32F84161A86}" presName="parentText" presStyleLbl="alignNode1" presStyleIdx="0" presStyleCnt="5">
        <dgm:presLayoutVars>
          <dgm:chMax val="1"/>
          <dgm:bulletEnabled val="1"/>
        </dgm:presLayoutVars>
      </dgm:prSet>
      <dgm:spPr/>
      <dgm:t>
        <a:bodyPr/>
        <a:lstStyle/>
        <a:p>
          <a:endParaRPr lang="en-US"/>
        </a:p>
      </dgm:t>
    </dgm:pt>
    <dgm:pt modelId="{4C435D1A-F0D0-B347-AD32-5BE53478B4ED}" type="pres">
      <dgm:prSet presAssocID="{7CC8DF08-D001-5240-8F2A-B32F84161A86}" presName="descendantText" presStyleLbl="alignAcc1" presStyleIdx="0" presStyleCnt="5" custLinFactNeighborX="-1" custLinFactNeighborY="-203">
        <dgm:presLayoutVars>
          <dgm:bulletEnabled val="1"/>
        </dgm:presLayoutVars>
      </dgm:prSet>
      <dgm:spPr/>
      <dgm:t>
        <a:bodyPr/>
        <a:lstStyle/>
        <a:p>
          <a:endParaRPr lang="en-US"/>
        </a:p>
      </dgm:t>
    </dgm:pt>
    <dgm:pt modelId="{91A7FE4B-245D-1C4F-A0C5-87FA944970B4}" type="pres">
      <dgm:prSet presAssocID="{C0B9D2B4-50A2-DB41-9895-91A962F084AE}" presName="sp" presStyleCnt="0"/>
      <dgm:spPr/>
      <dgm:t>
        <a:bodyPr/>
        <a:lstStyle/>
        <a:p>
          <a:endParaRPr lang="en-US"/>
        </a:p>
      </dgm:t>
    </dgm:pt>
    <dgm:pt modelId="{C069D714-F35E-8640-B8E7-79A49331248D}" type="pres">
      <dgm:prSet presAssocID="{2BDD0E6B-4C10-E140-8435-17C356DC40C4}" presName="composite" presStyleCnt="0"/>
      <dgm:spPr/>
      <dgm:t>
        <a:bodyPr/>
        <a:lstStyle/>
        <a:p>
          <a:endParaRPr lang="en-US"/>
        </a:p>
      </dgm:t>
    </dgm:pt>
    <dgm:pt modelId="{A168B283-F89C-234B-BDE7-635A547700FD}" type="pres">
      <dgm:prSet presAssocID="{2BDD0E6B-4C10-E140-8435-17C356DC40C4}" presName="parentText" presStyleLbl="alignNode1" presStyleIdx="1" presStyleCnt="5">
        <dgm:presLayoutVars>
          <dgm:chMax val="1"/>
          <dgm:bulletEnabled val="1"/>
        </dgm:presLayoutVars>
      </dgm:prSet>
      <dgm:spPr/>
      <dgm:t>
        <a:bodyPr/>
        <a:lstStyle/>
        <a:p>
          <a:endParaRPr lang="en-US"/>
        </a:p>
      </dgm:t>
    </dgm:pt>
    <dgm:pt modelId="{DCD7A00B-7621-604E-A007-499C813184E7}" type="pres">
      <dgm:prSet presAssocID="{2BDD0E6B-4C10-E140-8435-17C356DC40C4}" presName="descendantText" presStyleLbl="alignAcc1" presStyleIdx="1" presStyleCnt="5">
        <dgm:presLayoutVars>
          <dgm:bulletEnabled val="1"/>
        </dgm:presLayoutVars>
      </dgm:prSet>
      <dgm:spPr/>
      <dgm:t>
        <a:bodyPr/>
        <a:lstStyle/>
        <a:p>
          <a:endParaRPr lang="en-US"/>
        </a:p>
      </dgm:t>
    </dgm:pt>
    <dgm:pt modelId="{7A54BBEF-3814-E349-8798-54A63B50CF9A}" type="pres">
      <dgm:prSet presAssocID="{D4428F29-5026-684D-880F-808CFB4DAFEA}" presName="sp" presStyleCnt="0"/>
      <dgm:spPr/>
      <dgm:t>
        <a:bodyPr/>
        <a:lstStyle/>
        <a:p>
          <a:endParaRPr lang="en-US"/>
        </a:p>
      </dgm:t>
    </dgm:pt>
    <dgm:pt modelId="{F1663595-CF29-EF48-ADD0-2F0A738EE326}" type="pres">
      <dgm:prSet presAssocID="{5E93AC7D-CD32-584D-BBEA-121BFC374D83}" presName="composite" presStyleCnt="0"/>
      <dgm:spPr/>
      <dgm:t>
        <a:bodyPr/>
        <a:lstStyle/>
        <a:p>
          <a:endParaRPr lang="en-US"/>
        </a:p>
      </dgm:t>
    </dgm:pt>
    <dgm:pt modelId="{D1DDE599-25F8-C64D-A889-A91AC8695CF1}" type="pres">
      <dgm:prSet presAssocID="{5E93AC7D-CD32-584D-BBEA-121BFC374D83}" presName="parentText" presStyleLbl="alignNode1" presStyleIdx="2" presStyleCnt="5" custLinFactNeighborX="-749" custLinFactNeighborY="-1097">
        <dgm:presLayoutVars>
          <dgm:chMax val="1"/>
          <dgm:bulletEnabled val="1"/>
        </dgm:presLayoutVars>
      </dgm:prSet>
      <dgm:spPr/>
      <dgm:t>
        <a:bodyPr/>
        <a:lstStyle/>
        <a:p>
          <a:endParaRPr lang="en-US"/>
        </a:p>
      </dgm:t>
    </dgm:pt>
    <dgm:pt modelId="{F7DC3E65-AB9F-244B-9DA0-07B1A63E60B3}" type="pres">
      <dgm:prSet presAssocID="{5E93AC7D-CD32-584D-BBEA-121BFC374D83}" presName="descendantText" presStyleLbl="alignAcc1" presStyleIdx="2" presStyleCnt="5">
        <dgm:presLayoutVars>
          <dgm:bulletEnabled val="1"/>
        </dgm:presLayoutVars>
      </dgm:prSet>
      <dgm:spPr/>
      <dgm:t>
        <a:bodyPr/>
        <a:lstStyle/>
        <a:p>
          <a:endParaRPr lang="en-US"/>
        </a:p>
      </dgm:t>
    </dgm:pt>
    <dgm:pt modelId="{448AC668-86D0-FC44-A12C-2B62988AA819}" type="pres">
      <dgm:prSet presAssocID="{FB61E412-A84E-3F4E-83AF-9CDA1B26AEDC}" presName="sp" presStyleCnt="0"/>
      <dgm:spPr/>
      <dgm:t>
        <a:bodyPr/>
        <a:lstStyle/>
        <a:p>
          <a:endParaRPr lang="en-US"/>
        </a:p>
      </dgm:t>
    </dgm:pt>
    <dgm:pt modelId="{48AE5254-55ED-CA48-A65F-FBF98D4E3402}" type="pres">
      <dgm:prSet presAssocID="{1769CD2F-5A7F-1049-AC50-A9A59B0DA22F}" presName="composite" presStyleCnt="0"/>
      <dgm:spPr/>
      <dgm:t>
        <a:bodyPr/>
        <a:lstStyle/>
        <a:p>
          <a:endParaRPr lang="en-US"/>
        </a:p>
      </dgm:t>
    </dgm:pt>
    <dgm:pt modelId="{5121949C-1CC2-7E42-9C7A-1863861B7A62}" type="pres">
      <dgm:prSet presAssocID="{1769CD2F-5A7F-1049-AC50-A9A59B0DA22F}" presName="parentText" presStyleLbl="alignNode1" presStyleIdx="3" presStyleCnt="5">
        <dgm:presLayoutVars>
          <dgm:chMax val="1"/>
          <dgm:bulletEnabled val="1"/>
        </dgm:presLayoutVars>
      </dgm:prSet>
      <dgm:spPr/>
      <dgm:t>
        <a:bodyPr/>
        <a:lstStyle/>
        <a:p>
          <a:endParaRPr lang="en-US"/>
        </a:p>
      </dgm:t>
    </dgm:pt>
    <dgm:pt modelId="{507D71AE-4AB2-E64D-9A25-3B9FC075B290}" type="pres">
      <dgm:prSet presAssocID="{1769CD2F-5A7F-1049-AC50-A9A59B0DA22F}" presName="descendantText" presStyleLbl="alignAcc1" presStyleIdx="3" presStyleCnt="5">
        <dgm:presLayoutVars>
          <dgm:bulletEnabled val="1"/>
        </dgm:presLayoutVars>
      </dgm:prSet>
      <dgm:spPr/>
      <dgm:t>
        <a:bodyPr/>
        <a:lstStyle/>
        <a:p>
          <a:endParaRPr lang="en-US"/>
        </a:p>
      </dgm:t>
    </dgm:pt>
    <dgm:pt modelId="{5ADEB5E5-6FF2-DF47-94A4-CAA920C451F3}" type="pres">
      <dgm:prSet presAssocID="{D1B6F497-F15D-DF48-91F4-D16D677E8EC0}" presName="sp" presStyleCnt="0"/>
      <dgm:spPr/>
      <dgm:t>
        <a:bodyPr/>
        <a:lstStyle/>
        <a:p>
          <a:endParaRPr lang="en-US"/>
        </a:p>
      </dgm:t>
    </dgm:pt>
    <dgm:pt modelId="{DE766B94-3210-D541-B480-B32FDA33C948}" type="pres">
      <dgm:prSet presAssocID="{CC7F8665-65A0-AB4C-BF75-4983472F9026}" presName="composite" presStyleCnt="0"/>
      <dgm:spPr/>
      <dgm:t>
        <a:bodyPr/>
        <a:lstStyle/>
        <a:p>
          <a:endParaRPr lang="en-US"/>
        </a:p>
      </dgm:t>
    </dgm:pt>
    <dgm:pt modelId="{F6F46104-1D4A-2B42-93E6-67143B296599}" type="pres">
      <dgm:prSet presAssocID="{CC7F8665-65A0-AB4C-BF75-4983472F9026}" presName="parentText" presStyleLbl="alignNode1" presStyleIdx="4" presStyleCnt="5">
        <dgm:presLayoutVars>
          <dgm:chMax val="1"/>
          <dgm:bulletEnabled val="1"/>
        </dgm:presLayoutVars>
      </dgm:prSet>
      <dgm:spPr/>
      <dgm:t>
        <a:bodyPr/>
        <a:lstStyle/>
        <a:p>
          <a:endParaRPr lang="en-US"/>
        </a:p>
      </dgm:t>
    </dgm:pt>
    <dgm:pt modelId="{D39246F0-131D-6D48-BC61-E98DC2288659}" type="pres">
      <dgm:prSet presAssocID="{CC7F8665-65A0-AB4C-BF75-4983472F9026}" presName="descendantText" presStyleLbl="alignAcc1" presStyleIdx="4" presStyleCnt="5" custLinFactNeighborX="-1" custLinFactNeighborY="16558">
        <dgm:presLayoutVars>
          <dgm:bulletEnabled val="1"/>
        </dgm:presLayoutVars>
      </dgm:prSet>
      <dgm:spPr/>
      <dgm:t>
        <a:bodyPr/>
        <a:lstStyle/>
        <a:p>
          <a:endParaRPr lang="en-US"/>
        </a:p>
      </dgm:t>
    </dgm:pt>
  </dgm:ptLst>
  <dgm:cxnLst>
    <dgm:cxn modelId="{FEFAAEDE-0A60-7A40-8B6F-E7D0ECD38F1E}" type="presOf" srcId="{69D6BBEB-BF55-CF4C-83D5-C239A9A260BD}" destId="{DCD7A00B-7621-604E-A007-499C813184E7}" srcOrd="0" destOrd="0" presId="urn:microsoft.com/office/officeart/2005/8/layout/chevron2"/>
    <dgm:cxn modelId="{ED610551-5F70-4D44-8084-96A8995D590B}" srcId="{7922CEBA-370F-AC4F-9546-285C59F22283}" destId="{5E93AC7D-CD32-584D-BBEA-121BFC374D83}" srcOrd="2" destOrd="0" parTransId="{6BA51D9A-252D-5444-84AA-D5B6FD62F5CC}" sibTransId="{FB61E412-A84E-3F4E-83AF-9CDA1B26AEDC}"/>
    <dgm:cxn modelId="{A72A9260-04D6-2C4D-8DF2-AD982385FFC7}" type="presOf" srcId="{CC7F8665-65A0-AB4C-BF75-4983472F9026}" destId="{F6F46104-1D4A-2B42-93E6-67143B296599}" srcOrd="0" destOrd="0" presId="urn:microsoft.com/office/officeart/2005/8/layout/chevron2"/>
    <dgm:cxn modelId="{343DE7B6-3E1F-AD43-803B-146E74775097}" type="presOf" srcId="{7CC8DF08-D001-5240-8F2A-B32F84161A86}" destId="{D597B2D4-8848-D348-884E-F37D2FBAE168}" srcOrd="0" destOrd="0" presId="urn:microsoft.com/office/officeart/2005/8/layout/chevron2"/>
    <dgm:cxn modelId="{EDBD32CE-9E05-8E4F-B118-9F7144A8E7EF}" srcId="{5E93AC7D-CD32-584D-BBEA-121BFC374D83}" destId="{D8400F14-D351-ED4D-B969-7293A261264F}" srcOrd="0" destOrd="0" parTransId="{C6B1DEA2-F1B6-4A4C-9C66-8BECE8FC17F3}" sibTransId="{049283DE-7445-3041-87C0-3EFF852B2AED}"/>
    <dgm:cxn modelId="{375BABCE-9D4D-BF43-8A93-B0D18AD4DD95}" srcId="{CC7F8665-65A0-AB4C-BF75-4983472F9026}" destId="{3A906866-6EFD-E940-B9C4-5BF7635E6C09}" srcOrd="0" destOrd="0" parTransId="{7ABD0144-CDC2-B34A-A934-48B75FD95DE4}" sibTransId="{ED52A582-52E9-F049-AFCC-2E96E1B9FFD6}"/>
    <dgm:cxn modelId="{2E3A4CE9-16CC-0B46-A3B9-BAF643599451}" srcId="{7922CEBA-370F-AC4F-9546-285C59F22283}" destId="{1769CD2F-5A7F-1049-AC50-A9A59B0DA22F}" srcOrd="3" destOrd="0" parTransId="{6D42993B-047F-B944-9595-A95449F7BD5E}" sibTransId="{D1B6F497-F15D-DF48-91F4-D16D677E8EC0}"/>
    <dgm:cxn modelId="{227EE1FB-BE26-7245-B35E-68F901464C15}" type="presOf" srcId="{D8400F14-D351-ED4D-B969-7293A261264F}" destId="{F7DC3E65-AB9F-244B-9DA0-07B1A63E60B3}" srcOrd="0" destOrd="0" presId="urn:microsoft.com/office/officeart/2005/8/layout/chevron2"/>
    <dgm:cxn modelId="{CBADBC3F-11BB-8E4B-A49C-5A3E44BB60CB}" srcId="{1769CD2F-5A7F-1049-AC50-A9A59B0DA22F}" destId="{E418E09C-2B88-8942-976E-9BC3575AB471}" srcOrd="0" destOrd="0" parTransId="{005A61CD-2897-0745-A07E-67DE6DA4F740}" sibTransId="{A95E1C84-791F-424D-AE29-266E30A68BAA}"/>
    <dgm:cxn modelId="{268E3F2D-B2BD-1146-86D1-10913AB6C42D}" srcId="{7922CEBA-370F-AC4F-9546-285C59F22283}" destId="{7CC8DF08-D001-5240-8F2A-B32F84161A86}" srcOrd="0" destOrd="0" parTransId="{A268C79E-8F65-5A4E-BEC4-E3FD3CD13471}" sibTransId="{C0B9D2B4-50A2-DB41-9895-91A962F084AE}"/>
    <dgm:cxn modelId="{172BDFD7-519E-464C-82D1-3C72076B04E2}" srcId="{2BDD0E6B-4C10-E140-8435-17C356DC40C4}" destId="{69D6BBEB-BF55-CF4C-83D5-C239A9A260BD}" srcOrd="0" destOrd="0" parTransId="{C1F91E39-C465-714E-818D-3F56C74B6B16}" sibTransId="{824A7B0F-8D64-6B49-9097-7E89AE493971}"/>
    <dgm:cxn modelId="{745026E3-808B-7241-8F01-E55A315E33D1}" type="presOf" srcId="{5E93AC7D-CD32-584D-BBEA-121BFC374D83}" destId="{D1DDE599-25F8-C64D-A889-A91AC8695CF1}" srcOrd="0" destOrd="0" presId="urn:microsoft.com/office/officeart/2005/8/layout/chevron2"/>
    <dgm:cxn modelId="{49BFEDD5-0AA6-3F4D-BA21-89593E2FC431}" type="presOf" srcId="{6C246E90-B2A6-3B44-859B-FD4047D6782D}" destId="{4C435D1A-F0D0-B347-AD32-5BE53478B4ED}" srcOrd="0" destOrd="0" presId="urn:microsoft.com/office/officeart/2005/8/layout/chevron2"/>
    <dgm:cxn modelId="{8DD89185-CF80-1842-83DA-8F2DFAFD99EC}" type="presOf" srcId="{3A906866-6EFD-E940-B9C4-5BF7635E6C09}" destId="{D39246F0-131D-6D48-BC61-E98DC2288659}" srcOrd="0" destOrd="0" presId="urn:microsoft.com/office/officeart/2005/8/layout/chevron2"/>
    <dgm:cxn modelId="{31A11F29-B880-0D4C-BF28-69A262A65DD4}" srcId="{7922CEBA-370F-AC4F-9546-285C59F22283}" destId="{2BDD0E6B-4C10-E140-8435-17C356DC40C4}" srcOrd="1" destOrd="0" parTransId="{539A5376-5771-7048-B866-6A76500E1761}" sibTransId="{D4428F29-5026-684D-880F-808CFB4DAFEA}"/>
    <dgm:cxn modelId="{6956E724-A32F-1746-917B-C50F8576731F}" srcId="{7922CEBA-370F-AC4F-9546-285C59F22283}" destId="{CC7F8665-65A0-AB4C-BF75-4983472F9026}" srcOrd="4" destOrd="0" parTransId="{6886E022-C0DB-5743-9A16-E5095A651EA6}" sibTransId="{DCD4820C-93BC-B448-950E-ECA6FE3A3962}"/>
    <dgm:cxn modelId="{71141D7A-B7C4-FB46-8D3E-6CD11A239D99}" srcId="{7CC8DF08-D001-5240-8F2A-B32F84161A86}" destId="{6C246E90-B2A6-3B44-859B-FD4047D6782D}" srcOrd="0" destOrd="0" parTransId="{9FEAF516-C18B-4D43-8667-7AFB1A3FD5BE}" sibTransId="{DD8BC92C-B5D0-CD4C-BF3A-36140D1AE37B}"/>
    <dgm:cxn modelId="{06A6934F-FEC8-D14B-86DD-459C5DC16E9C}" type="presOf" srcId="{2BDD0E6B-4C10-E140-8435-17C356DC40C4}" destId="{A168B283-F89C-234B-BDE7-635A547700FD}" srcOrd="0" destOrd="0" presId="urn:microsoft.com/office/officeart/2005/8/layout/chevron2"/>
    <dgm:cxn modelId="{456DB63D-58F2-ED44-B056-242E3F582D3C}" type="presOf" srcId="{1769CD2F-5A7F-1049-AC50-A9A59B0DA22F}" destId="{5121949C-1CC2-7E42-9C7A-1863861B7A62}" srcOrd="0" destOrd="0" presId="urn:microsoft.com/office/officeart/2005/8/layout/chevron2"/>
    <dgm:cxn modelId="{4A4390FB-B5E7-E04E-82C7-9EFFFEDD73EA}" type="presOf" srcId="{7922CEBA-370F-AC4F-9546-285C59F22283}" destId="{BDF51402-1E3A-3547-AF34-9B51B13119B6}" srcOrd="0" destOrd="0" presId="urn:microsoft.com/office/officeart/2005/8/layout/chevron2"/>
    <dgm:cxn modelId="{B9D37EBA-D13C-0A40-9878-5D35892D6B86}" type="presOf" srcId="{E418E09C-2B88-8942-976E-9BC3575AB471}" destId="{507D71AE-4AB2-E64D-9A25-3B9FC075B290}" srcOrd="0" destOrd="0" presId="urn:microsoft.com/office/officeart/2005/8/layout/chevron2"/>
    <dgm:cxn modelId="{168CA852-7924-D846-B997-8793594EE482}" type="presParOf" srcId="{BDF51402-1E3A-3547-AF34-9B51B13119B6}" destId="{CCE3382B-11E8-D442-B0D8-86E5E87DF1BD}" srcOrd="0" destOrd="0" presId="urn:microsoft.com/office/officeart/2005/8/layout/chevron2"/>
    <dgm:cxn modelId="{2707C450-B75F-9E4C-A912-F45FCB272952}" type="presParOf" srcId="{CCE3382B-11E8-D442-B0D8-86E5E87DF1BD}" destId="{D597B2D4-8848-D348-884E-F37D2FBAE168}" srcOrd="0" destOrd="0" presId="urn:microsoft.com/office/officeart/2005/8/layout/chevron2"/>
    <dgm:cxn modelId="{DA672021-6FA9-B74E-9CE3-47C68EE9232D}" type="presParOf" srcId="{CCE3382B-11E8-D442-B0D8-86E5E87DF1BD}" destId="{4C435D1A-F0D0-B347-AD32-5BE53478B4ED}" srcOrd="1" destOrd="0" presId="urn:microsoft.com/office/officeart/2005/8/layout/chevron2"/>
    <dgm:cxn modelId="{1B4A7685-A2BC-6D4F-BA82-5077949E3CA0}" type="presParOf" srcId="{BDF51402-1E3A-3547-AF34-9B51B13119B6}" destId="{91A7FE4B-245D-1C4F-A0C5-87FA944970B4}" srcOrd="1" destOrd="0" presId="urn:microsoft.com/office/officeart/2005/8/layout/chevron2"/>
    <dgm:cxn modelId="{7ABD49C8-891C-9A48-B044-B4255B4CA24B}" type="presParOf" srcId="{BDF51402-1E3A-3547-AF34-9B51B13119B6}" destId="{C069D714-F35E-8640-B8E7-79A49331248D}" srcOrd="2" destOrd="0" presId="urn:microsoft.com/office/officeart/2005/8/layout/chevron2"/>
    <dgm:cxn modelId="{A25E247B-1BFD-384F-B07A-EB1CF2BB7114}" type="presParOf" srcId="{C069D714-F35E-8640-B8E7-79A49331248D}" destId="{A168B283-F89C-234B-BDE7-635A547700FD}" srcOrd="0" destOrd="0" presId="urn:microsoft.com/office/officeart/2005/8/layout/chevron2"/>
    <dgm:cxn modelId="{80D8D6ED-3091-6B4B-83B0-7520484F3EE1}" type="presParOf" srcId="{C069D714-F35E-8640-B8E7-79A49331248D}" destId="{DCD7A00B-7621-604E-A007-499C813184E7}" srcOrd="1" destOrd="0" presId="urn:microsoft.com/office/officeart/2005/8/layout/chevron2"/>
    <dgm:cxn modelId="{FE5384A2-C355-0341-9131-D06600C17357}" type="presParOf" srcId="{BDF51402-1E3A-3547-AF34-9B51B13119B6}" destId="{7A54BBEF-3814-E349-8798-54A63B50CF9A}" srcOrd="3" destOrd="0" presId="urn:microsoft.com/office/officeart/2005/8/layout/chevron2"/>
    <dgm:cxn modelId="{C7D36FF9-3E0C-314A-9E00-9DB598F81E09}" type="presParOf" srcId="{BDF51402-1E3A-3547-AF34-9B51B13119B6}" destId="{F1663595-CF29-EF48-ADD0-2F0A738EE326}" srcOrd="4" destOrd="0" presId="urn:microsoft.com/office/officeart/2005/8/layout/chevron2"/>
    <dgm:cxn modelId="{EB761084-1C65-7F4A-9BD5-748EAA3A34A8}" type="presParOf" srcId="{F1663595-CF29-EF48-ADD0-2F0A738EE326}" destId="{D1DDE599-25F8-C64D-A889-A91AC8695CF1}" srcOrd="0" destOrd="0" presId="urn:microsoft.com/office/officeart/2005/8/layout/chevron2"/>
    <dgm:cxn modelId="{A3BB1A69-FF30-5B46-BC43-E7E4109B4F6D}" type="presParOf" srcId="{F1663595-CF29-EF48-ADD0-2F0A738EE326}" destId="{F7DC3E65-AB9F-244B-9DA0-07B1A63E60B3}" srcOrd="1" destOrd="0" presId="urn:microsoft.com/office/officeart/2005/8/layout/chevron2"/>
    <dgm:cxn modelId="{9D943811-177C-984B-9C22-DB56BF4BA0CE}" type="presParOf" srcId="{BDF51402-1E3A-3547-AF34-9B51B13119B6}" destId="{448AC668-86D0-FC44-A12C-2B62988AA819}" srcOrd="5" destOrd="0" presId="urn:microsoft.com/office/officeart/2005/8/layout/chevron2"/>
    <dgm:cxn modelId="{2E7F94BD-F518-6141-AB78-75E98509DE02}" type="presParOf" srcId="{BDF51402-1E3A-3547-AF34-9B51B13119B6}" destId="{48AE5254-55ED-CA48-A65F-FBF98D4E3402}" srcOrd="6" destOrd="0" presId="urn:microsoft.com/office/officeart/2005/8/layout/chevron2"/>
    <dgm:cxn modelId="{6BD3F41E-A89A-054E-ABEB-05A46CEEB89B}" type="presParOf" srcId="{48AE5254-55ED-CA48-A65F-FBF98D4E3402}" destId="{5121949C-1CC2-7E42-9C7A-1863861B7A62}" srcOrd="0" destOrd="0" presId="urn:microsoft.com/office/officeart/2005/8/layout/chevron2"/>
    <dgm:cxn modelId="{9E7969BB-9331-684E-9FD3-6F94915F8542}" type="presParOf" srcId="{48AE5254-55ED-CA48-A65F-FBF98D4E3402}" destId="{507D71AE-4AB2-E64D-9A25-3B9FC075B290}" srcOrd="1" destOrd="0" presId="urn:microsoft.com/office/officeart/2005/8/layout/chevron2"/>
    <dgm:cxn modelId="{898E6363-ADB1-DB46-BDE9-9605907612FA}" type="presParOf" srcId="{BDF51402-1E3A-3547-AF34-9B51B13119B6}" destId="{5ADEB5E5-6FF2-DF47-94A4-CAA920C451F3}" srcOrd="7" destOrd="0" presId="urn:microsoft.com/office/officeart/2005/8/layout/chevron2"/>
    <dgm:cxn modelId="{8F25F4B6-9937-8C4F-8DF9-BC7D0FEBE6C3}" type="presParOf" srcId="{BDF51402-1E3A-3547-AF34-9B51B13119B6}" destId="{DE766B94-3210-D541-B480-B32FDA33C948}" srcOrd="8" destOrd="0" presId="urn:microsoft.com/office/officeart/2005/8/layout/chevron2"/>
    <dgm:cxn modelId="{775CD524-9B78-1546-8A63-5F0C4BB4019D}" type="presParOf" srcId="{DE766B94-3210-D541-B480-B32FDA33C948}" destId="{F6F46104-1D4A-2B42-93E6-67143B296599}" srcOrd="0" destOrd="0" presId="urn:microsoft.com/office/officeart/2005/8/layout/chevron2"/>
    <dgm:cxn modelId="{E15EE341-FC98-F44F-B887-0D393EC85752}" type="presParOf" srcId="{DE766B94-3210-D541-B480-B32FDA33C948}" destId="{D39246F0-131D-6D48-BC61-E98DC2288659}"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97B2D4-8848-D348-884E-F37D2FBAE168}">
      <dsp:nvSpPr>
        <dsp:cNvPr id="0" name=""/>
        <dsp:cNvSpPr/>
      </dsp:nvSpPr>
      <dsp:spPr>
        <a:xfrm rot="5400000">
          <a:off x="-97026" y="98195"/>
          <a:ext cx="646842" cy="452789"/>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a:t>
          </a:r>
        </a:p>
      </dsp:txBody>
      <dsp:txXfrm rot="-5400000">
        <a:off x="1" y="227564"/>
        <a:ext cx="452789" cy="194053"/>
      </dsp:txXfrm>
    </dsp:sp>
    <dsp:sp modelId="{4C435D1A-F0D0-B347-AD32-5BE53478B4ED}">
      <dsp:nvSpPr>
        <dsp:cNvPr id="0" name=""/>
        <dsp:cNvSpPr/>
      </dsp:nvSpPr>
      <dsp:spPr>
        <a:xfrm rot="5400000">
          <a:off x="2987916" y="-2534865"/>
          <a:ext cx="420447" cy="5490810"/>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dirty="0"/>
            <a:t>Combining the demand forecast model</a:t>
          </a:r>
        </a:p>
      </dsp:txBody>
      <dsp:txXfrm rot="-5400000">
        <a:off x="452735" y="20841"/>
        <a:ext cx="5470285" cy="379397"/>
      </dsp:txXfrm>
    </dsp:sp>
    <dsp:sp modelId="{A168B283-F89C-234B-BDE7-635A547700FD}">
      <dsp:nvSpPr>
        <dsp:cNvPr id="0" name=""/>
        <dsp:cNvSpPr/>
      </dsp:nvSpPr>
      <dsp:spPr>
        <a:xfrm rot="5400000">
          <a:off x="-97026" y="618049"/>
          <a:ext cx="646842" cy="452789"/>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2</a:t>
          </a:r>
        </a:p>
      </dsp:txBody>
      <dsp:txXfrm rot="-5400000">
        <a:off x="1" y="747418"/>
        <a:ext cx="452789" cy="194053"/>
      </dsp:txXfrm>
    </dsp:sp>
    <dsp:sp modelId="{DCD7A00B-7621-604E-A007-499C813184E7}">
      <dsp:nvSpPr>
        <dsp:cNvPr id="0" name=""/>
        <dsp:cNvSpPr/>
      </dsp:nvSpPr>
      <dsp:spPr>
        <a:xfrm rot="5400000">
          <a:off x="2987971" y="-2014158"/>
          <a:ext cx="420447" cy="5490810"/>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dirty="0"/>
            <a:t>Research for necessary costs and constraints</a:t>
          </a:r>
        </a:p>
      </dsp:txBody>
      <dsp:txXfrm rot="-5400000">
        <a:off x="452790" y="541548"/>
        <a:ext cx="5470285" cy="379397"/>
      </dsp:txXfrm>
    </dsp:sp>
    <dsp:sp modelId="{D1DDE599-25F8-C64D-A889-A91AC8695CF1}">
      <dsp:nvSpPr>
        <dsp:cNvPr id="0" name=""/>
        <dsp:cNvSpPr/>
      </dsp:nvSpPr>
      <dsp:spPr>
        <a:xfrm rot="5400000">
          <a:off x="-97026" y="1130806"/>
          <a:ext cx="646842" cy="452789"/>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3</a:t>
          </a:r>
        </a:p>
      </dsp:txBody>
      <dsp:txXfrm rot="-5400000">
        <a:off x="1" y="1260175"/>
        <a:ext cx="452789" cy="194053"/>
      </dsp:txXfrm>
    </dsp:sp>
    <dsp:sp modelId="{F7DC3E65-AB9F-244B-9DA0-07B1A63E60B3}">
      <dsp:nvSpPr>
        <dsp:cNvPr id="0" name=""/>
        <dsp:cNvSpPr/>
      </dsp:nvSpPr>
      <dsp:spPr>
        <a:xfrm rot="5400000">
          <a:off x="2987971" y="-1494305"/>
          <a:ext cx="420447" cy="5490810"/>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Developing the optimization program</a:t>
          </a:r>
        </a:p>
      </dsp:txBody>
      <dsp:txXfrm rot="-5400000">
        <a:off x="452790" y="1061401"/>
        <a:ext cx="5470285" cy="379397"/>
      </dsp:txXfrm>
    </dsp:sp>
    <dsp:sp modelId="{5121949C-1CC2-7E42-9C7A-1863861B7A62}">
      <dsp:nvSpPr>
        <dsp:cNvPr id="0" name=""/>
        <dsp:cNvSpPr/>
      </dsp:nvSpPr>
      <dsp:spPr>
        <a:xfrm rot="5400000">
          <a:off x="-97026" y="1657756"/>
          <a:ext cx="646842" cy="452789"/>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4</a:t>
          </a:r>
        </a:p>
      </dsp:txBody>
      <dsp:txXfrm rot="-5400000">
        <a:off x="1" y="1787125"/>
        <a:ext cx="452789" cy="194053"/>
      </dsp:txXfrm>
    </dsp:sp>
    <dsp:sp modelId="{507D71AE-4AB2-E64D-9A25-3B9FC075B290}">
      <dsp:nvSpPr>
        <dsp:cNvPr id="0" name=""/>
        <dsp:cNvSpPr/>
      </dsp:nvSpPr>
      <dsp:spPr>
        <a:xfrm rot="5400000">
          <a:off x="2987971" y="-974451"/>
          <a:ext cx="420447" cy="5490810"/>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Find the optimal solution </a:t>
          </a:r>
        </a:p>
      </dsp:txBody>
      <dsp:txXfrm rot="-5400000">
        <a:off x="452790" y="1581255"/>
        <a:ext cx="5470285" cy="379397"/>
      </dsp:txXfrm>
    </dsp:sp>
    <dsp:sp modelId="{F6F46104-1D4A-2B42-93E6-67143B296599}">
      <dsp:nvSpPr>
        <dsp:cNvPr id="0" name=""/>
        <dsp:cNvSpPr/>
      </dsp:nvSpPr>
      <dsp:spPr>
        <a:xfrm rot="5400000">
          <a:off x="-97026" y="2177609"/>
          <a:ext cx="646842" cy="452789"/>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5</a:t>
          </a:r>
        </a:p>
      </dsp:txBody>
      <dsp:txXfrm rot="-5400000">
        <a:off x="1" y="2306978"/>
        <a:ext cx="452789" cy="194053"/>
      </dsp:txXfrm>
    </dsp:sp>
    <dsp:sp modelId="{D39246F0-131D-6D48-BC61-E98DC2288659}">
      <dsp:nvSpPr>
        <dsp:cNvPr id="0" name=""/>
        <dsp:cNvSpPr/>
      </dsp:nvSpPr>
      <dsp:spPr>
        <a:xfrm rot="5400000">
          <a:off x="2987916" y="-384980"/>
          <a:ext cx="420447" cy="5490810"/>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dirty="0"/>
            <a:t>Adjust or relax the constraints by model performance</a:t>
          </a:r>
        </a:p>
      </dsp:txBody>
      <dsp:txXfrm rot="-5400000">
        <a:off x="452735" y="2170726"/>
        <a:ext cx="5470285" cy="3793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754</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2017-02-03T16:42:00Z</cp:lastPrinted>
  <dcterms:created xsi:type="dcterms:W3CDTF">2017-02-02T22:12:00Z</dcterms:created>
  <dcterms:modified xsi:type="dcterms:W3CDTF">2017-02-04T18:41:00Z</dcterms:modified>
</cp:coreProperties>
</file>