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DE1" w:rsidRDefault="0031012A">
      <w:r>
        <w:rPr>
          <w:noProof/>
        </w:rPr>
        <w:drawing>
          <wp:inline distT="0" distB="0" distL="0" distR="0" wp14:anchorId="46A4890E" wp14:editId="4D498301">
            <wp:extent cx="5238096" cy="4285715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096" cy="42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0BD" w:rsidRDefault="00BD10BD"/>
    <w:p w:rsidR="00BD10BD" w:rsidRDefault="0013159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0A60D7A" wp14:editId="3D5FE44D">
            <wp:extent cx="5943600" cy="5340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65C7" w:rsidRPr="00CB65C7">
        <w:rPr>
          <w:noProof/>
        </w:rPr>
        <w:t xml:space="preserve"> </w:t>
      </w:r>
      <w:r w:rsidR="00E30674" w:rsidRPr="00E30674">
        <w:rPr>
          <w:noProof/>
        </w:rPr>
        <w:t xml:space="preserve"> </w:t>
      </w:r>
      <w:r w:rsidR="00E30674">
        <w:rPr>
          <w:noProof/>
        </w:rPr>
        <w:lastRenderedPageBreak/>
        <w:drawing>
          <wp:inline distT="0" distB="0" distL="0" distR="0" wp14:anchorId="31DB2EA7" wp14:editId="40997E3B">
            <wp:extent cx="5943600" cy="5340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7F66">
        <w:rPr>
          <w:noProof/>
        </w:rPr>
        <w:lastRenderedPageBreak/>
        <w:drawing>
          <wp:inline distT="0" distB="0" distL="0" distR="0" wp14:anchorId="362BC085" wp14:editId="47858981">
            <wp:extent cx="4904762" cy="433333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43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5D6D">
        <w:rPr>
          <w:noProof/>
        </w:rPr>
        <w:lastRenderedPageBreak/>
        <w:drawing>
          <wp:inline distT="0" distB="0" distL="0" distR="0" wp14:anchorId="643276A3" wp14:editId="77A3D2F6">
            <wp:extent cx="5943600" cy="5340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674" w:rsidRDefault="00975D6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92075D7" wp14:editId="0BFDC586">
            <wp:extent cx="5943600" cy="5340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5C7" w:rsidRDefault="00B20C6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6F5E948" wp14:editId="486328E6">
            <wp:extent cx="5943600" cy="5340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48B" w:rsidRDefault="00CD048B">
      <w:pPr>
        <w:rPr>
          <w:noProof/>
        </w:rPr>
      </w:pPr>
    </w:p>
    <w:p w:rsidR="00CD048B" w:rsidRDefault="00CD048B">
      <w:pPr>
        <w:rPr>
          <w:noProof/>
        </w:rPr>
      </w:pPr>
    </w:p>
    <w:p w:rsidR="00CD048B" w:rsidRDefault="00CD048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D1ECD96" wp14:editId="01C1EBC2">
            <wp:extent cx="5943600" cy="5340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C69" w:rsidRDefault="00CD048B">
      <w:r>
        <w:rPr>
          <w:noProof/>
        </w:rPr>
        <w:lastRenderedPageBreak/>
        <w:drawing>
          <wp:inline distT="0" distB="0" distL="0" distR="0" wp14:anchorId="413FD014" wp14:editId="481E75D8">
            <wp:extent cx="5943600" cy="5340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48B" w:rsidRDefault="00CD048B"/>
    <w:p w:rsidR="000F5341" w:rsidRDefault="000F5341"/>
    <w:p w:rsidR="000F5341" w:rsidRDefault="000F5341"/>
    <w:p w:rsidR="000F5341" w:rsidRDefault="000F5341">
      <w:r>
        <w:br w:type="page"/>
      </w:r>
      <w:r w:rsidR="009B1635">
        <w:rPr>
          <w:noProof/>
        </w:rPr>
        <w:lastRenderedPageBreak/>
        <w:drawing>
          <wp:inline distT="0" distB="0" distL="0" distR="0" wp14:anchorId="1EBE77AE" wp14:editId="4903D530">
            <wp:extent cx="5943600" cy="5340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341" w:rsidRDefault="000F5341"/>
    <w:p w:rsidR="000F5341" w:rsidRDefault="000F5341"/>
    <w:p w:rsidR="00CD048B" w:rsidRDefault="009B1635">
      <w:r>
        <w:rPr>
          <w:noProof/>
        </w:rPr>
        <w:lastRenderedPageBreak/>
        <w:drawing>
          <wp:inline distT="0" distB="0" distL="0" distR="0" wp14:anchorId="11D456E3" wp14:editId="5755328D">
            <wp:extent cx="5943600" cy="5340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635" w:rsidRDefault="009B1635"/>
    <w:p w:rsidR="009B1635" w:rsidRDefault="009B1635"/>
    <w:p w:rsidR="00F52173" w:rsidRDefault="00F52173"/>
    <w:p w:rsidR="00F52173" w:rsidRDefault="00F52173">
      <w:r>
        <w:rPr>
          <w:noProof/>
        </w:rPr>
        <w:lastRenderedPageBreak/>
        <w:drawing>
          <wp:inline distT="0" distB="0" distL="0" distR="0" wp14:anchorId="54B54BC9" wp14:editId="2BD4D323">
            <wp:extent cx="5943600" cy="53403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6C7" w:rsidRDefault="001456C7"/>
    <w:p w:rsidR="001456C7" w:rsidRDefault="001456C7"/>
    <w:p w:rsidR="001456C7" w:rsidRDefault="001456C7"/>
    <w:p w:rsidR="009B1635" w:rsidRDefault="009B1635"/>
    <w:p w:rsidR="009B1635" w:rsidRDefault="009B1635"/>
    <w:p w:rsidR="009B1635" w:rsidRDefault="009B1635"/>
    <w:p w:rsidR="001456C7" w:rsidRDefault="001456C7"/>
    <w:p w:rsidR="001456C7" w:rsidRDefault="001456C7"/>
    <w:p w:rsidR="009B1635" w:rsidRDefault="009B1635"/>
    <w:p w:rsidR="00C17F66" w:rsidRDefault="00C17F66"/>
    <w:p w:rsidR="00C17F66" w:rsidRDefault="00E306F2">
      <w:r>
        <w:rPr>
          <w:noProof/>
        </w:rPr>
        <w:drawing>
          <wp:inline distT="0" distB="0" distL="0" distR="0" wp14:anchorId="76575F16" wp14:editId="5227E60B">
            <wp:extent cx="6692938" cy="58548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92401" cy="585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7F66">
        <w:br w:type="page"/>
      </w:r>
    </w:p>
    <w:p w:rsidR="00C17F66" w:rsidRDefault="00F96E79" w:rsidP="00C17F66">
      <w:pPr>
        <w:pStyle w:val="Heading1"/>
      </w:pPr>
      <w:r>
        <w:rPr>
          <w:noProof/>
        </w:rPr>
        <w:lastRenderedPageBreak/>
        <w:drawing>
          <wp:inline distT="0" distB="0" distL="0" distR="0" wp14:anchorId="17E03499" wp14:editId="320CAA06">
            <wp:extent cx="5943600" cy="499046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C17F66">
        <w:t>Data analysis and reporting</w:t>
      </w:r>
    </w:p>
    <w:p w:rsidR="00C17F66" w:rsidRDefault="00C17F66" w:rsidP="00C17F66"/>
    <w:p w:rsidR="00C17F66" w:rsidRDefault="00C17F66" w:rsidP="00C17F66">
      <w:pPr>
        <w:pStyle w:val="ListParagraph"/>
        <w:numPr>
          <w:ilvl w:val="0"/>
          <w:numId w:val="1"/>
        </w:numPr>
      </w:pPr>
      <w:r>
        <w:t xml:space="preserve">Exploratory analysis </w:t>
      </w:r>
    </w:p>
    <w:p w:rsidR="00C17F66" w:rsidRDefault="00C17F66" w:rsidP="00C17F66">
      <w:pPr>
        <w:pStyle w:val="ListParagraph"/>
        <w:numPr>
          <w:ilvl w:val="1"/>
          <w:numId w:val="1"/>
        </w:numPr>
      </w:pPr>
      <w:r>
        <w:t xml:space="preserve">Event </w:t>
      </w:r>
      <w:proofErr w:type="spellStart"/>
      <w:r>
        <w:t>vs</w:t>
      </w:r>
      <w:proofErr w:type="spellEnd"/>
      <w:r>
        <w:t xml:space="preserve"> </w:t>
      </w:r>
      <w:proofErr w:type="spellStart"/>
      <w:r>
        <w:t>baseflow</w:t>
      </w:r>
      <w:proofErr w:type="spellEnd"/>
    </w:p>
    <w:p w:rsidR="00C17F66" w:rsidRDefault="00C17F66" w:rsidP="00C17F66">
      <w:pPr>
        <w:pStyle w:val="ListParagraph"/>
        <w:numPr>
          <w:ilvl w:val="1"/>
          <w:numId w:val="1"/>
        </w:numPr>
      </w:pPr>
      <w:r>
        <w:t xml:space="preserve">Snow </w:t>
      </w:r>
      <w:proofErr w:type="spellStart"/>
      <w:r>
        <w:t>vs</w:t>
      </w:r>
      <w:proofErr w:type="spellEnd"/>
      <w:r>
        <w:t xml:space="preserve"> rain</w:t>
      </w:r>
    </w:p>
    <w:p w:rsidR="00C17F66" w:rsidRDefault="00C17F66" w:rsidP="00C17F66">
      <w:pPr>
        <w:pStyle w:val="ListParagraph"/>
        <w:numPr>
          <w:ilvl w:val="1"/>
          <w:numId w:val="1"/>
        </w:numPr>
      </w:pPr>
      <w:r>
        <w:t>Site comparisons: watershed location: land use</w:t>
      </w:r>
    </w:p>
    <w:p w:rsidR="00C17F66" w:rsidRDefault="00C17F66" w:rsidP="00C17F66">
      <w:pPr>
        <w:pStyle w:val="ListParagraph"/>
        <w:numPr>
          <w:ilvl w:val="2"/>
          <w:numId w:val="1"/>
        </w:numPr>
      </w:pPr>
      <w:r>
        <w:t>Loadings analysis</w:t>
      </w:r>
    </w:p>
    <w:p w:rsidR="00C17F66" w:rsidRDefault="00C17F66" w:rsidP="00C17F66">
      <w:pPr>
        <w:pStyle w:val="ListParagraph"/>
        <w:numPr>
          <w:ilvl w:val="1"/>
          <w:numId w:val="1"/>
        </w:numPr>
      </w:pPr>
      <w:r>
        <w:t>Seasonal signals</w:t>
      </w:r>
    </w:p>
    <w:p w:rsidR="00C17F66" w:rsidRDefault="00C17F66" w:rsidP="00C17F66">
      <w:pPr>
        <w:pStyle w:val="ListParagraph"/>
        <w:numPr>
          <w:ilvl w:val="0"/>
          <w:numId w:val="1"/>
        </w:numPr>
      </w:pPr>
      <w:r>
        <w:t>Comparison to WW influent</w:t>
      </w:r>
    </w:p>
    <w:p w:rsidR="00C17F66" w:rsidRDefault="00C17F66" w:rsidP="00C17F66">
      <w:pPr>
        <w:pStyle w:val="ListParagraph"/>
        <w:numPr>
          <w:ilvl w:val="0"/>
          <w:numId w:val="1"/>
        </w:numPr>
      </w:pPr>
      <w:r>
        <w:t>Context with other water quality results:</w:t>
      </w:r>
    </w:p>
    <w:p w:rsidR="00C17F66" w:rsidRDefault="00C17F66" w:rsidP="00C17F66">
      <w:pPr>
        <w:pStyle w:val="ListParagraph"/>
        <w:numPr>
          <w:ilvl w:val="1"/>
          <w:numId w:val="1"/>
        </w:numPr>
      </w:pPr>
      <w:r>
        <w:t>Comparison of human viruses, pathogenic bacteria and bovine viruses</w:t>
      </w:r>
    </w:p>
    <w:p w:rsidR="00C17F66" w:rsidRDefault="00C17F66" w:rsidP="00C17F66">
      <w:pPr>
        <w:pStyle w:val="ListParagraph"/>
        <w:numPr>
          <w:ilvl w:val="2"/>
          <w:numId w:val="1"/>
        </w:numPr>
      </w:pPr>
      <w:r>
        <w:t>Human-specific bacteria</w:t>
      </w:r>
    </w:p>
    <w:p w:rsidR="00C17F66" w:rsidRDefault="00C17F66" w:rsidP="00C17F66">
      <w:pPr>
        <w:pStyle w:val="ListParagraph"/>
        <w:numPr>
          <w:ilvl w:val="2"/>
          <w:numId w:val="1"/>
        </w:numPr>
      </w:pPr>
      <w:r>
        <w:t>Other source-specific bacteria from UW-M GLWI</w:t>
      </w:r>
    </w:p>
    <w:p w:rsidR="00C17F66" w:rsidRDefault="00C17F66" w:rsidP="00C17F66">
      <w:pPr>
        <w:pStyle w:val="ListParagraph"/>
        <w:numPr>
          <w:ilvl w:val="2"/>
          <w:numId w:val="1"/>
        </w:numPr>
      </w:pPr>
      <w:r>
        <w:t>Real-time: Turbidity, SC, WT, DO</w:t>
      </w:r>
    </w:p>
    <w:p w:rsidR="00C17F66" w:rsidRDefault="00C17F66" w:rsidP="00C17F66">
      <w:pPr>
        <w:pStyle w:val="ListParagraph"/>
        <w:numPr>
          <w:ilvl w:val="2"/>
          <w:numId w:val="1"/>
        </w:numPr>
      </w:pPr>
      <w:r>
        <w:t>Optical properties of wastewater</w:t>
      </w:r>
    </w:p>
    <w:p w:rsidR="00C17F66" w:rsidRDefault="00C17F66" w:rsidP="00C17F66">
      <w:pPr>
        <w:pStyle w:val="ListParagraph"/>
        <w:numPr>
          <w:ilvl w:val="2"/>
          <w:numId w:val="1"/>
        </w:numPr>
      </w:pPr>
      <w:r>
        <w:lastRenderedPageBreak/>
        <w:t>Chemical wastewater indicators</w:t>
      </w:r>
    </w:p>
    <w:p w:rsidR="00C17F66" w:rsidRDefault="00C17F66" w:rsidP="00C17F66">
      <w:pPr>
        <w:pStyle w:val="ListParagraph"/>
        <w:numPr>
          <w:ilvl w:val="1"/>
          <w:numId w:val="1"/>
        </w:numPr>
      </w:pPr>
      <w:r>
        <w:t>Comparison of Human-specific bacteria</w:t>
      </w:r>
    </w:p>
    <w:p w:rsidR="00C17F66" w:rsidRDefault="00C17F66" w:rsidP="00C17F66">
      <w:pPr>
        <w:pStyle w:val="ListParagraph"/>
        <w:numPr>
          <w:ilvl w:val="2"/>
          <w:numId w:val="1"/>
        </w:numPr>
      </w:pPr>
      <w:r>
        <w:t>Real-time: Turbidity, SC, WT, DO</w:t>
      </w:r>
    </w:p>
    <w:p w:rsidR="00C17F66" w:rsidRDefault="00C17F66" w:rsidP="00C17F66">
      <w:pPr>
        <w:pStyle w:val="ListParagraph"/>
        <w:numPr>
          <w:ilvl w:val="2"/>
          <w:numId w:val="1"/>
        </w:numPr>
      </w:pPr>
      <w:r>
        <w:t>Optical properties of wastewater</w:t>
      </w:r>
    </w:p>
    <w:p w:rsidR="00C17F66" w:rsidRDefault="00C17F66" w:rsidP="00C17F66">
      <w:pPr>
        <w:pStyle w:val="ListParagraph"/>
        <w:numPr>
          <w:ilvl w:val="2"/>
          <w:numId w:val="1"/>
        </w:numPr>
      </w:pPr>
      <w:r>
        <w:t>Chemical wastewater indicators</w:t>
      </w:r>
    </w:p>
    <w:p w:rsidR="00C17F66" w:rsidRDefault="00C17F66" w:rsidP="00C17F66">
      <w:pPr>
        <w:pStyle w:val="ListParagraph"/>
        <w:ind w:left="1440"/>
      </w:pPr>
    </w:p>
    <w:p w:rsidR="00C17F66" w:rsidRPr="00C17F66" w:rsidRDefault="00C17F66" w:rsidP="00C17F66">
      <w:r>
        <w:tab/>
      </w:r>
    </w:p>
    <w:sectPr w:rsidR="00C17F66" w:rsidRPr="00C17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D20FF"/>
    <w:multiLevelType w:val="hybridMultilevel"/>
    <w:tmpl w:val="0720D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DD43C1"/>
    <w:multiLevelType w:val="hybridMultilevel"/>
    <w:tmpl w:val="0A00E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F18"/>
    <w:rsid w:val="000F5341"/>
    <w:rsid w:val="00131590"/>
    <w:rsid w:val="001456C7"/>
    <w:rsid w:val="001D4DE1"/>
    <w:rsid w:val="0031012A"/>
    <w:rsid w:val="0033399B"/>
    <w:rsid w:val="003B5646"/>
    <w:rsid w:val="00434F18"/>
    <w:rsid w:val="005A66F0"/>
    <w:rsid w:val="00600B49"/>
    <w:rsid w:val="00975D6D"/>
    <w:rsid w:val="009B1635"/>
    <w:rsid w:val="00B20C69"/>
    <w:rsid w:val="00BD10BD"/>
    <w:rsid w:val="00C17F66"/>
    <w:rsid w:val="00CB65C7"/>
    <w:rsid w:val="00CD048B"/>
    <w:rsid w:val="00E30674"/>
    <w:rsid w:val="00E306F2"/>
    <w:rsid w:val="00ED0C63"/>
    <w:rsid w:val="00F52173"/>
    <w:rsid w:val="00F9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F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4F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F1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17F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17F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F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4F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F1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17F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17F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15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R Corsi</dc:creator>
  <cp:lastModifiedBy>Steven R Corsi</cp:lastModifiedBy>
  <cp:revision>12</cp:revision>
  <dcterms:created xsi:type="dcterms:W3CDTF">2012-02-14T05:14:00Z</dcterms:created>
  <dcterms:modified xsi:type="dcterms:W3CDTF">2012-02-21T03:52:00Z</dcterms:modified>
</cp:coreProperties>
</file>