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A5778" w14:textId="77777777" w:rsidR="0001424E" w:rsidRPr="00165D8E" w:rsidRDefault="00165D8E" w:rsidP="00165D8E">
      <w:pPr>
        <w:jc w:val="center"/>
        <w:rPr>
          <w:b/>
          <w:sz w:val="32"/>
          <w:szCs w:val="32"/>
        </w:rPr>
      </w:pPr>
      <w:r w:rsidRPr="00165D8E">
        <w:rPr>
          <w:b/>
          <w:sz w:val="32"/>
          <w:szCs w:val="32"/>
        </w:rPr>
        <w:t>P</w:t>
      </w:r>
      <w:bookmarkStart w:id="0" w:name="_GoBack"/>
      <w:bookmarkEnd w:id="0"/>
      <w:r w:rsidRPr="00165D8E">
        <w:rPr>
          <w:b/>
          <w:sz w:val="32"/>
          <w:szCs w:val="32"/>
        </w:rPr>
        <w:t>ROfit Sunday Restart script</w:t>
      </w:r>
      <w:r>
        <w:rPr>
          <w:b/>
          <w:sz w:val="32"/>
          <w:szCs w:val="32"/>
        </w:rPr>
        <w:t xml:space="preserve"> - description</w:t>
      </w:r>
    </w:p>
    <w:p w14:paraId="705A6138" w14:textId="77777777" w:rsidR="00165D8E" w:rsidRPr="00165D8E" w:rsidRDefault="00165D8E" w:rsidP="00165D8E">
      <w:pPr>
        <w:pStyle w:val="ListParagraph"/>
        <w:numPr>
          <w:ilvl w:val="0"/>
          <w:numId w:val="1"/>
        </w:numPr>
        <w:rPr>
          <w:b/>
          <w:sz w:val="24"/>
          <w:szCs w:val="24"/>
        </w:rPr>
      </w:pPr>
      <w:r w:rsidRPr="00165D8E">
        <w:rPr>
          <w:b/>
          <w:sz w:val="24"/>
          <w:szCs w:val="24"/>
        </w:rPr>
        <w:t>Script usage</w:t>
      </w:r>
    </w:p>
    <w:p w14:paraId="56509E40" w14:textId="77777777" w:rsidR="00165D8E" w:rsidRDefault="00165D8E" w:rsidP="00165D8E">
      <w:pPr>
        <w:pStyle w:val="ListParagraph"/>
        <w:numPr>
          <w:ilvl w:val="1"/>
          <w:numId w:val="1"/>
        </w:numPr>
        <w:rPr>
          <w:sz w:val="24"/>
          <w:szCs w:val="24"/>
        </w:rPr>
      </w:pPr>
      <w:r w:rsidRPr="00165D8E">
        <w:rPr>
          <w:b/>
          <w:sz w:val="24"/>
          <w:szCs w:val="24"/>
        </w:rPr>
        <w:t>Running the script</w:t>
      </w:r>
      <w:r w:rsidRPr="00165D8E">
        <w:rPr>
          <w:sz w:val="24"/>
          <w:szCs w:val="24"/>
        </w:rPr>
        <w:t xml:space="preserve"> - When the PROfitSundayRestarts.ps1 file it expects an environment parameter to be passed to it e.g. PROfitSundayRestarts.ps1 -env {EnvParameter}. In case it is run manually without the parameter it will prompt for it. There must be a configuration for that environment name in the config file .\DATA\Environments.json (see next section for details)</w:t>
      </w:r>
      <w:r w:rsidR="00F32659">
        <w:rPr>
          <w:sz w:val="24"/>
          <w:szCs w:val="24"/>
        </w:rPr>
        <w:t xml:space="preserve"> or the script will abort.</w:t>
      </w:r>
    </w:p>
    <w:p w14:paraId="6DD3CF4B" w14:textId="77777777" w:rsidR="00165D8E" w:rsidRDefault="00165D8E" w:rsidP="00165D8E">
      <w:pPr>
        <w:pStyle w:val="ListParagraph"/>
        <w:numPr>
          <w:ilvl w:val="1"/>
          <w:numId w:val="1"/>
        </w:numPr>
        <w:rPr>
          <w:b/>
          <w:sz w:val="24"/>
          <w:szCs w:val="24"/>
        </w:rPr>
      </w:pPr>
      <w:r w:rsidRPr="00165D8E">
        <w:rPr>
          <w:b/>
          <w:sz w:val="24"/>
          <w:szCs w:val="24"/>
        </w:rPr>
        <w:t>Script Configuration</w:t>
      </w:r>
    </w:p>
    <w:p w14:paraId="71C46C79" w14:textId="77777777" w:rsidR="00165D8E" w:rsidRPr="001271FA" w:rsidRDefault="00165D8E" w:rsidP="001271FA">
      <w:pPr>
        <w:pStyle w:val="ListParagraph"/>
        <w:numPr>
          <w:ilvl w:val="2"/>
          <w:numId w:val="1"/>
        </w:numPr>
        <w:tabs>
          <w:tab w:val="left" w:pos="1080"/>
        </w:tabs>
        <w:spacing w:after="0"/>
        <w:rPr>
          <w:sz w:val="20"/>
          <w:szCs w:val="20"/>
        </w:rPr>
      </w:pPr>
      <w:r w:rsidRPr="001271FA">
        <w:rPr>
          <w:b/>
          <w:sz w:val="24"/>
          <w:szCs w:val="24"/>
        </w:rPr>
        <w:t>.\DATA\Environments.json</w:t>
      </w:r>
      <w:r w:rsidRPr="001271FA">
        <w:rPr>
          <w:b/>
          <w:sz w:val="24"/>
          <w:szCs w:val="24"/>
        </w:rPr>
        <w:t xml:space="preserve"> </w:t>
      </w:r>
      <w:r w:rsidRPr="001271FA">
        <w:rPr>
          <w:sz w:val="24"/>
          <w:szCs w:val="24"/>
        </w:rPr>
        <w:t>– file containing the configuration for all environments the script can be used on – basically the ones we configure with the DSC. Each environment is an element in an array. The format of the elements is as follows:</w:t>
      </w:r>
      <w:r w:rsidRPr="001271FA">
        <w:rPr>
          <w:sz w:val="24"/>
          <w:szCs w:val="24"/>
        </w:rPr>
        <w:br/>
      </w:r>
      <w:r w:rsidRPr="001271FA">
        <w:rPr>
          <w:sz w:val="20"/>
          <w:szCs w:val="20"/>
        </w:rPr>
        <w:t>{</w:t>
      </w:r>
    </w:p>
    <w:p w14:paraId="17826475" w14:textId="77777777" w:rsidR="00165D8E" w:rsidRPr="00165D8E" w:rsidRDefault="001271FA" w:rsidP="001271FA">
      <w:pPr>
        <w:tabs>
          <w:tab w:val="left" w:pos="1080"/>
        </w:tabs>
        <w:spacing w:after="0"/>
        <w:rPr>
          <w:sz w:val="20"/>
          <w:szCs w:val="20"/>
        </w:rPr>
      </w:pPr>
      <w:r>
        <w:rPr>
          <w:sz w:val="20"/>
          <w:szCs w:val="20"/>
        </w:rPr>
        <w:tab/>
      </w:r>
      <w:r w:rsidR="00165D8E" w:rsidRPr="00165D8E">
        <w:rPr>
          <w:sz w:val="20"/>
          <w:szCs w:val="20"/>
        </w:rPr>
        <w:t>"Name":  "ST",</w:t>
      </w:r>
    </w:p>
    <w:p w14:paraId="005491C8" w14:textId="77777777" w:rsidR="00165D8E" w:rsidRPr="00165D8E" w:rsidRDefault="00165D8E" w:rsidP="001271FA">
      <w:pPr>
        <w:tabs>
          <w:tab w:val="left" w:pos="1080"/>
        </w:tabs>
        <w:spacing w:after="0"/>
        <w:ind w:left="720"/>
        <w:rPr>
          <w:sz w:val="20"/>
          <w:szCs w:val="20"/>
        </w:rPr>
      </w:pPr>
      <w:r w:rsidRPr="00165D8E">
        <w:rPr>
          <w:sz w:val="20"/>
          <w:szCs w:val="20"/>
        </w:rPr>
        <w:t xml:space="preserve">       </w:t>
      </w:r>
      <w:r>
        <w:rPr>
          <w:sz w:val="20"/>
          <w:szCs w:val="20"/>
        </w:rPr>
        <w:tab/>
      </w:r>
      <w:r w:rsidRPr="00165D8E">
        <w:rPr>
          <w:sz w:val="20"/>
          <w:szCs w:val="20"/>
        </w:rPr>
        <w:t>"DSCsrv":  "sofentpublish.cloudad.local",</w:t>
      </w:r>
    </w:p>
    <w:p w14:paraId="47695EC0" w14:textId="77777777" w:rsidR="00165D8E" w:rsidRPr="00165D8E" w:rsidRDefault="00165D8E" w:rsidP="001271FA">
      <w:pPr>
        <w:tabs>
          <w:tab w:val="left" w:pos="1080"/>
        </w:tabs>
        <w:spacing w:after="0"/>
        <w:ind w:left="720"/>
        <w:rPr>
          <w:sz w:val="20"/>
          <w:szCs w:val="20"/>
        </w:rPr>
      </w:pPr>
      <w:r>
        <w:rPr>
          <w:sz w:val="20"/>
          <w:szCs w:val="20"/>
        </w:rPr>
        <w:tab/>
      </w:r>
      <w:r w:rsidRPr="00165D8E">
        <w:rPr>
          <w:sz w:val="20"/>
          <w:szCs w:val="20"/>
        </w:rPr>
        <w:t>"MailSMTP":  "</w:t>
      </w:r>
      <w:proofErr w:type="gramStart"/>
      <w:r w:rsidRPr="00165D8E">
        <w:rPr>
          <w:sz w:val="20"/>
          <w:szCs w:val="20"/>
        </w:rPr>
        <w:t>sofcas.cloudad</w:t>
      </w:r>
      <w:proofErr w:type="gramEnd"/>
      <w:r w:rsidRPr="00165D8E">
        <w:rPr>
          <w:sz w:val="20"/>
          <w:szCs w:val="20"/>
        </w:rPr>
        <w:t>.local",</w:t>
      </w:r>
    </w:p>
    <w:p w14:paraId="3064D554" w14:textId="77777777" w:rsidR="00165D8E" w:rsidRPr="00165D8E" w:rsidRDefault="00165D8E" w:rsidP="001271FA">
      <w:pPr>
        <w:tabs>
          <w:tab w:val="left" w:pos="1080"/>
        </w:tabs>
        <w:spacing w:after="0"/>
        <w:ind w:left="720"/>
        <w:rPr>
          <w:sz w:val="20"/>
          <w:szCs w:val="20"/>
        </w:rPr>
      </w:pPr>
      <w:r>
        <w:rPr>
          <w:sz w:val="20"/>
          <w:szCs w:val="20"/>
        </w:rPr>
        <w:tab/>
      </w:r>
      <w:r w:rsidRPr="00165D8E">
        <w:rPr>
          <w:sz w:val="20"/>
          <w:szCs w:val="20"/>
        </w:rPr>
        <w:t>"Mailform":  "TechSysAppAdministration@naxex-tech.com",</w:t>
      </w:r>
    </w:p>
    <w:p w14:paraId="2758B6C2" w14:textId="77777777" w:rsidR="00165D8E" w:rsidRPr="00165D8E" w:rsidRDefault="001271FA" w:rsidP="001271FA">
      <w:pPr>
        <w:tabs>
          <w:tab w:val="left" w:pos="720"/>
          <w:tab w:val="left" w:pos="1080"/>
          <w:tab w:val="left" w:pos="1980"/>
        </w:tabs>
        <w:spacing w:after="0"/>
        <w:ind w:left="720"/>
        <w:rPr>
          <w:sz w:val="20"/>
          <w:szCs w:val="20"/>
        </w:rPr>
      </w:pPr>
      <w:r>
        <w:rPr>
          <w:sz w:val="20"/>
          <w:szCs w:val="20"/>
        </w:rPr>
        <w:tab/>
        <w:t>"Mailto":</w:t>
      </w:r>
      <w:r>
        <w:rPr>
          <w:sz w:val="20"/>
          <w:szCs w:val="20"/>
        </w:rPr>
        <w:tab/>
      </w:r>
      <w:r w:rsidR="00165D8E" w:rsidRPr="00165D8E">
        <w:rPr>
          <w:sz w:val="20"/>
          <w:szCs w:val="20"/>
        </w:rPr>
        <w:t>[</w:t>
      </w:r>
    </w:p>
    <w:p w14:paraId="1167EFA5" w14:textId="77777777" w:rsidR="00165D8E" w:rsidRPr="00165D8E" w:rsidRDefault="00165D8E" w:rsidP="001271FA">
      <w:pPr>
        <w:tabs>
          <w:tab w:val="left" w:pos="1080"/>
        </w:tabs>
        <w:spacing w:after="0"/>
        <w:ind w:left="720"/>
        <w:rPr>
          <w:sz w:val="20"/>
          <w:szCs w:val="20"/>
        </w:rPr>
      </w:pPr>
      <w:r w:rsidRPr="00165D8E">
        <w:rPr>
          <w:sz w:val="20"/>
          <w:szCs w:val="20"/>
        </w:rPr>
        <w:t xml:space="preserve">                       </w:t>
      </w:r>
      <w:r w:rsidR="001271FA">
        <w:rPr>
          <w:sz w:val="20"/>
          <w:szCs w:val="20"/>
        </w:rPr>
        <w:tab/>
      </w:r>
      <w:r w:rsidRPr="00165D8E">
        <w:rPr>
          <w:sz w:val="20"/>
          <w:szCs w:val="20"/>
        </w:rPr>
        <w:t>"TechSysAppAdministration@naxex-tech.com"</w:t>
      </w:r>
    </w:p>
    <w:p w14:paraId="5B614523" w14:textId="77777777" w:rsidR="00165D8E" w:rsidRPr="00165D8E" w:rsidRDefault="00165D8E" w:rsidP="001271FA">
      <w:pPr>
        <w:tabs>
          <w:tab w:val="left" w:pos="1080"/>
          <w:tab w:val="left" w:pos="1980"/>
        </w:tabs>
        <w:spacing w:after="0"/>
        <w:ind w:left="720"/>
        <w:rPr>
          <w:sz w:val="20"/>
          <w:szCs w:val="20"/>
        </w:rPr>
      </w:pPr>
      <w:r w:rsidRPr="00165D8E">
        <w:rPr>
          <w:sz w:val="20"/>
          <w:szCs w:val="20"/>
        </w:rPr>
        <w:t xml:space="preserve">                   </w:t>
      </w:r>
      <w:r w:rsidR="001271FA">
        <w:rPr>
          <w:sz w:val="20"/>
          <w:szCs w:val="20"/>
        </w:rPr>
        <w:tab/>
      </w:r>
      <w:r w:rsidRPr="00165D8E">
        <w:rPr>
          <w:sz w:val="20"/>
          <w:szCs w:val="20"/>
        </w:rPr>
        <w:t>],</w:t>
      </w:r>
    </w:p>
    <w:p w14:paraId="3DA63265" w14:textId="77777777" w:rsidR="00165D8E" w:rsidRPr="00165D8E" w:rsidRDefault="00165D8E" w:rsidP="001271FA">
      <w:pPr>
        <w:tabs>
          <w:tab w:val="left" w:pos="1080"/>
          <w:tab w:val="left" w:pos="1980"/>
        </w:tabs>
        <w:spacing w:after="0"/>
        <w:ind w:left="720"/>
        <w:rPr>
          <w:sz w:val="20"/>
          <w:szCs w:val="20"/>
        </w:rPr>
      </w:pPr>
      <w:r w:rsidRPr="00165D8E">
        <w:rPr>
          <w:sz w:val="20"/>
          <w:szCs w:val="20"/>
        </w:rPr>
        <w:t xml:space="preserve">        "Mailcc": </w:t>
      </w:r>
      <w:r w:rsidR="001271FA">
        <w:rPr>
          <w:sz w:val="20"/>
          <w:szCs w:val="20"/>
        </w:rPr>
        <w:tab/>
      </w:r>
      <w:r w:rsidRPr="00165D8E">
        <w:rPr>
          <w:sz w:val="20"/>
          <w:szCs w:val="20"/>
        </w:rPr>
        <w:t>[</w:t>
      </w:r>
    </w:p>
    <w:p w14:paraId="2BE82F00" w14:textId="77777777" w:rsidR="00165D8E" w:rsidRPr="00165D8E" w:rsidRDefault="00165D8E" w:rsidP="001271FA">
      <w:pPr>
        <w:tabs>
          <w:tab w:val="left" w:pos="1080"/>
        </w:tabs>
        <w:spacing w:after="0"/>
        <w:ind w:left="720"/>
        <w:rPr>
          <w:sz w:val="20"/>
          <w:szCs w:val="20"/>
        </w:rPr>
      </w:pPr>
      <w:r w:rsidRPr="00165D8E">
        <w:rPr>
          <w:sz w:val="20"/>
          <w:szCs w:val="20"/>
        </w:rPr>
        <w:t xml:space="preserve">                       </w:t>
      </w:r>
      <w:r w:rsidR="001271FA">
        <w:rPr>
          <w:sz w:val="20"/>
          <w:szCs w:val="20"/>
        </w:rPr>
        <w:tab/>
      </w:r>
      <w:r w:rsidRPr="00165D8E">
        <w:rPr>
          <w:sz w:val="20"/>
          <w:szCs w:val="20"/>
        </w:rPr>
        <w:t>"TechSysAppAdministration@naxex-tech.com"</w:t>
      </w:r>
    </w:p>
    <w:p w14:paraId="055FD278" w14:textId="77777777" w:rsidR="00165D8E" w:rsidRPr="00165D8E" w:rsidRDefault="00165D8E" w:rsidP="001271FA">
      <w:pPr>
        <w:tabs>
          <w:tab w:val="left" w:pos="1080"/>
          <w:tab w:val="left" w:pos="1980"/>
        </w:tabs>
        <w:spacing w:after="0"/>
        <w:ind w:left="720"/>
        <w:rPr>
          <w:sz w:val="20"/>
          <w:szCs w:val="20"/>
        </w:rPr>
      </w:pPr>
      <w:r w:rsidRPr="00165D8E">
        <w:rPr>
          <w:sz w:val="20"/>
          <w:szCs w:val="20"/>
        </w:rPr>
        <w:t xml:space="preserve">                  </w:t>
      </w:r>
      <w:r w:rsidR="001271FA">
        <w:rPr>
          <w:sz w:val="20"/>
          <w:szCs w:val="20"/>
        </w:rPr>
        <w:tab/>
      </w:r>
      <w:r w:rsidRPr="00165D8E">
        <w:rPr>
          <w:sz w:val="20"/>
          <w:szCs w:val="20"/>
        </w:rPr>
        <w:t>]</w:t>
      </w:r>
    </w:p>
    <w:p w14:paraId="4819F34D" w14:textId="77777777" w:rsidR="00165D8E" w:rsidRDefault="00165D8E" w:rsidP="001271FA">
      <w:pPr>
        <w:tabs>
          <w:tab w:val="left" w:pos="1080"/>
        </w:tabs>
        <w:spacing w:after="0"/>
        <w:ind w:left="720"/>
        <w:rPr>
          <w:sz w:val="20"/>
          <w:szCs w:val="20"/>
        </w:rPr>
      </w:pPr>
      <w:r w:rsidRPr="00165D8E">
        <w:rPr>
          <w:sz w:val="20"/>
          <w:szCs w:val="20"/>
        </w:rPr>
        <w:t xml:space="preserve">    </w:t>
      </w:r>
      <w:r w:rsidR="001271FA">
        <w:rPr>
          <w:sz w:val="20"/>
          <w:szCs w:val="20"/>
        </w:rPr>
        <w:tab/>
      </w:r>
      <w:r w:rsidRPr="00165D8E">
        <w:rPr>
          <w:sz w:val="20"/>
          <w:szCs w:val="20"/>
        </w:rPr>
        <w:t>}</w:t>
      </w:r>
    </w:p>
    <w:p w14:paraId="2697A32C" w14:textId="77777777" w:rsidR="001271FA" w:rsidRDefault="001271FA" w:rsidP="001271FA">
      <w:pPr>
        <w:pStyle w:val="ListParagraph"/>
        <w:numPr>
          <w:ilvl w:val="3"/>
          <w:numId w:val="1"/>
        </w:numPr>
        <w:tabs>
          <w:tab w:val="left" w:pos="1080"/>
        </w:tabs>
        <w:spacing w:after="0"/>
        <w:rPr>
          <w:sz w:val="24"/>
          <w:szCs w:val="24"/>
        </w:rPr>
      </w:pPr>
      <w:r w:rsidRPr="001271FA">
        <w:rPr>
          <w:b/>
          <w:sz w:val="24"/>
          <w:szCs w:val="24"/>
        </w:rPr>
        <w:t>Name</w:t>
      </w:r>
      <w:r>
        <w:rPr>
          <w:sz w:val="24"/>
          <w:szCs w:val="24"/>
        </w:rPr>
        <w:t xml:space="preserve"> – abbreviation of the environment that will passed to the script. It must be the same as the designation of the environment in the DSC as the script loads the application and server data from the DSC’s configuration files.</w:t>
      </w:r>
    </w:p>
    <w:p w14:paraId="225B8C6D" w14:textId="77777777" w:rsidR="001271FA" w:rsidRDefault="001271FA" w:rsidP="001271FA">
      <w:pPr>
        <w:pStyle w:val="ListParagraph"/>
        <w:numPr>
          <w:ilvl w:val="3"/>
          <w:numId w:val="1"/>
        </w:numPr>
        <w:tabs>
          <w:tab w:val="left" w:pos="1080"/>
        </w:tabs>
        <w:spacing w:after="0"/>
        <w:rPr>
          <w:sz w:val="24"/>
          <w:szCs w:val="24"/>
        </w:rPr>
      </w:pPr>
      <w:r>
        <w:rPr>
          <w:b/>
          <w:sz w:val="24"/>
          <w:szCs w:val="24"/>
        </w:rPr>
        <w:t xml:space="preserve">DSCSrv </w:t>
      </w:r>
      <w:r>
        <w:rPr>
          <w:sz w:val="24"/>
          <w:szCs w:val="24"/>
        </w:rPr>
        <w:t>– the server the DSC is located on. The following file</w:t>
      </w:r>
      <w:r w:rsidR="00F32659">
        <w:rPr>
          <w:sz w:val="24"/>
          <w:szCs w:val="24"/>
        </w:rPr>
        <w:t>s</w:t>
      </w:r>
      <w:r>
        <w:rPr>
          <w:sz w:val="24"/>
          <w:szCs w:val="24"/>
        </w:rPr>
        <w:t xml:space="preserve"> must exist on it:</w:t>
      </w:r>
    </w:p>
    <w:p w14:paraId="2D270957" w14:textId="77777777" w:rsidR="001271FA" w:rsidRDefault="001271FA" w:rsidP="001271FA">
      <w:pPr>
        <w:pStyle w:val="ListParagraph"/>
        <w:numPr>
          <w:ilvl w:val="4"/>
          <w:numId w:val="1"/>
        </w:numPr>
        <w:tabs>
          <w:tab w:val="left" w:pos="1080"/>
        </w:tabs>
        <w:spacing w:after="0"/>
        <w:rPr>
          <w:sz w:val="24"/>
          <w:szCs w:val="24"/>
        </w:rPr>
      </w:pPr>
      <w:r w:rsidRPr="001271FA">
        <w:rPr>
          <w:sz w:val="24"/>
          <w:szCs w:val="24"/>
        </w:rPr>
        <w:t>D:\DSC\Config_{EnvParameter}.psd1</w:t>
      </w:r>
    </w:p>
    <w:p w14:paraId="4D9E1CFB" w14:textId="77777777" w:rsidR="001271FA" w:rsidRDefault="001271FA" w:rsidP="001271FA">
      <w:pPr>
        <w:pStyle w:val="ListParagraph"/>
        <w:numPr>
          <w:ilvl w:val="4"/>
          <w:numId w:val="1"/>
        </w:numPr>
        <w:tabs>
          <w:tab w:val="left" w:pos="1080"/>
        </w:tabs>
        <w:spacing w:after="0"/>
        <w:rPr>
          <w:sz w:val="24"/>
          <w:szCs w:val="24"/>
        </w:rPr>
      </w:pPr>
      <w:r>
        <w:rPr>
          <w:sz w:val="24"/>
          <w:szCs w:val="24"/>
        </w:rPr>
        <w:t>D:\DSC\</w:t>
      </w:r>
      <w:r w:rsidRPr="001271FA">
        <w:rPr>
          <w:sz w:val="24"/>
          <w:szCs w:val="24"/>
        </w:rPr>
        <w:t>{EnvParameter}</w:t>
      </w:r>
      <w:r>
        <w:rPr>
          <w:sz w:val="24"/>
          <w:szCs w:val="24"/>
        </w:rPr>
        <w:t>\applications.csv</w:t>
      </w:r>
    </w:p>
    <w:p w14:paraId="45CAA2DF" w14:textId="77777777" w:rsidR="00F32659" w:rsidRDefault="001B3C37" w:rsidP="00F32659">
      <w:pPr>
        <w:pStyle w:val="ListParagraph"/>
        <w:numPr>
          <w:ilvl w:val="3"/>
          <w:numId w:val="1"/>
        </w:numPr>
        <w:tabs>
          <w:tab w:val="left" w:pos="1080"/>
        </w:tabs>
        <w:spacing w:after="0"/>
        <w:rPr>
          <w:sz w:val="24"/>
          <w:szCs w:val="24"/>
        </w:rPr>
      </w:pPr>
      <w:r w:rsidRPr="00F32659">
        <w:rPr>
          <w:b/>
          <w:sz w:val="24"/>
          <w:szCs w:val="24"/>
        </w:rPr>
        <w:t>MailSMTP,</w:t>
      </w:r>
      <w:r w:rsidR="00F32659" w:rsidRPr="00F32659">
        <w:rPr>
          <w:b/>
          <w:sz w:val="24"/>
          <w:szCs w:val="24"/>
        </w:rPr>
        <w:t xml:space="preserve"> </w:t>
      </w:r>
      <w:r w:rsidR="00F32659" w:rsidRPr="00F32659">
        <w:rPr>
          <w:b/>
          <w:sz w:val="24"/>
          <w:szCs w:val="24"/>
        </w:rPr>
        <w:t>Mailform</w:t>
      </w:r>
      <w:r w:rsidR="00F32659" w:rsidRPr="00F32659">
        <w:rPr>
          <w:b/>
          <w:sz w:val="24"/>
          <w:szCs w:val="24"/>
        </w:rPr>
        <w:t xml:space="preserve">, </w:t>
      </w:r>
      <w:r w:rsidR="00F32659" w:rsidRPr="00F32659">
        <w:rPr>
          <w:b/>
          <w:sz w:val="24"/>
          <w:szCs w:val="24"/>
        </w:rPr>
        <w:t>Mailto</w:t>
      </w:r>
      <w:r w:rsidR="00F32659" w:rsidRPr="00F32659">
        <w:rPr>
          <w:b/>
          <w:sz w:val="24"/>
          <w:szCs w:val="24"/>
        </w:rPr>
        <w:t xml:space="preserve">, </w:t>
      </w:r>
      <w:r w:rsidR="00F32659" w:rsidRPr="00F32659">
        <w:rPr>
          <w:b/>
          <w:sz w:val="24"/>
          <w:szCs w:val="24"/>
        </w:rPr>
        <w:t>Mailcc</w:t>
      </w:r>
      <w:r w:rsidR="00F32659">
        <w:rPr>
          <w:sz w:val="24"/>
          <w:szCs w:val="24"/>
        </w:rPr>
        <w:t xml:space="preserve"> – self-explanatory. </w:t>
      </w:r>
      <w:r w:rsidR="00F32659" w:rsidRPr="00F32659">
        <w:rPr>
          <w:sz w:val="24"/>
          <w:szCs w:val="24"/>
        </w:rPr>
        <w:t>Mailto</w:t>
      </w:r>
      <w:r w:rsidR="00F32659">
        <w:rPr>
          <w:sz w:val="24"/>
          <w:szCs w:val="24"/>
        </w:rPr>
        <w:t xml:space="preserve"> and </w:t>
      </w:r>
      <w:r w:rsidR="00F32659" w:rsidRPr="00F32659">
        <w:rPr>
          <w:sz w:val="24"/>
          <w:szCs w:val="24"/>
        </w:rPr>
        <w:t>Mailcc</w:t>
      </w:r>
      <w:r w:rsidR="00F32659">
        <w:rPr>
          <w:sz w:val="24"/>
          <w:szCs w:val="24"/>
        </w:rPr>
        <w:t xml:space="preserve"> are arrays and can take multiple addresses separated by “,” (standard json syntax)</w:t>
      </w:r>
    </w:p>
    <w:p w14:paraId="09D72F1D" w14:textId="77777777" w:rsidR="00F32659" w:rsidRPr="00F32659" w:rsidRDefault="00F32659" w:rsidP="00F32659">
      <w:pPr>
        <w:pStyle w:val="ListParagraph"/>
        <w:numPr>
          <w:ilvl w:val="2"/>
          <w:numId w:val="1"/>
        </w:numPr>
        <w:tabs>
          <w:tab w:val="left" w:pos="1080"/>
        </w:tabs>
        <w:spacing w:after="0"/>
        <w:rPr>
          <w:sz w:val="24"/>
          <w:szCs w:val="24"/>
        </w:rPr>
      </w:pPr>
      <w:r w:rsidRPr="001271FA">
        <w:rPr>
          <w:b/>
          <w:sz w:val="24"/>
          <w:szCs w:val="24"/>
        </w:rPr>
        <w:t>.\DATA\</w:t>
      </w:r>
      <w:r w:rsidRPr="00F32659">
        <w:rPr>
          <w:b/>
          <w:sz w:val="24"/>
          <w:szCs w:val="24"/>
        </w:rPr>
        <w:t>RestartedServices.csv</w:t>
      </w:r>
      <w:r>
        <w:rPr>
          <w:sz w:val="24"/>
          <w:szCs w:val="24"/>
          <w:lang w:val="bg-BG"/>
        </w:rPr>
        <w:t xml:space="preserve"> – a .csv file describing the servicese to be restarted. The columns are used as follows:</w:t>
      </w:r>
    </w:p>
    <w:p w14:paraId="1F3726CE" w14:textId="77777777" w:rsidR="00F32659" w:rsidRPr="00F32659" w:rsidRDefault="00F32659" w:rsidP="00F32659">
      <w:pPr>
        <w:pStyle w:val="ListParagraph"/>
        <w:numPr>
          <w:ilvl w:val="3"/>
          <w:numId w:val="1"/>
        </w:numPr>
        <w:tabs>
          <w:tab w:val="left" w:pos="1080"/>
        </w:tabs>
        <w:spacing w:after="0"/>
        <w:rPr>
          <w:b/>
          <w:sz w:val="24"/>
          <w:szCs w:val="24"/>
        </w:rPr>
      </w:pPr>
      <w:r w:rsidRPr="00F32659">
        <w:rPr>
          <w:b/>
          <w:sz w:val="24"/>
          <w:szCs w:val="24"/>
        </w:rPr>
        <w:t>Component</w:t>
      </w:r>
      <w:r w:rsidRPr="00F32659">
        <w:rPr>
          <w:sz w:val="24"/>
          <w:szCs w:val="24"/>
        </w:rPr>
        <w:t xml:space="preserve"> </w:t>
      </w:r>
      <w:r>
        <w:rPr>
          <w:sz w:val="24"/>
          <w:szCs w:val="24"/>
        </w:rPr>
        <w:t>–</w:t>
      </w:r>
      <w:r w:rsidRPr="00F32659">
        <w:rPr>
          <w:sz w:val="24"/>
          <w:szCs w:val="24"/>
        </w:rPr>
        <w:t xml:space="preserve"> </w:t>
      </w:r>
      <w:r>
        <w:rPr>
          <w:sz w:val="24"/>
          <w:szCs w:val="24"/>
        </w:rPr>
        <w:t>Name of the component to be restarted. Must be the same as in the name used in the DSC configuration files.</w:t>
      </w:r>
    </w:p>
    <w:p w14:paraId="21D87A50" w14:textId="77777777" w:rsidR="00F32659" w:rsidRPr="00B2769D" w:rsidRDefault="00F32659" w:rsidP="00F32659">
      <w:pPr>
        <w:pStyle w:val="ListParagraph"/>
        <w:numPr>
          <w:ilvl w:val="3"/>
          <w:numId w:val="1"/>
        </w:numPr>
        <w:tabs>
          <w:tab w:val="left" w:pos="1080"/>
        </w:tabs>
        <w:spacing w:after="0"/>
        <w:rPr>
          <w:b/>
          <w:sz w:val="24"/>
          <w:szCs w:val="24"/>
        </w:rPr>
      </w:pPr>
      <w:r w:rsidRPr="00F32659">
        <w:rPr>
          <w:b/>
          <w:sz w:val="24"/>
          <w:szCs w:val="24"/>
        </w:rPr>
        <w:t>Priority</w:t>
      </w:r>
      <w:r w:rsidR="00B2769D" w:rsidRPr="00B2769D">
        <w:rPr>
          <w:sz w:val="24"/>
          <w:szCs w:val="24"/>
        </w:rPr>
        <w:t xml:space="preserve"> </w:t>
      </w:r>
      <w:r w:rsidR="00B2769D">
        <w:rPr>
          <w:sz w:val="24"/>
          <w:szCs w:val="24"/>
        </w:rPr>
        <w:t>–</w:t>
      </w:r>
      <w:r w:rsidR="00B2769D" w:rsidRPr="00B2769D">
        <w:rPr>
          <w:sz w:val="24"/>
          <w:szCs w:val="24"/>
        </w:rPr>
        <w:t xml:space="preserve"> </w:t>
      </w:r>
      <w:r w:rsidR="00B2769D">
        <w:rPr>
          <w:sz w:val="24"/>
          <w:szCs w:val="24"/>
        </w:rPr>
        <w:t>Defines the order in which the services are restarted. All services with 0 priority are restarted in parallel after the restarts of the ones with higher values are finished.</w:t>
      </w:r>
    </w:p>
    <w:p w14:paraId="08D921DD" w14:textId="77777777" w:rsidR="00B2769D" w:rsidRPr="00B2769D" w:rsidRDefault="00B2769D" w:rsidP="00B2769D">
      <w:pPr>
        <w:pStyle w:val="ListParagraph"/>
        <w:numPr>
          <w:ilvl w:val="3"/>
          <w:numId w:val="1"/>
        </w:numPr>
        <w:tabs>
          <w:tab w:val="left" w:pos="1080"/>
        </w:tabs>
        <w:spacing w:after="0"/>
        <w:rPr>
          <w:b/>
          <w:sz w:val="24"/>
          <w:szCs w:val="24"/>
        </w:rPr>
      </w:pPr>
      <w:r w:rsidRPr="00B2769D">
        <w:rPr>
          <w:b/>
          <w:sz w:val="24"/>
          <w:szCs w:val="24"/>
        </w:rPr>
        <w:t>HealthCheck</w:t>
      </w:r>
      <w:r w:rsidRPr="00B2769D">
        <w:rPr>
          <w:sz w:val="24"/>
          <w:szCs w:val="24"/>
        </w:rPr>
        <w:t xml:space="preserve"> </w:t>
      </w:r>
      <w:r>
        <w:rPr>
          <w:sz w:val="24"/>
          <w:szCs w:val="24"/>
        </w:rPr>
        <w:t>–</w:t>
      </w:r>
      <w:r w:rsidRPr="00B2769D">
        <w:rPr>
          <w:sz w:val="24"/>
          <w:szCs w:val="24"/>
        </w:rPr>
        <w:t xml:space="preserve"> </w:t>
      </w:r>
      <w:r>
        <w:rPr>
          <w:sz w:val="24"/>
          <w:szCs w:val="24"/>
        </w:rPr>
        <w:t xml:space="preserve">needed only for web services. This is the </w:t>
      </w:r>
      <w:r w:rsidR="001B3C37">
        <w:rPr>
          <w:sz w:val="24"/>
          <w:szCs w:val="24"/>
        </w:rPr>
        <w:t>Uri</w:t>
      </w:r>
      <w:r>
        <w:rPr>
          <w:sz w:val="24"/>
          <w:szCs w:val="24"/>
        </w:rPr>
        <w:t xml:space="preserve"> of the web request to be made to the service to determine if it is healthy. Check is passed if the response status is 200. In case this column is empty no health-check will be made and the HMStatus in the final report file will be ‘notConfigured’</w:t>
      </w:r>
    </w:p>
    <w:p w14:paraId="0CF4C3C0" w14:textId="77777777" w:rsidR="00B2769D" w:rsidRPr="00B2769D" w:rsidRDefault="00B2769D" w:rsidP="00B2769D">
      <w:pPr>
        <w:pStyle w:val="ListParagraph"/>
        <w:numPr>
          <w:ilvl w:val="3"/>
          <w:numId w:val="1"/>
        </w:numPr>
        <w:tabs>
          <w:tab w:val="left" w:pos="1080"/>
        </w:tabs>
        <w:spacing w:after="0"/>
        <w:rPr>
          <w:b/>
          <w:sz w:val="24"/>
          <w:szCs w:val="24"/>
        </w:rPr>
      </w:pPr>
      <w:r w:rsidRPr="00B2769D">
        <w:rPr>
          <w:b/>
          <w:sz w:val="24"/>
          <w:szCs w:val="24"/>
        </w:rPr>
        <w:lastRenderedPageBreak/>
        <w:t>HMProtocol</w:t>
      </w:r>
      <w:r w:rsidRPr="00B2769D">
        <w:rPr>
          <w:sz w:val="24"/>
          <w:szCs w:val="24"/>
        </w:rPr>
        <w:t xml:space="preserve"> </w:t>
      </w:r>
      <w:r>
        <w:rPr>
          <w:sz w:val="24"/>
          <w:szCs w:val="24"/>
        </w:rPr>
        <w:t>–</w:t>
      </w:r>
      <w:r>
        <w:rPr>
          <w:b/>
          <w:sz w:val="24"/>
          <w:szCs w:val="24"/>
        </w:rPr>
        <w:t xml:space="preserve"> </w:t>
      </w:r>
      <w:r>
        <w:rPr>
          <w:sz w:val="24"/>
          <w:szCs w:val="24"/>
        </w:rPr>
        <w:t>the protocol used for the health-check request – http, https etc. In case it is not set http will be used by default.</w:t>
      </w:r>
    </w:p>
    <w:p w14:paraId="25065386" w14:textId="77777777" w:rsidR="00B2769D" w:rsidRPr="00B2769D" w:rsidRDefault="00B2769D" w:rsidP="00B2769D">
      <w:pPr>
        <w:pStyle w:val="ListParagraph"/>
        <w:numPr>
          <w:ilvl w:val="1"/>
          <w:numId w:val="1"/>
        </w:numPr>
        <w:tabs>
          <w:tab w:val="left" w:pos="1080"/>
        </w:tabs>
        <w:spacing w:after="0"/>
        <w:rPr>
          <w:b/>
          <w:sz w:val="24"/>
          <w:szCs w:val="24"/>
        </w:rPr>
      </w:pPr>
      <w:r>
        <w:rPr>
          <w:b/>
          <w:sz w:val="24"/>
          <w:szCs w:val="24"/>
        </w:rPr>
        <w:t>Script Logging</w:t>
      </w:r>
      <w:r>
        <w:rPr>
          <w:sz w:val="24"/>
          <w:szCs w:val="24"/>
        </w:rPr>
        <w:t xml:space="preserve"> – the script </w:t>
      </w:r>
      <w:r w:rsidR="00C40104">
        <w:rPr>
          <w:sz w:val="24"/>
          <w:szCs w:val="24"/>
        </w:rPr>
        <w:t>writes</w:t>
      </w:r>
      <w:r>
        <w:rPr>
          <w:sz w:val="24"/>
          <w:szCs w:val="24"/>
        </w:rPr>
        <w:t xml:space="preserve"> a detailed log file and a final status file which are sent by e-mail when the restarts are complete. They are located </w:t>
      </w:r>
      <w:proofErr w:type="gramStart"/>
      <w:r w:rsidR="00C40104">
        <w:rPr>
          <w:sz w:val="24"/>
          <w:szCs w:val="24"/>
        </w:rPr>
        <w:t>in .</w:t>
      </w:r>
      <w:proofErr w:type="gramEnd"/>
      <w:r>
        <w:rPr>
          <w:sz w:val="24"/>
          <w:szCs w:val="24"/>
        </w:rPr>
        <w:t>\Logs</w:t>
      </w:r>
      <w:r w:rsidR="00C40104">
        <w:rPr>
          <w:sz w:val="24"/>
          <w:szCs w:val="24"/>
        </w:rPr>
        <w:t>.</w:t>
      </w:r>
    </w:p>
    <w:p w14:paraId="7EBF0D0C" w14:textId="77777777" w:rsidR="00B2769D" w:rsidRPr="00C40104" w:rsidRDefault="00B2769D" w:rsidP="00B2769D">
      <w:pPr>
        <w:pStyle w:val="ListParagraph"/>
        <w:numPr>
          <w:ilvl w:val="2"/>
          <w:numId w:val="1"/>
        </w:numPr>
        <w:tabs>
          <w:tab w:val="left" w:pos="1080"/>
        </w:tabs>
        <w:spacing w:after="0"/>
        <w:rPr>
          <w:b/>
          <w:sz w:val="24"/>
          <w:szCs w:val="24"/>
        </w:rPr>
      </w:pPr>
      <w:r>
        <w:rPr>
          <w:b/>
          <w:sz w:val="24"/>
          <w:szCs w:val="24"/>
        </w:rPr>
        <w:t>Log_yyyyMMdd.log</w:t>
      </w:r>
      <w:r w:rsidRPr="00B2769D">
        <w:rPr>
          <w:sz w:val="24"/>
          <w:szCs w:val="24"/>
        </w:rPr>
        <w:t xml:space="preserve"> </w:t>
      </w:r>
      <w:r>
        <w:rPr>
          <w:sz w:val="24"/>
          <w:szCs w:val="24"/>
        </w:rPr>
        <w:t>–</w:t>
      </w:r>
      <w:r w:rsidRPr="00B2769D">
        <w:rPr>
          <w:sz w:val="24"/>
          <w:szCs w:val="24"/>
        </w:rPr>
        <w:t xml:space="preserve"> </w:t>
      </w:r>
      <w:r>
        <w:rPr>
          <w:sz w:val="24"/>
          <w:szCs w:val="24"/>
        </w:rPr>
        <w:t xml:space="preserve">Contains the detail log of the script executions. Since the </w:t>
      </w:r>
      <w:r w:rsidR="00C40104">
        <w:rPr>
          <w:sz w:val="24"/>
          <w:szCs w:val="24"/>
        </w:rPr>
        <w:t>script uses multiple processes to restart some of the services in parallel the name of the thread the log entry comes from is written after the date for each logging message. When reading the log its best to find the thread you need to check and then use find next in the text editor you are using to follow it.</w:t>
      </w:r>
    </w:p>
    <w:p w14:paraId="02648F9B" w14:textId="77777777" w:rsidR="00C40104" w:rsidRPr="00C40104" w:rsidRDefault="00C40104" w:rsidP="00B2769D">
      <w:pPr>
        <w:pStyle w:val="ListParagraph"/>
        <w:numPr>
          <w:ilvl w:val="2"/>
          <w:numId w:val="1"/>
        </w:numPr>
        <w:tabs>
          <w:tab w:val="left" w:pos="1080"/>
        </w:tabs>
        <w:spacing w:after="0"/>
        <w:rPr>
          <w:b/>
          <w:sz w:val="24"/>
          <w:szCs w:val="24"/>
        </w:rPr>
      </w:pPr>
      <w:r>
        <w:rPr>
          <w:b/>
          <w:sz w:val="24"/>
          <w:szCs w:val="24"/>
        </w:rPr>
        <w:t>Status</w:t>
      </w:r>
      <w:r>
        <w:rPr>
          <w:b/>
          <w:sz w:val="24"/>
          <w:szCs w:val="24"/>
        </w:rPr>
        <w:t>_yyyyMMdd.</w:t>
      </w:r>
      <w:r>
        <w:rPr>
          <w:b/>
          <w:sz w:val="24"/>
          <w:szCs w:val="24"/>
        </w:rPr>
        <w:t>txt</w:t>
      </w:r>
      <w:r w:rsidRPr="00C40104">
        <w:rPr>
          <w:sz w:val="24"/>
          <w:szCs w:val="24"/>
        </w:rPr>
        <w:t xml:space="preserve"> </w:t>
      </w:r>
      <w:r>
        <w:rPr>
          <w:sz w:val="24"/>
          <w:szCs w:val="24"/>
        </w:rPr>
        <w:t>–</w:t>
      </w:r>
      <w:r w:rsidRPr="00C40104">
        <w:rPr>
          <w:sz w:val="24"/>
          <w:szCs w:val="24"/>
        </w:rPr>
        <w:t xml:space="preserve"> </w:t>
      </w:r>
      <w:r>
        <w:rPr>
          <w:sz w:val="24"/>
          <w:szCs w:val="24"/>
        </w:rPr>
        <w:t>Contains the status of each of the restarted services after all restarts are finished.</w:t>
      </w:r>
    </w:p>
    <w:p w14:paraId="66E5E5BA" w14:textId="77777777" w:rsidR="00C40104" w:rsidRPr="00C40104" w:rsidRDefault="00C40104" w:rsidP="00C40104">
      <w:pPr>
        <w:pStyle w:val="ListParagraph"/>
        <w:numPr>
          <w:ilvl w:val="2"/>
          <w:numId w:val="1"/>
        </w:numPr>
        <w:tabs>
          <w:tab w:val="left" w:pos="1080"/>
        </w:tabs>
        <w:spacing w:after="0"/>
        <w:rPr>
          <w:b/>
          <w:sz w:val="24"/>
          <w:szCs w:val="24"/>
        </w:rPr>
      </w:pPr>
      <w:r w:rsidRPr="00C40104">
        <w:rPr>
          <w:b/>
          <w:sz w:val="24"/>
          <w:szCs w:val="24"/>
        </w:rPr>
        <w:t xml:space="preserve">E-mail </w:t>
      </w:r>
      <w:r w:rsidR="001B3C37" w:rsidRPr="00C40104">
        <w:rPr>
          <w:b/>
          <w:sz w:val="24"/>
          <w:szCs w:val="24"/>
        </w:rPr>
        <w:t>Notifications</w:t>
      </w:r>
      <w:r w:rsidRPr="00C40104">
        <w:rPr>
          <w:sz w:val="24"/>
          <w:szCs w:val="24"/>
        </w:rPr>
        <w:t xml:space="preserve"> </w:t>
      </w:r>
      <w:r>
        <w:rPr>
          <w:sz w:val="24"/>
          <w:szCs w:val="24"/>
        </w:rPr>
        <w:t>–</w:t>
      </w:r>
      <w:r w:rsidRPr="00C40104">
        <w:rPr>
          <w:sz w:val="24"/>
          <w:szCs w:val="24"/>
        </w:rPr>
        <w:t xml:space="preserve"> </w:t>
      </w:r>
      <w:r>
        <w:rPr>
          <w:sz w:val="24"/>
          <w:szCs w:val="24"/>
        </w:rPr>
        <w:t>Each time the script is run a [START] e-mail is sent to the recipients in the environment config. When the restarts finish an [END] e-mail is sent containing the Log and Status files.</w:t>
      </w:r>
    </w:p>
    <w:p w14:paraId="1CAB0829" w14:textId="77777777" w:rsidR="00C40104" w:rsidRDefault="00C40104" w:rsidP="00C40104">
      <w:pPr>
        <w:pStyle w:val="ListParagraph"/>
        <w:numPr>
          <w:ilvl w:val="0"/>
          <w:numId w:val="1"/>
        </w:numPr>
        <w:tabs>
          <w:tab w:val="left" w:pos="1080"/>
        </w:tabs>
        <w:spacing w:after="0"/>
        <w:rPr>
          <w:b/>
          <w:sz w:val="24"/>
          <w:szCs w:val="24"/>
        </w:rPr>
      </w:pPr>
      <w:r>
        <w:rPr>
          <w:b/>
          <w:sz w:val="24"/>
          <w:szCs w:val="24"/>
        </w:rPr>
        <w:t xml:space="preserve">Script </w:t>
      </w:r>
      <w:r w:rsidR="007B6060">
        <w:rPr>
          <w:b/>
          <w:sz w:val="24"/>
          <w:szCs w:val="24"/>
        </w:rPr>
        <w:t>logic</w:t>
      </w:r>
    </w:p>
    <w:p w14:paraId="6864D37A" w14:textId="77777777" w:rsidR="007B6060" w:rsidRPr="007B6060" w:rsidRDefault="007B6060" w:rsidP="007B6060">
      <w:pPr>
        <w:pStyle w:val="ListParagraph"/>
        <w:numPr>
          <w:ilvl w:val="1"/>
          <w:numId w:val="1"/>
        </w:numPr>
        <w:tabs>
          <w:tab w:val="left" w:pos="1080"/>
        </w:tabs>
        <w:spacing w:after="0"/>
        <w:rPr>
          <w:b/>
          <w:sz w:val="24"/>
          <w:szCs w:val="24"/>
        </w:rPr>
      </w:pPr>
      <w:r>
        <w:rPr>
          <w:b/>
          <w:sz w:val="24"/>
          <w:szCs w:val="24"/>
        </w:rPr>
        <w:t>Building a list of services to restart</w:t>
      </w:r>
      <w:r w:rsidRPr="007B6060">
        <w:rPr>
          <w:sz w:val="24"/>
          <w:szCs w:val="24"/>
        </w:rPr>
        <w:t xml:space="preserve"> </w:t>
      </w:r>
      <w:r>
        <w:rPr>
          <w:sz w:val="24"/>
          <w:szCs w:val="24"/>
        </w:rPr>
        <w:t>–</w:t>
      </w:r>
      <w:r w:rsidRPr="007B6060">
        <w:rPr>
          <w:sz w:val="24"/>
          <w:szCs w:val="24"/>
        </w:rPr>
        <w:t xml:space="preserve"> </w:t>
      </w:r>
      <w:r>
        <w:rPr>
          <w:sz w:val="24"/>
          <w:szCs w:val="24"/>
        </w:rPr>
        <w:t xml:space="preserve">the script reads the </w:t>
      </w:r>
      <w:r w:rsidRPr="007B6060">
        <w:rPr>
          <w:sz w:val="24"/>
          <w:szCs w:val="24"/>
        </w:rPr>
        <w:t>RestartedServices.csv</w:t>
      </w:r>
      <w:r>
        <w:rPr>
          <w:sz w:val="24"/>
          <w:szCs w:val="24"/>
        </w:rPr>
        <w:t xml:space="preserve"> file and the DSC config files – Config_{EnvParameter}.psd1 and applications.csv. Then it compiles a list of components to restart whose names are present in both </w:t>
      </w:r>
      <w:r w:rsidRPr="007B6060">
        <w:rPr>
          <w:sz w:val="24"/>
          <w:szCs w:val="24"/>
        </w:rPr>
        <w:t>RestartedServices.csv</w:t>
      </w:r>
      <w:r>
        <w:rPr>
          <w:sz w:val="24"/>
          <w:szCs w:val="24"/>
        </w:rPr>
        <w:t xml:space="preserve"> and the DSC (live and demo type for each component are considered separate entries).</w:t>
      </w:r>
      <w:r>
        <w:rPr>
          <w:sz w:val="24"/>
          <w:szCs w:val="24"/>
        </w:rPr>
        <w:br/>
        <w:t>Weather a component is a windows service or a web application/site is determined based on the node information</w:t>
      </w:r>
      <w:r w:rsidR="00746AC4">
        <w:rPr>
          <w:sz w:val="24"/>
          <w:szCs w:val="24"/>
        </w:rPr>
        <w:t xml:space="preserve"> </w:t>
      </w:r>
      <w:r w:rsidR="00746AC4">
        <w:rPr>
          <w:sz w:val="24"/>
          <w:szCs w:val="24"/>
        </w:rPr>
        <w:t>in the DSC</w:t>
      </w:r>
      <w:r w:rsidR="00746AC4">
        <w:rPr>
          <w:sz w:val="24"/>
          <w:szCs w:val="24"/>
        </w:rPr>
        <w:t xml:space="preserve"> it’s installed on</w:t>
      </w:r>
      <w:r>
        <w:rPr>
          <w:sz w:val="24"/>
          <w:szCs w:val="24"/>
        </w:rPr>
        <w:t xml:space="preserve">. Then the “service control </w:t>
      </w:r>
      <w:r w:rsidR="00746AC4">
        <w:rPr>
          <w:sz w:val="24"/>
          <w:szCs w:val="24"/>
        </w:rPr>
        <w:t>name” of</w:t>
      </w:r>
      <w:r>
        <w:rPr>
          <w:sz w:val="24"/>
          <w:szCs w:val="24"/>
        </w:rPr>
        <w:t xml:space="preserve"> each component is created by adding </w:t>
      </w:r>
      <w:r w:rsidR="00746AC4">
        <w:rPr>
          <w:sz w:val="24"/>
          <w:szCs w:val="24"/>
        </w:rPr>
        <w:t>“. AppPool</w:t>
      </w:r>
      <w:r>
        <w:rPr>
          <w:sz w:val="24"/>
          <w:szCs w:val="24"/>
        </w:rPr>
        <w:t xml:space="preserve">” </w:t>
      </w:r>
      <w:r w:rsidR="00746AC4">
        <w:rPr>
          <w:sz w:val="24"/>
          <w:szCs w:val="24"/>
        </w:rPr>
        <w:t xml:space="preserve">to the name </w:t>
      </w:r>
      <w:r>
        <w:rPr>
          <w:sz w:val="24"/>
          <w:szCs w:val="24"/>
        </w:rPr>
        <w:t>for each one that is web (same as the DSC</w:t>
      </w:r>
      <w:r w:rsidR="001B3C37">
        <w:rPr>
          <w:sz w:val="24"/>
          <w:szCs w:val="24"/>
        </w:rPr>
        <w:t xml:space="preserve"> does</w:t>
      </w:r>
      <w:r>
        <w:rPr>
          <w:sz w:val="24"/>
          <w:szCs w:val="24"/>
        </w:rPr>
        <w:t xml:space="preserve">) or reading the service name </w:t>
      </w:r>
      <w:r w:rsidR="00746AC4">
        <w:rPr>
          <w:sz w:val="24"/>
          <w:szCs w:val="24"/>
        </w:rPr>
        <w:t xml:space="preserve">from the </w:t>
      </w:r>
      <w:r w:rsidR="00746AC4">
        <w:rPr>
          <w:sz w:val="24"/>
          <w:szCs w:val="24"/>
        </w:rPr>
        <w:t>applications.csv</w:t>
      </w:r>
      <w:r w:rsidR="00746AC4">
        <w:rPr>
          <w:sz w:val="24"/>
          <w:szCs w:val="24"/>
        </w:rPr>
        <w:t xml:space="preserve"> for the windows services.</w:t>
      </w:r>
    </w:p>
    <w:p w14:paraId="7F11CD34" w14:textId="77777777" w:rsidR="007B6060" w:rsidRPr="00746AC4" w:rsidRDefault="007B6060" w:rsidP="007B6060">
      <w:pPr>
        <w:pStyle w:val="ListParagraph"/>
        <w:numPr>
          <w:ilvl w:val="1"/>
          <w:numId w:val="1"/>
        </w:numPr>
        <w:tabs>
          <w:tab w:val="left" w:pos="1080"/>
        </w:tabs>
        <w:spacing w:after="0"/>
        <w:rPr>
          <w:b/>
          <w:sz w:val="24"/>
          <w:szCs w:val="24"/>
        </w:rPr>
      </w:pPr>
      <w:r>
        <w:rPr>
          <w:b/>
          <w:sz w:val="24"/>
          <w:szCs w:val="24"/>
        </w:rPr>
        <w:t xml:space="preserve">Restart of a web service algorithm </w:t>
      </w:r>
      <w:r>
        <w:rPr>
          <w:sz w:val="24"/>
          <w:szCs w:val="24"/>
        </w:rPr>
        <w:t xml:space="preserve">– </w:t>
      </w:r>
      <w:r w:rsidR="00746AC4">
        <w:rPr>
          <w:sz w:val="24"/>
          <w:szCs w:val="24"/>
        </w:rPr>
        <w:t xml:space="preserve">each web component is restarted by recycling it on each of </w:t>
      </w:r>
      <w:r w:rsidR="001B3C37">
        <w:rPr>
          <w:sz w:val="24"/>
          <w:szCs w:val="24"/>
        </w:rPr>
        <w:t>the</w:t>
      </w:r>
      <w:r w:rsidR="00746AC4">
        <w:rPr>
          <w:sz w:val="24"/>
          <w:szCs w:val="24"/>
        </w:rPr>
        <w:t xml:space="preserve"> server</w:t>
      </w:r>
      <w:r w:rsidR="001B3C37">
        <w:rPr>
          <w:sz w:val="24"/>
          <w:szCs w:val="24"/>
        </w:rPr>
        <w:t>s</w:t>
      </w:r>
      <w:r w:rsidR="00746AC4">
        <w:rPr>
          <w:sz w:val="24"/>
          <w:szCs w:val="24"/>
        </w:rPr>
        <w:t xml:space="preserve"> in order with 90 sec. pause between each</w:t>
      </w:r>
      <w:r w:rsidR="001B3C37">
        <w:rPr>
          <w:sz w:val="24"/>
          <w:szCs w:val="24"/>
        </w:rPr>
        <w:t xml:space="preserve"> restart</w:t>
      </w:r>
      <w:r w:rsidR="00746AC4">
        <w:rPr>
          <w:sz w:val="24"/>
          <w:szCs w:val="24"/>
        </w:rPr>
        <w:t>.</w:t>
      </w:r>
    </w:p>
    <w:p w14:paraId="68FA3495" w14:textId="77777777" w:rsidR="00746AC4" w:rsidRPr="00746AC4" w:rsidRDefault="00746AC4" w:rsidP="007B6060">
      <w:pPr>
        <w:pStyle w:val="ListParagraph"/>
        <w:numPr>
          <w:ilvl w:val="1"/>
          <w:numId w:val="1"/>
        </w:numPr>
        <w:tabs>
          <w:tab w:val="left" w:pos="1080"/>
        </w:tabs>
        <w:spacing w:after="0"/>
        <w:rPr>
          <w:b/>
          <w:sz w:val="24"/>
          <w:szCs w:val="24"/>
        </w:rPr>
      </w:pPr>
      <w:r>
        <w:rPr>
          <w:b/>
          <w:sz w:val="24"/>
          <w:szCs w:val="24"/>
        </w:rPr>
        <w:t>Script’s restart algorithm:</w:t>
      </w:r>
    </w:p>
    <w:p w14:paraId="61C01929" w14:textId="77777777" w:rsidR="00746AC4" w:rsidRDefault="00746AC4" w:rsidP="00746AC4">
      <w:pPr>
        <w:pStyle w:val="ListParagraph"/>
        <w:numPr>
          <w:ilvl w:val="2"/>
          <w:numId w:val="1"/>
        </w:numPr>
        <w:tabs>
          <w:tab w:val="left" w:pos="1080"/>
        </w:tabs>
        <w:spacing w:after="0"/>
        <w:rPr>
          <w:sz w:val="24"/>
          <w:szCs w:val="24"/>
        </w:rPr>
      </w:pPr>
      <w:r>
        <w:rPr>
          <w:sz w:val="24"/>
          <w:szCs w:val="24"/>
        </w:rPr>
        <w:t>Restarts all services with priority in</w:t>
      </w:r>
      <w:r w:rsidRPr="00746AC4">
        <w:rPr>
          <w:sz w:val="24"/>
          <w:szCs w:val="24"/>
        </w:rPr>
        <w:t xml:space="preserve"> </w:t>
      </w:r>
      <w:r w:rsidRPr="007B6060">
        <w:rPr>
          <w:sz w:val="24"/>
          <w:szCs w:val="24"/>
        </w:rPr>
        <w:t>RestartedServices.csv</w:t>
      </w:r>
      <w:r>
        <w:rPr>
          <w:sz w:val="24"/>
          <w:szCs w:val="24"/>
        </w:rPr>
        <w:t xml:space="preserve"> higher than 0 in order (highest value goes first)</w:t>
      </w:r>
      <w:r w:rsidR="001B3C37">
        <w:rPr>
          <w:sz w:val="24"/>
          <w:szCs w:val="24"/>
        </w:rPr>
        <w:t>. In case this includes web services they are restarted according to 2.</w:t>
      </w:r>
    </w:p>
    <w:p w14:paraId="21921C5A" w14:textId="77777777" w:rsidR="00746AC4" w:rsidRDefault="00746AC4" w:rsidP="00746AC4">
      <w:pPr>
        <w:pStyle w:val="ListParagraph"/>
        <w:numPr>
          <w:ilvl w:val="2"/>
          <w:numId w:val="1"/>
        </w:numPr>
        <w:tabs>
          <w:tab w:val="left" w:pos="1080"/>
        </w:tabs>
        <w:spacing w:after="0"/>
        <w:rPr>
          <w:sz w:val="24"/>
          <w:szCs w:val="24"/>
        </w:rPr>
      </w:pPr>
      <w:r>
        <w:rPr>
          <w:sz w:val="24"/>
          <w:szCs w:val="24"/>
        </w:rPr>
        <w:t xml:space="preserve">Start parallel thread for each web service with priority 0 to restart it according to the algorithm in point 2. </w:t>
      </w:r>
    </w:p>
    <w:p w14:paraId="7D567618" w14:textId="77777777" w:rsidR="00746AC4" w:rsidRPr="00746AC4" w:rsidRDefault="00746AC4" w:rsidP="00746AC4">
      <w:pPr>
        <w:pStyle w:val="ListParagraph"/>
        <w:numPr>
          <w:ilvl w:val="2"/>
          <w:numId w:val="1"/>
        </w:numPr>
        <w:tabs>
          <w:tab w:val="left" w:pos="1080"/>
        </w:tabs>
        <w:spacing w:after="0"/>
        <w:rPr>
          <w:sz w:val="24"/>
          <w:szCs w:val="24"/>
        </w:rPr>
      </w:pPr>
      <w:r>
        <w:rPr>
          <w:sz w:val="24"/>
          <w:szCs w:val="24"/>
        </w:rPr>
        <w:t xml:space="preserve">Restart all the windows services with priority 0 consequentially in the main thread waiting for 90 secs between each. After this is done the main thread waits for all the threads in b) to finish in case they are still running. </w:t>
      </w:r>
    </w:p>
    <w:sectPr w:rsidR="00746AC4" w:rsidRPr="0074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E1770"/>
    <w:multiLevelType w:val="multilevel"/>
    <w:tmpl w:val="033690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1FA446B"/>
    <w:multiLevelType w:val="multilevel"/>
    <w:tmpl w:val="D07838FE"/>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b/>
      </w:rPr>
    </w:lvl>
    <w:lvl w:ilvl="2">
      <w:start w:val="1"/>
      <w:numFmt w:val="lowerLetter"/>
      <w:lvlText w:val="%3)"/>
      <w:lvlJc w:val="left"/>
      <w:pPr>
        <w:ind w:left="1080" w:hanging="360"/>
      </w:pPr>
      <w:rPr>
        <w:rFonts w:hint="default"/>
        <w:b/>
        <w:sz w:val="24"/>
        <w:szCs w:val="24"/>
      </w:rPr>
    </w:lvl>
    <w:lvl w:ilvl="3">
      <w:start w:val="1"/>
      <w:numFmt w:val="decimal"/>
      <w:lvlText w:val="%4)"/>
      <w:lvlJc w:val="left"/>
      <w:pPr>
        <w:ind w:left="1440" w:hanging="360"/>
      </w:pPr>
      <w:rPr>
        <w:rFonts w:hint="default"/>
        <w:b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D8E"/>
    <w:rsid w:val="0001424E"/>
    <w:rsid w:val="001271FA"/>
    <w:rsid w:val="00165D8E"/>
    <w:rsid w:val="001B3C37"/>
    <w:rsid w:val="00746AC4"/>
    <w:rsid w:val="007B6060"/>
    <w:rsid w:val="00B2769D"/>
    <w:rsid w:val="00C40104"/>
    <w:rsid w:val="00F3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3746"/>
  <w15:chartTrackingRefBased/>
  <w15:docId w15:val="{6EC1BAEE-73FA-45A3-94D1-ED422ADC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 Donchev</dc:creator>
  <cp:keywords/>
  <dc:description/>
  <cp:lastModifiedBy>Slav Donchev</cp:lastModifiedBy>
  <cp:revision>1</cp:revision>
  <dcterms:created xsi:type="dcterms:W3CDTF">2018-06-29T08:34:00Z</dcterms:created>
  <dcterms:modified xsi:type="dcterms:W3CDTF">2018-06-29T09:52:00Z</dcterms:modified>
</cp:coreProperties>
</file>