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28"/>
          <w:rtl w:val="0"/>
        </w:rPr>
        <w:t xml:space="preserve">Stuart R. Davis</w:t>
      </w:r>
    </w:p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19 Cooper Street Apartment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Boston, MA, 02113</w:t>
      </w:r>
    </w:p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(978) 505-2531</w:t>
      </w:r>
    </w:p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stuartrdavis@gmail.com</w:t>
      </w:r>
    </w:p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www.stuartrdavis.com</w:t>
      </w:r>
    </w:p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rtl w:val="0"/>
        </w:rPr>
      </w:r>
    </w:p>
    <w:tbl>
      <w:tblGrid>
        <w:gridCol w:w="2100"/>
        <w:gridCol w:w="9420"/>
        <w:gridCol w:w="0"/>
        <w:gridCol w:w="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EDUCATION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Brandeis University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, Waltham, MA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Bachelor of Science in Computer Science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, May 2011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Bachelor of Arts in Economics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, May 2011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Minor in Business, May 2011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COURSEWORK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• 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Theory of Computation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ab/>
              <w:tab/>
              <w:t xml:space="preserve">•  Financial Accounting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• 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Data Compression and Processing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ab/>
              <w:t xml:space="preserve">•  Econometrics and Statistical Analysis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• 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Operating Systems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ab/>
              <w:tab/>
              <w:tab/>
              <w:t xml:space="preserve">•  Financial Economics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• 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Programming Paradigms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ab/>
              <w:tab/>
              <w:t xml:space="preserve">•  Industrial Organization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• 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Scientific Computing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ab/>
              <w:tab/>
              <w:t xml:space="preserve">•  Micro and Macroeconomic Theory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SKILLS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Computer Languages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:</w:t>
              <w:tab/>
              <w:t xml:space="preserve">Java, Python, Perl, and some Scheme, MATLAB, LabVIEW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Web Development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:</w:t>
              <w:tab/>
              <w:tab/>
              <w:t xml:space="preserve">HTML/CSS and some PHP, SQL, Javascript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Computer Software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:</w:t>
              <w:tab/>
              <w:tab/>
              <w:t xml:space="preserve">Windows, GNU/Linux, Stata, SPSS, Photoshop, and Illustrator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EXPERIENCE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Teaching Fellow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September 2012 to Present</w:t>
            </w:r>
          </w:p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Harvard Extension School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, Cambridge, MA</w:t>
              <w:tab/>
              <w:t xml:space="preserve">http://www.extension.harvard.edu/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Answered in class questions about Java and other programming languages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Explained complicated language concepts to first time Java students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Test Engineering Intern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November 2011 to September 2012</w:t>
            </w:r>
          </w:p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Google Inc.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, Cambridge, MA</w:t>
              <w:tab/>
              <w:t xml:space="preserve">http://www.itasoftware.com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Individually triaged test automation failures and authored new test cases in Java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Independently wrote and refactored parsers for airline messaging standards in Perl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Qualified and helped launch airline reservation system for company’s first customer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Identified critical design oversights to improve usability and system stability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Verified and smoke tested new features to seamlessly integrate with clients’ partners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Studied message standards and compiled commanding knowledge in under a week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Expert in airline messaging standards and Inter-Airline Through Check-in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Web Designer and Developer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June 2009 to September 2011</w:t>
            </w:r>
          </w:p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Stuart Davis Designs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, Concord, MA</w:t>
              <w:tab/>
              <w:t xml:space="preserve">http://www.stuartrdavis.com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Developed and deployed websites using Javascript and PHP with Drupal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Performed web based graphic design while meeting deployment deadlines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Advanced Programming Teaching Assistant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Jan. 2010 to May 2011</w:t>
            </w:r>
          </w:p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Brandeis University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, Waltham, MA</w:t>
              <w:tab/>
              <w:t xml:space="preserve">http://cs.brandeis.edu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Clarified object oriented programming and advanced control structures in Java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Explained data structures such as lists, trees, and graphs and their costs or benefits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Helped students understand and conceptualize recursion and searching algorithms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b w:val="1"/>
                <w:rtl w:val="0"/>
              </w:rPr>
              <w:t xml:space="preserve">Research and Development Intern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June 2010 to January 2010</w:t>
            </w:r>
          </w:p>
          <w:p w:rsidP="00000000" w:rsidRPr="00000000" w:rsidR="00000000" w:rsidDel="00000000" w:rsidRDefault="00000000">
            <w:pPr>
              <w:tabs>
                <w:tab w:val="right" w:pos="9360"/>
              </w:tabs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Georgia" w:hAnsi="Georgia" w:eastAsia="Georgia" w:ascii="Georgia"/>
                <w:i w:val="1"/>
                <w:rtl w:val="0"/>
              </w:rPr>
              <w:t xml:space="preserve">MicroE Systems</w:t>
            </w: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, Bedford, MA</w:t>
              <w:tab/>
              <w:t xml:space="preserve">http://www.microesys.com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Designed and implemented quality assurance software for manufacturing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Developed data acquisition software for research and performance analysis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ab/>
              <w:t xml:space="preserve">•  Performed data collection and stress tests with direct implications for clients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360" w:right="360" w:top="360" w:bottom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stuart-davis-resume.docx</dc:title>
</cp:coreProperties>
</file>