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346C87" w:rsidRDefault="0054397D">
          <w:pPr>
            <w:pStyle w:val="TOC1"/>
            <w:tabs>
              <w:tab w:val="right" w:leader="dot" w:pos="9395"/>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93427408" w:history="1">
            <w:r w:rsidR="00346C87" w:rsidRPr="00B970CD">
              <w:rPr>
                <w:rStyle w:val="Hyperlink"/>
                <w:rFonts w:eastAsiaTheme="majorEastAsia"/>
                <w:noProof/>
              </w:rPr>
              <w:t>Uvod</w:t>
            </w:r>
            <w:r w:rsidR="00346C87">
              <w:rPr>
                <w:noProof/>
                <w:webHidden/>
              </w:rPr>
              <w:tab/>
            </w:r>
            <w:r w:rsidR="00346C87">
              <w:rPr>
                <w:noProof/>
                <w:webHidden/>
              </w:rPr>
              <w:fldChar w:fldCharType="begin"/>
            </w:r>
            <w:r w:rsidR="00346C87">
              <w:rPr>
                <w:noProof/>
                <w:webHidden/>
              </w:rPr>
              <w:instrText xml:space="preserve"> PAGEREF _Toc493427408 \h </w:instrText>
            </w:r>
            <w:r w:rsidR="00346C87">
              <w:rPr>
                <w:noProof/>
                <w:webHidden/>
              </w:rPr>
            </w:r>
            <w:r w:rsidR="00346C87">
              <w:rPr>
                <w:noProof/>
                <w:webHidden/>
              </w:rPr>
              <w:fldChar w:fldCharType="separate"/>
            </w:r>
            <w:r w:rsidR="00346C87">
              <w:rPr>
                <w:noProof/>
                <w:webHidden/>
              </w:rPr>
              <w:t>5</w:t>
            </w:r>
            <w:r w:rsidR="00346C87">
              <w:rPr>
                <w:noProof/>
                <w:webHidden/>
              </w:rPr>
              <w:fldChar w:fldCharType="end"/>
            </w:r>
          </w:hyperlink>
        </w:p>
        <w:p w:rsidR="00346C87" w:rsidRDefault="00346C87">
          <w:pPr>
            <w:pStyle w:val="TOC1"/>
            <w:tabs>
              <w:tab w:val="right" w:leader="dot" w:pos="9395"/>
            </w:tabs>
            <w:rPr>
              <w:rFonts w:asciiTheme="minorHAnsi" w:eastAsiaTheme="minorEastAsia" w:hAnsiTheme="minorHAnsi" w:cstheme="minorBidi"/>
              <w:noProof/>
              <w:sz w:val="22"/>
              <w:szCs w:val="22"/>
              <w:lang w:val="en-GB" w:eastAsia="en-GB"/>
            </w:rPr>
          </w:pPr>
          <w:hyperlink w:anchor="_Toc493427409" w:history="1">
            <w:r w:rsidRPr="00B970CD">
              <w:rPr>
                <w:rStyle w:val="Hyperlink"/>
                <w:rFonts w:eastAsiaTheme="majorEastAsia"/>
                <w:noProof/>
              </w:rPr>
              <w:t>D</w:t>
            </w:r>
            <w:r w:rsidRPr="00B970CD">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_Toc493427409 \h </w:instrText>
            </w:r>
            <w:r>
              <w:rPr>
                <w:noProof/>
                <w:webHidden/>
              </w:rPr>
            </w:r>
            <w:r>
              <w:rPr>
                <w:noProof/>
                <w:webHidden/>
              </w:rPr>
              <w:fldChar w:fldCharType="separate"/>
            </w:r>
            <w:r>
              <w:rPr>
                <w:noProof/>
                <w:webHidden/>
              </w:rPr>
              <w:t>6</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0" w:history="1">
            <w:r w:rsidRPr="00B970CD">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_Toc493427410 \h </w:instrText>
            </w:r>
            <w:r>
              <w:rPr>
                <w:noProof/>
                <w:webHidden/>
              </w:rPr>
            </w:r>
            <w:r>
              <w:rPr>
                <w:noProof/>
                <w:webHidden/>
              </w:rPr>
              <w:fldChar w:fldCharType="separate"/>
            </w:r>
            <w:r>
              <w:rPr>
                <w:noProof/>
                <w:webHidden/>
              </w:rPr>
              <w:t>6</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1" w:history="1">
            <w:r w:rsidRPr="00B970CD">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_Toc493427411 \h </w:instrText>
            </w:r>
            <w:r>
              <w:rPr>
                <w:noProof/>
                <w:webHidden/>
              </w:rPr>
            </w:r>
            <w:r>
              <w:rPr>
                <w:noProof/>
                <w:webHidden/>
              </w:rPr>
              <w:fldChar w:fldCharType="separate"/>
            </w:r>
            <w:r>
              <w:rPr>
                <w:noProof/>
                <w:webHidden/>
              </w:rPr>
              <w:t>6</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2" w:history="1">
            <w:r w:rsidRPr="00B970CD">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_Toc493427412 \h </w:instrText>
            </w:r>
            <w:r>
              <w:rPr>
                <w:noProof/>
                <w:webHidden/>
              </w:rPr>
            </w:r>
            <w:r>
              <w:rPr>
                <w:noProof/>
                <w:webHidden/>
              </w:rPr>
              <w:fldChar w:fldCharType="separate"/>
            </w:r>
            <w:r>
              <w:rPr>
                <w:noProof/>
                <w:webHidden/>
              </w:rPr>
              <w:t>7</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3" w:history="1">
            <w:r w:rsidRPr="00B970CD">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_Toc493427413 \h </w:instrText>
            </w:r>
            <w:r>
              <w:rPr>
                <w:noProof/>
                <w:webHidden/>
              </w:rPr>
            </w:r>
            <w:r>
              <w:rPr>
                <w:noProof/>
                <w:webHidden/>
              </w:rPr>
              <w:fldChar w:fldCharType="separate"/>
            </w:r>
            <w:r>
              <w:rPr>
                <w:noProof/>
                <w:webHidden/>
              </w:rPr>
              <w:t>7</w:t>
            </w:r>
            <w:r>
              <w:rPr>
                <w:noProof/>
                <w:webHidden/>
              </w:rPr>
              <w:fldChar w:fldCharType="end"/>
            </w:r>
          </w:hyperlink>
        </w:p>
        <w:p w:rsidR="00346C87" w:rsidRDefault="00346C87">
          <w:pPr>
            <w:pStyle w:val="TOC1"/>
            <w:tabs>
              <w:tab w:val="right" w:leader="dot" w:pos="9395"/>
            </w:tabs>
            <w:rPr>
              <w:rFonts w:asciiTheme="minorHAnsi" w:eastAsiaTheme="minorEastAsia" w:hAnsiTheme="minorHAnsi" w:cstheme="minorBidi"/>
              <w:noProof/>
              <w:sz w:val="22"/>
              <w:szCs w:val="22"/>
              <w:lang w:val="en-GB" w:eastAsia="en-GB"/>
            </w:rPr>
          </w:pPr>
          <w:hyperlink w:anchor="_Toc493427414" w:history="1">
            <w:r w:rsidRPr="00B970CD">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_Toc493427414 \h </w:instrText>
            </w:r>
            <w:r>
              <w:rPr>
                <w:noProof/>
                <w:webHidden/>
              </w:rPr>
            </w:r>
            <w:r>
              <w:rPr>
                <w:noProof/>
                <w:webHidden/>
              </w:rPr>
              <w:fldChar w:fldCharType="separate"/>
            </w:r>
            <w:r>
              <w:rPr>
                <w:noProof/>
                <w:webHidden/>
              </w:rPr>
              <w:t>8</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5" w:history="1">
            <w:r w:rsidRPr="00B970CD">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_Toc493427415 \h </w:instrText>
            </w:r>
            <w:r>
              <w:rPr>
                <w:noProof/>
                <w:webHidden/>
              </w:rPr>
            </w:r>
            <w:r>
              <w:rPr>
                <w:noProof/>
                <w:webHidden/>
              </w:rPr>
              <w:fldChar w:fldCharType="separate"/>
            </w:r>
            <w:r>
              <w:rPr>
                <w:noProof/>
                <w:webHidden/>
              </w:rPr>
              <w:t>8</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16" w:history="1">
            <w:r w:rsidRPr="00B970CD">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_Toc493427416 \h </w:instrText>
            </w:r>
            <w:r>
              <w:rPr>
                <w:noProof/>
                <w:webHidden/>
              </w:rPr>
            </w:r>
            <w:r>
              <w:rPr>
                <w:noProof/>
                <w:webHidden/>
              </w:rPr>
              <w:fldChar w:fldCharType="separate"/>
            </w:r>
            <w:r>
              <w:rPr>
                <w:noProof/>
                <w:webHidden/>
              </w:rPr>
              <w:t>8</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17" w:history="1">
            <w:r w:rsidRPr="00B970CD">
              <w:rPr>
                <w:rStyle w:val="Hyperlink"/>
                <w:rFonts w:eastAsiaTheme="majorEastAsia"/>
                <w:noProof/>
              </w:rPr>
              <w:t>Dodeljivanje prava na izvršavanje usluga</w:t>
            </w:r>
            <w:r>
              <w:rPr>
                <w:noProof/>
                <w:webHidden/>
              </w:rPr>
              <w:tab/>
            </w:r>
            <w:r>
              <w:rPr>
                <w:noProof/>
                <w:webHidden/>
              </w:rPr>
              <w:fldChar w:fldCharType="begin"/>
            </w:r>
            <w:r>
              <w:rPr>
                <w:noProof/>
                <w:webHidden/>
              </w:rPr>
              <w:instrText xml:space="preserve"> PAGEREF _Toc493427417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18" w:history="1">
            <w:r w:rsidRPr="00B970CD">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_Toc493427418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19" w:history="1">
            <w:r w:rsidRPr="00B970CD">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_Toc493427419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0" w:history="1">
            <w:r w:rsidRPr="00B970CD">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_Toc493427420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21" w:history="1">
            <w:r w:rsidRPr="00B970CD">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_Toc493427421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22" w:history="1">
            <w:r w:rsidRPr="00B970CD">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_Toc493427422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3" w:history="1">
            <w:r w:rsidRPr="00B970CD">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_Toc493427423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4" w:history="1">
            <w:r w:rsidRPr="00B970CD">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_Toc493427424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5" w:history="1">
            <w:r w:rsidRPr="00B970CD">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_Toc493427425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1"/>
            <w:tabs>
              <w:tab w:val="right" w:leader="dot" w:pos="9395"/>
            </w:tabs>
            <w:rPr>
              <w:rFonts w:asciiTheme="minorHAnsi" w:eastAsiaTheme="minorEastAsia" w:hAnsiTheme="minorHAnsi" w:cstheme="minorBidi"/>
              <w:noProof/>
              <w:sz w:val="22"/>
              <w:szCs w:val="22"/>
              <w:lang w:val="en-GB" w:eastAsia="en-GB"/>
            </w:rPr>
          </w:pPr>
          <w:hyperlink w:anchor="_Toc493427426" w:history="1">
            <w:r w:rsidRPr="00B970CD">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_Toc493427426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27" w:history="1">
            <w:r w:rsidRPr="00B970CD">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_Toc493427427 \h </w:instrText>
            </w:r>
            <w:r>
              <w:rPr>
                <w:noProof/>
                <w:webHidden/>
              </w:rPr>
            </w:r>
            <w:r>
              <w:rPr>
                <w:noProof/>
                <w:webHidden/>
              </w:rPr>
              <w:fldChar w:fldCharType="separate"/>
            </w:r>
            <w:r>
              <w:rPr>
                <w:noProof/>
                <w:webHidden/>
              </w:rPr>
              <w:t>9</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8" w:history="1">
            <w:r w:rsidRPr="00B970CD">
              <w:rPr>
                <w:rStyle w:val="Hyperlink"/>
                <w:rFonts w:eastAsiaTheme="majorEastAsia"/>
                <w:i/>
                <w:noProof/>
                <w:lang w:val="sr-Latn-RS"/>
              </w:rPr>
              <w:t xml:space="preserve">XML </w:t>
            </w:r>
            <w:r w:rsidRPr="00B970CD">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_Toc493427428 \h </w:instrText>
            </w:r>
            <w:r>
              <w:rPr>
                <w:noProof/>
                <w:webHidden/>
              </w:rPr>
            </w:r>
            <w:r>
              <w:rPr>
                <w:noProof/>
                <w:webHidden/>
              </w:rPr>
              <w:fldChar w:fldCharType="separate"/>
            </w:r>
            <w:r>
              <w:rPr>
                <w:noProof/>
                <w:webHidden/>
              </w:rPr>
              <w:t>10</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29" w:history="1">
            <w:r w:rsidRPr="00B970CD">
              <w:rPr>
                <w:rStyle w:val="Hyperlink"/>
                <w:rFonts w:eastAsiaTheme="majorEastAsia"/>
                <w:i/>
                <w:noProof/>
                <w:lang w:val="sr-Latn-RS"/>
              </w:rPr>
              <w:t xml:space="preserve">XML </w:t>
            </w:r>
            <w:r w:rsidRPr="00B970CD">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_Toc493427429 \h </w:instrText>
            </w:r>
            <w:r>
              <w:rPr>
                <w:noProof/>
                <w:webHidden/>
              </w:rPr>
            </w:r>
            <w:r>
              <w:rPr>
                <w:noProof/>
                <w:webHidden/>
              </w:rPr>
              <w:fldChar w:fldCharType="separate"/>
            </w:r>
            <w:r>
              <w:rPr>
                <w:noProof/>
                <w:webHidden/>
              </w:rPr>
              <w:t>11</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0" w:history="1">
            <w:r w:rsidRPr="00B970CD">
              <w:rPr>
                <w:rStyle w:val="Hyperlink"/>
                <w:rFonts w:eastAsiaTheme="majorEastAsia"/>
                <w:i/>
                <w:noProof/>
                <w:lang w:val="sr-Latn-RS"/>
              </w:rPr>
              <w:t xml:space="preserve">xPath – </w:t>
            </w:r>
            <w:r w:rsidRPr="00B970CD">
              <w:rPr>
                <w:rStyle w:val="Hyperlink"/>
                <w:rFonts w:eastAsiaTheme="majorEastAsia"/>
                <w:noProof/>
                <w:lang w:val="sr-Latn-RS"/>
              </w:rPr>
              <w:t xml:space="preserve">upitni jezik za kretanje kroz </w:t>
            </w:r>
            <w:r w:rsidRPr="00B970CD">
              <w:rPr>
                <w:rStyle w:val="Hyperlink"/>
                <w:rFonts w:eastAsiaTheme="majorEastAsia"/>
                <w:i/>
                <w:noProof/>
                <w:lang w:val="sr-Latn-RS"/>
              </w:rPr>
              <w:t xml:space="preserve">xml </w:t>
            </w:r>
            <w:r w:rsidRPr="00B970CD">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_Toc493427430 \h </w:instrText>
            </w:r>
            <w:r>
              <w:rPr>
                <w:noProof/>
                <w:webHidden/>
              </w:rPr>
            </w:r>
            <w:r>
              <w:rPr>
                <w:noProof/>
                <w:webHidden/>
              </w:rPr>
              <w:fldChar w:fldCharType="separate"/>
            </w:r>
            <w:r>
              <w:rPr>
                <w:noProof/>
                <w:webHidden/>
              </w:rPr>
              <w:t>13</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31" w:history="1">
            <w:r w:rsidRPr="00B970CD">
              <w:rPr>
                <w:rStyle w:val="Hyperlink"/>
                <w:rFonts w:eastAsiaTheme="majorEastAsia"/>
                <w:i/>
                <w:noProof/>
                <w:lang w:val="sr-Latn-RS"/>
              </w:rPr>
              <w:t xml:space="preserve">SOAP </w:t>
            </w:r>
            <w:r w:rsidRPr="00B970CD">
              <w:rPr>
                <w:rStyle w:val="Hyperlink"/>
                <w:rFonts w:eastAsiaTheme="majorEastAsia"/>
                <w:noProof/>
                <w:lang w:val="sr-Latn-RS"/>
              </w:rPr>
              <w:t xml:space="preserve">protokol – osnovni protokol </w:t>
            </w:r>
            <w:r w:rsidRPr="00B970CD">
              <w:rPr>
                <w:rStyle w:val="Hyperlink"/>
                <w:rFonts w:eastAsiaTheme="majorEastAsia"/>
                <w:i/>
                <w:noProof/>
                <w:lang w:val="sr-Latn-RS"/>
              </w:rPr>
              <w:t xml:space="preserve">B2B </w:t>
            </w:r>
            <w:r w:rsidRPr="00B970CD">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_Toc493427431 \h </w:instrText>
            </w:r>
            <w:r>
              <w:rPr>
                <w:noProof/>
                <w:webHidden/>
              </w:rPr>
            </w:r>
            <w:r>
              <w:rPr>
                <w:noProof/>
                <w:webHidden/>
              </w:rPr>
              <w:fldChar w:fldCharType="separate"/>
            </w:r>
            <w:r>
              <w:rPr>
                <w:noProof/>
                <w:webHidden/>
              </w:rPr>
              <w:t>14</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2" w:history="1">
            <w:r w:rsidRPr="00B970CD">
              <w:rPr>
                <w:rStyle w:val="Hyperlink"/>
                <w:rFonts w:eastAsiaTheme="majorEastAsia"/>
                <w:i/>
                <w:noProof/>
                <w:lang w:val="sr-Latn-RS"/>
              </w:rPr>
              <w:t xml:space="preserve">SOAP </w:t>
            </w:r>
            <w:r w:rsidRPr="00B970CD">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_Toc493427432 \h </w:instrText>
            </w:r>
            <w:r>
              <w:rPr>
                <w:noProof/>
                <w:webHidden/>
              </w:rPr>
            </w:r>
            <w:r>
              <w:rPr>
                <w:noProof/>
                <w:webHidden/>
              </w:rPr>
              <w:fldChar w:fldCharType="separate"/>
            </w:r>
            <w:r>
              <w:rPr>
                <w:noProof/>
                <w:webHidden/>
              </w:rPr>
              <w:t>15</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3" w:history="1">
            <w:r w:rsidRPr="00B970CD">
              <w:rPr>
                <w:rStyle w:val="Hyperlink"/>
                <w:rFonts w:eastAsiaTheme="majorEastAsia"/>
                <w:noProof/>
                <w:lang w:val="sr-Latn-RS"/>
              </w:rPr>
              <w:t xml:space="preserve">Definicija </w:t>
            </w:r>
            <w:r w:rsidRPr="00B970CD">
              <w:rPr>
                <w:rStyle w:val="Hyperlink"/>
                <w:rFonts w:eastAsiaTheme="majorEastAsia"/>
                <w:i/>
                <w:noProof/>
                <w:lang w:val="sr-Latn-RS"/>
              </w:rPr>
              <w:t xml:space="preserve">SOA </w:t>
            </w:r>
            <w:r w:rsidRPr="00B970CD">
              <w:rPr>
                <w:rStyle w:val="Hyperlink"/>
                <w:rFonts w:eastAsiaTheme="majorEastAsia"/>
                <w:noProof/>
                <w:lang w:val="sr-Latn-RS"/>
              </w:rPr>
              <w:t>servisa</w:t>
            </w:r>
            <w:r>
              <w:rPr>
                <w:noProof/>
                <w:webHidden/>
              </w:rPr>
              <w:tab/>
            </w:r>
            <w:r>
              <w:rPr>
                <w:noProof/>
                <w:webHidden/>
              </w:rPr>
              <w:fldChar w:fldCharType="begin"/>
            </w:r>
            <w:r>
              <w:rPr>
                <w:noProof/>
                <w:webHidden/>
              </w:rPr>
              <w:instrText xml:space="preserve"> PAGEREF _Toc493427433 \h </w:instrText>
            </w:r>
            <w:r>
              <w:rPr>
                <w:noProof/>
                <w:webHidden/>
              </w:rPr>
            </w:r>
            <w:r>
              <w:rPr>
                <w:noProof/>
                <w:webHidden/>
              </w:rPr>
              <w:fldChar w:fldCharType="separate"/>
            </w:r>
            <w:r>
              <w:rPr>
                <w:noProof/>
                <w:webHidden/>
              </w:rPr>
              <w:t>17</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4" w:history="1">
            <w:r w:rsidRPr="00B970CD">
              <w:rPr>
                <w:rStyle w:val="Hyperlink"/>
                <w:rFonts w:eastAsiaTheme="majorEastAsia"/>
                <w:noProof/>
                <w:lang w:val="sr-Latn-RS"/>
              </w:rPr>
              <w:t xml:space="preserve">Poređenje </w:t>
            </w:r>
            <w:r w:rsidRPr="00B970CD">
              <w:rPr>
                <w:rStyle w:val="Hyperlink"/>
                <w:rFonts w:eastAsiaTheme="majorEastAsia"/>
                <w:i/>
                <w:noProof/>
                <w:lang w:val="sr-Latn-RS"/>
              </w:rPr>
              <w:t xml:space="preserve">SOAP </w:t>
            </w:r>
            <w:r w:rsidRPr="00B970CD">
              <w:rPr>
                <w:rStyle w:val="Hyperlink"/>
                <w:rFonts w:eastAsiaTheme="majorEastAsia"/>
                <w:noProof/>
                <w:lang w:val="sr-Latn-RS"/>
              </w:rPr>
              <w:t xml:space="preserve">i </w:t>
            </w:r>
            <w:r w:rsidRPr="00B970CD">
              <w:rPr>
                <w:rStyle w:val="Hyperlink"/>
                <w:rFonts w:eastAsiaTheme="majorEastAsia"/>
                <w:i/>
                <w:noProof/>
                <w:lang w:val="sr-Latn-RS"/>
              </w:rPr>
              <w:t xml:space="preserve">REST </w:t>
            </w:r>
            <w:r w:rsidRPr="00B970CD">
              <w:rPr>
                <w:rStyle w:val="Hyperlink"/>
                <w:rFonts w:eastAsiaTheme="majorEastAsia"/>
                <w:noProof/>
                <w:lang w:val="sr-Latn-RS"/>
              </w:rPr>
              <w:t>protokola</w:t>
            </w:r>
            <w:r>
              <w:rPr>
                <w:noProof/>
                <w:webHidden/>
              </w:rPr>
              <w:tab/>
            </w:r>
            <w:r>
              <w:rPr>
                <w:noProof/>
                <w:webHidden/>
              </w:rPr>
              <w:fldChar w:fldCharType="begin"/>
            </w:r>
            <w:r>
              <w:rPr>
                <w:noProof/>
                <w:webHidden/>
              </w:rPr>
              <w:instrText xml:space="preserve"> PAGEREF _Toc493427434 \h </w:instrText>
            </w:r>
            <w:r>
              <w:rPr>
                <w:noProof/>
                <w:webHidden/>
              </w:rPr>
            </w:r>
            <w:r>
              <w:rPr>
                <w:noProof/>
                <w:webHidden/>
              </w:rPr>
              <w:fldChar w:fldCharType="separate"/>
            </w:r>
            <w:r>
              <w:rPr>
                <w:noProof/>
                <w:webHidden/>
              </w:rPr>
              <w:t>19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35" w:history="1">
            <w:r w:rsidRPr="00B970CD">
              <w:rPr>
                <w:rStyle w:val="Hyperlink"/>
                <w:rFonts w:eastAsiaTheme="majorEastAsia"/>
                <w:noProof/>
                <w:lang w:val="sr-Latn-RS"/>
              </w:rPr>
              <w:t xml:space="preserve">Osnovni koncepti </w:t>
            </w:r>
            <w:r w:rsidRPr="00B970CD">
              <w:rPr>
                <w:rStyle w:val="Hyperlink"/>
                <w:rFonts w:eastAsiaTheme="majorEastAsia"/>
                <w:i/>
                <w:noProof/>
                <w:lang w:val="sr-Latn-RS"/>
              </w:rPr>
              <w:t xml:space="preserve">BizTalk </w:t>
            </w:r>
            <w:r w:rsidRPr="00B970CD">
              <w:rPr>
                <w:rStyle w:val="Hyperlink"/>
                <w:rFonts w:eastAsiaTheme="majorEastAsia"/>
                <w:noProof/>
                <w:lang w:val="sr-Latn-RS"/>
              </w:rPr>
              <w:t>servera</w:t>
            </w:r>
            <w:r>
              <w:rPr>
                <w:noProof/>
                <w:webHidden/>
              </w:rPr>
              <w:tab/>
            </w:r>
            <w:r>
              <w:rPr>
                <w:noProof/>
                <w:webHidden/>
              </w:rPr>
              <w:fldChar w:fldCharType="begin"/>
            </w:r>
            <w:r>
              <w:rPr>
                <w:noProof/>
                <w:webHidden/>
              </w:rPr>
              <w:instrText xml:space="preserve"> PAGEREF _Toc493427435 \h </w:instrText>
            </w:r>
            <w:r>
              <w:rPr>
                <w:noProof/>
                <w:webHidden/>
              </w:rPr>
            </w:r>
            <w:r>
              <w:rPr>
                <w:noProof/>
                <w:webHidden/>
              </w:rPr>
              <w:fldChar w:fldCharType="separate"/>
            </w:r>
            <w:r>
              <w:rPr>
                <w:noProof/>
                <w:webHidden/>
              </w:rPr>
              <w:t>19</w:t>
            </w:r>
            <w:r>
              <w:rPr>
                <w:noProof/>
                <w:webHidden/>
              </w:rPr>
              <w:fldChar w:fldCharType="end"/>
            </w:r>
          </w:hyperlink>
        </w:p>
        <w:p w:rsidR="00346C87" w:rsidRDefault="00346C87">
          <w:pPr>
            <w:pStyle w:val="TOC2"/>
            <w:tabs>
              <w:tab w:val="right" w:leader="dot" w:pos="9395"/>
            </w:tabs>
            <w:rPr>
              <w:rFonts w:asciiTheme="minorHAnsi" w:eastAsiaTheme="minorEastAsia" w:hAnsiTheme="minorHAnsi" w:cstheme="minorBidi"/>
              <w:noProof/>
              <w:sz w:val="22"/>
              <w:szCs w:val="22"/>
              <w:lang w:val="en-GB" w:eastAsia="en-GB"/>
            </w:rPr>
          </w:pPr>
          <w:hyperlink w:anchor="_Toc493427436" w:history="1">
            <w:r w:rsidRPr="00B970CD">
              <w:rPr>
                <w:rStyle w:val="Hyperlink"/>
                <w:rFonts w:eastAsiaTheme="majorEastAsia"/>
                <w:noProof/>
                <w:lang w:val="sr-Latn-RS"/>
              </w:rPr>
              <w:t>Arhitektura BizTalk servera</w:t>
            </w:r>
            <w:r>
              <w:rPr>
                <w:noProof/>
                <w:webHidden/>
              </w:rPr>
              <w:tab/>
            </w:r>
            <w:r>
              <w:rPr>
                <w:noProof/>
                <w:webHidden/>
              </w:rPr>
              <w:fldChar w:fldCharType="begin"/>
            </w:r>
            <w:r>
              <w:rPr>
                <w:noProof/>
                <w:webHidden/>
              </w:rPr>
              <w:instrText xml:space="preserve"> PAGEREF _Toc493427436 \h </w:instrText>
            </w:r>
            <w:r>
              <w:rPr>
                <w:noProof/>
                <w:webHidden/>
              </w:rPr>
            </w:r>
            <w:r>
              <w:rPr>
                <w:noProof/>
                <w:webHidden/>
              </w:rPr>
              <w:fldChar w:fldCharType="separate"/>
            </w:r>
            <w:r>
              <w:rPr>
                <w:noProof/>
                <w:webHidden/>
              </w:rPr>
              <w:t>20</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7" w:history="1">
            <w:r w:rsidRPr="00B970CD">
              <w:rPr>
                <w:rStyle w:val="Hyperlink"/>
                <w:rFonts w:eastAsiaTheme="majorEastAsia"/>
                <w:noProof/>
                <w:lang w:val="sr-Latn-RS"/>
              </w:rPr>
              <w:t>Portovi prijema i slanja</w:t>
            </w:r>
            <w:r>
              <w:rPr>
                <w:noProof/>
                <w:webHidden/>
              </w:rPr>
              <w:tab/>
            </w:r>
            <w:r>
              <w:rPr>
                <w:noProof/>
                <w:webHidden/>
              </w:rPr>
              <w:fldChar w:fldCharType="begin"/>
            </w:r>
            <w:r>
              <w:rPr>
                <w:noProof/>
                <w:webHidden/>
              </w:rPr>
              <w:instrText xml:space="preserve"> PAGEREF _Toc493427437 \h </w:instrText>
            </w:r>
            <w:r>
              <w:rPr>
                <w:noProof/>
                <w:webHidden/>
              </w:rPr>
            </w:r>
            <w:r>
              <w:rPr>
                <w:noProof/>
                <w:webHidden/>
              </w:rPr>
              <w:fldChar w:fldCharType="separate"/>
            </w:r>
            <w:r>
              <w:rPr>
                <w:noProof/>
                <w:webHidden/>
              </w:rPr>
              <w:t>22</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8" w:history="1">
            <w:r w:rsidRPr="00B970CD">
              <w:rPr>
                <w:rStyle w:val="Hyperlink"/>
                <w:rFonts w:eastAsiaTheme="majorEastAsia"/>
                <w:noProof/>
                <w:lang w:val="sr-Latn-RS"/>
              </w:rPr>
              <w:t>BizTalk orkestracija</w:t>
            </w:r>
            <w:r>
              <w:rPr>
                <w:noProof/>
                <w:webHidden/>
              </w:rPr>
              <w:tab/>
            </w:r>
            <w:r>
              <w:rPr>
                <w:noProof/>
                <w:webHidden/>
              </w:rPr>
              <w:fldChar w:fldCharType="begin"/>
            </w:r>
            <w:r>
              <w:rPr>
                <w:noProof/>
                <w:webHidden/>
              </w:rPr>
              <w:instrText xml:space="preserve"> PAGEREF _Toc493427438 \h </w:instrText>
            </w:r>
            <w:r>
              <w:rPr>
                <w:noProof/>
                <w:webHidden/>
              </w:rPr>
            </w:r>
            <w:r>
              <w:rPr>
                <w:noProof/>
                <w:webHidden/>
              </w:rPr>
              <w:fldChar w:fldCharType="separate"/>
            </w:r>
            <w:r>
              <w:rPr>
                <w:noProof/>
                <w:webHidden/>
              </w:rPr>
              <w:t>24</w:t>
            </w:r>
            <w:r>
              <w:rPr>
                <w:noProof/>
                <w:webHidden/>
              </w:rPr>
              <w:fldChar w:fldCharType="end"/>
            </w:r>
          </w:hyperlink>
        </w:p>
        <w:p w:rsidR="00346C87" w:rsidRDefault="00346C87">
          <w:pPr>
            <w:pStyle w:val="TOC3"/>
            <w:tabs>
              <w:tab w:val="right" w:leader="dot" w:pos="9395"/>
            </w:tabs>
            <w:rPr>
              <w:rFonts w:asciiTheme="minorHAnsi" w:eastAsiaTheme="minorEastAsia" w:hAnsiTheme="minorHAnsi" w:cstheme="minorBidi"/>
              <w:noProof/>
              <w:sz w:val="22"/>
              <w:szCs w:val="22"/>
              <w:lang w:val="en-GB" w:eastAsia="en-GB"/>
            </w:rPr>
          </w:pPr>
          <w:hyperlink w:anchor="_Toc493427439" w:history="1">
            <w:r w:rsidRPr="00B970CD">
              <w:rPr>
                <w:rStyle w:val="Hyperlink"/>
                <w:rFonts w:eastAsiaTheme="majorEastAsia"/>
                <w:noProof/>
                <w:lang w:val="sr-Latn-RS"/>
              </w:rPr>
              <w:t>Izlaganje orkestracija kao veb servisa</w:t>
            </w:r>
            <w:r>
              <w:rPr>
                <w:noProof/>
                <w:webHidden/>
              </w:rPr>
              <w:tab/>
            </w:r>
            <w:r>
              <w:rPr>
                <w:noProof/>
                <w:webHidden/>
              </w:rPr>
              <w:fldChar w:fldCharType="begin"/>
            </w:r>
            <w:r>
              <w:rPr>
                <w:noProof/>
                <w:webHidden/>
              </w:rPr>
              <w:instrText xml:space="preserve"> PAGEREF _Toc493427439 \h </w:instrText>
            </w:r>
            <w:r>
              <w:rPr>
                <w:noProof/>
                <w:webHidden/>
              </w:rPr>
            </w:r>
            <w:r>
              <w:rPr>
                <w:noProof/>
                <w:webHidden/>
              </w:rPr>
              <w:fldChar w:fldCharType="separate"/>
            </w:r>
            <w:r>
              <w:rPr>
                <w:noProof/>
                <w:webHidden/>
              </w:rPr>
              <w:t>27</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r>
        <w:rPr>
          <w:rFonts w:ascii="Cambria" w:hAnsi="Cambria"/>
        </w:rPr>
        <w:lastRenderedPageBreak/>
        <w:t>Sadržaj slika</w:t>
      </w:r>
    </w:p>
    <w:p w:rsidR="00F61EA4" w:rsidRPr="00F61EA4" w:rsidRDefault="00F61EA4" w:rsidP="00F61EA4"/>
    <w:bookmarkStart w:id="0" w:name="_GoBack"/>
    <w:bookmarkEnd w:id="0"/>
    <w:p w:rsidR="00346C87" w:rsidRDefault="00F61EA4">
      <w:pPr>
        <w:pStyle w:val="TableofFigures"/>
        <w:tabs>
          <w:tab w:val="right" w:leader="dot" w:pos="9395"/>
        </w:tabs>
        <w:rPr>
          <w:rFonts w:asciiTheme="minorHAnsi" w:eastAsiaTheme="minorEastAsia" w:hAnsiTheme="minorHAnsi" w:cstheme="minorBidi"/>
          <w:noProof/>
          <w:sz w:val="22"/>
          <w:szCs w:val="22"/>
          <w:lang w:val="en-GB" w:eastAsia="en-GB"/>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427440" w:history="1">
        <w:r w:rsidR="00346C87" w:rsidRPr="001D5D72">
          <w:rPr>
            <w:rStyle w:val="Hyperlink"/>
            <w:noProof/>
          </w:rPr>
          <w:t>Slika 1 - prikaz enkapsulacije soap poruka</w:t>
        </w:r>
        <w:r w:rsidR="00346C87">
          <w:rPr>
            <w:noProof/>
            <w:webHidden/>
          </w:rPr>
          <w:tab/>
        </w:r>
        <w:r w:rsidR="00346C87">
          <w:rPr>
            <w:noProof/>
            <w:webHidden/>
          </w:rPr>
          <w:fldChar w:fldCharType="begin"/>
        </w:r>
        <w:r w:rsidR="00346C87">
          <w:rPr>
            <w:noProof/>
            <w:webHidden/>
          </w:rPr>
          <w:instrText xml:space="preserve"> PAGEREF _Toc493427440 \h </w:instrText>
        </w:r>
        <w:r w:rsidR="00346C87">
          <w:rPr>
            <w:noProof/>
            <w:webHidden/>
          </w:rPr>
        </w:r>
        <w:r w:rsidR="00346C87">
          <w:rPr>
            <w:noProof/>
            <w:webHidden/>
          </w:rPr>
          <w:fldChar w:fldCharType="separate"/>
        </w:r>
        <w:r w:rsidR="00346C87">
          <w:rPr>
            <w:noProof/>
            <w:webHidden/>
          </w:rPr>
          <w:t>16</w:t>
        </w:r>
        <w:r w:rsidR="00346C87">
          <w:rPr>
            <w:noProof/>
            <w:webHidden/>
          </w:rPr>
          <w:fldChar w:fldCharType="end"/>
        </w:r>
      </w:hyperlink>
    </w:p>
    <w:p w:rsidR="00346C87" w:rsidRDefault="00346C87">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427441" w:history="1">
        <w:r w:rsidRPr="001D5D72">
          <w:rPr>
            <w:rStyle w:val="Hyperlink"/>
            <w:noProof/>
          </w:rPr>
          <w:t xml:space="preserve">Slika 2 – tok obrade zahteva na </w:t>
        </w:r>
        <w:r w:rsidRPr="001D5D72">
          <w:rPr>
            <w:rStyle w:val="Hyperlink"/>
            <w:i/>
            <w:noProof/>
          </w:rPr>
          <w:t xml:space="preserve">BizTalk </w:t>
        </w:r>
        <w:r w:rsidRPr="001D5D72">
          <w:rPr>
            <w:rStyle w:val="Hyperlink"/>
            <w:noProof/>
          </w:rPr>
          <w:t>server</w:t>
        </w:r>
        <w:r>
          <w:rPr>
            <w:noProof/>
            <w:webHidden/>
          </w:rPr>
          <w:tab/>
        </w:r>
        <w:r>
          <w:rPr>
            <w:noProof/>
            <w:webHidden/>
          </w:rPr>
          <w:fldChar w:fldCharType="begin"/>
        </w:r>
        <w:r>
          <w:rPr>
            <w:noProof/>
            <w:webHidden/>
          </w:rPr>
          <w:instrText xml:space="preserve"> PAGEREF _Toc493427441 \h </w:instrText>
        </w:r>
        <w:r>
          <w:rPr>
            <w:noProof/>
            <w:webHidden/>
          </w:rPr>
        </w:r>
        <w:r>
          <w:rPr>
            <w:noProof/>
            <w:webHidden/>
          </w:rPr>
          <w:fldChar w:fldCharType="separate"/>
        </w:r>
        <w:r>
          <w:rPr>
            <w:noProof/>
            <w:webHidden/>
          </w:rPr>
          <w:t>21</w:t>
        </w:r>
        <w:r>
          <w:rPr>
            <w:noProof/>
            <w:webHidden/>
          </w:rPr>
          <w:fldChar w:fldCharType="end"/>
        </w:r>
      </w:hyperlink>
    </w:p>
    <w:p w:rsidR="00346C87" w:rsidRDefault="00346C87">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427442" w:history="1">
        <w:r w:rsidRPr="001D5D72">
          <w:rPr>
            <w:rStyle w:val="Hyperlink"/>
            <w:noProof/>
          </w:rPr>
          <w:t>Slika 3 – prikaz structure prijemnog porta</w:t>
        </w:r>
        <w:r>
          <w:rPr>
            <w:noProof/>
            <w:webHidden/>
          </w:rPr>
          <w:tab/>
        </w:r>
        <w:r>
          <w:rPr>
            <w:noProof/>
            <w:webHidden/>
          </w:rPr>
          <w:fldChar w:fldCharType="begin"/>
        </w:r>
        <w:r>
          <w:rPr>
            <w:noProof/>
            <w:webHidden/>
          </w:rPr>
          <w:instrText xml:space="preserve"> PAGEREF _Toc493427442 \h </w:instrText>
        </w:r>
        <w:r>
          <w:rPr>
            <w:noProof/>
            <w:webHidden/>
          </w:rPr>
        </w:r>
        <w:r>
          <w:rPr>
            <w:noProof/>
            <w:webHidden/>
          </w:rPr>
          <w:fldChar w:fldCharType="separate"/>
        </w:r>
        <w:r>
          <w:rPr>
            <w:noProof/>
            <w:webHidden/>
          </w:rPr>
          <w:t>23</w:t>
        </w:r>
        <w:r>
          <w:rPr>
            <w:noProof/>
            <w:webHidden/>
          </w:rPr>
          <w:fldChar w:fldCharType="end"/>
        </w:r>
      </w:hyperlink>
    </w:p>
    <w:p w:rsidR="00346C87" w:rsidRDefault="00346C87">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427443" w:history="1">
        <w:r w:rsidRPr="001D5D72">
          <w:rPr>
            <w:rStyle w:val="Hyperlink"/>
            <w:noProof/>
          </w:rPr>
          <w:t>Slika 4 – prikaz struktura porta slanja</w:t>
        </w:r>
        <w:r>
          <w:rPr>
            <w:noProof/>
            <w:webHidden/>
          </w:rPr>
          <w:tab/>
        </w:r>
        <w:r>
          <w:rPr>
            <w:noProof/>
            <w:webHidden/>
          </w:rPr>
          <w:fldChar w:fldCharType="begin"/>
        </w:r>
        <w:r>
          <w:rPr>
            <w:noProof/>
            <w:webHidden/>
          </w:rPr>
          <w:instrText xml:space="preserve"> PAGEREF _Toc493427443 \h </w:instrText>
        </w:r>
        <w:r>
          <w:rPr>
            <w:noProof/>
            <w:webHidden/>
          </w:rPr>
        </w:r>
        <w:r>
          <w:rPr>
            <w:noProof/>
            <w:webHidden/>
          </w:rPr>
          <w:fldChar w:fldCharType="separate"/>
        </w:r>
        <w:r>
          <w:rPr>
            <w:noProof/>
            <w:webHidden/>
          </w:rPr>
          <w:t>24</w:t>
        </w:r>
        <w:r>
          <w:rPr>
            <w:noProof/>
            <w:webHidden/>
          </w:rPr>
          <w:fldChar w:fldCharType="end"/>
        </w:r>
      </w:hyperlink>
    </w:p>
    <w:p w:rsidR="00346C87" w:rsidRDefault="00346C87">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427444" w:history="1">
        <w:r w:rsidRPr="001D5D72">
          <w:rPr>
            <w:rStyle w:val="Hyperlink"/>
            <w:noProof/>
          </w:rPr>
          <w:t>Slika 5 – BizTalk mape</w:t>
        </w:r>
        <w:r>
          <w:rPr>
            <w:noProof/>
            <w:webHidden/>
          </w:rPr>
          <w:tab/>
        </w:r>
        <w:r>
          <w:rPr>
            <w:noProof/>
            <w:webHidden/>
          </w:rPr>
          <w:fldChar w:fldCharType="begin"/>
        </w:r>
        <w:r>
          <w:rPr>
            <w:noProof/>
            <w:webHidden/>
          </w:rPr>
          <w:instrText xml:space="preserve"> PAGEREF _Toc493427444 \h </w:instrText>
        </w:r>
        <w:r>
          <w:rPr>
            <w:noProof/>
            <w:webHidden/>
          </w:rPr>
        </w:r>
        <w:r>
          <w:rPr>
            <w:noProof/>
            <w:webHidden/>
          </w:rPr>
          <w:fldChar w:fldCharType="separate"/>
        </w:r>
        <w:r>
          <w:rPr>
            <w:noProof/>
            <w:webHidden/>
          </w:rPr>
          <w:t>25</w:t>
        </w:r>
        <w:r>
          <w:rPr>
            <w:noProof/>
            <w:webHidden/>
          </w:rPr>
          <w:fldChar w:fldCharType="end"/>
        </w:r>
      </w:hyperlink>
    </w:p>
    <w:p w:rsidR="00346C87" w:rsidRDefault="00346C87">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427445" w:history="1">
        <w:r w:rsidRPr="001D5D72">
          <w:rPr>
            <w:rStyle w:val="Hyperlink"/>
            <w:noProof/>
          </w:rPr>
          <w:t>Slika 6 – primer BizTalk orkestracije</w:t>
        </w:r>
        <w:r>
          <w:rPr>
            <w:noProof/>
            <w:webHidden/>
          </w:rPr>
          <w:tab/>
        </w:r>
        <w:r>
          <w:rPr>
            <w:noProof/>
            <w:webHidden/>
          </w:rPr>
          <w:fldChar w:fldCharType="begin"/>
        </w:r>
        <w:r>
          <w:rPr>
            <w:noProof/>
            <w:webHidden/>
          </w:rPr>
          <w:instrText xml:space="preserve"> PAGEREF _Toc493427445 \h </w:instrText>
        </w:r>
        <w:r>
          <w:rPr>
            <w:noProof/>
            <w:webHidden/>
          </w:rPr>
        </w:r>
        <w:r>
          <w:rPr>
            <w:noProof/>
            <w:webHidden/>
          </w:rPr>
          <w:fldChar w:fldCharType="separate"/>
        </w:r>
        <w:r>
          <w:rPr>
            <w:noProof/>
            <w:webHidden/>
          </w:rPr>
          <w:t>26</w:t>
        </w:r>
        <w:r>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p>
    <w:p w:rsidR="00C21D3E" w:rsidRDefault="0054397D" w:rsidP="00FB1014">
      <w:pPr>
        <w:pStyle w:val="Heading1"/>
        <w:spacing w:after="240"/>
      </w:pPr>
      <w:bookmarkStart w:id="1" w:name="_Toc493427408"/>
      <w:r>
        <w:lastRenderedPageBreak/>
        <w:t>Uvod</w:t>
      </w:r>
      <w:bookmarkEnd w:id="1"/>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w:t>
      </w:r>
      <w:proofErr w:type="gramStart"/>
      <w:r>
        <w:t>na</w:t>
      </w:r>
      <w:proofErr w:type="gramEnd"/>
      <w:r>
        <w:t xml:space="preserve">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w:t>
      </w:r>
      <w:proofErr w:type="gramStart"/>
      <w:r>
        <w:t>će</w:t>
      </w:r>
      <w:proofErr w:type="gramEnd"/>
      <w:r>
        <w:t xml:space="preserv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w:t>
      </w:r>
      <w:proofErr w:type="gramStart"/>
      <w:r>
        <w:t>tim</w:t>
      </w:r>
      <w:proofErr w:type="gramEnd"/>
      <w:r>
        <w:t xml:space="preserve"> izbegava se čekanje u redu koje može biti veoma iscrpljujuće. </w:t>
      </w:r>
    </w:p>
    <w:p w:rsidR="00277D2F" w:rsidRDefault="002559EC" w:rsidP="002559EC">
      <w:pPr>
        <w:spacing w:line="340" w:lineRule="exact"/>
        <w:ind w:firstLine="720"/>
        <w:jc w:val="both"/>
      </w:pPr>
      <w:r>
        <w:t xml:space="preserve">Kao jedan </w:t>
      </w:r>
      <w:proofErr w:type="gramStart"/>
      <w:r>
        <w:t>od</w:t>
      </w:r>
      <w:proofErr w:type="gramEnd"/>
      <w:r>
        <w:t xml:space="preserve"> težih poduhvata uvođenjem elektronske uprave jeste razvoj pojedinačnih informacionih sistema institucija koje će učestvovati u sinergiji kao i sinhronizacija i održavanje istih. Kako bi svaka institucija trebalo da </w:t>
      </w:r>
      <w:proofErr w:type="gramStart"/>
      <w:r>
        <w:t>sama</w:t>
      </w:r>
      <w:proofErr w:type="gramEnd"/>
      <w:r>
        <w:t xml:space="preserve"> održava svoj sistem koji se sa aspekta elektronske uprave posmatra kao interfejs. Dakle, ono što ostaje kao problem jeste orkestracija procesa koji komuniciraju </w:t>
      </w:r>
      <w:proofErr w:type="gramStart"/>
      <w:r>
        <w:t>sa</w:t>
      </w:r>
      <w:proofErr w:type="gramEnd"/>
      <w:r>
        <w:t xml:space="preserve">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2" w:name="_Toc493427409"/>
      <w:r>
        <w:lastRenderedPageBreak/>
        <w:t>D</w:t>
      </w:r>
      <w:r>
        <w:rPr>
          <w:lang w:val="sr-Latn-RS"/>
        </w:rPr>
        <w:t>ržavna uprava</w:t>
      </w:r>
      <w:bookmarkEnd w:id="2"/>
    </w:p>
    <w:p w:rsidR="00277D2F" w:rsidRDefault="00277D2F" w:rsidP="00277D2F">
      <w:pPr>
        <w:pStyle w:val="Heading2"/>
      </w:pPr>
      <w:bookmarkStart w:id="3" w:name="_Toc493427410"/>
      <w:r>
        <w:t xml:space="preserve">Osnovni </w:t>
      </w:r>
      <w:r w:rsidR="004A1E63">
        <w:t>činioci</w:t>
      </w:r>
      <w:r>
        <w:t xml:space="preserve"> javne uprave</w:t>
      </w:r>
      <w:bookmarkEnd w:id="3"/>
    </w:p>
    <w:p w:rsidR="00277D2F" w:rsidRPr="00C629A4" w:rsidRDefault="00277D2F" w:rsidP="00AE1368">
      <w:pPr>
        <w:spacing w:after="240" w:line="340" w:lineRule="atLeast"/>
        <w:ind w:firstLine="720"/>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4" w:name="_Toc493427411"/>
      <w:r>
        <w:rPr>
          <w:lang w:val="sr-Latn-RS"/>
        </w:rPr>
        <w:t>Međusobne veze državnih organa</w:t>
      </w:r>
      <w:bookmarkEnd w:id="4"/>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5" w:name="_Toc493427412"/>
      <w:r>
        <w:t xml:space="preserve">Odnos javne uprave </w:t>
      </w:r>
      <w:proofErr w:type="gramStart"/>
      <w:r>
        <w:t>sa</w:t>
      </w:r>
      <w:proofErr w:type="gramEnd"/>
      <w:r>
        <w:t xml:space="preserve"> građanima</w:t>
      </w:r>
      <w:bookmarkEnd w:id="5"/>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6" w:name="_Toc493427413"/>
      <w:r>
        <w:rPr>
          <w:lang w:val="sr-Latn-RS"/>
        </w:rPr>
        <w:t>Elektronska javna uprava</w:t>
      </w:r>
      <w:bookmarkEnd w:id="6"/>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 xml:space="preserve">Kako bi se iskoristile pomenute prednosti informacionih sistema, veliki deo javne uprave je prebačen </w:t>
      </w:r>
      <w:proofErr w:type="gramStart"/>
      <w:r>
        <w:t>na</w:t>
      </w:r>
      <w:proofErr w:type="gramEnd"/>
      <w:r>
        <w:t xml:space="preserve"> digitalnu obradu podataka. Velik</w:t>
      </w:r>
      <w:r w:rsidR="008B0AE2">
        <w:t>i doprinos</w:t>
      </w:r>
      <w:r>
        <w:t xml:space="preserve"> digitalizaciji obrade podataka </w:t>
      </w:r>
      <w:r w:rsidR="008B0AE2">
        <w:t xml:space="preserve">daje internet koji obezbeđuje udaljen pristup mašinama </w:t>
      </w:r>
      <w:proofErr w:type="gramStart"/>
      <w:r w:rsidR="008B0AE2">
        <w:t>na</w:t>
      </w:r>
      <w:proofErr w:type="gramEnd"/>
      <w:r w:rsidR="008B0AE2">
        <w:t xml:space="preserve">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w:t>
      </w:r>
      <w:proofErr w:type="gramStart"/>
      <w:r>
        <w:t>će</w:t>
      </w:r>
      <w:proofErr w:type="gramEnd"/>
      <w:r>
        <w:t xml:space="preserve"> vam stići na kućnu adresu. </w:t>
      </w:r>
      <w:r w:rsidR="00E862CD">
        <w:t xml:space="preserve">Podnošenje zahteva se svodi </w:t>
      </w:r>
      <w:proofErr w:type="gramStart"/>
      <w:r w:rsidR="00E862CD">
        <w:t>na</w:t>
      </w:r>
      <w:proofErr w:type="gramEnd"/>
      <w:r w:rsidR="00E862CD">
        <w:t xml:space="preserve"> nekoliko klikova mišem, dok je u pozadini robustna mašinerija koja izvršava gomilu instrukcija. Da biste </w:t>
      </w:r>
      <w:proofErr w:type="gramStart"/>
      <w:r w:rsidR="00E862CD">
        <w:t>na</w:t>
      </w:r>
      <w:proofErr w:type="gramEnd"/>
      <w:r w:rsidR="00E862CD">
        <w:t xml:space="preserve">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7" w:name="_Toc493427414"/>
      <w:r>
        <w:t>Osnovni procesi javne uprave</w:t>
      </w:r>
      <w:bookmarkEnd w:id="7"/>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 xml:space="preserve">Informacioni sistem elektronske uprave je projektovan tako da se prvo definišu šabloni usluga koje </w:t>
      </w:r>
      <w:proofErr w:type="gramStart"/>
      <w:r>
        <w:t>će</w:t>
      </w:r>
      <w:proofErr w:type="gramEnd"/>
      <w:r>
        <w:t xml:space="preserve"> biti na raspolaganju, tj. </w:t>
      </w:r>
      <w:proofErr w:type="gramStart"/>
      <w:r>
        <w:t>prvo</w:t>
      </w:r>
      <w:proofErr w:type="gramEnd"/>
      <w:r>
        <w:t xml:space="preserve"> se definiše specifikacija usluge. Usluge se izvršavaju po jasno utvrđenim šablonima i predstavljaju jednu instance šablona usluga.</w:t>
      </w:r>
    </w:p>
    <w:p w:rsidR="000313BF" w:rsidRDefault="000313BF" w:rsidP="000313BF">
      <w:pPr>
        <w:pStyle w:val="Heading2"/>
      </w:pPr>
      <w:bookmarkStart w:id="8" w:name="_Toc493427415"/>
      <w:r>
        <w:t>Proces kreiranja usluga</w:t>
      </w:r>
      <w:bookmarkEnd w:id="8"/>
    </w:p>
    <w:p w:rsidR="000313BF" w:rsidRDefault="004A6F23" w:rsidP="004A6F23">
      <w:pPr>
        <w:pStyle w:val="Heading3"/>
        <w:rPr>
          <w:lang w:val="sr-Latn-RS"/>
        </w:rPr>
      </w:pPr>
      <w:bookmarkStart w:id="9" w:name="_Toc493427416"/>
      <w:r>
        <w:rPr>
          <w:lang w:val="sr-Latn-RS"/>
        </w:rPr>
        <w:t>Definisanje šablona usluga</w:t>
      </w:r>
      <w:bookmarkEnd w:id="9"/>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10" w:name="_Toc493427417"/>
      <w:r>
        <w:t xml:space="preserve">Dodeljivanje prava </w:t>
      </w:r>
      <w:proofErr w:type="gramStart"/>
      <w:r>
        <w:t>n</w:t>
      </w:r>
      <w:r w:rsidR="000953C6">
        <w:t>a</w:t>
      </w:r>
      <w:proofErr w:type="gramEnd"/>
      <w:r w:rsidR="000953C6">
        <w:t xml:space="preserve"> izvršavanje usluga</w:t>
      </w:r>
      <w:bookmarkEnd w:id="10"/>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autentikacije i dodeljivanja prava će biti reči kasnije.</w:t>
      </w:r>
    </w:p>
    <w:p w:rsidR="00A73D82" w:rsidRDefault="00E75625" w:rsidP="00E75625">
      <w:pPr>
        <w:pStyle w:val="Heading2"/>
        <w:rPr>
          <w:lang w:val="sr-Latn-RS"/>
        </w:rPr>
      </w:pPr>
      <w:bookmarkStart w:id="11" w:name="_Toc493427418"/>
      <w:r>
        <w:rPr>
          <w:lang w:val="sr-Latn-RS"/>
        </w:rPr>
        <w:t>Proces podnošenja zahteva</w:t>
      </w:r>
      <w:bookmarkEnd w:id="11"/>
    </w:p>
    <w:p w:rsidR="007F35DD" w:rsidRDefault="00EE7B3A" w:rsidP="00EE7B3A">
      <w:pPr>
        <w:pStyle w:val="Heading3"/>
        <w:rPr>
          <w:lang w:val="sr-Latn-RS"/>
        </w:rPr>
      </w:pPr>
      <w:bookmarkStart w:id="12" w:name="_Toc493427419"/>
      <w:r>
        <w:rPr>
          <w:lang w:val="sr-Latn-RS"/>
        </w:rPr>
        <w:t>Autentikacija korisnika</w:t>
      </w:r>
      <w:bookmarkEnd w:id="12"/>
    </w:p>
    <w:p w:rsidR="002E3D41" w:rsidRPr="002E3D41" w:rsidRDefault="002E3D41" w:rsidP="002E3D41">
      <w:pPr>
        <w:rPr>
          <w:lang w:val="sr-Latn-RS"/>
        </w:rPr>
      </w:pPr>
    </w:p>
    <w:p w:rsidR="00EE7B3A" w:rsidRDefault="00EE7B3A" w:rsidP="00EE7B3A">
      <w:pPr>
        <w:pStyle w:val="Heading3"/>
        <w:rPr>
          <w:lang w:val="sr-Latn-RS"/>
        </w:rPr>
      </w:pPr>
      <w:bookmarkStart w:id="13" w:name="_Toc493427420"/>
      <w:r>
        <w:rPr>
          <w:lang w:val="sr-Latn-RS"/>
        </w:rPr>
        <w:t>Kreiranje poziva eksternih servisa</w:t>
      </w:r>
      <w:bookmarkEnd w:id="13"/>
    </w:p>
    <w:p w:rsidR="00EE7B3A" w:rsidRDefault="00E11AE0" w:rsidP="00E11AE0">
      <w:pPr>
        <w:pStyle w:val="Heading2"/>
        <w:rPr>
          <w:lang w:val="sr-Latn-RS"/>
        </w:rPr>
      </w:pPr>
      <w:bookmarkStart w:id="14" w:name="_Toc493427421"/>
      <w:r>
        <w:rPr>
          <w:lang w:val="sr-Latn-RS"/>
        </w:rPr>
        <w:t>Proces obrade zahteva</w:t>
      </w:r>
      <w:bookmarkEnd w:id="14"/>
    </w:p>
    <w:p w:rsidR="004602E4" w:rsidRDefault="004602E4" w:rsidP="004602E4">
      <w:pPr>
        <w:pStyle w:val="Heading2"/>
        <w:rPr>
          <w:lang w:val="sr-Latn-RS"/>
        </w:rPr>
      </w:pPr>
      <w:bookmarkStart w:id="15" w:name="_Toc493427422"/>
      <w:r>
        <w:rPr>
          <w:lang w:val="sr-Latn-RS"/>
        </w:rPr>
        <w:t>Proces administracije institucija i korisnika</w:t>
      </w:r>
      <w:bookmarkEnd w:id="15"/>
    </w:p>
    <w:p w:rsidR="004602E4" w:rsidRDefault="004602E4" w:rsidP="004602E4">
      <w:pPr>
        <w:pStyle w:val="Heading3"/>
        <w:rPr>
          <w:lang w:val="sr-Latn-RS"/>
        </w:rPr>
      </w:pPr>
      <w:bookmarkStart w:id="16" w:name="_Toc493427423"/>
      <w:r>
        <w:rPr>
          <w:lang w:val="sr-Latn-RS"/>
        </w:rPr>
        <w:t>Administracija institucija</w:t>
      </w:r>
      <w:bookmarkEnd w:id="16"/>
    </w:p>
    <w:p w:rsidR="004602E4" w:rsidRDefault="004602E4" w:rsidP="004602E4">
      <w:pPr>
        <w:pStyle w:val="Heading3"/>
        <w:rPr>
          <w:lang w:val="sr-Latn-RS"/>
        </w:rPr>
      </w:pPr>
      <w:bookmarkStart w:id="17" w:name="_Toc493427424"/>
      <w:r>
        <w:rPr>
          <w:lang w:val="sr-Latn-RS"/>
        </w:rPr>
        <w:t>Administracija korisnika</w:t>
      </w:r>
      <w:bookmarkEnd w:id="17"/>
    </w:p>
    <w:p w:rsidR="004602E4" w:rsidRDefault="004602E4" w:rsidP="004602E4">
      <w:pPr>
        <w:pStyle w:val="Heading3"/>
        <w:rPr>
          <w:lang w:val="sr-Latn-RS"/>
        </w:rPr>
      </w:pPr>
      <w:bookmarkStart w:id="18" w:name="_Toc493427425"/>
      <w:r>
        <w:rPr>
          <w:lang w:val="sr-Latn-RS"/>
        </w:rPr>
        <w:t>Administracija uloga i prava korisnika i institucija</w:t>
      </w:r>
      <w:bookmarkEnd w:id="18"/>
    </w:p>
    <w:p w:rsidR="006F540D" w:rsidRDefault="006F540D" w:rsidP="006F540D">
      <w:pPr>
        <w:pStyle w:val="Heading1"/>
        <w:rPr>
          <w:lang w:val="sr-Latn-RS"/>
        </w:rPr>
      </w:pPr>
      <w:bookmarkStart w:id="19" w:name="_Toc493427426"/>
      <w:r>
        <w:rPr>
          <w:lang w:val="sr-Latn-RS"/>
        </w:rPr>
        <w:t>BizTalk server – orkestracija procesa</w:t>
      </w:r>
      <w:bookmarkEnd w:id="19"/>
    </w:p>
    <w:p w:rsidR="006F540D" w:rsidRDefault="006F540D" w:rsidP="006F540D">
      <w:pPr>
        <w:pStyle w:val="Heading2"/>
        <w:rPr>
          <w:lang w:val="sr-Latn-RS"/>
        </w:rPr>
      </w:pPr>
      <w:bookmarkStart w:id="20" w:name="_Toc493427427"/>
      <w:r>
        <w:rPr>
          <w:lang w:val="sr-Latn-RS"/>
        </w:rPr>
        <w:t>Osnovni koncepti XML strukture podataka</w:t>
      </w:r>
      <w:bookmarkEnd w:id="20"/>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1" w:name="_Toc493427428"/>
      <w:r>
        <w:rPr>
          <w:i/>
          <w:lang w:val="sr-Latn-RS"/>
        </w:rPr>
        <w:t xml:space="preserve">XML </w:t>
      </w:r>
      <w:r>
        <w:rPr>
          <w:lang w:val="sr-Latn-RS"/>
        </w:rPr>
        <w:t>elementi i atributi</w:t>
      </w:r>
      <w:bookmarkEnd w:id="21"/>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9"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2" w:name="_Toc493427429"/>
      <w:r w:rsidRPr="00A416E5">
        <w:rPr>
          <w:i/>
          <w:lang w:val="sr-Latn-RS"/>
        </w:rPr>
        <w:t>XML</w:t>
      </w:r>
      <w:r>
        <w:rPr>
          <w:i/>
          <w:lang w:val="sr-Latn-RS"/>
        </w:rPr>
        <w:t xml:space="preserve"> </w:t>
      </w:r>
      <w:r>
        <w:rPr>
          <w:lang w:val="sr-Latn-RS"/>
        </w:rPr>
        <w:t>šeme</w:t>
      </w:r>
      <w:bookmarkEnd w:id="22"/>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3" w:name="_Toc493427430"/>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3"/>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4" w:name="_Toc493427431"/>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4"/>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5" w:name="_Toc493427432"/>
      <w:r>
        <w:rPr>
          <w:i/>
          <w:lang w:val="sr-Latn-RS"/>
        </w:rPr>
        <w:t xml:space="preserve">SOAP </w:t>
      </w:r>
      <w:r>
        <w:rPr>
          <w:lang w:val="sr-Latn-RS"/>
        </w:rPr>
        <w:t>poruke i statusi odgovora</w:t>
      </w:r>
      <w:bookmarkEnd w:id="25"/>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lang w:val="en-GB" w:eastAsia="en-GB"/>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10">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6" w:name="_Toc493427440"/>
      <w:r>
        <w:t xml:space="preserve">Slika </w:t>
      </w:r>
      <w:fldSimple w:instr=" SEQ Slika \* ARABIC ">
        <w:r w:rsidR="0040045C">
          <w:rPr>
            <w:noProof/>
          </w:rPr>
          <w:t>1</w:t>
        </w:r>
      </w:fldSimple>
      <w:r>
        <w:t xml:space="preserve"> - prikaz enkapsulacije soap poruka</w:t>
      </w:r>
      <w:bookmarkEnd w:id="26"/>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w:t>
      </w:r>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ipu i ne vidi jer se poruka dekapsulira u medjuvremenu.</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soap poruke, soap protokol kreira poruku greške. Greška može nastati ukoliko xml poruka nije kreirana u skladu sa standardom, ukoliko dodje do prekida konekcije itd. Poruka greške se sastoji iz </w:t>
      </w:r>
      <w:r w:rsidR="00BC048E">
        <w:rPr>
          <w:lang w:val="sr-Latn-RS"/>
        </w:rPr>
        <w:t>dva dela a to su kod greške(</w:t>
      </w:r>
      <w:r w:rsidR="00BC048E">
        <w:rPr>
          <w:i/>
          <w:lang w:val="sr-Latn-RS"/>
        </w:rPr>
        <w:t>fault code</w:t>
      </w:r>
      <w:r w:rsidR="00BC048E">
        <w:rPr>
          <w:lang w:val="sr-Latn-RS"/>
        </w:rPr>
        <w:t>) i poruka greške(</w:t>
      </w:r>
      <w:r w:rsidR="00BC048E">
        <w:rPr>
          <w:i/>
          <w:lang w:val="sr-Latn-RS"/>
        </w:rPr>
        <w:t>fault string</w:t>
      </w:r>
      <w:r w:rsidR="00BC048E">
        <w:rPr>
          <w:lang w:val="sr-Latn-RS"/>
        </w:rPr>
        <w:t xml:space="preserve">). Logika kreiranja poruka grešaka je slična kao kod http protokola. </w:t>
      </w:r>
    </w:p>
    <w:p w:rsidR="00C210DF" w:rsidRDefault="00C210DF" w:rsidP="00AA54D6">
      <w:pPr>
        <w:pStyle w:val="Heading3"/>
        <w:spacing w:line="340" w:lineRule="atLeast"/>
        <w:ind w:firstLine="720"/>
        <w:jc w:val="both"/>
        <w:rPr>
          <w:lang w:val="sr-Latn-RS"/>
        </w:rPr>
      </w:pPr>
      <w:bookmarkStart w:id="27" w:name="_Toc493427433"/>
      <w:r>
        <w:rPr>
          <w:lang w:val="sr-Latn-RS"/>
        </w:rPr>
        <w:t xml:space="preserve">Definicija </w:t>
      </w:r>
      <w:r>
        <w:rPr>
          <w:i/>
          <w:lang w:val="sr-Latn-RS"/>
        </w:rPr>
        <w:t xml:space="preserve">SOA </w:t>
      </w:r>
      <w:r>
        <w:rPr>
          <w:lang w:val="sr-Latn-RS"/>
        </w:rPr>
        <w:t>servisa</w:t>
      </w:r>
      <w:bookmarkEnd w:id="27"/>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r w:rsidR="00CB491A">
        <w:rPr>
          <w:i/>
          <w:lang w:val="sr-Latn-RS"/>
        </w:rPr>
        <w:t xml:space="preserve">service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r w:rsidR="00177748">
        <w:rPr>
          <w:i/>
          <w:lang w:val="sr-Latn-RS"/>
        </w:rPr>
        <w:t>Service-Oriented architecture</w:t>
      </w:r>
      <w:r w:rsidR="00177748">
        <w:rPr>
          <w:lang w:val="sr-Latn-RS"/>
        </w:rPr>
        <w:t>)</w:t>
      </w:r>
      <w:sdt>
        <w:sdtPr>
          <w:rPr>
            <w:lang w:val="sr-Latn-RS"/>
          </w:rPr>
          <w:id w:val="-1323270240"/>
          <w:citation/>
        </w:sdt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r>
        <w:rPr>
          <w:lang w:val="sr-Latn-RS"/>
        </w:rPr>
        <w:t>Soap servisi su zasnovani na razmeni poruka koje su u xml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S obzirom da je osnovna jedinica razmene preko soa protokola xml dokument, tako je, da bi se očuvala konzistentnost, definicija veb servisa u xml formatu.</w:t>
      </w:r>
      <w:r w:rsidR="00AC7AF2">
        <w:rPr>
          <w:lang w:val="sr-Latn-RS"/>
        </w:rPr>
        <w:t xml:space="preserve"> Definicija servisa se iskazuje specifičnom xml sintaksom (</w:t>
      </w:r>
      <w:r w:rsidR="00AC7AF2">
        <w:rPr>
          <w:i/>
          <w:lang w:val="sr-Latn-RS"/>
        </w:rPr>
        <w:t xml:space="preserve">Web </w:t>
      </w:r>
      <w:r w:rsidR="00AC7AF2">
        <w:rPr>
          <w:i/>
          <w:lang w:val="sr-Latn-RS"/>
        </w:rPr>
        <w:lastRenderedPageBreak/>
        <w:t>Service Description Language</w:t>
      </w:r>
      <w:r w:rsidR="00AC7AF2">
        <w:rPr>
          <w:lang w:val="sr-Latn-RS"/>
        </w:rPr>
        <w:t>), a sam fajl definicije servisa ima ekstenziju .</w:t>
      </w:r>
      <w:r w:rsidR="00D34578">
        <w:rPr>
          <w:i/>
          <w:lang w:val="sr-Latn-RS"/>
        </w:rPr>
        <w:t xml:space="preserve">wsdl. </w:t>
      </w:r>
      <w:r w:rsidR="00D34578">
        <w:rPr>
          <w:lang w:val="sr-Latn-RS"/>
        </w:rPr>
        <w:t xml:space="preserve">Jedan veb servise može imati više izloženih metoda. </w:t>
      </w:r>
      <w:r w:rsidR="00143C90">
        <w:rPr>
          <w:lang w:val="sr-Latn-RS"/>
        </w:rPr>
        <w:t>Do definicije veb servisa se dolazi kada se na url</w:t>
      </w:r>
      <w:r w:rsidR="007F19C5">
        <w:rPr>
          <w:lang w:val="sr-Latn-RS"/>
        </w:rPr>
        <w:t xml:space="preserve"> adresu</w:t>
      </w:r>
      <w:r w:rsidR="00143C90">
        <w:rPr>
          <w:lang w:val="sr-Latn-RS"/>
        </w:rPr>
        <w:t xml:space="preserve"> servisa doda nastavak </w:t>
      </w:r>
      <w:r w:rsidR="00143C90">
        <w:rPr>
          <w:i/>
          <w:lang w:val="sr-Latn-RS"/>
        </w:rPr>
        <w:t xml:space="preserve">?wsdl. </w:t>
      </w:r>
      <w:r w:rsidR="005468B5">
        <w:rPr>
          <w:lang w:val="sr-Latn-RS"/>
        </w:rPr>
        <w:t>Neke od osnovnih elemenata .wsdl fajla su:</w:t>
      </w:r>
    </w:p>
    <w:p w:rsidR="005468B5" w:rsidRDefault="005468B5" w:rsidP="00AA54D6">
      <w:pPr>
        <w:pStyle w:val="ListParagraph"/>
        <w:numPr>
          <w:ilvl w:val="0"/>
          <w:numId w:val="6"/>
        </w:numPr>
        <w:spacing w:line="340" w:lineRule="atLeast"/>
        <w:ind w:firstLine="720"/>
        <w:jc w:val="both"/>
        <w:rPr>
          <w:lang w:val="sr-Latn-RS"/>
        </w:rPr>
      </w:pPr>
      <w:r>
        <w:rPr>
          <w:lang w:val="sr-Latn-RS"/>
        </w:rPr>
        <w:t>Reference ka xml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se radi o interakciji više sistema koji mogu biti implementirani u različitim tehnologijama, neophodno je obezbediti standradizovanu notaciju koju će svaki sistem umeti da pročita. Upravo to je obezbedilo uvođenje xml-a kao standardne stukture za opis s</w:t>
      </w:r>
      <w:r w:rsidR="00F36AEC">
        <w:rPr>
          <w:lang w:val="sr-Latn-RS"/>
        </w:rPr>
        <w:t>ervisa. Xml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wsdl formatu omogućuje integraciju na lagan način.</w:t>
      </w:r>
      <w:r w:rsidR="00494167">
        <w:rPr>
          <w:lang w:val="sr-Latn-RS"/>
        </w:rPr>
        <w:t xml:space="preserve"> Svako od razvojnih okruženja ima implementirane parsere wsdl fajlova koji u zavisnosti od tehnologije implementiraju servis i generišu pozive servisa kao i tipove zahteva i odgovora.</w:t>
      </w:r>
      <w:r w:rsidR="000C5C31">
        <w:rPr>
          <w:lang w:val="sr-Latn-RS"/>
        </w:rPr>
        <w:t xml:space="preserve"> </w:t>
      </w:r>
      <w:r w:rsidR="0042369B">
        <w:rPr>
          <w:lang w:val="sr-Latn-RS"/>
        </w:rPr>
        <w:t>Pošto je glavna tema rada .NET implementacija softvera za razvoj soap servisa, u nastavku će biti objašnjeno par implementacija ve</w:t>
      </w:r>
      <w:r w:rsidR="00792DFA">
        <w:rPr>
          <w:lang w:val="sr-Latn-RS"/>
        </w:rPr>
        <w:t>b servisa u pomenutom okruženju kao i način integracije aplikacija sa soap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sadži samo spisak potpisa metoda.</w:t>
      </w:r>
      <w:r w:rsidR="00C75AB6">
        <w:rPr>
          <w:lang w:val="sr-Latn-RS"/>
        </w:rPr>
        <w:t xml:space="preserve"> Ova specifikacija predstavlja zapravo definiciju servisa i na osnovu nje se generiše .wsdl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 xml:space="preserve">ekstenziju .asmx.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Communication Foundation). </w:t>
      </w:r>
      <w:r w:rsidR="00C02DDF">
        <w:rPr>
          <w:lang w:val="sr-Latn-RS"/>
        </w:rPr>
        <w:t>Neke od funkcionalnosti koje wcf obezbeđuje su orijentisanost na servise, interoperabilnost</w:t>
      </w:r>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veći broj razlitih tipova razmene poruka i enkodovanja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konfigurabilnosti bez dodatnog menjanja programskog koda. </w:t>
      </w:r>
      <w:r w:rsidR="00321435">
        <w:rPr>
          <w:lang w:val="sr-Latn-RS"/>
        </w:rPr>
        <w:t>Wcf u potrpunosti može da zameni klasične veb servise i da šruži dodatne funkcionalnosti.</w:t>
      </w:r>
      <w:r w:rsidR="00827CD9">
        <w:rPr>
          <w:lang w:val="sr-Latn-RS"/>
        </w:rPr>
        <w:t xml:space="preserve"> Ono što wcf dodatno omogućuje jeste pozivanje servisa uz pomoć dodatnih protokola(http, tcp/ip, msmq) dok je klasične veb servise moguće pozivati siključivo </w:t>
      </w:r>
      <w:r w:rsidR="006C0945">
        <w:rPr>
          <w:lang w:val="sr-Latn-RS"/>
        </w:rPr>
        <w:t>koristeći http protokol.</w:t>
      </w:r>
    </w:p>
    <w:p w:rsidR="00070A89" w:rsidRPr="00070A89" w:rsidRDefault="00805F97" w:rsidP="006F650F">
      <w:pPr>
        <w:pStyle w:val="Heading3"/>
        <w:rPr>
          <w:lang w:val="sr-Latn-RS"/>
        </w:rPr>
      </w:pPr>
      <w:bookmarkStart w:id="28" w:name="_Toc493427434"/>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8"/>
    </w:p>
    <w:p w:rsidR="00070A89" w:rsidRPr="00070A89" w:rsidRDefault="00070A89" w:rsidP="00070A89">
      <w:pPr>
        <w:spacing w:line="340" w:lineRule="atLeast"/>
        <w:ind w:firstLine="720"/>
        <w:jc w:val="both"/>
        <w:rPr>
          <w:lang w:val="sr-Latn-RS"/>
        </w:rPr>
      </w:pPr>
      <w:r w:rsidRPr="00070A89">
        <w:rPr>
          <w:i/>
          <w:lang w:val="sr-Latn-RS"/>
        </w:rPr>
        <w:t>REST (Representational State Transfer)</w:t>
      </w:r>
      <w:r w:rsidRPr="00070A89">
        <w:rPr>
          <w:lang w:val="sr-Latn-RS"/>
        </w:rPr>
        <w:t xml:space="preserve"> predstavlja arhitekturalno rešenje koje se koristi za kreiranje servisno orijentisanih aplikacija. </w:t>
      </w:r>
      <w:r w:rsidRPr="00070A89">
        <w:rPr>
          <w:i/>
          <w:lang w:val="sr-Latn-RS"/>
        </w:rPr>
        <w:t>REST</w:t>
      </w:r>
      <w:r w:rsidRPr="00070A89">
        <w:rPr>
          <w:lang w:val="sr-Latn-RS"/>
        </w:rPr>
        <w:t xml:space="preserve"> je mnogo jednostavniji od </w:t>
      </w:r>
      <w:r w:rsidRPr="00070A89">
        <w:rPr>
          <w:i/>
          <w:lang w:val="sr-Latn-RS"/>
        </w:rPr>
        <w:t>SOAP</w:t>
      </w:r>
      <w:r w:rsidRPr="00070A89">
        <w:rPr>
          <w:lang w:val="sr-Latn-RS"/>
        </w:rPr>
        <w:t xml:space="preserve"> protokola. Za razliku od </w:t>
      </w:r>
      <w:r w:rsidRPr="008620E3">
        <w:rPr>
          <w:i/>
          <w:lang w:val="sr-Latn-RS"/>
        </w:rPr>
        <w:t>SOAP</w:t>
      </w:r>
      <w:r w:rsidRPr="00070A89">
        <w:rPr>
          <w:lang w:val="sr-Latn-RS"/>
        </w:rPr>
        <w:t xml:space="preserve">-a koji za komunikaciju koristi </w:t>
      </w:r>
      <w:r w:rsidR="008620E3">
        <w:rPr>
          <w:i/>
          <w:lang w:val="sr-Latn-RS"/>
        </w:rPr>
        <w:t>xml</w:t>
      </w:r>
      <w:r w:rsidRPr="00070A89">
        <w:rPr>
          <w:lang w:val="sr-Latn-RS"/>
        </w:rPr>
        <w:t xml:space="preserve"> standard, </w:t>
      </w:r>
      <w:r w:rsidRPr="008620E3">
        <w:rPr>
          <w:i/>
          <w:lang w:val="sr-Latn-RS"/>
        </w:rPr>
        <w:t>REST</w:t>
      </w:r>
      <w:r w:rsidRPr="00070A89">
        <w:rPr>
          <w:lang w:val="sr-Latn-RS"/>
        </w:rPr>
        <w:t xml:space="preserve"> koristi </w:t>
      </w:r>
      <w:r w:rsidRPr="008620E3">
        <w:rPr>
          <w:i/>
          <w:lang w:val="sr-Latn-RS"/>
        </w:rPr>
        <w:t>JSON</w:t>
      </w:r>
      <w:r w:rsidRPr="00070A89">
        <w:rPr>
          <w:lang w:val="sr-Latn-RS"/>
        </w:rPr>
        <w:t xml:space="preserve"> format koji je znatno lakši za parsiranje. Ono što je zajedničko za oba arhitekturalna pristupa jeste to što koriste HTTP a protokol za komunikaciju.</w:t>
      </w:r>
    </w:p>
    <w:p w:rsidR="00805F97" w:rsidRDefault="00070A89" w:rsidP="00070A89">
      <w:pPr>
        <w:spacing w:line="340" w:lineRule="atLeast"/>
        <w:ind w:firstLine="720"/>
        <w:jc w:val="both"/>
        <w:rPr>
          <w:lang w:val="sr-Latn-RS"/>
        </w:rPr>
      </w:pPr>
      <w:r w:rsidRPr="00070A89">
        <w:rPr>
          <w:lang w:val="sr-Latn-RS"/>
        </w:rPr>
        <w:t>REST servisi su servisi bez beleženja stanja (</w:t>
      </w:r>
      <w:r w:rsidRPr="00DA3695">
        <w:rPr>
          <w:i/>
          <w:lang w:val="sr-Latn-RS"/>
        </w:rPr>
        <w:t>stateless</w:t>
      </w:r>
      <w:r w:rsidRPr="00070A89">
        <w:rPr>
          <w:lang w:val="sr-Latn-RS"/>
        </w:rPr>
        <w:t>), za razliku od SOAP servisa koji se zasnivanju na pamćenju stanja(</w:t>
      </w:r>
      <w:r w:rsidRPr="00B37C70">
        <w:rPr>
          <w:i/>
          <w:lang w:val="sr-Latn-RS"/>
        </w:rPr>
        <w:t>statefull</w:t>
      </w:r>
      <w:r w:rsidRPr="00070A89">
        <w:rPr>
          <w:lang w:val="sr-Latn-RS"/>
        </w:rPr>
        <w:t>). REST se najčešće koristi za izradu aplikacija za mobilne uređaje, društvenih mreža i automatizovanih poslovnih procesa. Veoma je pogodan za izradu aplikacije koje opslužuju veliki broj korisnika jer se za svaki od zahteva kreira posebna instanca servisa koje obrađuje samo taj zahtev. Servisu se pristupa preko njegovog URI-ja.</w:t>
      </w:r>
      <w:r w:rsidR="009908B4">
        <w:rPr>
          <w:lang w:val="sr-Latn-RS"/>
        </w:rPr>
        <w:t xml:space="preserve"> </w:t>
      </w:r>
    </w:p>
    <w:p w:rsidR="00686CD2" w:rsidRDefault="006D4AAD" w:rsidP="00C6646B">
      <w:pPr>
        <w:pStyle w:val="Heading2"/>
        <w:tabs>
          <w:tab w:val="left" w:pos="4078"/>
        </w:tabs>
        <w:rPr>
          <w:lang w:val="sr-Latn-RS"/>
        </w:rPr>
      </w:pPr>
      <w:bookmarkStart w:id="29" w:name="_Toc493427435"/>
      <w:r>
        <w:rPr>
          <w:lang w:val="sr-Latn-RS"/>
        </w:rPr>
        <w:t xml:space="preserve">Osnovni koncepti </w:t>
      </w:r>
      <w:r>
        <w:rPr>
          <w:i/>
          <w:lang w:val="sr-Latn-RS"/>
        </w:rPr>
        <w:t xml:space="preserve">BizTalk </w:t>
      </w:r>
      <w:r>
        <w:rPr>
          <w:lang w:val="sr-Latn-RS"/>
        </w:rPr>
        <w:t>servera</w:t>
      </w:r>
      <w:bookmarkEnd w:id="29"/>
      <w:r w:rsidR="00C6646B">
        <w:rPr>
          <w:lang w:val="sr-Latn-RS"/>
        </w:rPr>
        <w:tab/>
      </w:r>
    </w:p>
    <w:p w:rsidR="00C24C90" w:rsidRDefault="006F522E" w:rsidP="004E54B6">
      <w:pPr>
        <w:spacing w:line="340" w:lineRule="atLeast"/>
        <w:ind w:firstLine="720"/>
        <w:jc w:val="both"/>
        <w:rPr>
          <w:lang w:val="sr-Latn-RS"/>
        </w:rPr>
      </w:pPr>
      <w:r>
        <w:rPr>
          <w:i/>
          <w:lang w:val="sr-Latn-RS"/>
        </w:rPr>
        <w:t xml:space="preserve">BizTalk </w:t>
      </w:r>
      <w:r>
        <w:rPr>
          <w:lang w:val="sr-Latn-RS"/>
        </w:rPr>
        <w:t>server predstavlja platformu za razvoj robustnih softverskih rešenja namenjenim kompanijama. Veliki sistemi koji se koriste u modernom poslovanju moraju da ispune određene zahteve da bi bili svrsishodni. Neki od osobina modernih sistema koji se koriste u produkciji su robustnost, pouzdanost, skalabilnost</w:t>
      </w:r>
      <w:r w:rsidR="00FA5214">
        <w:rPr>
          <w:rStyle w:val="FootnoteReference"/>
          <w:lang w:val="sr-Latn-RS"/>
        </w:rPr>
        <w:footnoteReference w:id="15"/>
      </w:r>
      <w:r w:rsidR="006301D1">
        <w:rPr>
          <w:lang w:val="sr-Latn-RS"/>
        </w:rPr>
        <w:t>, efikasnost.</w:t>
      </w:r>
      <w:r w:rsidR="003F08A9">
        <w:rPr>
          <w:lang w:val="sr-Latn-RS"/>
        </w:rPr>
        <w:t xml:space="preserve"> </w:t>
      </w:r>
      <w:r w:rsidR="00056C2F">
        <w:rPr>
          <w:i/>
          <w:lang w:val="sr-Latn-RS"/>
        </w:rPr>
        <w:t xml:space="preserve">BizTalk </w:t>
      </w:r>
      <w:r w:rsidR="00056C2F">
        <w:rPr>
          <w:lang w:val="sr-Latn-RS"/>
        </w:rPr>
        <w:t xml:space="preserve">platforma je namenjena razvoju softvera koji će vršiti orkestraciju procesa. Procesi koje je potrebno implementirati su često veoma </w:t>
      </w:r>
      <w:r w:rsidR="00AA0A10">
        <w:rPr>
          <w:lang w:val="sr-Latn-RS"/>
        </w:rPr>
        <w:t xml:space="preserve">kompleksni i zahtevaju interakciju više zainteresovanih strana. </w:t>
      </w:r>
      <w:r w:rsidR="00FF5143">
        <w:rPr>
          <w:lang w:val="sr-Latn-RS"/>
        </w:rPr>
        <w:t>Neretko postoji više kompanija koje je potrebno integrisati, a svaka od njih izlaže deo logike koju je potrebno ugraditi u sistem.</w:t>
      </w:r>
      <w:r w:rsidR="00177875">
        <w:rPr>
          <w:lang w:val="sr-Latn-RS"/>
        </w:rPr>
        <w:t xml:space="preserve"> Ovde se javljaju veliki problemi sinhronizacije procesa kao i automatizacije njihovog izvršavanja.</w:t>
      </w:r>
      <w:r w:rsidR="00A07F5B">
        <w:rPr>
          <w:lang w:val="sr-Latn-RS"/>
        </w:rPr>
        <w:t xml:space="preserve"> </w:t>
      </w:r>
      <w:r w:rsidR="004C3AEA">
        <w:rPr>
          <w:lang w:val="sr-Latn-RS"/>
        </w:rPr>
        <w:t xml:space="preserve">Primer automatizacije procesa se može prikazati na procesu izrade izveštaja. Recimo da se na dnevnom nivou i banci, na kraju radnog vremena izrađuju izveštaji o obavljenim </w:t>
      </w:r>
      <w:r w:rsidR="004C3AEA">
        <w:rPr>
          <w:lang w:val="sr-Latn-RS"/>
        </w:rPr>
        <w:lastRenderedPageBreak/>
        <w:t>transakcijama na dnevnom nivou.</w:t>
      </w:r>
      <w:r w:rsidR="009A62A3">
        <w:rPr>
          <w:lang w:val="sr-Latn-RS"/>
        </w:rPr>
        <w:t xml:space="preserve"> Ukoliko bi taj posao obavljao službeni, bilo po potrebno da svaki dan u tačno određeno vreme on ručno na računaru počne sa generisanjem izveštaja ili da pokrene mehanizam koji će to uraditi. Sa druge strane automatizacija tog procesa bi mogla da se implementira rešenjem koje se svakog radnog dana u tačno određeno vreme okida i izvršava set instrukcija koji recimo generišu izveštaje i iste šalju trezoru narodne banke na rasknjižavanje.</w:t>
      </w:r>
      <w:r w:rsidR="000B7F72">
        <w:rPr>
          <w:lang w:val="sr-Latn-RS"/>
        </w:rPr>
        <w:t xml:space="preserve"> </w:t>
      </w:r>
    </w:p>
    <w:p w:rsidR="000B7F72" w:rsidRDefault="00B13859" w:rsidP="004E54B6">
      <w:pPr>
        <w:spacing w:line="340" w:lineRule="atLeast"/>
        <w:ind w:firstLine="720"/>
        <w:jc w:val="both"/>
        <w:rPr>
          <w:lang w:val="sr-Latn-RS"/>
        </w:rPr>
      </w:pPr>
      <w:r>
        <w:rPr>
          <w:lang w:val="sr-Latn-RS"/>
        </w:rPr>
        <w:t>Biztalk obezbeđuje već pomenute funkcionalnosti i kao jedna od stabilnih platformi se nameće kao lider na tržišzu.</w:t>
      </w:r>
      <w:r w:rsidR="00A2253C">
        <w:rPr>
          <w:lang w:val="sr-Latn-RS"/>
        </w:rPr>
        <w:t xml:space="preserve"> Pandan </w:t>
      </w:r>
      <w:r w:rsidR="00A2253C">
        <w:rPr>
          <w:i/>
          <w:lang w:val="sr-Latn-RS"/>
        </w:rPr>
        <w:t>Microsoft-</w:t>
      </w:r>
      <w:r w:rsidR="00A2253C">
        <w:rPr>
          <w:lang w:val="sr-Latn-RS"/>
        </w:rPr>
        <w:t xml:space="preserve">ovom rešenju jeste </w:t>
      </w:r>
      <w:r w:rsidR="00A2253C">
        <w:rPr>
          <w:i/>
          <w:lang w:val="sr-Latn-RS"/>
        </w:rPr>
        <w:t xml:space="preserve">Jitterbit. </w:t>
      </w:r>
      <w:r w:rsidR="00AF555B">
        <w:rPr>
          <w:lang w:val="sr-Latn-RS"/>
        </w:rPr>
        <w:t>Do sada biztalk platformu koristi preko dvanaest hiljada kompanija i predviđa se da će taj broj još rasti. Ono što je jako bitno jeste to da kompanije koje su svoje sisteme razvile upotrebom Biztalk-a gotovo sigurno neće preći na neki od pandana. Razlog je taj što su sistemi koji su implementirani preko biztalka toliko kompleksni da bi njihova migracija na drugu tehnologiju bila jednaka izradi identičnog sistema od nule</w:t>
      </w:r>
      <w:sdt>
        <w:sdtPr>
          <w:rPr>
            <w:lang w:val="sr-Latn-RS"/>
          </w:rPr>
          <w:id w:val="-393431063"/>
          <w:citation/>
        </w:sdtPr>
        <w:sdtContent>
          <w:r w:rsidR="00E41579">
            <w:rPr>
              <w:lang w:val="sr-Latn-RS"/>
            </w:rPr>
            <w:fldChar w:fldCharType="begin"/>
          </w:r>
          <w:r w:rsidR="00E41579">
            <w:rPr>
              <w:lang w:val="sr-Latn-RS"/>
            </w:rPr>
            <w:instrText xml:space="preserve"> CITATION Bri12 \l 9242 </w:instrText>
          </w:r>
          <w:r w:rsidR="00E41579">
            <w:rPr>
              <w:lang w:val="sr-Latn-RS"/>
            </w:rPr>
            <w:fldChar w:fldCharType="separate"/>
          </w:r>
          <w:r w:rsidR="00E41579">
            <w:rPr>
              <w:noProof/>
              <w:lang w:val="sr-Latn-RS"/>
            </w:rPr>
            <w:t xml:space="preserve"> (Brian Loesgen 2012)</w:t>
          </w:r>
          <w:r w:rsidR="00E41579">
            <w:rPr>
              <w:lang w:val="sr-Latn-RS"/>
            </w:rPr>
            <w:fldChar w:fldCharType="end"/>
          </w:r>
        </w:sdtContent>
      </w:sdt>
      <w:r w:rsidR="00AF555B">
        <w:rPr>
          <w:lang w:val="sr-Latn-RS"/>
        </w:rPr>
        <w:t>.</w:t>
      </w:r>
      <w:r w:rsidR="00BC6E4B">
        <w:rPr>
          <w:lang w:val="sr-Latn-RS"/>
        </w:rPr>
        <w:t xml:space="preserve"> </w:t>
      </w:r>
    </w:p>
    <w:p w:rsidR="008E7D52" w:rsidRDefault="008E7D52" w:rsidP="004E54B6">
      <w:pPr>
        <w:spacing w:line="340" w:lineRule="atLeast"/>
        <w:ind w:firstLine="720"/>
        <w:jc w:val="both"/>
        <w:rPr>
          <w:lang w:val="sr-Latn-RS"/>
        </w:rPr>
      </w:pPr>
      <w:r>
        <w:rPr>
          <w:lang w:val="sr-Latn-RS"/>
        </w:rPr>
        <w:t xml:space="preserve">U nastavku će biti prikazane osnovne funkcionalnosti BizTalk servera kao i arhitektura samog servera. Biće objašnjena primena istog u orkestraciji procesa javne uprave i </w:t>
      </w:r>
      <w:r w:rsidR="00FA174C">
        <w:rPr>
          <w:lang w:val="sr-Latn-RS"/>
        </w:rPr>
        <w:t>administracija i postavljanje aplikacija.</w:t>
      </w:r>
    </w:p>
    <w:p w:rsidR="00DF405C" w:rsidRDefault="008163AA" w:rsidP="004E54B6">
      <w:pPr>
        <w:pStyle w:val="Heading2"/>
        <w:spacing w:line="340" w:lineRule="atLeast"/>
        <w:ind w:firstLine="720"/>
        <w:jc w:val="both"/>
        <w:rPr>
          <w:lang w:val="sr-Latn-RS"/>
        </w:rPr>
      </w:pPr>
      <w:bookmarkStart w:id="30" w:name="_Toc493427436"/>
      <w:r>
        <w:rPr>
          <w:lang w:val="sr-Latn-RS"/>
        </w:rPr>
        <w:t>Arhitektura BizTalk servera</w:t>
      </w:r>
      <w:bookmarkEnd w:id="30"/>
    </w:p>
    <w:p w:rsidR="001739B6" w:rsidRDefault="00A86A1F" w:rsidP="004E54B6">
      <w:pPr>
        <w:spacing w:line="340" w:lineRule="atLeast"/>
        <w:ind w:firstLine="720"/>
        <w:jc w:val="both"/>
        <w:rPr>
          <w:lang w:val="sr-Latn-RS"/>
        </w:rPr>
      </w:pPr>
      <w:r>
        <w:rPr>
          <w:lang w:val="sr-Latn-RS"/>
        </w:rPr>
        <w:t xml:space="preserve">Biztalk kao robustna platforma koja ima veliki broj funkcionalnosti i omogućava raznovrsne implementacije jeste veoma kompleksna. Celokupnu arhitekturu nije moguće u potpunosti sagledati jer veliki deo predstavlja crnu kutiju i potpuno je nedostupan zbog politike </w:t>
      </w:r>
      <w:r>
        <w:rPr>
          <w:i/>
          <w:lang w:val="sr-Latn-RS"/>
        </w:rPr>
        <w:t>Microsoft-</w:t>
      </w:r>
      <w:r w:rsidR="002A0A99">
        <w:rPr>
          <w:lang w:val="sr-Latn-RS"/>
        </w:rPr>
        <w:t>a jer</w:t>
      </w:r>
      <w:r w:rsidR="007D2262">
        <w:rPr>
          <w:lang w:val="sr-Latn-RS"/>
        </w:rPr>
        <w:t xml:space="preserve"> Biztalk nije softver otvorenog koda</w:t>
      </w:r>
      <w:r w:rsidR="00161502">
        <w:rPr>
          <w:lang w:val="sr-Latn-RS"/>
        </w:rPr>
        <w:t>.</w:t>
      </w:r>
      <w:r w:rsidR="005E1F4D">
        <w:rPr>
          <w:lang w:val="sr-Latn-RS"/>
        </w:rPr>
        <w:t xml:space="preserve"> </w:t>
      </w:r>
    </w:p>
    <w:p w:rsidR="00F57516" w:rsidRDefault="00222305" w:rsidP="004E54B6">
      <w:pPr>
        <w:spacing w:line="340" w:lineRule="atLeast"/>
        <w:ind w:firstLine="720"/>
        <w:jc w:val="both"/>
        <w:rPr>
          <w:lang w:val="sr-Latn-RS"/>
        </w:rPr>
      </w:pPr>
      <w:r>
        <w:rPr>
          <w:lang w:val="sr-Latn-RS"/>
        </w:rPr>
        <w:t xml:space="preserve">Da bismo na mašini instalirali BizTalk server neophodno je da na njoj imamo podešen </w:t>
      </w:r>
      <w:r>
        <w:rPr>
          <w:i/>
          <w:lang w:val="sr-Latn-RS"/>
        </w:rPr>
        <w:t>Microsoft Windows Server</w:t>
      </w:r>
      <w:r>
        <w:rPr>
          <w:lang w:val="sr-Latn-RS"/>
        </w:rPr>
        <w:t xml:space="preserve">. Pored toga potrebno je imati određenu verziju </w:t>
      </w:r>
      <w:r>
        <w:rPr>
          <w:i/>
          <w:lang w:val="sr-Latn-RS"/>
        </w:rPr>
        <w:t>Windows</w:t>
      </w:r>
      <w:r>
        <w:rPr>
          <w:lang w:val="sr-Latn-RS"/>
        </w:rPr>
        <w:t>-a koja je kompatibilna sa verzijom biztlk-a koju instaliramo. Takođe je neophodno imati i bazu podataka u koju će biztalk smestiti konfiguracione i transakcione podatke.</w:t>
      </w:r>
      <w:r w:rsidR="00564120">
        <w:rPr>
          <w:lang w:val="sr-Latn-RS"/>
        </w:rPr>
        <w:t xml:space="preserve"> Neophodno je da baza podataka bude </w:t>
      </w:r>
      <w:r w:rsidR="00564120">
        <w:rPr>
          <w:i/>
          <w:lang w:val="sr-Latn-RS"/>
        </w:rPr>
        <w:t>SQL Server</w:t>
      </w:r>
      <w:r w:rsidR="00DF453F">
        <w:rPr>
          <w:rStyle w:val="FootnoteReference"/>
          <w:i/>
          <w:lang w:val="sr-Latn-RS"/>
        </w:rPr>
        <w:footnoteReference w:id="16"/>
      </w:r>
      <w:r w:rsidR="00564120">
        <w:rPr>
          <w:lang w:val="sr-Latn-RS"/>
        </w:rPr>
        <w:t>.</w:t>
      </w:r>
    </w:p>
    <w:p w:rsidR="00910260" w:rsidRDefault="00B37B10" w:rsidP="004E54B6">
      <w:pPr>
        <w:spacing w:line="340" w:lineRule="atLeast"/>
        <w:ind w:firstLine="720"/>
        <w:jc w:val="both"/>
        <w:rPr>
          <w:lang w:val="sr-Latn-RS"/>
        </w:rPr>
      </w:pPr>
      <w:r>
        <w:rPr>
          <w:lang w:val="sr-Latn-RS"/>
        </w:rPr>
        <w:t>Prilikom instalacije BizTalk servera dolazi do instaliranja i dodatnih alata koji su neophodni za konfigurisanje servera i administraciju aplikacija.</w:t>
      </w:r>
      <w:r w:rsidR="002E31E7">
        <w:rPr>
          <w:lang w:val="sr-Latn-RS"/>
        </w:rPr>
        <w:t xml:space="preserve"> </w:t>
      </w:r>
      <w:r w:rsidR="001C1172">
        <w:rPr>
          <w:lang w:val="sr-Latn-RS"/>
        </w:rPr>
        <w:t>Sve relevantne konfiguracione podatke BizTalk čuva u bazi.</w:t>
      </w:r>
      <w:r w:rsidR="00516BE5">
        <w:rPr>
          <w:lang w:val="sr-Latn-RS"/>
        </w:rPr>
        <w:t xml:space="preserve"> Konfiguraciona baza se naziva </w:t>
      </w:r>
      <w:r w:rsidR="00C51E2D">
        <w:rPr>
          <w:i/>
          <w:lang w:val="sr-Latn-RS"/>
        </w:rPr>
        <w:t xml:space="preserve">BizTalkMgmtDb. </w:t>
      </w:r>
      <w:r w:rsidR="00982E0E">
        <w:rPr>
          <w:lang w:val="sr-Latn-RS"/>
        </w:rPr>
        <w:t>U njoj se nalaze podaci o kredencijalima korisnika koji će se prijavljivati na server, o aplikacijama koje su hostovane na server</w:t>
      </w:r>
      <w:r w:rsidR="009D3555">
        <w:rPr>
          <w:lang w:val="sr-Latn-RS"/>
        </w:rPr>
        <w:t>u</w:t>
      </w:r>
      <w:r w:rsidR="00982E0E">
        <w:rPr>
          <w:lang w:val="sr-Latn-RS"/>
        </w:rPr>
        <w:t xml:space="preserve"> itd.</w:t>
      </w:r>
      <w:r w:rsidR="009D6F2E">
        <w:rPr>
          <w:lang w:val="sr-Latn-RS"/>
        </w:rPr>
        <w:t xml:space="preserve"> Pored pomenute konfiguracione baze, kreiraju se i sledeće baze podataka koje imaju različite uloge: </w:t>
      </w:r>
    </w:p>
    <w:p w:rsidR="00947DB1" w:rsidRPr="00947DB1" w:rsidRDefault="009D6F2E" w:rsidP="004E54B6">
      <w:pPr>
        <w:pStyle w:val="ListParagraph"/>
        <w:numPr>
          <w:ilvl w:val="0"/>
          <w:numId w:val="7"/>
        </w:numPr>
        <w:spacing w:line="340" w:lineRule="atLeast"/>
        <w:ind w:firstLine="720"/>
        <w:jc w:val="both"/>
        <w:rPr>
          <w:i/>
          <w:lang w:val="sr-Latn-RS"/>
        </w:rPr>
      </w:pPr>
      <w:r w:rsidRPr="009D6F2E">
        <w:rPr>
          <w:i/>
          <w:lang w:val="sr-Latn-RS"/>
        </w:rPr>
        <w:t>SSODB</w:t>
      </w:r>
      <w:r>
        <w:rPr>
          <w:i/>
          <w:lang w:val="sr-Latn-RS"/>
        </w:rPr>
        <w:t xml:space="preserve"> – </w:t>
      </w:r>
      <w:r>
        <w:rPr>
          <w:lang w:val="sr-Latn-RS"/>
        </w:rPr>
        <w:t>baza koja je namenjena za čuvanje kredencijala i podataka o korisnicima</w:t>
      </w:r>
      <w:r w:rsidR="00550755">
        <w:rPr>
          <w:lang w:val="sr-Latn-RS"/>
        </w:rPr>
        <w:t>, podataka o lokacijama prijema, tj. lokacijama koje inicijalizuju pokretanje aplikacije</w:t>
      </w:r>
    </w:p>
    <w:p w:rsidR="007B3784" w:rsidRPr="007B3784" w:rsidRDefault="00947DB1" w:rsidP="004E54B6">
      <w:pPr>
        <w:pStyle w:val="ListParagraph"/>
        <w:numPr>
          <w:ilvl w:val="0"/>
          <w:numId w:val="7"/>
        </w:numPr>
        <w:spacing w:line="340" w:lineRule="atLeast"/>
        <w:ind w:firstLine="720"/>
        <w:jc w:val="both"/>
        <w:rPr>
          <w:i/>
          <w:lang w:val="sr-Latn-RS"/>
        </w:rPr>
      </w:pPr>
      <w:r>
        <w:rPr>
          <w:i/>
          <w:lang w:val="sr-Latn-RS"/>
        </w:rPr>
        <w:t xml:space="preserve">BizTalkRuleEngineDb </w:t>
      </w:r>
      <w:r w:rsidR="00D07640">
        <w:rPr>
          <w:i/>
          <w:lang w:val="sr-Latn-RS"/>
        </w:rPr>
        <w:t>–</w:t>
      </w:r>
      <w:r w:rsidR="00D07640">
        <w:rPr>
          <w:lang w:val="sr-Latn-RS"/>
        </w:rPr>
        <w:t xml:space="preserve"> u ovoj bazi se čuvaju podaci o pravilima izvršavnja procesa u okviru aplikacija</w:t>
      </w:r>
      <w:r w:rsidR="007B3784">
        <w:rPr>
          <w:lang w:val="sr-Latn-RS"/>
        </w:rPr>
        <w:t>, tj. orkestracijama</w:t>
      </w:r>
    </w:p>
    <w:p w:rsidR="00117FA0" w:rsidRPr="00117FA0" w:rsidRDefault="003C1E60" w:rsidP="004E54B6">
      <w:pPr>
        <w:pStyle w:val="ListParagraph"/>
        <w:numPr>
          <w:ilvl w:val="0"/>
          <w:numId w:val="7"/>
        </w:numPr>
        <w:spacing w:line="340" w:lineRule="atLeast"/>
        <w:ind w:firstLine="720"/>
        <w:jc w:val="both"/>
        <w:rPr>
          <w:i/>
          <w:lang w:val="sr-Latn-RS"/>
        </w:rPr>
      </w:pPr>
      <w:r>
        <w:rPr>
          <w:i/>
          <w:lang w:val="sr-Latn-RS"/>
        </w:rPr>
        <w:t xml:space="preserve">BizTalkMsgboxDb – </w:t>
      </w:r>
      <w:r>
        <w:rPr>
          <w:lang w:val="sr-Latn-RS"/>
        </w:rPr>
        <w:t>kako se celokupna komunikacija zasniva na razmeni p</w:t>
      </w:r>
      <w:r w:rsidR="004E54B6">
        <w:rPr>
          <w:lang w:val="sr-Latn-RS"/>
        </w:rPr>
        <w:t>oruka, ovo je baza u kojoj se č</w:t>
      </w:r>
      <w:r>
        <w:rPr>
          <w:lang w:val="sr-Latn-RS"/>
        </w:rPr>
        <w:t>uvaju sadržaji i struk</w:t>
      </w:r>
      <w:r w:rsidR="00A6588E">
        <w:rPr>
          <w:lang w:val="sr-Latn-RS"/>
        </w:rPr>
        <w:t>tura poruka koje se razmenjuju</w:t>
      </w:r>
    </w:p>
    <w:p w:rsidR="009D6F2E" w:rsidRPr="00542533" w:rsidRDefault="00117FA0" w:rsidP="00542533">
      <w:pPr>
        <w:pStyle w:val="ListParagraph"/>
        <w:numPr>
          <w:ilvl w:val="0"/>
          <w:numId w:val="7"/>
        </w:numPr>
        <w:spacing w:line="340" w:lineRule="atLeast"/>
        <w:ind w:firstLine="720"/>
        <w:jc w:val="both"/>
        <w:rPr>
          <w:i/>
          <w:lang w:val="sr-Latn-RS"/>
        </w:rPr>
      </w:pPr>
      <w:r>
        <w:rPr>
          <w:i/>
          <w:lang w:val="sr-Latn-RS"/>
        </w:rPr>
        <w:lastRenderedPageBreak/>
        <w:t xml:space="preserve">BizTalk DTADb – </w:t>
      </w:r>
      <w:r>
        <w:rPr>
          <w:lang w:val="sr-Latn-RS"/>
        </w:rPr>
        <w:t>BizTalk server je veoma transakcioni. Gotovo svaka akcija koja se izvršava na serveru se izvršava u okviru transakcije. Podaci o transakcijama se čuvaju u ovoj bazi</w:t>
      </w:r>
    </w:p>
    <w:p w:rsidR="00542533" w:rsidRDefault="00BC6BAA" w:rsidP="00542533">
      <w:pPr>
        <w:spacing w:line="340" w:lineRule="atLeast"/>
        <w:jc w:val="both"/>
        <w:rPr>
          <w:lang w:val="sr-Latn-RS"/>
        </w:rPr>
      </w:pPr>
      <w:r>
        <w:rPr>
          <w:lang w:val="sr-Latn-RS"/>
        </w:rPr>
        <w:t xml:space="preserve">U nastavku </w:t>
      </w:r>
      <w:r w:rsidR="00105FB1">
        <w:rPr>
          <w:lang w:val="sr-Latn-RS"/>
        </w:rPr>
        <w:t>će biti prikazan tok obrade zahteva na Biztalk serveru.</w:t>
      </w:r>
    </w:p>
    <w:p w:rsidR="005E75BE" w:rsidRDefault="00DA71E4" w:rsidP="005E75BE">
      <w:pPr>
        <w:keepNext/>
        <w:spacing w:line="340" w:lineRule="atLeast"/>
        <w:jc w:val="center"/>
      </w:pPr>
      <w:r>
        <w:rPr>
          <w:noProof/>
          <w:lang w:val="en-GB" w:eastAsia="en-GB"/>
        </w:rPr>
        <w:drawing>
          <wp:inline distT="0" distB="0" distL="0" distR="0" wp14:anchorId="13C77176" wp14:editId="65587EDA">
            <wp:extent cx="5972175" cy="4483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4483735"/>
                    </a:xfrm>
                    <a:prstGeom prst="rect">
                      <a:avLst/>
                    </a:prstGeom>
                  </pic:spPr>
                </pic:pic>
              </a:graphicData>
            </a:graphic>
          </wp:inline>
        </w:drawing>
      </w:r>
    </w:p>
    <w:p w:rsidR="00DA71E4" w:rsidRDefault="005E75BE" w:rsidP="005E75BE">
      <w:pPr>
        <w:pStyle w:val="Caption"/>
        <w:jc w:val="center"/>
      </w:pPr>
      <w:bookmarkStart w:id="31" w:name="_Toc493427441"/>
      <w:r>
        <w:t xml:space="preserve">Slika </w:t>
      </w:r>
      <w:fldSimple w:instr=" SEQ Slika \* ARABIC ">
        <w:r w:rsidR="0040045C">
          <w:rPr>
            <w:noProof/>
          </w:rPr>
          <w:t>2</w:t>
        </w:r>
      </w:fldSimple>
      <w:r>
        <w:t xml:space="preserve"> – tok obrade zahteva </w:t>
      </w:r>
      <w:proofErr w:type="gramStart"/>
      <w:r>
        <w:t>na</w:t>
      </w:r>
      <w:proofErr w:type="gramEnd"/>
      <w:r>
        <w:t xml:space="preserve"> </w:t>
      </w:r>
      <w:r>
        <w:rPr>
          <w:i/>
        </w:rPr>
        <w:t xml:space="preserve">BizTalk </w:t>
      </w:r>
      <w:r w:rsidR="007C34BF">
        <w:t>server</w:t>
      </w:r>
      <w:bookmarkEnd w:id="31"/>
    </w:p>
    <w:p w:rsidR="00216738" w:rsidRDefault="00E05995" w:rsidP="005E75BE">
      <w:pPr>
        <w:spacing w:line="340" w:lineRule="atLeast"/>
      </w:pPr>
      <w:r>
        <w:t xml:space="preserve">Dakle, da bi se pokrenuo tok </w:t>
      </w:r>
      <w:r w:rsidR="006628C5">
        <w:t xml:space="preserve">prvo je potrebno da bude primljen zahtev </w:t>
      </w:r>
      <w:proofErr w:type="gramStart"/>
      <w:r w:rsidR="006628C5">
        <w:t>na</w:t>
      </w:r>
      <w:proofErr w:type="gramEnd"/>
      <w:r w:rsidR="006628C5">
        <w:t xml:space="preserve"> određenu lokaciju.</w:t>
      </w:r>
      <w:r w:rsidR="00860CF8">
        <w:t xml:space="preserve"> </w:t>
      </w:r>
      <w:proofErr w:type="gramStart"/>
      <w:r w:rsidR="005671AD">
        <w:t>Osnovna jedinica u celokupnom procesu je poruka koja je u xml formatu.</w:t>
      </w:r>
      <w:proofErr w:type="gramEnd"/>
      <w:r w:rsidR="005671AD">
        <w:t xml:space="preserve"> Poruka može stići </w:t>
      </w:r>
      <w:proofErr w:type="gramStart"/>
      <w:r w:rsidR="005671AD">
        <w:t>od</w:t>
      </w:r>
      <w:proofErr w:type="gramEnd"/>
      <w:r w:rsidR="005671AD">
        <w:t xml:space="preserve"> različitih izvora koji mogu biti lokalni proces</w:t>
      </w:r>
      <w:r w:rsidR="00BE301F">
        <w:t>, neki od eksternih sistema itd.</w:t>
      </w:r>
      <w:r w:rsidR="00FB0B75">
        <w:t xml:space="preserve"> </w:t>
      </w:r>
      <w:r w:rsidR="00B47A4E">
        <w:t xml:space="preserve">Tačka lokalnog procesa koja je zadužena za prijem zahteva jeste prijemni </w:t>
      </w:r>
      <w:proofErr w:type="gramStart"/>
      <w:r w:rsidR="00B47A4E">
        <w:t>port(</w:t>
      </w:r>
      <w:proofErr w:type="gramEnd"/>
      <w:r w:rsidR="00B47A4E">
        <w:rPr>
          <w:i/>
        </w:rPr>
        <w:t>receive port</w:t>
      </w:r>
      <w:r w:rsidR="00B47A4E">
        <w:t>) koji predstavlja interfejs ka eksternom procesu.</w:t>
      </w:r>
      <w:r w:rsidR="00484A7F">
        <w:t xml:space="preserve"> Prijemni port se sastoji iz dve komponente, prijemne </w:t>
      </w:r>
      <w:proofErr w:type="gramStart"/>
      <w:r w:rsidR="00484A7F">
        <w:t>lokacije(</w:t>
      </w:r>
      <w:proofErr w:type="gramEnd"/>
      <w:r w:rsidR="00484A7F">
        <w:rPr>
          <w:i/>
        </w:rPr>
        <w:t>receive location</w:t>
      </w:r>
      <w:r w:rsidR="00484A7F">
        <w:t>) I mapiranja(</w:t>
      </w:r>
      <w:r w:rsidR="00484A7F">
        <w:rPr>
          <w:i/>
        </w:rPr>
        <w:t>mapping</w:t>
      </w:r>
      <w:r w:rsidR="00484A7F">
        <w:t>).</w:t>
      </w:r>
      <w:r w:rsidR="00216738">
        <w:t xml:space="preserve"> Prijemna lokacija, kao što samo ime kaže, prvi je entitet </w:t>
      </w:r>
      <w:proofErr w:type="gramStart"/>
      <w:r w:rsidR="00216738">
        <w:t>na</w:t>
      </w:r>
      <w:proofErr w:type="gramEnd"/>
      <w:r w:rsidR="00216738">
        <w:t xml:space="preserve"> koji pristiže poruka zahteva. </w:t>
      </w:r>
      <w:proofErr w:type="gramStart"/>
      <w:r w:rsidR="00216738">
        <w:t>Prijemne lokacije mogu biti različiti tipovi.</w:t>
      </w:r>
      <w:proofErr w:type="gramEnd"/>
      <w:r w:rsidR="00216738">
        <w:t xml:space="preserve"> Neki </w:t>
      </w:r>
      <w:proofErr w:type="gramStart"/>
      <w:r w:rsidR="00216738">
        <w:t>od</w:t>
      </w:r>
      <w:proofErr w:type="gramEnd"/>
      <w:r w:rsidR="00216738">
        <w:t xml:space="preserve"> tipova prijemnih lokacija su:</w:t>
      </w:r>
    </w:p>
    <w:p w:rsidR="005E75BE" w:rsidRDefault="00216738" w:rsidP="00216738">
      <w:pPr>
        <w:pStyle w:val="ListParagraph"/>
        <w:numPr>
          <w:ilvl w:val="0"/>
          <w:numId w:val="8"/>
        </w:numPr>
        <w:spacing w:line="340" w:lineRule="atLeast"/>
        <w:rPr>
          <w:lang w:val="sr-Latn-RS"/>
        </w:rPr>
      </w:pPr>
      <w:r>
        <w:rPr>
          <w:i/>
          <w:lang w:val="sr-Latn-RS"/>
        </w:rPr>
        <w:t>Web service –</w:t>
      </w:r>
      <w:r>
        <w:rPr>
          <w:lang w:val="sr-Latn-RS"/>
        </w:rPr>
        <w:t xml:space="preserve"> klasičan soa servis</w:t>
      </w:r>
    </w:p>
    <w:p w:rsidR="00216738" w:rsidRDefault="00216738" w:rsidP="00216738">
      <w:pPr>
        <w:pStyle w:val="ListParagraph"/>
        <w:numPr>
          <w:ilvl w:val="0"/>
          <w:numId w:val="8"/>
        </w:numPr>
        <w:spacing w:line="340" w:lineRule="atLeast"/>
        <w:rPr>
          <w:lang w:val="sr-Latn-RS"/>
        </w:rPr>
      </w:pPr>
      <w:r>
        <w:rPr>
          <w:i/>
          <w:lang w:val="sr-Latn-RS"/>
        </w:rPr>
        <w:t>WCF –</w:t>
      </w:r>
      <w:r>
        <w:rPr>
          <w:lang w:val="sr-Latn-RS"/>
        </w:rPr>
        <w:t xml:space="preserve"> wcf servis</w:t>
      </w:r>
    </w:p>
    <w:p w:rsidR="00216738" w:rsidRDefault="00216738" w:rsidP="00216738">
      <w:pPr>
        <w:pStyle w:val="ListParagraph"/>
        <w:numPr>
          <w:ilvl w:val="0"/>
          <w:numId w:val="8"/>
        </w:numPr>
        <w:spacing w:line="340" w:lineRule="atLeast"/>
        <w:rPr>
          <w:lang w:val="sr-Latn-RS"/>
        </w:rPr>
      </w:pPr>
      <w:r>
        <w:rPr>
          <w:i/>
          <w:lang w:val="sr-Latn-RS"/>
        </w:rPr>
        <w:t>SQL –</w:t>
      </w:r>
      <w:r>
        <w:rPr>
          <w:lang w:val="sr-Latn-RS"/>
        </w:rPr>
        <w:t xml:space="preserve"> baza podataka može biti prijemna lokacija</w:t>
      </w:r>
    </w:p>
    <w:p w:rsidR="00B966BC" w:rsidRDefault="00B966BC" w:rsidP="00216738">
      <w:pPr>
        <w:pStyle w:val="ListParagraph"/>
        <w:numPr>
          <w:ilvl w:val="0"/>
          <w:numId w:val="8"/>
        </w:numPr>
        <w:spacing w:line="340" w:lineRule="atLeast"/>
        <w:rPr>
          <w:lang w:val="sr-Latn-RS"/>
        </w:rPr>
      </w:pPr>
      <w:r>
        <w:rPr>
          <w:i/>
          <w:lang w:val="sr-Latn-RS"/>
        </w:rPr>
        <w:t xml:space="preserve">File – </w:t>
      </w:r>
      <w:r>
        <w:rPr>
          <w:lang w:val="sr-Latn-RS"/>
        </w:rPr>
        <w:t>poruke mogu biti fizički fajlovi koji se smeštaju u folder na disku</w:t>
      </w:r>
    </w:p>
    <w:p w:rsidR="00DD7B44" w:rsidRDefault="006D2F81" w:rsidP="006C61EE">
      <w:pPr>
        <w:spacing w:line="340" w:lineRule="atLeast"/>
        <w:rPr>
          <w:lang w:val="sr-Latn-RS"/>
        </w:rPr>
      </w:pPr>
      <w:r>
        <w:rPr>
          <w:lang w:val="sr-Latn-RS"/>
        </w:rPr>
        <w:lastRenderedPageBreak/>
        <w:t>Na prijemnim lokacijama se primenjuje slična logika kao i kod veb servisa jer i on</w:t>
      </w:r>
      <w:r w:rsidR="0005779A">
        <w:rPr>
          <w:lang w:val="sr-Latn-RS"/>
        </w:rPr>
        <w:t xml:space="preserve">e same mogu biti veb servisi, a to podrazumeva odvajanje specifikacije od implementacije. Specifikacija </w:t>
      </w:r>
      <w:r w:rsidR="00B25E9A">
        <w:rPr>
          <w:lang w:val="sr-Latn-RS"/>
        </w:rPr>
        <w:t xml:space="preserve">lokacije podrazumeva dodeljivanje xml šeme po kojoj će se </w:t>
      </w:r>
      <w:r w:rsidR="006D2E1A">
        <w:rPr>
          <w:lang w:val="sr-Latn-RS"/>
        </w:rPr>
        <w:t>upoređivati pristigle poruke.</w:t>
      </w:r>
      <w:r w:rsidR="005478F8">
        <w:rPr>
          <w:lang w:val="sr-Latn-RS"/>
        </w:rPr>
        <w:t xml:space="preserve"> Ukoliko poruka pristigla na prijemnu lokaciju ne odgovara nekoj šemi </w:t>
      </w:r>
      <w:r w:rsidR="005478F8">
        <w:rPr>
          <w:i/>
          <w:lang w:val="sr-Latn-RS"/>
        </w:rPr>
        <w:t xml:space="preserve">schema1.xsd, </w:t>
      </w:r>
      <w:r w:rsidR="005478F8">
        <w:rPr>
          <w:lang w:val="sr-Latn-RS"/>
        </w:rPr>
        <w:t>ta poruka će biti ignorisana i neće ući u dalji proces obrade.</w:t>
      </w:r>
      <w:r w:rsidR="00BD4444">
        <w:rPr>
          <w:lang w:val="sr-Latn-RS"/>
        </w:rPr>
        <w:t xml:space="preserve"> </w:t>
      </w:r>
      <w:r w:rsidR="005A5B5B">
        <w:rPr>
          <w:lang w:val="sr-Latn-RS"/>
        </w:rPr>
        <w:t>Validacija poruke sa ulaznom šemom se vrši u delu prijemne lokacije koja se nazive prijemni tok(</w:t>
      </w:r>
      <w:r w:rsidR="005A5B5B">
        <w:rPr>
          <w:i/>
          <w:lang w:val="sr-Latn-RS"/>
        </w:rPr>
        <w:t>receive pipeline</w:t>
      </w:r>
      <w:r w:rsidR="005A5B5B">
        <w:rPr>
          <w:lang w:val="sr-Latn-RS"/>
        </w:rPr>
        <w:t>).</w:t>
      </w:r>
      <w:r w:rsidR="00D40B1E">
        <w:rPr>
          <w:lang w:val="sr-Latn-RS"/>
        </w:rPr>
        <w:t xml:space="preserve"> Pored standardnih prijemnih tokova, moguće je implementirati prilagođene prijemne tokove gde će se na specifičan način vršiti poređenje i prevođenje.</w:t>
      </w:r>
      <w:r w:rsidR="00257078">
        <w:rPr>
          <w:lang w:val="sr-Latn-RS"/>
        </w:rPr>
        <w:t xml:space="preserve"> </w:t>
      </w:r>
      <w:r w:rsidR="003E41A3">
        <w:rPr>
          <w:lang w:val="sr-Latn-RS"/>
        </w:rPr>
        <w:t>Pošto se poruka prima kao flet struktura neophodno je izvršiti mapiranje iste u hijerarhijsku strukturu.</w:t>
      </w:r>
      <w:r w:rsidR="000D5881">
        <w:rPr>
          <w:lang w:val="sr-Latn-RS"/>
        </w:rPr>
        <w:t xml:space="preserve"> </w:t>
      </w:r>
      <w:r w:rsidR="00340315">
        <w:rPr>
          <w:lang w:val="sr-Latn-RS"/>
        </w:rPr>
        <w:t>Nakon uspešne validacije poruke ista ulazi u proces obrade.</w:t>
      </w:r>
      <w:r w:rsidR="00975755">
        <w:rPr>
          <w:lang w:val="sr-Latn-RS"/>
        </w:rPr>
        <w:t xml:space="preserve"> Validna poruka se smešta u </w:t>
      </w:r>
      <w:r w:rsidR="00975755" w:rsidRPr="00975755">
        <w:rPr>
          <w:i/>
          <w:lang w:val="sr-Latn-RS"/>
        </w:rPr>
        <w:t>MessageBox</w:t>
      </w:r>
      <w:r w:rsidR="00975755">
        <w:rPr>
          <w:i/>
          <w:lang w:val="sr-Latn-RS"/>
        </w:rPr>
        <w:t xml:space="preserve">, </w:t>
      </w:r>
      <w:r w:rsidR="00975755">
        <w:rPr>
          <w:lang w:val="sr-Latn-RS"/>
        </w:rPr>
        <w:t>bazu u kojoj se čuvaju sve pristigle poruke.</w:t>
      </w:r>
      <w:r w:rsidR="00FF21C6">
        <w:rPr>
          <w:lang w:val="sr-Latn-RS"/>
        </w:rPr>
        <w:t xml:space="preserve"> Ukoliko je poruka prevelika, doći će do podele iste u više delova koji se čuvaju bazi.</w:t>
      </w:r>
      <w:r w:rsidR="00FF0455">
        <w:rPr>
          <w:lang w:val="sr-Latn-RS"/>
        </w:rPr>
        <w:t xml:space="preserve"> </w:t>
      </w:r>
    </w:p>
    <w:p w:rsidR="00253D34" w:rsidRDefault="00253D34" w:rsidP="006C61EE">
      <w:pPr>
        <w:spacing w:line="340" w:lineRule="atLeast"/>
        <w:rPr>
          <w:lang w:val="sr-Latn-RS"/>
        </w:rPr>
      </w:pPr>
      <w:r>
        <w:rPr>
          <w:lang w:val="sr-Latn-RS"/>
        </w:rPr>
        <w:t>Kada je poruka sačuvana u bazu, može se smatrati da je proces orkestracije pokrenut.</w:t>
      </w:r>
      <w:r w:rsidR="002E29C7">
        <w:rPr>
          <w:lang w:val="sr-Latn-RS"/>
        </w:rPr>
        <w:t xml:space="preserve"> Postavljanjem aplikacije na server postavljaju se i šeme poruka koje su specifične za određene orkestracije.</w:t>
      </w:r>
      <w:r w:rsidR="00155908">
        <w:rPr>
          <w:lang w:val="sr-Latn-RS"/>
        </w:rPr>
        <w:t xml:space="preserve"> Za poruku koja odgovara određenoj šemi, kreiraju se pretplatnici</w:t>
      </w:r>
      <w:r w:rsidR="00313EFB">
        <w:rPr>
          <w:lang w:val="sr-Latn-RS"/>
        </w:rPr>
        <w:t>(</w:t>
      </w:r>
      <w:r w:rsidR="00313EFB">
        <w:rPr>
          <w:i/>
          <w:lang w:val="sr-Latn-RS"/>
        </w:rPr>
        <w:t>subscriber</w:t>
      </w:r>
      <w:r w:rsidR="00313EFB">
        <w:rPr>
          <w:lang w:val="sr-Latn-RS"/>
        </w:rPr>
        <w:t>)</w:t>
      </w:r>
      <w:r w:rsidR="00155908">
        <w:rPr>
          <w:lang w:val="sr-Latn-RS"/>
        </w:rPr>
        <w:t xml:space="preserve"> na taj tip poruka i njeni izdavači</w:t>
      </w:r>
      <w:r w:rsidR="00313EFB">
        <w:rPr>
          <w:lang w:val="sr-Latn-RS"/>
        </w:rPr>
        <w:t>(</w:t>
      </w:r>
      <w:r w:rsidR="00313EFB" w:rsidRPr="00313EFB">
        <w:rPr>
          <w:i/>
          <w:lang w:val="sr-Latn-RS"/>
        </w:rPr>
        <w:t>publisher</w:t>
      </w:r>
      <w:r w:rsidR="00313EFB">
        <w:rPr>
          <w:lang w:val="sr-Latn-RS"/>
        </w:rPr>
        <w:t>)</w:t>
      </w:r>
      <w:r w:rsidR="00155908">
        <w:rPr>
          <w:lang w:val="sr-Latn-RS"/>
        </w:rPr>
        <w:t>.</w:t>
      </w:r>
      <w:r w:rsidR="00B56392">
        <w:rPr>
          <w:lang w:val="sr-Latn-RS"/>
        </w:rPr>
        <w:t xml:space="preserve"> </w:t>
      </w:r>
      <w:r w:rsidR="003863AD">
        <w:rPr>
          <w:lang w:val="sr-Latn-RS"/>
        </w:rPr>
        <w:t>Izdavači mogu biti prijemni portovi i orkestracije, a pretplatnici na poruku orkestracije i portovi slanja.</w:t>
      </w:r>
      <w:r w:rsidR="00370957">
        <w:rPr>
          <w:lang w:val="sr-Latn-RS"/>
        </w:rPr>
        <w:t xml:space="preserve"> </w:t>
      </w:r>
      <w:r w:rsidR="00313EFB">
        <w:rPr>
          <w:lang w:val="sr-Latn-RS"/>
        </w:rPr>
        <w:t>Čim je poruka od</w:t>
      </w:r>
      <w:r w:rsidR="005952E0">
        <w:rPr>
          <w:lang w:val="sr-Latn-RS"/>
        </w:rPr>
        <w:t>ređenog tipa smeštena u bazu, pronalaze se pretplatnici na taj tip poruke.</w:t>
      </w:r>
      <w:r w:rsidR="008756C6">
        <w:rPr>
          <w:lang w:val="sr-Latn-RS"/>
        </w:rPr>
        <w:t xml:space="preserve"> Kada su pretplatnici pronađeni poruka im biva prosleđena na obradu.</w:t>
      </w:r>
      <w:r w:rsidR="00351B75">
        <w:rPr>
          <w:lang w:val="sr-Latn-RS"/>
        </w:rPr>
        <w:t xml:space="preserve"> </w:t>
      </w:r>
      <w:r w:rsidR="00311EF8">
        <w:rPr>
          <w:lang w:val="sr-Latn-RS"/>
        </w:rPr>
        <w:t>Poruk ja zapravo inicijator orkestracije.</w:t>
      </w:r>
      <w:r w:rsidR="002E564E">
        <w:rPr>
          <w:lang w:val="sr-Latn-RS"/>
        </w:rPr>
        <w:t xml:space="preserve"> Orkestracija je jezgro procesa. U orkestracijama je smeštena kompletna poslovna logika koja je implementirana u </w:t>
      </w:r>
      <w:r w:rsidR="00E82A8B">
        <w:rPr>
          <w:lang w:val="sr-Latn-RS"/>
        </w:rPr>
        <w:t>aplikaciji i predstavlja niz instrukcija koje se izvršavaju po jasno specificiranom redosledu i uslovima.</w:t>
      </w:r>
      <w:r w:rsidR="004D3346">
        <w:rPr>
          <w:lang w:val="sr-Latn-RS"/>
        </w:rPr>
        <w:t xml:space="preserve"> </w:t>
      </w:r>
      <w:r w:rsidR="005641CD">
        <w:rPr>
          <w:lang w:val="sr-Latn-RS"/>
        </w:rPr>
        <w:t>Ulaz</w:t>
      </w:r>
      <w:r w:rsidR="00796112">
        <w:rPr>
          <w:lang w:val="sr-Latn-RS"/>
        </w:rPr>
        <w:t xml:space="preserve"> u orkestraciju  je poruka, a izlaz iz orkestracije je isto poruka. Ukoliko orkestracija nema </w:t>
      </w:r>
      <w:r w:rsidR="00A8259E">
        <w:rPr>
          <w:lang w:val="sr-Latn-RS"/>
        </w:rPr>
        <w:t>izlaz onda ona nema svoju svrhu, a ceo sistem postoji sam za sebe</w:t>
      </w:r>
      <w:r w:rsidR="005D673D">
        <w:rPr>
          <w:lang w:val="sr-Latn-RS"/>
        </w:rPr>
        <w:t xml:space="preserve"> što dodatno nema smisla.</w:t>
      </w:r>
      <w:r w:rsidR="000F59DC">
        <w:rPr>
          <w:lang w:val="sr-Latn-RS"/>
        </w:rPr>
        <w:t xml:space="preserve"> Orkestracija je često i pretplatnik i izdavač poruke.</w:t>
      </w:r>
      <w:r w:rsidR="001D4B89">
        <w:rPr>
          <w:lang w:val="sr-Latn-RS"/>
        </w:rPr>
        <w:t xml:space="preserve"> Kada se orkestracija završena, poruka koja je rezultat izvršavanja biva sačuvana u bazu podataka. Izlazne poruke</w:t>
      </w:r>
      <w:r w:rsidR="004800F9">
        <w:rPr>
          <w:lang w:val="sr-Latn-RS"/>
        </w:rPr>
        <w:t xml:space="preserve"> mogu biti različitog tipa od ulaznih. Takva poruka je automatski okidač za pozivanje novog pretplatnika na konkretan tip poruke.</w:t>
      </w:r>
      <w:r w:rsidR="00D227D7">
        <w:rPr>
          <w:lang w:val="sr-Latn-RS"/>
        </w:rPr>
        <w:t xml:space="preserve"> </w:t>
      </w:r>
      <w:r w:rsidR="00616DE7">
        <w:rPr>
          <w:lang w:val="sr-Latn-RS"/>
        </w:rPr>
        <w:t>Kao što postoji prijemni port koji je zadužen za prijem određenog tipa poruka, tako postoji port za slanje koji je pret</w:t>
      </w:r>
      <w:r w:rsidR="006B0002">
        <w:rPr>
          <w:lang w:val="sr-Latn-RS"/>
        </w:rPr>
        <w:t>platnik na određeni tip poruka i taj tip je izlaz iz procesa.</w:t>
      </w:r>
      <w:r w:rsidR="00ED2159">
        <w:rPr>
          <w:lang w:val="sr-Latn-RS"/>
        </w:rPr>
        <w:t xml:space="preserve"> </w:t>
      </w:r>
    </w:p>
    <w:p w:rsidR="005661B3" w:rsidRDefault="00052456" w:rsidP="00052456">
      <w:pPr>
        <w:pStyle w:val="Heading3"/>
        <w:rPr>
          <w:lang w:val="sr-Latn-RS"/>
        </w:rPr>
      </w:pPr>
      <w:bookmarkStart w:id="32" w:name="_Toc493427437"/>
      <w:r>
        <w:rPr>
          <w:lang w:val="sr-Latn-RS"/>
        </w:rPr>
        <w:t>Portovi prijema i slanja</w:t>
      </w:r>
      <w:bookmarkEnd w:id="32"/>
    </w:p>
    <w:p w:rsidR="007D09F0" w:rsidRDefault="00145A4E" w:rsidP="00E34679">
      <w:pPr>
        <w:spacing w:line="340" w:lineRule="atLeast"/>
        <w:ind w:firstLine="720"/>
        <w:jc w:val="both"/>
        <w:rPr>
          <w:lang w:val="sr-Latn-RS"/>
        </w:rPr>
      </w:pPr>
      <w:r>
        <w:t>Do sada je obja</w:t>
      </w:r>
      <w:r>
        <w:rPr>
          <w:lang w:val="sr-Latn-RS"/>
        </w:rPr>
        <w:t xml:space="preserve">šnjena genereralna priča oko prijema poruka, obrade </w:t>
      </w:r>
      <w:r w:rsidR="00F06EA7">
        <w:rPr>
          <w:lang w:val="sr-Latn-RS"/>
        </w:rPr>
        <w:t>i slanja istih, kao i opšta arhitektura BizTalk aplikacija.</w:t>
      </w:r>
      <w:r w:rsidR="00692A1B">
        <w:rPr>
          <w:lang w:val="sr-Latn-RS"/>
        </w:rPr>
        <w:t xml:space="preserve"> </w:t>
      </w:r>
      <w:r w:rsidR="00960CA5">
        <w:rPr>
          <w:lang w:val="sr-Latn-RS"/>
        </w:rPr>
        <w:t>Sledi detaljnije objašnjenje oko toga kako su definisani interfejsi BizTalk aplikacija ka spoljnjim entitetima.</w:t>
      </w:r>
      <w:r w:rsidR="00B17C76">
        <w:rPr>
          <w:lang w:val="sr-Latn-RS"/>
        </w:rPr>
        <w:t xml:space="preserve"> </w:t>
      </w:r>
    </w:p>
    <w:p w:rsidR="00D22CD0" w:rsidRDefault="00E6509C" w:rsidP="00E34679">
      <w:pPr>
        <w:spacing w:line="340" w:lineRule="atLeast"/>
        <w:ind w:firstLine="720"/>
        <w:jc w:val="both"/>
        <w:rPr>
          <w:lang w:val="sr-Latn-RS"/>
        </w:rPr>
      </w:pPr>
      <w:r>
        <w:rPr>
          <w:lang w:val="sr-Latn-RS"/>
        </w:rPr>
        <w:t>Prijemni port je dodirna tačka kroz koju poruke pristiž u aplikaciju. Prijemni portovi mogu biti dvostrani(</w:t>
      </w:r>
      <w:r>
        <w:rPr>
          <w:i/>
          <w:lang w:val="sr-Latn-RS"/>
        </w:rPr>
        <w:t>two-way ports</w:t>
      </w:r>
      <w:r>
        <w:rPr>
          <w:lang w:val="sr-Latn-RS"/>
        </w:rPr>
        <w:t>), tj moguće je i primati i slat</w:t>
      </w:r>
      <w:r w:rsidR="00B8498F">
        <w:rPr>
          <w:lang w:val="sr-Latn-RS"/>
        </w:rPr>
        <w:t xml:space="preserve">i poruke preko istog porta, tzv. </w:t>
      </w:r>
      <w:r>
        <w:rPr>
          <w:i/>
          <w:lang w:val="sr-Latn-RS"/>
        </w:rPr>
        <w:t>request-response port</w:t>
      </w:r>
      <w:r>
        <w:rPr>
          <w:lang w:val="sr-Latn-RS"/>
        </w:rPr>
        <w:t>.</w:t>
      </w:r>
      <w:r w:rsidR="00EC1D2E">
        <w:rPr>
          <w:lang w:val="sr-Latn-RS"/>
        </w:rPr>
        <w:t xml:space="preserve"> </w:t>
      </w:r>
      <w:r w:rsidR="00D5100C">
        <w:rPr>
          <w:lang w:val="sr-Latn-RS"/>
        </w:rPr>
        <w:t>Ranije je konstatovano da se port sastoji iz dva glavna dela, prijemna lokacija i prijemni tok.</w:t>
      </w:r>
      <w:r w:rsidR="00F27B48">
        <w:rPr>
          <w:lang w:val="sr-Latn-RS"/>
        </w:rPr>
        <w:t xml:space="preserve"> </w:t>
      </w:r>
      <w:r w:rsidR="00373BB6">
        <w:rPr>
          <w:lang w:val="sr-Latn-RS"/>
        </w:rPr>
        <w:t xml:space="preserve">Prijemna lokacija je prva linija prijema i može imati različite implementacije. Može biti veb servis, folder u koji se kopiraju fajlovi, itd. </w:t>
      </w:r>
      <w:r w:rsidR="006633A4">
        <w:rPr>
          <w:lang w:val="sr-Latn-RS"/>
        </w:rPr>
        <w:t xml:space="preserve">Dodeljivanje prijemne lokacije prijemnom portu se naziva </w:t>
      </w:r>
      <w:r w:rsidR="003E1CE9">
        <w:rPr>
          <w:i/>
          <w:lang w:val="sr-Latn-RS"/>
        </w:rPr>
        <w:t xml:space="preserve">binging, </w:t>
      </w:r>
      <w:r w:rsidR="003E1CE9">
        <w:rPr>
          <w:lang w:val="sr-Latn-RS"/>
        </w:rPr>
        <w:t>tj. dolazi do vezivanja specifične lokacije sa konkretnim portom.</w:t>
      </w:r>
      <w:r w:rsidR="001A1226">
        <w:rPr>
          <w:lang w:val="sr-Latn-RS"/>
        </w:rPr>
        <w:t xml:space="preserve"> Ovaj proces recimo može biti takava da se specifičnom portu dodeli url adresa servisa koji će primati poruke.</w:t>
      </w:r>
      <w:r w:rsidR="006F0166">
        <w:rPr>
          <w:lang w:val="sr-Latn-RS"/>
        </w:rPr>
        <w:t xml:space="preserve"> </w:t>
      </w:r>
    </w:p>
    <w:p w:rsidR="000D2142" w:rsidRDefault="00FE76D8" w:rsidP="00E34679">
      <w:pPr>
        <w:spacing w:line="340" w:lineRule="atLeast"/>
        <w:ind w:firstLine="720"/>
        <w:jc w:val="both"/>
        <w:rPr>
          <w:lang w:val="sr-Latn-RS"/>
        </w:rPr>
      </w:pPr>
      <w:r>
        <w:rPr>
          <w:lang w:val="sr-Latn-RS"/>
        </w:rPr>
        <w:lastRenderedPageBreak/>
        <w:t>U prijemnom toku(</w:t>
      </w:r>
      <w:r>
        <w:rPr>
          <w:i/>
          <w:lang w:val="sr-Latn-RS"/>
        </w:rPr>
        <w:t>receive pipeline</w:t>
      </w:r>
      <w:r>
        <w:rPr>
          <w:lang w:val="sr-Latn-RS"/>
        </w:rPr>
        <w:t xml:space="preserve">) </w:t>
      </w:r>
      <w:r w:rsidR="00D1116C">
        <w:rPr>
          <w:lang w:val="sr-Latn-RS"/>
        </w:rPr>
        <w:t>dolazi do prve obrade poruka.</w:t>
      </w:r>
      <w:r w:rsidR="008923E7">
        <w:rPr>
          <w:lang w:val="sr-Latn-RS"/>
        </w:rPr>
        <w:t xml:space="preserve"> Obrada se sastoji od nekoliko faza</w:t>
      </w:r>
      <w:r w:rsidR="00D06AA1">
        <w:rPr>
          <w:lang w:val="sr-Latn-RS"/>
        </w:rPr>
        <w:t>.</w:t>
      </w:r>
      <w:r w:rsidR="00277A9D">
        <w:rPr>
          <w:lang w:val="sr-Latn-RS"/>
        </w:rPr>
        <w:t xml:space="preserve"> Prva faza je dekodiranje poruke koje pristižu u nekom enkodovanom formatu, npr. MIME</w:t>
      </w:r>
      <w:r w:rsidR="00277A9D">
        <w:rPr>
          <w:rStyle w:val="FootnoteReference"/>
          <w:lang w:val="sr-Latn-RS"/>
        </w:rPr>
        <w:footnoteReference w:id="17"/>
      </w:r>
      <w:r w:rsidR="007D5B40">
        <w:rPr>
          <w:lang w:val="sr-Latn-RS"/>
        </w:rPr>
        <w:t>.</w:t>
      </w:r>
      <w:r w:rsidR="002F1F55">
        <w:rPr>
          <w:lang w:val="sr-Latn-RS"/>
        </w:rPr>
        <w:t xml:space="preserve"> Nakon što je poruka dekodovana ona prelazi u asembler obradu, tj. deserijalizaciju. Da bi se neki dokument poslao preko veba ili fajl sistema on mora biti serijalizovan u niz bajtova ili neki drugi format.</w:t>
      </w:r>
      <w:r w:rsidR="00E00557">
        <w:rPr>
          <w:lang w:val="sr-Latn-RS"/>
        </w:rPr>
        <w:t xml:space="preserve"> U ovoj etapi dolazi do deserijalizacije odnosno kreiranja dokumenta</w:t>
      </w:r>
      <w:r w:rsidR="007E1ACD">
        <w:rPr>
          <w:lang w:val="sr-Latn-RS"/>
        </w:rPr>
        <w:t xml:space="preserve"> i prepoznavanja formata poruke</w:t>
      </w:r>
      <w:sdt>
        <w:sdtPr>
          <w:rPr>
            <w:lang w:val="sr-Latn-RS"/>
          </w:rPr>
          <w:id w:val="1464010991"/>
          <w:citation/>
        </w:sdtPr>
        <w:sdtContent>
          <w:r w:rsidR="00A3547E">
            <w:rPr>
              <w:lang w:val="sr-Latn-RS"/>
            </w:rPr>
            <w:fldChar w:fldCharType="begin"/>
          </w:r>
          <w:r w:rsidR="00A3547E">
            <w:rPr>
              <w:lang w:val="sr-Latn-RS"/>
            </w:rPr>
            <w:instrText xml:space="preserve"> CITATION Rcv17 \l 9242 </w:instrText>
          </w:r>
          <w:r w:rsidR="00A3547E">
            <w:rPr>
              <w:lang w:val="sr-Latn-RS"/>
            </w:rPr>
            <w:fldChar w:fldCharType="separate"/>
          </w:r>
          <w:r w:rsidR="00A3547E">
            <w:rPr>
              <w:noProof/>
              <w:lang w:val="sr-Latn-RS"/>
            </w:rPr>
            <w:t xml:space="preserve"> (Microsoft, Receive Pipelines n.d.)</w:t>
          </w:r>
          <w:r w:rsidR="00A3547E">
            <w:rPr>
              <w:lang w:val="sr-Latn-RS"/>
            </w:rPr>
            <w:fldChar w:fldCharType="end"/>
          </w:r>
        </w:sdtContent>
      </w:sdt>
      <w:r w:rsidR="002724DB">
        <w:rPr>
          <w:lang w:val="sr-Latn-RS"/>
        </w:rPr>
        <w:t>. Kada je dokument kreiran sledi validiranje dokumenta</w:t>
      </w:r>
      <w:r w:rsidR="00E97D5A">
        <w:rPr>
          <w:lang w:val="sr-Latn-RS"/>
        </w:rPr>
        <w:t>. Validacija podrazumeva provere tipa da li je poruka koja je stigla u skladu sa šemom koja je definisana kao ulazni format, da li je xml sintaksa ispoštovana itd.</w:t>
      </w:r>
      <w:r w:rsidR="00A3547E">
        <w:rPr>
          <w:lang w:val="sr-Latn-RS"/>
        </w:rPr>
        <w:t xml:space="preserve"> Naredna faza podrazumeva rešavanje delova poruke. Ukoliko je poruka koja je pristigla velika, ona će biti podeljena na više delova da ne bi došlo do zagušenja sistema.</w:t>
      </w:r>
      <w:r w:rsidR="00BC4F7B">
        <w:rPr>
          <w:lang w:val="sr-Latn-RS"/>
        </w:rPr>
        <w:t xml:space="preserve"> Ovakvi delovi poruke se čuvaju u bazi i prilikom dolaska na red za obradu sklapaju se u jednu prvobitno primljenu poruku.</w:t>
      </w:r>
      <w:r w:rsidR="00FE0920">
        <w:rPr>
          <w:lang w:val="sr-Latn-RS"/>
        </w:rPr>
        <w:t xml:space="preserve"> Kada je poruka prošla kroz prijemni port biva sačuvana u bazu pod nazivom </w:t>
      </w:r>
      <w:r w:rsidR="00FE0920">
        <w:rPr>
          <w:i/>
          <w:lang w:val="sr-Latn-RS"/>
        </w:rPr>
        <w:t>MsgBoxDb</w:t>
      </w:r>
      <w:r w:rsidR="00B9155D">
        <w:rPr>
          <w:i/>
          <w:lang w:val="sr-Latn-RS"/>
        </w:rPr>
        <w:t xml:space="preserve"> </w:t>
      </w:r>
      <w:r w:rsidR="00B9155D">
        <w:rPr>
          <w:lang w:val="sr-Latn-RS"/>
        </w:rPr>
        <w:t>nakon čega se pokreće već objašnjeni mehanizam obrade poruka i izvršavanja orkestracija.</w:t>
      </w:r>
      <w:r w:rsidR="00345679">
        <w:rPr>
          <w:lang w:val="sr-Latn-RS"/>
        </w:rPr>
        <w:t xml:space="preserve"> U nastavku sledi vizuelni prikaz struktrue prijemnog porta.</w:t>
      </w:r>
    </w:p>
    <w:p w:rsidR="009E5D3D" w:rsidRDefault="009E5D3D" w:rsidP="009E5D3D">
      <w:pPr>
        <w:keepNext/>
        <w:jc w:val="center"/>
      </w:pPr>
      <w:r>
        <w:rPr>
          <w:noProof/>
          <w:lang w:val="en-GB" w:eastAsia="en-GB"/>
        </w:rPr>
        <w:drawing>
          <wp:inline distT="0" distB="0" distL="0" distR="0" wp14:anchorId="591B416E" wp14:editId="05A9F6ED">
            <wp:extent cx="5439534"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 port.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2781688"/>
                    </a:xfrm>
                    <a:prstGeom prst="rect">
                      <a:avLst/>
                    </a:prstGeom>
                  </pic:spPr>
                </pic:pic>
              </a:graphicData>
            </a:graphic>
          </wp:inline>
        </w:drawing>
      </w:r>
    </w:p>
    <w:p w:rsidR="009E5D3D" w:rsidRDefault="009E5D3D" w:rsidP="009E5D3D">
      <w:pPr>
        <w:pStyle w:val="Caption"/>
        <w:jc w:val="center"/>
      </w:pPr>
      <w:bookmarkStart w:id="33" w:name="_Toc493427442"/>
      <w:r>
        <w:t xml:space="preserve">Slika </w:t>
      </w:r>
      <w:fldSimple w:instr=" SEQ Slika \* ARABIC ">
        <w:r w:rsidR="0040045C">
          <w:rPr>
            <w:noProof/>
          </w:rPr>
          <w:t>3</w:t>
        </w:r>
      </w:fldSimple>
      <w:r>
        <w:t xml:space="preserve"> – prikaz structure prijemnog porta</w:t>
      </w:r>
      <w:bookmarkEnd w:id="33"/>
    </w:p>
    <w:p w:rsidR="00904307" w:rsidRDefault="00E308E6" w:rsidP="00E34679">
      <w:pPr>
        <w:spacing w:line="340" w:lineRule="atLeast"/>
        <w:ind w:firstLine="720"/>
        <w:jc w:val="both"/>
        <w:rPr>
          <w:lang w:val="sr-Latn-RS"/>
        </w:rPr>
      </w:pPr>
      <w:r>
        <w:rPr>
          <w:lang w:val="sr-Latn-RS"/>
        </w:rPr>
        <w:t>Po završetku izvršavanja orkestracije dolazi do kreiranja novih poruka koje se čuvaju u bazi. Ove poruke moraju biti prosleđene dalje kao odgovor na zahtev.</w:t>
      </w:r>
      <w:r w:rsidR="005330D9">
        <w:rPr>
          <w:lang w:val="sr-Latn-RS"/>
        </w:rPr>
        <w:t xml:space="preserve"> Portovi slanja koji prepoznaju kreiran tip poruke se aktiviraju i poruka iz baze ulazi u proces pripreme za slanje.</w:t>
      </w:r>
      <w:r w:rsidR="00294791">
        <w:rPr>
          <w:lang w:val="sr-Latn-RS"/>
        </w:rPr>
        <w:t xml:space="preserve"> </w:t>
      </w:r>
      <w:r w:rsidR="002232AA">
        <w:rPr>
          <w:lang w:val="sr-Latn-RS"/>
        </w:rPr>
        <w:t>Proces slanja je obrnut procesu prijema. Dakle, poruka prvo prolazi kroz tok za slanje, pa tek onda se fizički šalje klijentu.</w:t>
      </w:r>
      <w:r w:rsidR="0058488D">
        <w:rPr>
          <w:lang w:val="sr-Latn-RS"/>
        </w:rPr>
        <w:t xml:space="preserve"> </w:t>
      </w:r>
      <w:r w:rsidR="006A570E">
        <w:rPr>
          <w:lang w:val="sr-Latn-RS"/>
        </w:rPr>
        <w:t>Tok za slanje se sastoji od nekoliko etapa koje su obrnutog redosleda u odnosu na prijemni tok.</w:t>
      </w:r>
      <w:r w:rsidR="00BE424F">
        <w:rPr>
          <w:lang w:val="sr-Latn-RS"/>
        </w:rPr>
        <w:t xml:space="preserve"> Prva etapa predstavlja pred proces obrade u kojem se mogu kreirati prilagođene komponente sa ugrađenom dodatnom logikom koja će se izvršiti neposredno pred samo slanje.</w:t>
      </w:r>
      <w:r w:rsidR="00B207A0">
        <w:rPr>
          <w:lang w:val="sr-Latn-RS"/>
        </w:rPr>
        <w:t xml:space="preserve"> Potom poruka ulazi u asembler fazu u kojoj se poruka serijalizuje kako bi bila kompatibilna za slanje.</w:t>
      </w:r>
      <w:r w:rsidR="000F2F83">
        <w:rPr>
          <w:lang w:val="sr-Latn-RS"/>
        </w:rPr>
        <w:t xml:space="preserve"> Izlaz iz ove faze jeste niz bajtova koji je spreman za slanje. I kao </w:t>
      </w:r>
      <w:r w:rsidR="000F2F83">
        <w:rPr>
          <w:lang w:val="sr-Latn-RS"/>
        </w:rPr>
        <w:lastRenderedPageBreak/>
        <w:t xml:space="preserve">poslednja faza slanja sledi kodiranje poruke, tj kreiranje MIME tipa. </w:t>
      </w:r>
      <w:r w:rsidR="0030709D">
        <w:rPr>
          <w:lang w:val="sr-Latn-RS"/>
        </w:rPr>
        <w:t>Sledi slika koja vizuelna prikazuje fazu po fazu pripreme poruka za slanje.</w:t>
      </w:r>
    </w:p>
    <w:p w:rsidR="0048066A" w:rsidRDefault="0048066A" w:rsidP="0048066A">
      <w:pPr>
        <w:keepNext/>
        <w:jc w:val="center"/>
      </w:pPr>
      <w:r>
        <w:rPr>
          <w:noProof/>
          <w:lang w:val="en-GB" w:eastAsia="en-GB"/>
        </w:rPr>
        <w:drawing>
          <wp:inline distT="0" distB="0" distL="0" distR="0" wp14:anchorId="7838774D" wp14:editId="2945CAF2">
            <wp:extent cx="5104762" cy="2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port.png"/>
                    <pic:cNvPicPr/>
                  </pic:nvPicPr>
                  <pic:blipFill>
                    <a:blip r:embed="rId13">
                      <a:extLst>
                        <a:ext uri="{28A0092B-C50C-407E-A947-70E740481C1C}">
                          <a14:useLocalDpi xmlns:a14="http://schemas.microsoft.com/office/drawing/2010/main" val="0"/>
                        </a:ext>
                      </a:extLst>
                    </a:blip>
                    <a:stretch>
                      <a:fillRect/>
                    </a:stretch>
                  </pic:blipFill>
                  <pic:spPr>
                    <a:xfrm>
                      <a:off x="0" y="0"/>
                      <a:ext cx="5104762" cy="2409524"/>
                    </a:xfrm>
                    <a:prstGeom prst="rect">
                      <a:avLst/>
                    </a:prstGeom>
                  </pic:spPr>
                </pic:pic>
              </a:graphicData>
            </a:graphic>
          </wp:inline>
        </w:drawing>
      </w:r>
    </w:p>
    <w:p w:rsidR="0048066A" w:rsidRDefault="0048066A" w:rsidP="0048066A">
      <w:pPr>
        <w:pStyle w:val="Caption"/>
        <w:jc w:val="center"/>
      </w:pPr>
      <w:bookmarkStart w:id="34" w:name="_Toc493427443"/>
      <w:r>
        <w:t xml:space="preserve">Slika </w:t>
      </w:r>
      <w:fldSimple w:instr=" SEQ Slika \* ARABIC ">
        <w:r w:rsidR="0040045C">
          <w:rPr>
            <w:noProof/>
          </w:rPr>
          <w:t>4</w:t>
        </w:r>
      </w:fldSimple>
      <w:r>
        <w:t xml:space="preserve"> – prikaz struktura porta slanja</w:t>
      </w:r>
      <w:bookmarkEnd w:id="34"/>
    </w:p>
    <w:p w:rsidR="006E4774" w:rsidRDefault="006E5524" w:rsidP="00523BA9">
      <w:pPr>
        <w:pStyle w:val="Heading3"/>
        <w:rPr>
          <w:lang w:val="sr-Latn-RS"/>
        </w:rPr>
      </w:pPr>
      <w:bookmarkStart w:id="35" w:name="_Toc493427438"/>
      <w:r>
        <w:rPr>
          <w:lang w:val="sr-Latn-RS"/>
        </w:rPr>
        <w:t>BizTalk orkestracija</w:t>
      </w:r>
      <w:bookmarkEnd w:id="35"/>
    </w:p>
    <w:p w:rsidR="002B4A89" w:rsidRDefault="00FC79EE" w:rsidP="00E34679">
      <w:pPr>
        <w:spacing w:line="340" w:lineRule="atLeast"/>
        <w:ind w:firstLine="720"/>
        <w:jc w:val="both"/>
        <w:rPr>
          <w:lang w:val="sr-Latn-RS"/>
        </w:rPr>
      </w:pPr>
      <w:r>
        <w:rPr>
          <w:lang w:val="sr-Latn-RS"/>
        </w:rPr>
        <w:t>Do sada su objašnjeni mehanizmi prijema i slanja poruka.</w:t>
      </w:r>
      <w:r w:rsidR="009B06CE">
        <w:rPr>
          <w:lang w:val="sr-Latn-RS"/>
        </w:rPr>
        <w:t xml:space="preserve"> Prijem poruke je okidač koji pokreće izvr</w:t>
      </w:r>
      <w:r w:rsidR="00F875E7">
        <w:rPr>
          <w:lang w:val="sr-Latn-RS"/>
        </w:rPr>
        <w:t>šavanje ostatka logike</w:t>
      </w:r>
      <w:r w:rsidR="009B06CE">
        <w:rPr>
          <w:lang w:val="sr-Latn-RS"/>
        </w:rPr>
        <w:t xml:space="preserve"> u aplikaciji.</w:t>
      </w:r>
      <w:r w:rsidR="00F875E7">
        <w:rPr>
          <w:lang w:val="sr-Latn-RS"/>
        </w:rPr>
        <w:t xml:space="preserve"> Biztalk orkestracija predstavlja srž procesa. U njoj je implementirana kompletna poslovna logika sa pravilima izvršavanja.</w:t>
      </w:r>
      <w:r w:rsidR="00590B99">
        <w:rPr>
          <w:lang w:val="sr-Latn-RS"/>
        </w:rPr>
        <w:t xml:space="preserve"> Orkestracija </w:t>
      </w:r>
      <w:r w:rsidR="00BF3380">
        <w:rPr>
          <w:lang w:val="sr-Latn-RS"/>
        </w:rPr>
        <w:t>je poslovni proces i predstavlja redosled izvršavnaja instrukcija.</w:t>
      </w:r>
      <w:r w:rsidR="00B748D8">
        <w:rPr>
          <w:lang w:val="sr-Latn-RS"/>
        </w:rPr>
        <w:t xml:space="preserve"> </w:t>
      </w:r>
      <w:r w:rsidR="00FD1D01">
        <w:rPr>
          <w:lang w:val="sr-Latn-RS"/>
        </w:rPr>
        <w:t>Orkestrircija je dobila ime bas po tome što definiše kada će se nešto izvršiti i kojim redosledom, baš kao što i dirigent u</w:t>
      </w:r>
      <w:r w:rsidR="00A776BE">
        <w:rPr>
          <w:lang w:val="sr-Latn-RS"/>
        </w:rPr>
        <w:t xml:space="preserve"> filharmonijskom orkestru</w:t>
      </w:r>
      <w:r w:rsidR="00FD1D01">
        <w:rPr>
          <w:lang w:val="sr-Latn-RS"/>
        </w:rPr>
        <w:t xml:space="preserve"> komanduje kada će koja grupa instrumenata zasvirati.</w:t>
      </w:r>
    </w:p>
    <w:p w:rsidR="003E0EAE" w:rsidRDefault="005540C8" w:rsidP="00E34679">
      <w:pPr>
        <w:spacing w:line="340" w:lineRule="atLeast"/>
        <w:ind w:firstLine="720"/>
        <w:jc w:val="both"/>
        <w:rPr>
          <w:lang w:val="sr-Latn-RS"/>
        </w:rPr>
      </w:pPr>
      <w:r>
        <w:rPr>
          <w:lang w:val="sr-Latn-RS"/>
        </w:rPr>
        <w:t xml:space="preserve">Sve orkestracije na biztalk serveru se čuvaju u bazi pod nazivom </w:t>
      </w:r>
      <w:r w:rsidRPr="005540C8">
        <w:rPr>
          <w:i/>
          <w:lang w:val="sr-Latn-RS"/>
        </w:rPr>
        <w:t>BizTalk</w:t>
      </w:r>
      <w:r>
        <w:rPr>
          <w:i/>
          <w:lang w:val="sr-Latn-RS"/>
        </w:rPr>
        <w:t>RuleEngineDb.</w:t>
      </w:r>
      <w:r w:rsidR="00B1562A">
        <w:rPr>
          <w:i/>
          <w:lang w:val="sr-Latn-RS"/>
        </w:rPr>
        <w:t xml:space="preserve"> </w:t>
      </w:r>
      <w:r w:rsidR="00924950" w:rsidRPr="00924950">
        <w:rPr>
          <w:i/>
          <w:lang w:val="sr-Latn-RS"/>
        </w:rPr>
        <w:t>Rule engine</w:t>
      </w:r>
      <w:r w:rsidR="00924950">
        <w:rPr>
          <w:lang w:val="sr-Latn-RS"/>
        </w:rPr>
        <w:t xml:space="preserve"> predstavlja kompletnu mašineriju pravila koja su ugrađena u aplikaciju.</w:t>
      </w:r>
      <w:r w:rsidR="00DE3258">
        <w:rPr>
          <w:lang w:val="sr-Latn-RS"/>
        </w:rPr>
        <w:t xml:space="preserve"> </w:t>
      </w:r>
      <w:r w:rsidR="00CA7A38">
        <w:rPr>
          <w:lang w:val="sr-Latn-RS"/>
        </w:rPr>
        <w:t>Osnovni gradivni elementi orkestracije su šeme, mape(transformacije) i poslovna pravila.</w:t>
      </w:r>
    </w:p>
    <w:p w:rsidR="004A19AE" w:rsidRDefault="004A19AE" w:rsidP="00E34679">
      <w:pPr>
        <w:spacing w:line="340" w:lineRule="atLeast"/>
        <w:ind w:firstLine="720"/>
        <w:jc w:val="both"/>
        <w:rPr>
          <w:lang w:val="sr-Latn-RS"/>
        </w:rPr>
      </w:pPr>
      <w:r>
        <w:rPr>
          <w:lang w:val="sr-Latn-RS"/>
        </w:rPr>
        <w:t>Šeme predstavljaju šablone po koji</w:t>
      </w:r>
      <w:r w:rsidR="005B27CF">
        <w:rPr>
          <w:lang w:val="sr-Latn-RS"/>
        </w:rPr>
        <w:t>ma će biti struktuirane poruke i to su xml šeme</w:t>
      </w:r>
      <w:r w:rsidR="007A2ABE">
        <w:rPr>
          <w:lang w:val="sr-Latn-RS"/>
        </w:rPr>
        <w:t xml:space="preserve">. </w:t>
      </w:r>
      <w:r w:rsidR="00AF7257">
        <w:rPr>
          <w:lang w:val="sr-Latn-RS"/>
        </w:rPr>
        <w:t xml:space="preserve">Xsd </w:t>
      </w:r>
      <w:r w:rsidR="00512CFC">
        <w:rPr>
          <w:lang w:val="sr-Latn-RS"/>
        </w:rPr>
        <w:t>šeme su prikaz strukture stanja aplikacije</w:t>
      </w:r>
      <w:r w:rsidR="0063574B">
        <w:rPr>
          <w:lang w:val="sr-Latn-RS"/>
        </w:rPr>
        <w:t>.</w:t>
      </w:r>
      <w:r w:rsidR="001F6065">
        <w:rPr>
          <w:lang w:val="sr-Latn-RS"/>
        </w:rPr>
        <w:t xml:space="preserve"> Već je rečeno da su glavni akteri na biztalk serveru pretplatnici i izdavači poruka. </w:t>
      </w:r>
      <w:r w:rsidR="00DC4B7D">
        <w:rPr>
          <w:lang w:val="sr-Latn-RS"/>
        </w:rPr>
        <w:t>Pretplatnik se pretplaćuje na tačno određeni tip poruka, tj. poruke koje odgovaraju određenoj šemi(strukturi).</w:t>
      </w:r>
      <w:r w:rsidR="00501A95">
        <w:rPr>
          <w:lang w:val="sr-Latn-RS"/>
        </w:rPr>
        <w:t xml:space="preserve"> </w:t>
      </w:r>
      <w:r w:rsidR="006D4220">
        <w:rPr>
          <w:lang w:val="sr-Latn-RS"/>
        </w:rPr>
        <w:t>Kreiranjem virtuelnih prijemnih portova koji obrađuju samo jedan definisani tip poruka dolazi do prijavljivanja za obradu tog tipa poruka. Već je rečeno da je logika kreiranja portova na biztalku slična logici kreiranja veb servisa. Određenim virtuelnim portovima se dodeljuju fizički porotovi. Naime, logički port je specifikacija ulazne šeme poruke, dok je fizički port zapravo implementacija</w:t>
      </w:r>
      <w:r w:rsidR="0056543D">
        <w:rPr>
          <w:lang w:val="sr-Latn-RS"/>
        </w:rPr>
        <w:t xml:space="preserve"> po definisanoj specifikaciji.</w:t>
      </w:r>
      <w:r w:rsidR="009B61B4">
        <w:rPr>
          <w:lang w:val="sr-Latn-RS"/>
        </w:rPr>
        <w:t xml:space="preserve"> Ono što je okidač za pokretanje orkestracije jeste smeštanje poruke onog tipa na koji se orkestracija pretplatila u bazu poruka.</w:t>
      </w:r>
      <w:r w:rsidR="00E33CB0">
        <w:rPr>
          <w:lang w:val="sr-Latn-RS"/>
        </w:rPr>
        <w:t xml:space="preserve"> </w:t>
      </w:r>
    </w:p>
    <w:p w:rsidR="008A7C9D" w:rsidRDefault="008A7C9D" w:rsidP="00E34679">
      <w:pPr>
        <w:spacing w:line="340" w:lineRule="atLeast"/>
        <w:ind w:firstLine="720"/>
        <w:jc w:val="both"/>
        <w:rPr>
          <w:lang w:val="sr-Latn-RS"/>
        </w:rPr>
      </w:pPr>
      <w:r>
        <w:rPr>
          <w:lang w:val="sr-Latn-RS"/>
        </w:rPr>
        <w:t>Transformacije, odnosno mape, predstavljaju drugi značajan element orkestracija</w:t>
      </w:r>
      <w:r w:rsidR="00786261">
        <w:rPr>
          <w:lang w:val="sr-Latn-RS"/>
        </w:rPr>
        <w:t>. One opisuju transformisanje između različitih tipova poruka.</w:t>
      </w:r>
      <w:r w:rsidR="00C66477">
        <w:rPr>
          <w:lang w:val="sr-Latn-RS"/>
        </w:rPr>
        <w:t xml:space="preserve"> Na primer, često da bismo obradili poruku koja je nekog tipa koje je recimo propisan od strane korisnika koji poziva orkestraciju moramo da je transformišemo u drugi tip koji je lakše obraditi u orkestraciji. </w:t>
      </w:r>
      <w:r w:rsidR="00E26620">
        <w:rPr>
          <w:lang w:val="sr-Latn-RS"/>
        </w:rPr>
        <w:t>Logika transformacije se čuva u mapama.</w:t>
      </w:r>
      <w:r w:rsidR="00C56652">
        <w:rPr>
          <w:lang w:val="sr-Latn-RS"/>
        </w:rPr>
        <w:t xml:space="preserve"> </w:t>
      </w:r>
      <w:r w:rsidR="00431EC9">
        <w:rPr>
          <w:lang w:val="sr-Latn-RS"/>
        </w:rPr>
        <w:t xml:space="preserve">Transformacije u sebi sadrže operatore različitog tipa. Neke od </w:t>
      </w:r>
      <w:r w:rsidR="00431EC9">
        <w:rPr>
          <w:lang w:val="sr-Latn-RS"/>
        </w:rPr>
        <w:lastRenderedPageBreak/>
        <w:t>njih su transformacije teksturalnih vrednosti, aritmetičke operacije sa brojevnim vrednostima, transformacije datuma itd.</w:t>
      </w:r>
      <w:r w:rsidR="007F10CC">
        <w:rPr>
          <w:lang w:val="sr-Latn-RS"/>
        </w:rPr>
        <w:t xml:space="preserve"> </w:t>
      </w:r>
      <w:r w:rsidR="00F233E8">
        <w:rPr>
          <w:lang w:val="sr-Latn-RS"/>
        </w:rPr>
        <w:t xml:space="preserve">Okruženje za razvoj biztalk aplikacija, </w:t>
      </w:r>
      <w:r w:rsidR="00F233E8" w:rsidRPr="00F233E8">
        <w:rPr>
          <w:i/>
          <w:lang w:val="sr-Latn-RS"/>
        </w:rPr>
        <w:t>Visual studio</w:t>
      </w:r>
      <w:r w:rsidR="00432B26">
        <w:rPr>
          <w:rStyle w:val="FootnoteReference"/>
          <w:i/>
          <w:lang w:val="sr-Latn-RS"/>
        </w:rPr>
        <w:footnoteReference w:id="18"/>
      </w:r>
      <w:r w:rsidR="00F233E8">
        <w:rPr>
          <w:i/>
          <w:lang w:val="sr-Latn-RS"/>
        </w:rPr>
        <w:t xml:space="preserve">, </w:t>
      </w:r>
      <w:r w:rsidR="00F233E8">
        <w:rPr>
          <w:lang w:val="sr-Latn-RS"/>
        </w:rPr>
        <w:t>sadrži alat koji omogućava lagan i brz razvoj mapa a koji je baziran na grafičkom interfejsu.</w:t>
      </w:r>
      <w:r w:rsidR="00432B26">
        <w:rPr>
          <w:lang w:val="sr-Latn-RS"/>
        </w:rPr>
        <w:t xml:space="preserve"> </w:t>
      </w:r>
    </w:p>
    <w:p w:rsidR="00B12E56" w:rsidRDefault="00B12E56" w:rsidP="00E34679">
      <w:pPr>
        <w:spacing w:line="340" w:lineRule="atLeast"/>
        <w:ind w:firstLine="720"/>
        <w:jc w:val="both"/>
        <w:rPr>
          <w:lang w:val="sr-Latn-RS"/>
        </w:rPr>
      </w:pPr>
      <w:r>
        <w:rPr>
          <w:lang w:val="sr-Latn-RS"/>
        </w:rPr>
        <w:t>Naredna slika prikazuje alat za razvoj biztalk mapa.</w:t>
      </w:r>
    </w:p>
    <w:p w:rsidR="005D6219" w:rsidRDefault="005D6219" w:rsidP="003E0EAE">
      <w:pPr>
        <w:rPr>
          <w:lang w:val="sr-Latn-RS"/>
        </w:rPr>
      </w:pPr>
    </w:p>
    <w:p w:rsidR="004F3461" w:rsidRDefault="004F3461" w:rsidP="004F3461">
      <w:pPr>
        <w:keepNext/>
        <w:jc w:val="center"/>
      </w:pPr>
      <w:r>
        <w:rPr>
          <w:noProof/>
          <w:lang w:val="en-GB" w:eastAsia="en-GB"/>
        </w:rPr>
        <w:drawing>
          <wp:inline distT="0" distB="0" distL="0" distR="0" wp14:anchorId="35BBE224" wp14:editId="03DF413E">
            <wp:extent cx="5210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p>
    <w:p w:rsidR="00655AC9" w:rsidRDefault="004F3461" w:rsidP="004F3461">
      <w:pPr>
        <w:pStyle w:val="Caption"/>
        <w:jc w:val="center"/>
      </w:pPr>
      <w:bookmarkStart w:id="36" w:name="_Toc493427444"/>
      <w:r>
        <w:t xml:space="preserve">Slika </w:t>
      </w:r>
      <w:fldSimple w:instr=" SEQ Slika \* ARABIC ">
        <w:r w:rsidR="0040045C">
          <w:rPr>
            <w:noProof/>
          </w:rPr>
          <w:t>5</w:t>
        </w:r>
      </w:fldSimple>
      <w:r>
        <w:t xml:space="preserve"> – BizTalk mape</w:t>
      </w:r>
      <w:bookmarkEnd w:id="36"/>
    </w:p>
    <w:p w:rsidR="00D16A3B" w:rsidRDefault="00525ECF" w:rsidP="00E34679">
      <w:pPr>
        <w:spacing w:line="340" w:lineRule="atLeast"/>
        <w:ind w:firstLine="720"/>
        <w:jc w:val="both"/>
        <w:rPr>
          <w:lang w:val="sr-Latn-RS"/>
        </w:rPr>
      </w:pPr>
      <w:r>
        <w:rPr>
          <w:lang w:val="sr-Latn-RS"/>
        </w:rPr>
        <w:t>Sa leve strane slike se vidi izvorna šema, tj. šema iz koje se vrši transformacija</w:t>
      </w:r>
      <w:r w:rsidR="00113E8E">
        <w:rPr>
          <w:lang w:val="sr-Latn-RS"/>
        </w:rPr>
        <w:t>.</w:t>
      </w:r>
      <w:r w:rsidR="00BF3698">
        <w:rPr>
          <w:lang w:val="sr-Latn-RS"/>
        </w:rPr>
        <w:t xml:space="preserve"> Metodom prevlačenja se može definisati iz kog u koji element se vrši transformacija</w:t>
      </w:r>
      <w:r w:rsidR="00DB5A2A">
        <w:rPr>
          <w:lang w:val="sr-Latn-RS"/>
        </w:rPr>
        <w:t>.</w:t>
      </w:r>
      <w:r>
        <w:rPr>
          <w:lang w:val="sr-Latn-RS"/>
        </w:rPr>
        <w:t xml:space="preserve"> </w:t>
      </w:r>
      <w:r w:rsidR="00B42993">
        <w:rPr>
          <w:lang w:val="sr-Latn-RS"/>
        </w:rPr>
        <w:t>Dakle ulaz u transformaciju je poruka a izlaz je prilagođena, transformisana poruka.</w:t>
      </w:r>
    </w:p>
    <w:p w:rsidR="00DF5B12" w:rsidRDefault="00DF5B12" w:rsidP="00E34679">
      <w:pPr>
        <w:spacing w:line="340" w:lineRule="atLeast"/>
        <w:ind w:firstLine="720"/>
        <w:jc w:val="both"/>
        <w:rPr>
          <w:lang w:val="sr-Latn-RS"/>
        </w:rPr>
      </w:pPr>
      <w:r>
        <w:rPr>
          <w:lang w:val="sr-Latn-RS"/>
        </w:rPr>
        <w:t>Kada je poruka primljena dolazi do pokretanje orkestracije.</w:t>
      </w:r>
      <w:r w:rsidR="005741CD">
        <w:rPr>
          <w:lang w:val="sr-Latn-RS"/>
        </w:rPr>
        <w:t xml:space="preserve"> Postoji čitav mehanizam koji se bavi administracijom orkestracija, a koji se naziva </w:t>
      </w:r>
      <w:r w:rsidR="009712F2">
        <w:rPr>
          <w:i/>
          <w:lang w:val="sr-Latn-RS"/>
        </w:rPr>
        <w:t xml:space="preserve">BizTalk Orchestration Engine. </w:t>
      </w:r>
      <w:r w:rsidR="009712F2">
        <w:rPr>
          <w:lang w:val="sr-Latn-RS"/>
        </w:rPr>
        <w:t>Ovaj mehanizam vodi računa o kreiranju instanci orkestracija, očuvnaju stanja orkestracija, optimizaciji iskorišćavanja resursa, kao i obezbeđenju sigurnog gašenja i restartovanja orkestracija.</w:t>
      </w:r>
      <w:r w:rsidR="008F0C10">
        <w:rPr>
          <w:lang w:val="sr-Latn-RS"/>
        </w:rPr>
        <w:t xml:space="preserve"> </w:t>
      </w:r>
      <w:r w:rsidR="007F1A3F">
        <w:rPr>
          <w:lang w:val="sr-Latn-RS"/>
        </w:rPr>
        <w:t xml:space="preserve">Podešavanjem orkestracija može se definisati koliko procenata resursa orkestracija može maksimalno da koristi. Kada orkestracija iskoristi više resursa nego što joj je dodeljeno ona se polako usporava i gasi. Ova pojava se zove </w:t>
      </w:r>
      <w:r w:rsidR="007F1A3F">
        <w:rPr>
          <w:i/>
          <w:lang w:val="sr-Latn-RS"/>
        </w:rPr>
        <w:t>throtling.</w:t>
      </w:r>
      <w:r w:rsidR="007F1A3F">
        <w:rPr>
          <w:lang w:val="sr-Latn-RS"/>
        </w:rPr>
        <w:t xml:space="preserve"> </w:t>
      </w:r>
    </w:p>
    <w:p w:rsidR="00704142" w:rsidRDefault="001B67BE" w:rsidP="00E34679">
      <w:pPr>
        <w:spacing w:line="340" w:lineRule="atLeast"/>
        <w:ind w:firstLine="720"/>
        <w:jc w:val="both"/>
        <w:rPr>
          <w:lang w:val="sr-Latn-RS"/>
        </w:rPr>
      </w:pPr>
      <w:r>
        <w:rPr>
          <w:lang w:val="sr-Latn-RS"/>
        </w:rPr>
        <w:t xml:space="preserve">Na biztalk serveru posotji jedan artifakt koji se zove </w:t>
      </w:r>
      <w:r w:rsidRPr="001B67BE">
        <w:rPr>
          <w:i/>
          <w:lang w:val="sr-Latn-RS"/>
        </w:rPr>
        <w:t>host instance</w:t>
      </w:r>
      <w:r>
        <w:rPr>
          <w:lang w:val="sr-Latn-RS"/>
        </w:rPr>
        <w:t xml:space="preserve"> i predstavlja jedan proces operativnog sistema u okviru kojeg se izvršava orkestracija. Dakle o</w:t>
      </w:r>
      <w:r w:rsidR="00747C29">
        <w:rPr>
          <w:lang w:val="sr-Latn-RS"/>
        </w:rPr>
        <w:t>rkestracije se dodeljuju jednom proces u okviru kojeg će se izvršavati, a svaka aplikacija na biztalk serveru predstavlja psoeban proces.</w:t>
      </w:r>
      <w:r w:rsidR="00326A8B">
        <w:rPr>
          <w:lang w:val="sr-Latn-RS"/>
        </w:rPr>
        <w:t xml:space="preserve"> Tako da ukoliko dođe do problemana jednoj od aplikacija može se restartovati samo ona dok ostale mogu raditi neometano.</w:t>
      </w:r>
      <w:r w:rsidR="00DA6E0E">
        <w:rPr>
          <w:lang w:val="sr-Latn-RS"/>
        </w:rPr>
        <w:t xml:space="preserve"> </w:t>
      </w:r>
    </w:p>
    <w:p w:rsidR="00122D3F" w:rsidRDefault="00122D3F" w:rsidP="00E34679">
      <w:pPr>
        <w:spacing w:line="340" w:lineRule="atLeast"/>
        <w:ind w:firstLine="720"/>
        <w:jc w:val="both"/>
        <w:rPr>
          <w:lang w:val="sr-Latn-RS"/>
        </w:rPr>
      </w:pPr>
      <w:r>
        <w:rPr>
          <w:lang w:val="sr-Latn-RS"/>
        </w:rPr>
        <w:t>Jedna biztalk orkestracija se objavljuje na server kreiranjem .</w:t>
      </w:r>
      <w:r>
        <w:rPr>
          <w:i/>
          <w:lang w:val="sr-Latn-RS"/>
        </w:rPr>
        <w:t xml:space="preserve">msi </w:t>
      </w:r>
      <w:r>
        <w:rPr>
          <w:lang w:val="sr-Latn-RS"/>
        </w:rPr>
        <w:t>fajla.</w:t>
      </w:r>
      <w:r w:rsidR="003B6659">
        <w:rPr>
          <w:lang w:val="sr-Latn-RS"/>
        </w:rPr>
        <w:t xml:space="preserve"> Da bi se aplikacija postavila na server neophodno je instalirati .msi fajl na server. Instalacijom .msi fajla se postiže </w:t>
      </w:r>
      <w:r w:rsidR="003B6659">
        <w:rPr>
          <w:lang w:val="sr-Latn-RS"/>
        </w:rPr>
        <w:lastRenderedPageBreak/>
        <w:t>to da se svi .dll</w:t>
      </w:r>
      <w:r w:rsidR="003B6659">
        <w:rPr>
          <w:rStyle w:val="FootnoteReference"/>
          <w:lang w:val="sr-Latn-RS"/>
        </w:rPr>
        <w:footnoteReference w:id="19"/>
      </w:r>
      <w:r w:rsidR="003B6659">
        <w:rPr>
          <w:lang w:val="sr-Latn-RS"/>
        </w:rPr>
        <w:t xml:space="preserve"> fajlovi registruju u GAC</w:t>
      </w:r>
      <w:r w:rsidR="00016E30">
        <w:rPr>
          <w:rStyle w:val="FootnoteReference"/>
          <w:lang w:val="sr-Latn-RS"/>
        </w:rPr>
        <w:footnoteReference w:id="20"/>
      </w:r>
      <w:r w:rsidR="003B6659">
        <w:rPr>
          <w:lang w:val="sr-Latn-RS"/>
        </w:rPr>
        <w:t xml:space="preserve"> operativnog sistema</w:t>
      </w:r>
      <w:r w:rsidR="00917816">
        <w:rPr>
          <w:lang w:val="sr-Latn-RS"/>
        </w:rPr>
        <w:t>.</w:t>
      </w:r>
      <w:r w:rsidR="00DE041C">
        <w:rPr>
          <w:lang w:val="sr-Latn-RS"/>
        </w:rPr>
        <w:t xml:space="preserve"> </w:t>
      </w:r>
      <w:r w:rsidR="001F6738">
        <w:rPr>
          <w:lang w:val="sr-Latn-RS"/>
        </w:rPr>
        <w:t>Nakon instalacije .</w:t>
      </w:r>
      <w:r w:rsidR="001F6738" w:rsidRPr="001F6738">
        <w:rPr>
          <w:i/>
          <w:lang w:val="sr-Latn-RS"/>
        </w:rPr>
        <w:t>msi</w:t>
      </w:r>
      <w:r w:rsidR="001F6738">
        <w:rPr>
          <w:i/>
          <w:lang w:val="sr-Latn-RS"/>
        </w:rPr>
        <w:t xml:space="preserve"> </w:t>
      </w:r>
      <w:r w:rsidR="001F6738">
        <w:rPr>
          <w:lang w:val="sr-Latn-RS"/>
        </w:rPr>
        <w:t>jedino još preostaje importovanje aplikacije na server o čemu će biti reči u nastavku.</w:t>
      </w:r>
      <w:r w:rsidR="005E4904">
        <w:rPr>
          <w:lang w:val="sr-Latn-RS"/>
        </w:rPr>
        <w:t xml:space="preserve"> </w:t>
      </w:r>
    </w:p>
    <w:p w:rsidR="007806E5" w:rsidRDefault="007806E5" w:rsidP="00E34679">
      <w:pPr>
        <w:spacing w:line="340" w:lineRule="atLeast"/>
        <w:ind w:firstLine="720"/>
        <w:jc w:val="both"/>
        <w:rPr>
          <w:lang w:val="sr-Latn-RS"/>
        </w:rPr>
      </w:pPr>
    </w:p>
    <w:p w:rsidR="0040045C" w:rsidRDefault="007A69F8" w:rsidP="0040045C">
      <w:pPr>
        <w:keepNext/>
        <w:spacing w:line="340" w:lineRule="atLeast"/>
        <w:jc w:val="center"/>
      </w:pPr>
      <w:r>
        <w:rPr>
          <w:noProof/>
          <w:lang w:val="en-GB" w:eastAsia="en-GB"/>
        </w:rPr>
        <w:drawing>
          <wp:inline distT="0" distB="0" distL="0" distR="0" wp14:anchorId="55064EA7" wp14:editId="6E044B56">
            <wp:extent cx="4770064" cy="56525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5">
                      <a:extLst>
                        <a:ext uri="{28A0092B-C50C-407E-A947-70E740481C1C}">
                          <a14:useLocalDpi xmlns:a14="http://schemas.microsoft.com/office/drawing/2010/main" val="0"/>
                        </a:ext>
                      </a:extLst>
                    </a:blip>
                    <a:stretch>
                      <a:fillRect/>
                    </a:stretch>
                  </pic:blipFill>
                  <pic:spPr>
                    <a:xfrm>
                      <a:off x="0" y="0"/>
                      <a:ext cx="4774496" cy="5657776"/>
                    </a:xfrm>
                    <a:prstGeom prst="rect">
                      <a:avLst/>
                    </a:prstGeom>
                  </pic:spPr>
                </pic:pic>
              </a:graphicData>
            </a:graphic>
          </wp:inline>
        </w:drawing>
      </w:r>
    </w:p>
    <w:p w:rsidR="008B3979" w:rsidRDefault="0040045C" w:rsidP="0040045C">
      <w:pPr>
        <w:pStyle w:val="Caption"/>
        <w:jc w:val="center"/>
      </w:pPr>
      <w:bookmarkStart w:id="37" w:name="_Toc493427445"/>
      <w:r>
        <w:t xml:space="preserve">Slika </w:t>
      </w:r>
      <w:fldSimple w:instr=" SEQ Slika \* ARABIC ">
        <w:r>
          <w:rPr>
            <w:noProof/>
          </w:rPr>
          <w:t>6</w:t>
        </w:r>
      </w:fldSimple>
      <w:r>
        <w:t xml:space="preserve"> – primer BizTalk orkestracije</w:t>
      </w:r>
      <w:bookmarkEnd w:id="37"/>
    </w:p>
    <w:p w:rsidR="0059045A" w:rsidRDefault="0059045A" w:rsidP="0059045A">
      <w:pPr>
        <w:rPr>
          <w:lang w:val="sr-Latn-RS"/>
        </w:rPr>
      </w:pPr>
    </w:p>
    <w:p w:rsidR="00521F7A" w:rsidRDefault="00A63802" w:rsidP="004B3F8F">
      <w:pPr>
        <w:spacing w:line="340" w:lineRule="atLeast"/>
        <w:ind w:firstLine="720"/>
        <w:jc w:val="both"/>
        <w:rPr>
          <w:lang w:val="sr-Latn-RS"/>
        </w:rPr>
      </w:pPr>
      <w:r>
        <w:rPr>
          <w:lang w:val="sr-Latn-RS"/>
        </w:rPr>
        <w:t>Prethodna slika predstavlja primer jedne orkestracije.</w:t>
      </w:r>
      <w:r w:rsidR="0004545B">
        <w:rPr>
          <w:lang w:val="sr-Latn-RS"/>
        </w:rPr>
        <w:t xml:space="preserve"> Orkestracija nije ništa drugo do niz instrukcija prikazanih preko različitih oblika koji se izvršavaju </w:t>
      </w:r>
      <w:r w:rsidR="00041D60">
        <w:rPr>
          <w:lang w:val="sr-Latn-RS"/>
        </w:rPr>
        <w:t>p</w:t>
      </w:r>
      <w:r w:rsidR="0004545B">
        <w:rPr>
          <w:lang w:val="sr-Latn-RS"/>
        </w:rPr>
        <w:t>o jasno utvrđenom redosledu.</w:t>
      </w:r>
      <w:r w:rsidR="00CB089C">
        <w:rPr>
          <w:lang w:val="sr-Latn-RS"/>
        </w:rPr>
        <w:t xml:space="preserve"> </w:t>
      </w:r>
      <w:r w:rsidR="00531394">
        <w:rPr>
          <w:lang w:val="sr-Latn-RS"/>
        </w:rPr>
        <w:t xml:space="preserve">Skroz levo je predstavljen port koji je dvostrani, što znači da se preko istog porta prima zahtev i prosleđuje odgovor. </w:t>
      </w:r>
      <w:r w:rsidR="00085D46">
        <w:rPr>
          <w:lang w:val="sr-Latn-RS"/>
        </w:rPr>
        <w:t xml:space="preserve">Kasnije će port prijema biti povezan sa fizičkim portom. </w:t>
      </w:r>
      <w:r w:rsidR="00531394">
        <w:rPr>
          <w:lang w:val="sr-Latn-RS"/>
        </w:rPr>
        <w:t xml:space="preserve">Prvi oblik u </w:t>
      </w:r>
      <w:r w:rsidR="00531394">
        <w:rPr>
          <w:lang w:val="sr-Latn-RS"/>
        </w:rPr>
        <w:lastRenderedPageBreak/>
        <w:t>orkestraciji ja znak za prijem zahteva i on je obično oblik koji startuje orkestraciju.</w:t>
      </w:r>
      <w:r w:rsidR="00A079D6">
        <w:rPr>
          <w:lang w:val="sr-Latn-RS"/>
        </w:rPr>
        <w:t xml:space="preserve"> </w:t>
      </w:r>
      <w:r w:rsidR="006F7B36">
        <w:rPr>
          <w:lang w:val="sr-Latn-RS"/>
        </w:rPr>
        <w:t>Kada je primljen zahtev sledi transformacija istog u neki od internih tipova.</w:t>
      </w:r>
      <w:r w:rsidR="00C53B17">
        <w:rPr>
          <w:lang w:val="sr-Latn-RS"/>
        </w:rPr>
        <w:t xml:space="preserve"> </w:t>
      </w:r>
      <w:r w:rsidR="00C36BCB">
        <w:rPr>
          <w:lang w:val="sr-Latn-RS"/>
        </w:rPr>
        <w:t>Transformacija se nalazi u sklopu okvira kreiranja poruke(</w:t>
      </w:r>
      <w:r w:rsidR="00C36BCB">
        <w:rPr>
          <w:i/>
          <w:lang w:val="sr-Latn-RS"/>
        </w:rPr>
        <w:t>construct message</w:t>
      </w:r>
      <w:r w:rsidR="00C36BCB">
        <w:rPr>
          <w:lang w:val="sr-Latn-RS"/>
        </w:rPr>
        <w:t>).</w:t>
      </w:r>
      <w:r w:rsidR="008A0A2F">
        <w:rPr>
          <w:lang w:val="sr-Latn-RS"/>
        </w:rPr>
        <w:t xml:space="preserve"> </w:t>
      </w:r>
      <w:r w:rsidR="00CD73D8">
        <w:rPr>
          <w:lang w:val="sr-Latn-RS"/>
        </w:rPr>
        <w:t>Kada je odrađea transformacija sledi izvršavanje poslovne logike. U konkretnom primeru se radi o odobravanju zajma. Ako je zajam veći od šest stotina kredit će biti odobren, a u suprotnom odbijen</w:t>
      </w:r>
      <w:r w:rsidR="00036A74">
        <w:rPr>
          <w:lang w:val="sr-Latn-RS"/>
        </w:rPr>
        <w:t xml:space="preserve">. Ishod se šuva u lokalnoj promenljivoj. </w:t>
      </w:r>
      <w:r w:rsidR="001C240F">
        <w:rPr>
          <w:lang w:val="sr-Latn-RS"/>
        </w:rPr>
        <w:t>Poslednji korak orkestracije jeste slanje odgovora klijentu putem porta p</w:t>
      </w:r>
      <w:r w:rsidR="00AD4EA0">
        <w:rPr>
          <w:lang w:val="sr-Latn-RS"/>
        </w:rPr>
        <w:t>reko kojeg je i primljen zahtev.</w:t>
      </w:r>
      <w:r w:rsidR="00591EC1">
        <w:rPr>
          <w:lang w:val="sr-Latn-RS"/>
        </w:rPr>
        <w:t xml:space="preserve"> </w:t>
      </w:r>
      <w:r w:rsidR="00173B10">
        <w:rPr>
          <w:lang w:val="sr-Latn-RS"/>
        </w:rPr>
        <w:t>Ovde su prikazani samo osnovni elementi orkestracije. Spisak još nekih značajnih funkcionalnosti koje je moguće implementirati u orkestraciju su i:</w:t>
      </w:r>
    </w:p>
    <w:p w:rsidR="00173B10" w:rsidRDefault="00E02044" w:rsidP="004B3F8F">
      <w:pPr>
        <w:pStyle w:val="ListParagraph"/>
        <w:numPr>
          <w:ilvl w:val="0"/>
          <w:numId w:val="9"/>
        </w:numPr>
        <w:spacing w:line="340" w:lineRule="atLeast"/>
        <w:ind w:firstLine="720"/>
        <w:jc w:val="both"/>
        <w:rPr>
          <w:lang w:val="sr-Latn-RS"/>
        </w:rPr>
      </w:pPr>
      <w:r>
        <w:rPr>
          <w:i/>
          <w:lang w:val="sr-Latn-RS"/>
        </w:rPr>
        <w:t xml:space="preserve">Call orchestration – </w:t>
      </w:r>
      <w:r>
        <w:rPr>
          <w:lang w:val="sr-Latn-RS"/>
        </w:rPr>
        <w:t>uz pomoć ove funkcionalnosti omogućuje se podela poslovne logike na 2 ili više orkestracija koje će izvršavati jednu celinu instrukcija</w:t>
      </w:r>
      <w:r w:rsidR="00584CA9">
        <w:rPr>
          <w:lang w:val="sr-Latn-RS"/>
        </w:rPr>
        <w:t xml:space="preserve"> gde se kreira jedna sveobuhvatna orkestracija koja poziva ostale orkestracije</w:t>
      </w:r>
    </w:p>
    <w:p w:rsidR="003B5B06" w:rsidRDefault="003B5B06" w:rsidP="004B3F8F">
      <w:pPr>
        <w:pStyle w:val="ListParagraph"/>
        <w:numPr>
          <w:ilvl w:val="0"/>
          <w:numId w:val="9"/>
        </w:numPr>
        <w:spacing w:line="340" w:lineRule="atLeast"/>
        <w:ind w:firstLine="720"/>
        <w:jc w:val="both"/>
        <w:rPr>
          <w:lang w:val="sr-Latn-RS"/>
        </w:rPr>
      </w:pPr>
      <w:r>
        <w:rPr>
          <w:i/>
          <w:lang w:val="sr-Latn-RS"/>
        </w:rPr>
        <w:t>Decide –</w:t>
      </w:r>
      <w:r>
        <w:rPr>
          <w:lang w:val="sr-Latn-RS"/>
        </w:rPr>
        <w:t xml:space="preserve"> oblik koji je pandan </w:t>
      </w:r>
      <w:r>
        <w:rPr>
          <w:i/>
          <w:lang w:val="sr-Latn-RS"/>
        </w:rPr>
        <w:t xml:space="preserve">if </w:t>
      </w:r>
      <w:r w:rsidR="00B2694C">
        <w:rPr>
          <w:lang w:val="sr-Latn-RS"/>
        </w:rPr>
        <w:t>klauzuli u programskim jezicima</w:t>
      </w:r>
    </w:p>
    <w:p w:rsidR="005E3EE5" w:rsidRDefault="005E3EE5" w:rsidP="004B3F8F">
      <w:pPr>
        <w:pStyle w:val="ListParagraph"/>
        <w:numPr>
          <w:ilvl w:val="0"/>
          <w:numId w:val="9"/>
        </w:numPr>
        <w:spacing w:line="340" w:lineRule="atLeast"/>
        <w:ind w:firstLine="720"/>
        <w:jc w:val="both"/>
        <w:rPr>
          <w:lang w:val="sr-Latn-RS"/>
        </w:rPr>
      </w:pPr>
      <w:r>
        <w:rPr>
          <w:i/>
          <w:lang w:val="sr-Latn-RS"/>
        </w:rPr>
        <w:t>Delay –</w:t>
      </w:r>
      <w:r>
        <w:rPr>
          <w:lang w:val="sr-Latn-RS"/>
        </w:rPr>
        <w:t xml:space="preserve"> predstavlja odlaganje izvršavanja za određeni vremenski interval. Na primer, kada stigne zahtev mora se sačekati pet minuta da bi odgovor bio obrađen</w:t>
      </w:r>
    </w:p>
    <w:p w:rsidR="002D19B7" w:rsidRDefault="00871277" w:rsidP="004B3F8F">
      <w:pPr>
        <w:pStyle w:val="ListParagraph"/>
        <w:numPr>
          <w:ilvl w:val="0"/>
          <w:numId w:val="9"/>
        </w:numPr>
        <w:spacing w:line="340" w:lineRule="atLeast"/>
        <w:ind w:firstLine="720"/>
        <w:jc w:val="both"/>
        <w:rPr>
          <w:lang w:val="sr-Latn-RS"/>
        </w:rPr>
      </w:pPr>
      <w:r>
        <w:rPr>
          <w:i/>
          <w:lang w:val="sr-Latn-RS"/>
        </w:rPr>
        <w:t xml:space="preserve">Loop – </w:t>
      </w:r>
      <w:r>
        <w:rPr>
          <w:lang w:val="sr-Latn-RS"/>
        </w:rPr>
        <w:t>pandan iteratorima u programskim jezicima i predstavlja petlju koja će se izvršavati dokle god je zadovoljen uslov.</w:t>
      </w:r>
    </w:p>
    <w:p w:rsidR="00343C68" w:rsidRDefault="00343C68" w:rsidP="004B3F8F">
      <w:pPr>
        <w:pStyle w:val="ListParagraph"/>
        <w:numPr>
          <w:ilvl w:val="0"/>
          <w:numId w:val="9"/>
        </w:numPr>
        <w:spacing w:line="340" w:lineRule="atLeast"/>
        <w:ind w:firstLine="720"/>
        <w:jc w:val="both"/>
        <w:rPr>
          <w:lang w:val="sr-Latn-RS"/>
        </w:rPr>
      </w:pPr>
      <w:r>
        <w:rPr>
          <w:i/>
          <w:lang w:val="sr-Latn-RS"/>
        </w:rPr>
        <w:t>Paralle</w:t>
      </w:r>
      <w:r>
        <w:rPr>
          <w:i/>
          <w:lang w:val="sr-Latn-RS"/>
        </w:rPr>
        <w:tab/>
        <w:t>l Actions –</w:t>
      </w:r>
      <w:r>
        <w:rPr>
          <w:lang w:val="sr-Latn-RS"/>
        </w:rPr>
        <w:t xml:space="preserve"> omogućuje paralelizaciju izršavanja</w:t>
      </w:r>
    </w:p>
    <w:p w:rsidR="0090755D" w:rsidRDefault="0090755D" w:rsidP="004B3F8F">
      <w:pPr>
        <w:pStyle w:val="ListParagraph"/>
        <w:numPr>
          <w:ilvl w:val="0"/>
          <w:numId w:val="9"/>
        </w:numPr>
        <w:spacing w:line="340" w:lineRule="atLeast"/>
        <w:ind w:firstLine="720"/>
        <w:jc w:val="both"/>
        <w:rPr>
          <w:lang w:val="sr-Latn-RS"/>
        </w:rPr>
      </w:pPr>
      <w:r>
        <w:rPr>
          <w:i/>
          <w:lang w:val="sr-Latn-RS"/>
        </w:rPr>
        <w:t>Terminate –</w:t>
      </w:r>
      <w:r>
        <w:rPr>
          <w:lang w:val="sr-Latn-RS"/>
        </w:rPr>
        <w:t xml:space="preserve"> predstavlja opciju momentalnog prestanka rada orkestracije</w:t>
      </w:r>
    </w:p>
    <w:p w:rsidR="005A3BD8" w:rsidRDefault="000633E7" w:rsidP="004B3F8F">
      <w:pPr>
        <w:pStyle w:val="ListParagraph"/>
        <w:numPr>
          <w:ilvl w:val="0"/>
          <w:numId w:val="9"/>
        </w:numPr>
        <w:spacing w:line="340" w:lineRule="atLeast"/>
        <w:ind w:firstLine="720"/>
        <w:jc w:val="both"/>
        <w:rPr>
          <w:lang w:val="sr-Latn-RS"/>
        </w:rPr>
      </w:pPr>
      <w:r>
        <w:rPr>
          <w:i/>
          <w:lang w:val="sr-Latn-RS"/>
        </w:rPr>
        <w:t>Throw Exception –</w:t>
      </w:r>
      <w:r>
        <w:rPr>
          <w:lang w:val="sr-Latn-RS"/>
        </w:rPr>
        <w:t xml:space="preserve"> identična svrha kao u programskim jezicima. Funkcionalnost koja prijavljuje da je došlo do greške, nepredviđene ili namerno izazvane od strane korisnika</w:t>
      </w:r>
    </w:p>
    <w:p w:rsidR="00565778" w:rsidRDefault="00B927C9" w:rsidP="004B3F8F">
      <w:pPr>
        <w:pStyle w:val="ListParagraph"/>
        <w:numPr>
          <w:ilvl w:val="0"/>
          <w:numId w:val="9"/>
        </w:numPr>
        <w:spacing w:line="340" w:lineRule="atLeast"/>
        <w:ind w:firstLine="720"/>
        <w:jc w:val="both"/>
        <w:rPr>
          <w:lang w:val="sr-Latn-RS"/>
        </w:rPr>
      </w:pPr>
      <w:r>
        <w:rPr>
          <w:i/>
          <w:lang w:val="sr-Latn-RS"/>
        </w:rPr>
        <w:t>Construct message –</w:t>
      </w:r>
      <w:r>
        <w:rPr>
          <w:lang w:val="sr-Latn-RS"/>
        </w:rPr>
        <w:t xml:space="preserve"> možda najbitnija funkcionalnost koja omogućava da kroz </w:t>
      </w:r>
      <w:r w:rsidRPr="00B927C9">
        <w:rPr>
          <w:i/>
          <w:lang w:val="sr-Latn-RS"/>
        </w:rPr>
        <w:t>C#</w:t>
      </w:r>
      <w:r>
        <w:rPr>
          <w:i/>
          <w:lang w:val="sr-Latn-RS"/>
        </w:rPr>
        <w:t xml:space="preserve"> </w:t>
      </w:r>
      <w:r>
        <w:rPr>
          <w:lang w:val="sr-Latn-RS"/>
        </w:rPr>
        <w:t>kod ručno kreiramo poruku</w:t>
      </w:r>
      <w:r w:rsidR="0048645B">
        <w:rPr>
          <w:lang w:val="sr-Latn-RS"/>
        </w:rPr>
        <w:t xml:space="preserve"> van transformacije</w:t>
      </w:r>
    </w:p>
    <w:p w:rsidR="00B927C9" w:rsidRDefault="003370D4" w:rsidP="004B3F8F">
      <w:pPr>
        <w:spacing w:line="340" w:lineRule="atLeast"/>
        <w:ind w:firstLine="720"/>
        <w:jc w:val="both"/>
        <w:rPr>
          <w:lang w:val="sr-Latn-RS"/>
        </w:rPr>
      </w:pPr>
      <w:r>
        <w:rPr>
          <w:lang w:val="sr-Latn-RS"/>
        </w:rPr>
        <w:t>Za svaki od navedenih funkcionalnosti(oblika) moguće je izvršiti podešavanje specifičnih opcija</w:t>
      </w:r>
      <w:r w:rsidR="00084E91">
        <w:rPr>
          <w:lang w:val="sr-Latn-RS"/>
        </w:rPr>
        <w:t>(</w:t>
      </w:r>
      <w:r w:rsidR="00084E91">
        <w:rPr>
          <w:i/>
          <w:lang w:val="sr-Latn-RS"/>
        </w:rPr>
        <w:t>property-</w:t>
      </w:r>
      <w:r w:rsidR="00084E91">
        <w:rPr>
          <w:lang w:val="sr-Latn-RS"/>
        </w:rPr>
        <w:t>ja)</w:t>
      </w:r>
      <w:r w:rsidR="009E1572">
        <w:rPr>
          <w:lang w:val="sr-Latn-RS"/>
        </w:rPr>
        <w:t>.</w:t>
      </w:r>
      <w:r w:rsidR="00B927C9" w:rsidRPr="00565778">
        <w:rPr>
          <w:lang w:val="sr-Latn-RS"/>
        </w:rPr>
        <w:t xml:space="preserve"> </w:t>
      </w:r>
    </w:p>
    <w:p w:rsidR="004A1EFD" w:rsidRDefault="004A1EFD" w:rsidP="004B3F8F">
      <w:pPr>
        <w:spacing w:line="340" w:lineRule="atLeast"/>
        <w:ind w:firstLine="720"/>
        <w:jc w:val="both"/>
        <w:rPr>
          <w:lang w:val="sr-Latn-RS"/>
        </w:rPr>
      </w:pPr>
      <w:r>
        <w:rPr>
          <w:lang w:val="sr-Latn-RS"/>
        </w:rPr>
        <w:t>Do sada su objašnjeni osnovni koncepti biztalk poslovnih procesa(orkestracija)</w:t>
      </w:r>
      <w:r w:rsidR="001A00D2">
        <w:rPr>
          <w:lang w:val="sr-Latn-RS"/>
        </w:rPr>
        <w:t>.</w:t>
      </w:r>
      <w:r w:rsidR="00031F3A">
        <w:rPr>
          <w:lang w:val="sr-Latn-RS"/>
        </w:rPr>
        <w:t xml:space="preserve"> U nastavku će biti prikazani načini izlaganja orkestracija na korišćenje i administracija apliakcija na serveru</w:t>
      </w:r>
      <w:r w:rsidR="00CA515C">
        <w:rPr>
          <w:lang w:val="sr-Latn-RS"/>
        </w:rPr>
        <w:t>.</w:t>
      </w:r>
    </w:p>
    <w:p w:rsidR="001D0A6F" w:rsidRDefault="002F0040" w:rsidP="004B3F8F">
      <w:pPr>
        <w:pStyle w:val="Heading3"/>
        <w:spacing w:line="340" w:lineRule="atLeast"/>
        <w:ind w:firstLine="720"/>
        <w:jc w:val="both"/>
        <w:rPr>
          <w:lang w:val="sr-Latn-RS"/>
        </w:rPr>
      </w:pPr>
      <w:bookmarkStart w:id="38" w:name="_Toc493427439"/>
      <w:r>
        <w:rPr>
          <w:lang w:val="sr-Latn-RS"/>
        </w:rPr>
        <w:t>Izlaganje orkestracija kao veb servisa</w:t>
      </w:r>
      <w:bookmarkEnd w:id="38"/>
    </w:p>
    <w:p w:rsidR="003D5C93" w:rsidRDefault="00FD049D" w:rsidP="004B3F8F">
      <w:pPr>
        <w:spacing w:line="340" w:lineRule="atLeast"/>
        <w:ind w:firstLine="720"/>
        <w:jc w:val="both"/>
        <w:rPr>
          <w:lang w:val="sr-Latn-RS"/>
        </w:rPr>
      </w:pPr>
      <w:r>
        <w:rPr>
          <w:lang w:val="sr-Latn-RS"/>
        </w:rPr>
        <w:t>Pošto je glavna namena biztalk servera integracija više sistema u jedni celinu, tako je potrebno obezbediti komunikaciju između sistema</w:t>
      </w:r>
      <w:r w:rsidR="005F0CB6">
        <w:rPr>
          <w:lang w:val="sr-Latn-RS"/>
        </w:rPr>
        <w:t>.</w:t>
      </w:r>
      <w:r w:rsidR="00BB78F6">
        <w:rPr>
          <w:lang w:val="sr-Latn-RS"/>
        </w:rPr>
        <w:t xml:space="preserve"> Izlaganjem određenih funkcionalnosti na korišćenje drugim sistemima je jedan od načina.</w:t>
      </w:r>
      <w:r w:rsidR="007E0560">
        <w:rPr>
          <w:lang w:val="sr-Latn-RS"/>
        </w:rPr>
        <w:t xml:space="preserve"> Kreiranjem orkestracije na biztalk serveru nismo je učinili vidljivom.</w:t>
      </w:r>
      <w:r w:rsidR="007A658B">
        <w:rPr>
          <w:lang w:val="sr-Latn-RS"/>
        </w:rPr>
        <w:t xml:space="preserve"> Postavljanjem orkestracija na server orkestracija </w:t>
      </w:r>
      <w:r w:rsidR="00AF4FA8">
        <w:rPr>
          <w:lang w:val="sr-Latn-RS"/>
        </w:rPr>
        <w:t xml:space="preserve">postaje vidljiva drugima. Međutim, orkestraciju još uvek nije moguće pozivati jer </w:t>
      </w:r>
      <w:r w:rsidR="004A36BA">
        <w:rPr>
          <w:lang w:val="sr-Latn-RS"/>
        </w:rPr>
        <w:t>još uvek postoji samo definicija iste.</w:t>
      </w:r>
      <w:r w:rsidR="00032A05">
        <w:rPr>
          <w:lang w:val="sr-Latn-RS"/>
        </w:rPr>
        <w:t xml:space="preserve"> Definicija je sastavljena od ulaznih i izlaznih šema poruka koje orkestracija prihvata i koje vraća kao rezultat izvršavnaja.</w:t>
      </w:r>
      <w:r w:rsidR="0044302A">
        <w:rPr>
          <w:lang w:val="sr-Latn-RS"/>
        </w:rPr>
        <w:t xml:space="preserve"> </w:t>
      </w:r>
    </w:p>
    <w:p w:rsidR="00B15147" w:rsidRDefault="00166DB8" w:rsidP="004B3F8F">
      <w:pPr>
        <w:spacing w:line="340" w:lineRule="atLeast"/>
        <w:ind w:firstLine="720"/>
        <w:jc w:val="both"/>
        <w:rPr>
          <w:lang w:val="sr-Latn-RS"/>
        </w:rPr>
      </w:pPr>
      <w:r>
        <w:rPr>
          <w:lang w:val="sr-Latn-RS"/>
        </w:rPr>
        <w:t>Implementacija prijemnih portova podrazumeva kreiranje istih po specifikaciji.</w:t>
      </w:r>
      <w:r w:rsidR="00A6744D">
        <w:rPr>
          <w:lang w:val="sr-Latn-RS"/>
        </w:rPr>
        <w:t xml:space="preserve"> Ova akcija je olakšana korišćenjem alata koje nam biztalk obezbeđuje.</w:t>
      </w:r>
      <w:r w:rsidR="001659C2">
        <w:rPr>
          <w:lang w:val="sr-Latn-RS"/>
        </w:rPr>
        <w:t xml:space="preserve"> Prilikom instalacije servera na mašinu u pozadini se instalira i alata koji omogućuje da orkestracije izložimo kao veb servis i </w:t>
      </w:r>
      <w:r w:rsidR="001659C2">
        <w:rPr>
          <w:lang w:val="sr-Latn-RS"/>
        </w:rPr>
        <w:lastRenderedPageBreak/>
        <w:t>time je ustupimo eksternim sistemima na korišćenje.</w:t>
      </w:r>
      <w:r w:rsidR="00AE09D5">
        <w:rPr>
          <w:lang w:val="sr-Latn-RS"/>
        </w:rPr>
        <w:t xml:space="preserve"> Alat se zove </w:t>
      </w:r>
      <w:r w:rsidR="00AE09D5">
        <w:rPr>
          <w:i/>
          <w:lang w:val="sr-Latn-RS"/>
        </w:rPr>
        <w:t>BizTalk Web Services P</w:t>
      </w:r>
      <w:r w:rsidR="00A245EF">
        <w:rPr>
          <w:i/>
          <w:lang w:val="sr-Latn-RS"/>
        </w:rPr>
        <w:t>ublishing Wizard.</w:t>
      </w:r>
      <w:r w:rsidR="00A53AE5">
        <w:rPr>
          <w:i/>
          <w:lang w:val="sr-Latn-RS"/>
        </w:rPr>
        <w:t xml:space="preserve"> </w:t>
      </w:r>
      <w:r w:rsidR="008705BD">
        <w:rPr>
          <w:lang w:val="sr-Latn-RS"/>
        </w:rPr>
        <w:t>Prosleđivanjem .dll fajla sa orkestracijama ovaj alat povlači specifikaciju ulaznih i izlaznih portova i kreira web servis od njih.</w:t>
      </w:r>
      <w:r w:rsidR="00E83C5B">
        <w:rPr>
          <w:lang w:val="sr-Latn-RS"/>
        </w:rPr>
        <w:t xml:space="preserve"> Ovako kreiran servis se objavljuje na lokalnom </w:t>
      </w:r>
      <w:r w:rsidR="00E83C5B" w:rsidRPr="00E83C5B">
        <w:rPr>
          <w:i/>
          <w:lang w:val="sr-Latn-RS"/>
        </w:rPr>
        <w:t>IIS</w:t>
      </w:r>
      <w:r w:rsidR="00E83C5B">
        <w:rPr>
          <w:i/>
          <w:lang w:val="sr-Latn-RS"/>
        </w:rPr>
        <w:t xml:space="preserve"> </w:t>
      </w:r>
      <w:r w:rsidR="00E83C5B">
        <w:rPr>
          <w:lang w:val="sr-Latn-RS"/>
        </w:rPr>
        <w:t>serveru.</w:t>
      </w:r>
      <w:r w:rsidR="00484826">
        <w:rPr>
          <w:lang w:val="sr-Latn-RS"/>
        </w:rPr>
        <w:t xml:space="preserve"> Kreiranjem servisa na ovaj način postiže se kreiranje prijemne lokacije po specifikaciji.</w:t>
      </w:r>
      <w:r w:rsidR="00F10A12">
        <w:rPr>
          <w:lang w:val="sr-Latn-RS"/>
        </w:rPr>
        <w:t xml:space="preserve"> </w:t>
      </w:r>
      <w:r w:rsidR="0028045D">
        <w:rPr>
          <w:lang w:val="sr-Latn-RS"/>
        </w:rPr>
        <w:t>Pošto je reč o veb servisu lako se može doći do definicije servisa, tj do .wsdl fajla.</w:t>
      </w:r>
      <w:r w:rsidR="00BF0EA8">
        <w:rPr>
          <w:lang w:val="sr-Latn-RS"/>
        </w:rPr>
        <w:t xml:space="preserve"> </w:t>
      </w:r>
      <w:r w:rsidR="002A3099">
        <w:rPr>
          <w:lang w:val="sr-Latn-RS"/>
        </w:rPr>
        <w:t>Sada se orkestracija poziva preko servisa koji predstavlja prijemnu lokaciju.</w:t>
      </w:r>
      <w:r w:rsidR="00484826">
        <w:rPr>
          <w:lang w:val="sr-Latn-RS"/>
        </w:rPr>
        <w:t xml:space="preserve"> </w:t>
      </w:r>
      <w:r w:rsidR="00846A2A">
        <w:rPr>
          <w:lang w:val="sr-Latn-RS"/>
        </w:rPr>
        <w:t>Integracija sa sistemom je omogućena. Dodatno je potrebno odraditi eventualnu autentikaciju korisnika izdavanjem sertifikata kako aplikaciju ne b</w:t>
      </w:r>
      <w:r w:rsidR="00B15147">
        <w:rPr>
          <w:lang w:val="sr-Latn-RS"/>
        </w:rPr>
        <w:t>i mogao da koristi svako. Pored objavljivanja kao veb servis, orkestraciju je moguće objaviti i kao wcf aplikaciju, zavisno od potreba i korisnčkih zahteva.</w:t>
      </w:r>
    </w:p>
    <w:p w:rsidR="00096587" w:rsidRPr="00E83C5B" w:rsidRDefault="00F45382" w:rsidP="004B3F8F">
      <w:pPr>
        <w:spacing w:line="340" w:lineRule="atLeast"/>
        <w:ind w:firstLine="720"/>
        <w:jc w:val="both"/>
        <w:rPr>
          <w:lang w:val="sr-Latn-RS"/>
        </w:rPr>
      </w:pPr>
      <w:r>
        <w:rPr>
          <w:lang w:val="sr-Latn-RS"/>
        </w:rPr>
        <w:t>Aplikacija ne mora biti objavljena kao veb servis ukoliko je prijemna lokacija fajl sistem jer se u tom slučaju orkestracija može pozivati lokalno</w:t>
      </w:r>
      <w:r w:rsidR="009E73E8">
        <w:rPr>
          <w:lang w:val="sr-Latn-RS"/>
        </w:rPr>
        <w:t>.</w:t>
      </w:r>
    </w:p>
    <w:sectPr w:rsidR="00096587" w:rsidRPr="00E83C5B"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116" w:rsidRDefault="00C25116" w:rsidP="00086EC2">
      <w:r>
        <w:separator/>
      </w:r>
    </w:p>
  </w:endnote>
  <w:endnote w:type="continuationSeparator" w:id="0">
    <w:p w:rsidR="00C25116" w:rsidRDefault="00C25116"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116" w:rsidRDefault="00C25116" w:rsidP="00086EC2">
      <w:r>
        <w:separator/>
      </w:r>
    </w:p>
  </w:footnote>
  <w:footnote w:type="continuationSeparator" w:id="0">
    <w:p w:rsidR="00C25116" w:rsidRDefault="00C25116" w:rsidP="00086EC2">
      <w:r>
        <w:continuationSeparator/>
      </w:r>
    </w:p>
  </w:footnote>
  <w:footnote w:id="1">
    <w:p w:rsidR="005671AD" w:rsidRPr="00086EC2" w:rsidRDefault="005671AD">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5671AD" w:rsidRPr="006A1B54" w:rsidRDefault="005671AD">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5671AD" w:rsidRPr="0032033A" w:rsidRDefault="005671AD">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5671AD" w:rsidRPr="0032311B" w:rsidRDefault="005671AD">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5671AD" w:rsidRPr="002D4911" w:rsidRDefault="005671AD">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5671AD" w:rsidRPr="00FC6C0B" w:rsidRDefault="005671AD">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5671AD" w:rsidRPr="00986DD4" w:rsidRDefault="005671AD">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5671AD" w:rsidRPr="00A47EF2" w:rsidRDefault="005671AD">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 Pored petoslojnog postoji i sedmoslojni refetentni model koji pored pomenutih slojeva između aplikativnog i transportnog sloja sadrži još i sloj prezentacije i sloj sesije</w:t>
      </w:r>
      <w:sdt>
        <w:sdtPr>
          <w:rPr>
            <w:lang w:val="sr-Latn-RS"/>
          </w:rPr>
          <w:id w:val="257719975"/>
          <w:citation/>
        </w:sdtPr>
        <w:sdtContent>
          <w:r>
            <w:rPr>
              <w:lang w:val="sr-Latn-RS"/>
            </w:rPr>
            <w:fldChar w:fldCharType="begin"/>
          </w:r>
          <w:r>
            <w:rPr>
              <w:lang w:val="sr-Latn-RS"/>
            </w:rPr>
            <w:instrText xml:space="preserve"> CITATION Jim14 \l 9242 </w:instrText>
          </w:r>
          <w:r>
            <w:rPr>
              <w:lang w:val="sr-Latn-RS"/>
            </w:rPr>
            <w:fldChar w:fldCharType="separate"/>
          </w:r>
          <w:r>
            <w:rPr>
              <w:noProof/>
              <w:lang w:val="sr-Latn-RS"/>
            </w:rPr>
            <w:t xml:space="preserve"> (Jim Kurose 2014)</w:t>
          </w:r>
          <w:r>
            <w:rPr>
              <w:lang w:val="sr-Latn-RS"/>
            </w:rPr>
            <w:fldChar w:fldCharType="end"/>
          </w:r>
        </w:sdtContent>
      </w:sdt>
      <w:r>
        <w:rPr>
          <w:lang w:val="sr-Latn-RS"/>
        </w:rPr>
        <w:t>.</w:t>
      </w:r>
    </w:p>
  </w:footnote>
  <w:footnote w:id="9">
    <w:p w:rsidR="005671AD" w:rsidRPr="007A44BB" w:rsidRDefault="005671AD">
      <w:pPr>
        <w:pStyle w:val="FootnoteText"/>
        <w:rPr>
          <w:lang w:val="sr-Latn-RS"/>
        </w:rPr>
      </w:pPr>
      <w:r>
        <w:rPr>
          <w:rStyle w:val="FootnoteReference"/>
        </w:rPr>
        <w:footnoteRef/>
      </w:r>
      <w:r>
        <w:t xml:space="preserve"> </w:t>
      </w:r>
      <w:r>
        <w:rPr>
          <w:lang w:val="sr-Latn-RS"/>
        </w:rPr>
        <w:t xml:space="preserve">URL – </w:t>
      </w:r>
      <w:r>
        <w:rPr>
          <w:i/>
          <w:lang w:val="sr-Latn-RS"/>
        </w:rPr>
        <w:t xml:space="preserve">Unified resource location </w:t>
      </w:r>
      <w:r>
        <w:rPr>
          <w:lang w:val="sr-Latn-RS"/>
        </w:rPr>
        <w:t>predstavlja jedinstvenu putanju do određenog resursa na internetu</w:t>
      </w:r>
    </w:p>
  </w:footnote>
  <w:footnote w:id="10">
    <w:p w:rsidR="005671AD" w:rsidRPr="004F744C" w:rsidRDefault="005671AD">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Pr>
          <w:i/>
          <w:lang w:val="sr-Latn-RS"/>
        </w:rPr>
        <w:t xml:space="preserve">Microsoft. </w:t>
      </w:r>
      <w:r>
        <w:rPr>
          <w:lang w:val="sr-Latn-RS"/>
        </w:rPr>
        <w:t>Celo okruženje omogućava razvoj raznovrsnih aplikacija za interne, baza podataka, desktop aplikacija i mnogih drugih. Kao celokupna platforma zauzima veliki udeo tržišta</w:t>
      </w:r>
    </w:p>
  </w:footnote>
  <w:footnote w:id="11">
    <w:p w:rsidR="005671AD" w:rsidRPr="009F0577" w:rsidRDefault="005671AD">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r>
        <w:rPr>
          <w:i/>
          <w:lang w:val="sr-Latn-RS"/>
        </w:rPr>
        <w:t xml:space="preserve">Oracle </w:t>
      </w:r>
      <w:r>
        <w:rPr>
          <w:lang w:val="sr-Latn-RS"/>
        </w:rPr>
        <w:t>i predstavlja najveći platformu otvorenog koda. Veoma je popularna za razvoj robustnih sistema. Takođe je i besplatna što joj dodatno daje na popularnosti</w:t>
      </w:r>
    </w:p>
  </w:footnote>
  <w:footnote w:id="12">
    <w:p w:rsidR="005671AD" w:rsidRPr="007711C8" w:rsidRDefault="005671AD">
      <w:pPr>
        <w:pStyle w:val="FootnoteText"/>
        <w:rPr>
          <w:lang w:val="sr-Latn-RS"/>
        </w:rPr>
      </w:pPr>
      <w:r>
        <w:rPr>
          <w:rStyle w:val="FootnoteReference"/>
        </w:rPr>
        <w:footnoteRef/>
      </w:r>
      <w:r>
        <w:t xml:space="preserve"> </w:t>
      </w:r>
      <w:r>
        <w:rPr>
          <w:i/>
          <w:lang w:val="sr-Latn-RS"/>
        </w:rPr>
        <w:t xml:space="preserve">Internet information Services </w:t>
      </w:r>
      <w:r>
        <w:rPr>
          <w:lang w:val="sr-Latn-RS"/>
        </w:rPr>
        <w:t xml:space="preserve">predstavlja </w:t>
      </w:r>
      <w:r>
        <w:rPr>
          <w:i/>
          <w:lang w:val="sr-Latn-RS"/>
        </w:rPr>
        <w:t>Microsoft</w:t>
      </w:r>
      <w:r>
        <w:rPr>
          <w:lang w:val="sr-Latn-RS"/>
        </w:rPr>
        <w:t>-ov server na koji se hostuju veb aplikacije razvijene upotrebom .NET razvojnog okruženja</w:t>
      </w:r>
    </w:p>
  </w:footnote>
  <w:footnote w:id="13">
    <w:p w:rsidR="005671AD" w:rsidRPr="0019627C" w:rsidRDefault="005671AD">
      <w:pPr>
        <w:pStyle w:val="FootnoteText"/>
        <w:rPr>
          <w:lang w:val="sr-Latn-RS"/>
        </w:rPr>
      </w:pPr>
      <w:r>
        <w:rPr>
          <w:rStyle w:val="FootnoteReference"/>
        </w:rPr>
        <w:footnoteRef/>
      </w:r>
      <w:r>
        <w:t xml:space="preserve"> </w:t>
      </w:r>
      <w:r>
        <w:rPr>
          <w:lang w:val="sr-Latn-RS"/>
        </w:rPr>
        <w:t>Interoperabilnost je osobina programa ili sistema da vrši interakciju sa drugim programima ili sistemima koji su implementirani u različitoj tehnologiji</w:t>
      </w:r>
    </w:p>
  </w:footnote>
  <w:footnote w:id="14">
    <w:p w:rsidR="005671AD" w:rsidRPr="008E6ACC" w:rsidRDefault="005671AD">
      <w:pPr>
        <w:pStyle w:val="FootnoteText"/>
        <w:rPr>
          <w:lang w:val="sr-Latn-RS"/>
        </w:rPr>
      </w:pPr>
      <w:r>
        <w:rPr>
          <w:rStyle w:val="FootnoteReference"/>
        </w:rPr>
        <w:footnoteRef/>
      </w:r>
      <w:r>
        <w:t xml:space="preserve"> Izvršavanje pod transakcijom podrazumeva izvršavanje većeg broja instrukcija po principu </w:t>
      </w:r>
      <w:proofErr w:type="gramStart"/>
      <w:r>
        <w:t>,,sve</w:t>
      </w:r>
      <w:proofErr w:type="gramEnd"/>
      <w:r>
        <w:t xml:space="preserve"> ili ništa’’. Ukoliko se jedna od instrukcija ne izvrši kako je predviđeno poništava se rezultat izvršavanja ostalih instrukcija</w:t>
      </w:r>
    </w:p>
  </w:footnote>
  <w:footnote w:id="15">
    <w:p w:rsidR="005671AD" w:rsidRPr="00FA5214" w:rsidRDefault="005671AD">
      <w:pPr>
        <w:pStyle w:val="FootnoteText"/>
        <w:rPr>
          <w:lang w:val="sr-Latn-RS"/>
        </w:rPr>
      </w:pPr>
      <w:r>
        <w:rPr>
          <w:rStyle w:val="FootnoteReference"/>
        </w:rPr>
        <w:footnoteRef/>
      </w:r>
      <w:r>
        <w:t xml:space="preserve"> </w:t>
      </w:r>
      <w:r>
        <w:rPr>
          <w:lang w:val="sr-Latn-RS"/>
        </w:rPr>
        <w:t>Skalabilnost je osobina sistema da uspešno odgovori na povećanje kapaciteta sistem, tj. da se sa obimnijim ulazom generiše proporcionalno veći izlaz</w:t>
      </w:r>
    </w:p>
  </w:footnote>
  <w:footnote w:id="16">
    <w:p w:rsidR="005671AD" w:rsidRPr="00DF453F" w:rsidRDefault="005671AD">
      <w:pPr>
        <w:pStyle w:val="FootnoteText"/>
        <w:rPr>
          <w:lang w:val="sr-Latn-RS"/>
        </w:rPr>
      </w:pPr>
      <w:r>
        <w:rPr>
          <w:rStyle w:val="FootnoteReference"/>
        </w:rPr>
        <w:footnoteRef/>
      </w:r>
      <w:r>
        <w:t xml:space="preserve"> </w:t>
      </w:r>
      <w:r>
        <w:rPr>
          <w:lang w:val="sr-Latn-RS"/>
        </w:rPr>
        <w:t xml:space="preserve">SQL Server je </w:t>
      </w:r>
      <w:r>
        <w:rPr>
          <w:i/>
          <w:lang w:val="sr-Latn-RS"/>
        </w:rPr>
        <w:t>Microsoft-</w:t>
      </w:r>
      <w:r>
        <w:rPr>
          <w:lang w:val="sr-Latn-RS"/>
        </w:rPr>
        <w:t>ov server baze podataka. On implementira SQL bazu podataka.</w:t>
      </w:r>
    </w:p>
  </w:footnote>
  <w:footnote w:id="17">
    <w:p w:rsidR="00277A9D" w:rsidRPr="00277A9D" w:rsidRDefault="00277A9D">
      <w:pPr>
        <w:pStyle w:val="FootnoteText"/>
        <w:rPr>
          <w:lang w:val="sr-Latn-RS"/>
        </w:rPr>
      </w:pPr>
      <w:r>
        <w:rPr>
          <w:rStyle w:val="FootnoteReference"/>
        </w:rPr>
        <w:footnoteRef/>
      </w:r>
      <w:r>
        <w:t xml:space="preserve"> </w:t>
      </w:r>
      <w:r>
        <w:rPr>
          <w:lang w:val="sr-Latn-RS"/>
        </w:rPr>
        <w:t>MIME tip označava da je tip koji se razmenjuje zapravo dokument.</w:t>
      </w:r>
      <w:r w:rsidR="00880602">
        <w:rPr>
          <w:lang w:val="sr-Latn-RS"/>
        </w:rPr>
        <w:t xml:space="preserve"> U biztalk kontekstu, svaka poruka je MIME tip jer je svaka poruka xml</w:t>
      </w:r>
    </w:p>
  </w:footnote>
  <w:footnote w:id="18">
    <w:p w:rsidR="00432B26" w:rsidRPr="004117DE" w:rsidRDefault="00432B26">
      <w:pPr>
        <w:pStyle w:val="FootnoteText"/>
        <w:rPr>
          <w:i/>
          <w:lang w:val="sr-Latn-RS"/>
        </w:rPr>
      </w:pPr>
      <w:r>
        <w:rPr>
          <w:rStyle w:val="FootnoteReference"/>
        </w:rPr>
        <w:footnoteRef/>
      </w:r>
      <w:r>
        <w:t xml:space="preserve"> </w:t>
      </w:r>
      <w:r>
        <w:rPr>
          <w:i/>
          <w:lang w:val="sr-Latn-RS"/>
        </w:rPr>
        <w:t xml:space="preserve">Visual Studio </w:t>
      </w:r>
      <w:r>
        <w:rPr>
          <w:lang w:val="sr-Latn-RS"/>
        </w:rPr>
        <w:t xml:space="preserve">predstavlja alat koji je razvio </w:t>
      </w:r>
      <w:r>
        <w:rPr>
          <w:i/>
          <w:lang w:val="sr-Latn-RS"/>
        </w:rPr>
        <w:t xml:space="preserve">Microsoft </w:t>
      </w:r>
      <w:r>
        <w:rPr>
          <w:lang w:val="sr-Latn-RS"/>
        </w:rPr>
        <w:t>a koji služi za razvoj aplikacija u .</w:t>
      </w:r>
      <w:r w:rsidRPr="00432B26">
        <w:rPr>
          <w:i/>
          <w:lang w:val="sr-Latn-RS"/>
        </w:rPr>
        <w:t>NET</w:t>
      </w:r>
      <w:r>
        <w:rPr>
          <w:i/>
          <w:lang w:val="sr-Latn-RS"/>
        </w:rPr>
        <w:t xml:space="preserve"> </w:t>
      </w:r>
      <w:r>
        <w:rPr>
          <w:lang w:val="sr-Latn-RS"/>
        </w:rPr>
        <w:t xml:space="preserve">okruženju. </w:t>
      </w:r>
      <w:r w:rsidR="00222190">
        <w:rPr>
          <w:lang w:val="sr-Latn-RS"/>
        </w:rPr>
        <w:t>Sadrži veliki broj komponenti za razvoj, testiranje, objavljivanje aplikacija, kao i alate za rad sa bazama podataka, otkrivanje grešaka u programskom kodu aplikacij</w:t>
      </w:r>
      <w:r w:rsidR="008E5899">
        <w:rPr>
          <w:lang w:val="sr-Latn-RS"/>
        </w:rPr>
        <w:t>a i još mnogo korisnih dodataka za razvoj i te</w:t>
      </w:r>
      <w:r w:rsidR="00A92C56">
        <w:rPr>
          <w:lang w:val="sr-Latn-RS"/>
        </w:rPr>
        <w:t>stiranje specifičnih aplikacija</w:t>
      </w:r>
      <w:r w:rsidR="00D832C8">
        <w:rPr>
          <w:lang w:val="sr-Latn-RS"/>
        </w:rPr>
        <w:t>. Postoji nekoliko verzija u zavisnosti od namene(</w:t>
      </w:r>
      <w:r w:rsidR="00D832C8">
        <w:rPr>
          <w:i/>
          <w:lang w:val="sr-Latn-RS"/>
        </w:rPr>
        <w:t xml:space="preserve">Community, Proffessional, Enterprise, </w:t>
      </w:r>
      <w:r w:rsidR="00D832C8">
        <w:rPr>
          <w:lang w:val="sr-Latn-RS"/>
        </w:rPr>
        <w:t>itd.)</w:t>
      </w:r>
      <w:r w:rsidR="004117DE">
        <w:rPr>
          <w:lang w:val="sr-Latn-RS"/>
        </w:rPr>
        <w:t xml:space="preserve"> i datuma objavljivanja. Najnovija verzija je </w:t>
      </w:r>
      <w:r w:rsidR="004117DE">
        <w:rPr>
          <w:i/>
          <w:lang w:val="sr-Latn-RS"/>
        </w:rPr>
        <w:t>Visual Studio 2017.</w:t>
      </w:r>
    </w:p>
  </w:footnote>
  <w:footnote w:id="19">
    <w:p w:rsidR="003B6659" w:rsidRPr="003B6659" w:rsidRDefault="003B6659">
      <w:pPr>
        <w:pStyle w:val="FootnoteText"/>
        <w:rPr>
          <w:lang w:val="sr-Latn-RS"/>
        </w:rPr>
      </w:pPr>
      <w:r>
        <w:rPr>
          <w:rStyle w:val="FootnoteReference"/>
        </w:rPr>
        <w:footnoteRef/>
      </w:r>
      <w:r>
        <w:t xml:space="preserve"> </w:t>
      </w:r>
      <w:r>
        <w:rPr>
          <w:lang w:val="sr-Latn-RS"/>
        </w:rPr>
        <w:t>.</w:t>
      </w:r>
      <w:r w:rsidRPr="003B6659">
        <w:rPr>
          <w:i/>
          <w:lang w:val="sr-Latn-RS"/>
        </w:rPr>
        <w:t>dll</w:t>
      </w:r>
      <w:r>
        <w:rPr>
          <w:i/>
          <w:lang w:val="sr-Latn-RS"/>
        </w:rPr>
        <w:t xml:space="preserve"> </w:t>
      </w:r>
      <w:r>
        <w:rPr>
          <w:lang w:val="sr-Latn-RS"/>
        </w:rPr>
        <w:t>fajlovi su fajlovi specifični za .net okvir i predstavljaju kompajliran kod aplikacije. Ovaj kod nije izvršni pa se ne može pokretati a operativnom sistemu.</w:t>
      </w:r>
    </w:p>
  </w:footnote>
  <w:footnote w:id="20">
    <w:p w:rsidR="00016E30" w:rsidRPr="001D04FC" w:rsidRDefault="00016E30">
      <w:pPr>
        <w:pStyle w:val="FootnoteText"/>
        <w:rPr>
          <w:lang w:val="sr-Latn-RS"/>
        </w:rPr>
      </w:pPr>
      <w:r>
        <w:rPr>
          <w:rStyle w:val="FootnoteReference"/>
        </w:rPr>
        <w:footnoteRef/>
      </w:r>
      <w:r>
        <w:t xml:space="preserve"> </w:t>
      </w:r>
      <w:r>
        <w:rPr>
          <w:lang w:val="sr-Latn-RS"/>
        </w:rPr>
        <w:t>GAC(</w:t>
      </w:r>
      <w:r>
        <w:rPr>
          <w:i/>
          <w:lang w:val="sr-Latn-RS"/>
        </w:rPr>
        <w:t>global assemblz cache</w:t>
      </w:r>
      <w:r>
        <w:rPr>
          <w:lang w:val="sr-Latn-RS"/>
        </w:rPr>
        <w:t>)</w:t>
      </w:r>
      <w:r w:rsidR="00AA1525">
        <w:rPr>
          <w:lang w:val="sr-Latn-RS"/>
        </w:rPr>
        <w:t xml:space="preserve"> predstavlja direktorijum operativnog sistema </w:t>
      </w:r>
      <w:r w:rsidR="00AA1525">
        <w:rPr>
          <w:i/>
          <w:lang w:val="sr-Latn-RS"/>
        </w:rPr>
        <w:t xml:space="preserve">Windows </w:t>
      </w:r>
      <w:r w:rsidR="00AA1525">
        <w:rPr>
          <w:lang w:val="sr-Latn-RS"/>
        </w:rPr>
        <w:t xml:space="preserve">u kojem se registruju </w:t>
      </w:r>
      <w:r w:rsidR="00F014D2">
        <w:rPr>
          <w:lang w:val="sr-Latn-RS"/>
        </w:rPr>
        <w:t xml:space="preserve">deljeni </w:t>
      </w:r>
      <w:r w:rsidR="00AA1525" w:rsidRPr="00AA1525">
        <w:rPr>
          <w:i/>
          <w:lang w:val="sr-Latn-RS"/>
        </w:rPr>
        <w:t>.dll</w:t>
      </w:r>
      <w:r w:rsidR="00AA1525">
        <w:rPr>
          <w:i/>
          <w:lang w:val="sr-Latn-RS"/>
        </w:rPr>
        <w:t xml:space="preserve"> </w:t>
      </w:r>
      <w:r w:rsidR="00F014D2">
        <w:rPr>
          <w:lang w:val="sr-Latn-RS"/>
        </w:rPr>
        <w:t xml:space="preserve">fajovi koje koristi više aplikacija. Postoje specifične verzije </w:t>
      </w:r>
      <w:r w:rsidR="00F014D2" w:rsidRPr="00F014D2">
        <w:rPr>
          <w:i/>
          <w:lang w:val="sr-Latn-RS"/>
        </w:rPr>
        <w:t>GAC</w:t>
      </w:r>
      <w:r w:rsidR="00F014D2">
        <w:rPr>
          <w:i/>
          <w:lang w:val="sr-Latn-RS"/>
        </w:rPr>
        <w:t>-</w:t>
      </w:r>
      <w:r w:rsidR="00F014D2">
        <w:rPr>
          <w:lang w:val="sr-Latn-RS"/>
        </w:rPr>
        <w:t xml:space="preserve">a </w:t>
      </w:r>
      <w:r w:rsidR="001D04FC">
        <w:rPr>
          <w:lang w:val="sr-Latn-RS"/>
        </w:rPr>
        <w:t>u zavisnosti od broja instaliranih verzija .</w:t>
      </w:r>
      <w:r w:rsidR="001D04FC" w:rsidRPr="001D04FC">
        <w:rPr>
          <w:i/>
          <w:lang w:val="sr-Latn-RS"/>
        </w:rPr>
        <w:t>NET</w:t>
      </w:r>
      <w:r w:rsidR="001D04FC">
        <w:rPr>
          <w:i/>
          <w:lang w:val="sr-Latn-RS"/>
        </w:rPr>
        <w:t xml:space="preserve"> </w:t>
      </w:r>
      <w:r w:rsidR="001D04FC">
        <w:rPr>
          <w:lang w:val="sr-Latn-RS"/>
        </w:rPr>
        <w:t>okvira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40F3"/>
    <w:multiLevelType w:val="hybridMultilevel"/>
    <w:tmpl w:val="CC56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360CAC"/>
    <w:multiLevelType w:val="hybridMultilevel"/>
    <w:tmpl w:val="CE16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557114"/>
    <w:multiLevelType w:val="hybridMultilevel"/>
    <w:tmpl w:val="C892307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8"/>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255B"/>
    <w:rsid w:val="00004798"/>
    <w:rsid w:val="000054B2"/>
    <w:rsid w:val="000059CB"/>
    <w:rsid w:val="00006909"/>
    <w:rsid w:val="00007FAF"/>
    <w:rsid w:val="00011FDA"/>
    <w:rsid w:val="00012806"/>
    <w:rsid w:val="00016E30"/>
    <w:rsid w:val="00020C3A"/>
    <w:rsid w:val="00022166"/>
    <w:rsid w:val="00022D2D"/>
    <w:rsid w:val="000255B1"/>
    <w:rsid w:val="00030B52"/>
    <w:rsid w:val="000313BF"/>
    <w:rsid w:val="00031955"/>
    <w:rsid w:val="00031D24"/>
    <w:rsid w:val="00031F3A"/>
    <w:rsid w:val="00032A05"/>
    <w:rsid w:val="00033929"/>
    <w:rsid w:val="00036A74"/>
    <w:rsid w:val="00037CCA"/>
    <w:rsid w:val="00041D60"/>
    <w:rsid w:val="0004545B"/>
    <w:rsid w:val="00052456"/>
    <w:rsid w:val="00055222"/>
    <w:rsid w:val="00056C2F"/>
    <w:rsid w:val="0005756B"/>
    <w:rsid w:val="0005779A"/>
    <w:rsid w:val="000618D7"/>
    <w:rsid w:val="000633E7"/>
    <w:rsid w:val="00064013"/>
    <w:rsid w:val="00065DFB"/>
    <w:rsid w:val="00065E91"/>
    <w:rsid w:val="00066662"/>
    <w:rsid w:val="00070868"/>
    <w:rsid w:val="00070A89"/>
    <w:rsid w:val="00072B75"/>
    <w:rsid w:val="00072BAF"/>
    <w:rsid w:val="00074334"/>
    <w:rsid w:val="00080AC5"/>
    <w:rsid w:val="00080C3D"/>
    <w:rsid w:val="000812A4"/>
    <w:rsid w:val="00081725"/>
    <w:rsid w:val="00084E91"/>
    <w:rsid w:val="00085A3F"/>
    <w:rsid w:val="00085D46"/>
    <w:rsid w:val="00086EC2"/>
    <w:rsid w:val="0009118F"/>
    <w:rsid w:val="000953C6"/>
    <w:rsid w:val="0009568E"/>
    <w:rsid w:val="00096587"/>
    <w:rsid w:val="000A1AE7"/>
    <w:rsid w:val="000A38E5"/>
    <w:rsid w:val="000A5DCE"/>
    <w:rsid w:val="000A626F"/>
    <w:rsid w:val="000B1DEF"/>
    <w:rsid w:val="000B3A52"/>
    <w:rsid w:val="000B4582"/>
    <w:rsid w:val="000B5BD0"/>
    <w:rsid w:val="000B7F72"/>
    <w:rsid w:val="000C5105"/>
    <w:rsid w:val="000C5C31"/>
    <w:rsid w:val="000C6E9B"/>
    <w:rsid w:val="000D2142"/>
    <w:rsid w:val="000D3DEC"/>
    <w:rsid w:val="000D5881"/>
    <w:rsid w:val="000E11EB"/>
    <w:rsid w:val="000E3BDA"/>
    <w:rsid w:val="000E75AA"/>
    <w:rsid w:val="000F01BB"/>
    <w:rsid w:val="000F0228"/>
    <w:rsid w:val="000F2946"/>
    <w:rsid w:val="000F2F83"/>
    <w:rsid w:val="000F39BE"/>
    <w:rsid w:val="000F4F26"/>
    <w:rsid w:val="000F59DC"/>
    <w:rsid w:val="000F6D73"/>
    <w:rsid w:val="00104FFF"/>
    <w:rsid w:val="00105FB1"/>
    <w:rsid w:val="00110166"/>
    <w:rsid w:val="00110FB6"/>
    <w:rsid w:val="00111BC5"/>
    <w:rsid w:val="00112D52"/>
    <w:rsid w:val="00113E8E"/>
    <w:rsid w:val="001140B5"/>
    <w:rsid w:val="001145F3"/>
    <w:rsid w:val="001160E7"/>
    <w:rsid w:val="00117FA0"/>
    <w:rsid w:val="00122D3F"/>
    <w:rsid w:val="00122F3A"/>
    <w:rsid w:val="00127A44"/>
    <w:rsid w:val="00136C98"/>
    <w:rsid w:val="00142D9E"/>
    <w:rsid w:val="00143C90"/>
    <w:rsid w:val="001449F1"/>
    <w:rsid w:val="00145A4E"/>
    <w:rsid w:val="00150097"/>
    <w:rsid w:val="00150371"/>
    <w:rsid w:val="001529FE"/>
    <w:rsid w:val="00155908"/>
    <w:rsid w:val="00155DC1"/>
    <w:rsid w:val="00161112"/>
    <w:rsid w:val="00161502"/>
    <w:rsid w:val="0016166A"/>
    <w:rsid w:val="001659C2"/>
    <w:rsid w:val="00166DB8"/>
    <w:rsid w:val="0017357A"/>
    <w:rsid w:val="001739B6"/>
    <w:rsid w:val="00173B10"/>
    <w:rsid w:val="00176703"/>
    <w:rsid w:val="00177748"/>
    <w:rsid w:val="00177875"/>
    <w:rsid w:val="00177A1B"/>
    <w:rsid w:val="00177D28"/>
    <w:rsid w:val="00184EBF"/>
    <w:rsid w:val="00186AB9"/>
    <w:rsid w:val="00190BCE"/>
    <w:rsid w:val="0019627C"/>
    <w:rsid w:val="001970E0"/>
    <w:rsid w:val="001A00D2"/>
    <w:rsid w:val="001A0F5E"/>
    <w:rsid w:val="001A1226"/>
    <w:rsid w:val="001A4149"/>
    <w:rsid w:val="001B1A1F"/>
    <w:rsid w:val="001B21F9"/>
    <w:rsid w:val="001B447C"/>
    <w:rsid w:val="001B66CD"/>
    <w:rsid w:val="001B67BE"/>
    <w:rsid w:val="001C1172"/>
    <w:rsid w:val="001C240F"/>
    <w:rsid w:val="001D04FC"/>
    <w:rsid w:val="001D0A6F"/>
    <w:rsid w:val="001D3DF3"/>
    <w:rsid w:val="001D4320"/>
    <w:rsid w:val="001D4B89"/>
    <w:rsid w:val="001D64B9"/>
    <w:rsid w:val="001E0C21"/>
    <w:rsid w:val="001E77DF"/>
    <w:rsid w:val="001E7CB6"/>
    <w:rsid w:val="001F007A"/>
    <w:rsid w:val="001F5D1E"/>
    <w:rsid w:val="001F6065"/>
    <w:rsid w:val="001F6738"/>
    <w:rsid w:val="00201749"/>
    <w:rsid w:val="00207AED"/>
    <w:rsid w:val="00214A63"/>
    <w:rsid w:val="00216738"/>
    <w:rsid w:val="002201F5"/>
    <w:rsid w:val="00222190"/>
    <w:rsid w:val="00222305"/>
    <w:rsid w:val="002232AA"/>
    <w:rsid w:val="00225E87"/>
    <w:rsid w:val="00230FEB"/>
    <w:rsid w:val="00231A37"/>
    <w:rsid w:val="00233420"/>
    <w:rsid w:val="0023723B"/>
    <w:rsid w:val="00240D25"/>
    <w:rsid w:val="0024100D"/>
    <w:rsid w:val="00241AD9"/>
    <w:rsid w:val="002431B0"/>
    <w:rsid w:val="00243845"/>
    <w:rsid w:val="00253D34"/>
    <w:rsid w:val="00255066"/>
    <w:rsid w:val="002559EC"/>
    <w:rsid w:val="00257078"/>
    <w:rsid w:val="0026202F"/>
    <w:rsid w:val="00264904"/>
    <w:rsid w:val="00267592"/>
    <w:rsid w:val="00267F83"/>
    <w:rsid w:val="002703D7"/>
    <w:rsid w:val="002712A5"/>
    <w:rsid w:val="002724DB"/>
    <w:rsid w:val="00275F59"/>
    <w:rsid w:val="00277A9D"/>
    <w:rsid w:val="00277D2F"/>
    <w:rsid w:val="0028045D"/>
    <w:rsid w:val="00281D3C"/>
    <w:rsid w:val="002826A2"/>
    <w:rsid w:val="00282911"/>
    <w:rsid w:val="00294791"/>
    <w:rsid w:val="002A0A99"/>
    <w:rsid w:val="002A3099"/>
    <w:rsid w:val="002A3716"/>
    <w:rsid w:val="002A419B"/>
    <w:rsid w:val="002A64D3"/>
    <w:rsid w:val="002B166F"/>
    <w:rsid w:val="002B4A89"/>
    <w:rsid w:val="002B5C0B"/>
    <w:rsid w:val="002B6695"/>
    <w:rsid w:val="002B6B8D"/>
    <w:rsid w:val="002B7128"/>
    <w:rsid w:val="002B7591"/>
    <w:rsid w:val="002C3991"/>
    <w:rsid w:val="002C4CC7"/>
    <w:rsid w:val="002C69E1"/>
    <w:rsid w:val="002C6DF2"/>
    <w:rsid w:val="002D08D9"/>
    <w:rsid w:val="002D19B7"/>
    <w:rsid w:val="002D4559"/>
    <w:rsid w:val="002D4911"/>
    <w:rsid w:val="002E106B"/>
    <w:rsid w:val="002E29C7"/>
    <w:rsid w:val="002E2DE8"/>
    <w:rsid w:val="002E31E7"/>
    <w:rsid w:val="002E3D41"/>
    <w:rsid w:val="002E564E"/>
    <w:rsid w:val="002E66E4"/>
    <w:rsid w:val="002F0040"/>
    <w:rsid w:val="002F13D6"/>
    <w:rsid w:val="002F1F55"/>
    <w:rsid w:val="002F499B"/>
    <w:rsid w:val="002F7E3E"/>
    <w:rsid w:val="003009FF"/>
    <w:rsid w:val="00303934"/>
    <w:rsid w:val="00305ED3"/>
    <w:rsid w:val="0030709D"/>
    <w:rsid w:val="00311EF8"/>
    <w:rsid w:val="00312D47"/>
    <w:rsid w:val="00313EFB"/>
    <w:rsid w:val="00317E0E"/>
    <w:rsid w:val="0032033A"/>
    <w:rsid w:val="0032087E"/>
    <w:rsid w:val="00321435"/>
    <w:rsid w:val="0032311B"/>
    <w:rsid w:val="00324856"/>
    <w:rsid w:val="003257F3"/>
    <w:rsid w:val="003263F6"/>
    <w:rsid w:val="00326A8B"/>
    <w:rsid w:val="003309F8"/>
    <w:rsid w:val="00330CE4"/>
    <w:rsid w:val="003347D7"/>
    <w:rsid w:val="003370D4"/>
    <w:rsid w:val="00337C5D"/>
    <w:rsid w:val="00340315"/>
    <w:rsid w:val="00343C68"/>
    <w:rsid w:val="00345679"/>
    <w:rsid w:val="00346C87"/>
    <w:rsid w:val="00351B75"/>
    <w:rsid w:val="00357686"/>
    <w:rsid w:val="00357EDC"/>
    <w:rsid w:val="0036149E"/>
    <w:rsid w:val="00361616"/>
    <w:rsid w:val="00361956"/>
    <w:rsid w:val="00364E41"/>
    <w:rsid w:val="00370758"/>
    <w:rsid w:val="00370957"/>
    <w:rsid w:val="00373BB6"/>
    <w:rsid w:val="00374439"/>
    <w:rsid w:val="00377C62"/>
    <w:rsid w:val="003810FE"/>
    <w:rsid w:val="003863AD"/>
    <w:rsid w:val="003919AD"/>
    <w:rsid w:val="00393683"/>
    <w:rsid w:val="00394C6C"/>
    <w:rsid w:val="003A4412"/>
    <w:rsid w:val="003A6DDD"/>
    <w:rsid w:val="003B2E32"/>
    <w:rsid w:val="003B30E8"/>
    <w:rsid w:val="003B3BE5"/>
    <w:rsid w:val="003B5B06"/>
    <w:rsid w:val="003B6659"/>
    <w:rsid w:val="003C02AB"/>
    <w:rsid w:val="003C0381"/>
    <w:rsid w:val="003C1E60"/>
    <w:rsid w:val="003C2BDC"/>
    <w:rsid w:val="003C7B01"/>
    <w:rsid w:val="003D37FA"/>
    <w:rsid w:val="003D56BB"/>
    <w:rsid w:val="003D5C93"/>
    <w:rsid w:val="003D7A65"/>
    <w:rsid w:val="003E08AE"/>
    <w:rsid w:val="003E0DC8"/>
    <w:rsid w:val="003E0EAE"/>
    <w:rsid w:val="003E1CE9"/>
    <w:rsid w:val="003E41A3"/>
    <w:rsid w:val="003E42DD"/>
    <w:rsid w:val="003F00C2"/>
    <w:rsid w:val="003F08A9"/>
    <w:rsid w:val="003F34B5"/>
    <w:rsid w:val="003F514F"/>
    <w:rsid w:val="0040045C"/>
    <w:rsid w:val="00401775"/>
    <w:rsid w:val="004046E3"/>
    <w:rsid w:val="004050E6"/>
    <w:rsid w:val="004117DE"/>
    <w:rsid w:val="00411CBB"/>
    <w:rsid w:val="004129A7"/>
    <w:rsid w:val="00412A49"/>
    <w:rsid w:val="004172E2"/>
    <w:rsid w:val="0042039C"/>
    <w:rsid w:val="0042369B"/>
    <w:rsid w:val="0042658C"/>
    <w:rsid w:val="00431EC9"/>
    <w:rsid w:val="004328E6"/>
    <w:rsid w:val="00432B26"/>
    <w:rsid w:val="00436E78"/>
    <w:rsid w:val="00440052"/>
    <w:rsid w:val="0044215C"/>
    <w:rsid w:val="0044302A"/>
    <w:rsid w:val="00443BC4"/>
    <w:rsid w:val="0044678E"/>
    <w:rsid w:val="0044763A"/>
    <w:rsid w:val="004537B7"/>
    <w:rsid w:val="00453F3D"/>
    <w:rsid w:val="0045434B"/>
    <w:rsid w:val="00454B70"/>
    <w:rsid w:val="00454D84"/>
    <w:rsid w:val="00457901"/>
    <w:rsid w:val="004602AE"/>
    <w:rsid w:val="004602E4"/>
    <w:rsid w:val="004668D8"/>
    <w:rsid w:val="004722EB"/>
    <w:rsid w:val="00474F16"/>
    <w:rsid w:val="004800F9"/>
    <w:rsid w:val="004803AD"/>
    <w:rsid w:val="0048066A"/>
    <w:rsid w:val="004839EC"/>
    <w:rsid w:val="004847BD"/>
    <w:rsid w:val="00484826"/>
    <w:rsid w:val="00484A7F"/>
    <w:rsid w:val="00484CBC"/>
    <w:rsid w:val="0048645B"/>
    <w:rsid w:val="00490D4E"/>
    <w:rsid w:val="0049354E"/>
    <w:rsid w:val="00494167"/>
    <w:rsid w:val="004952DC"/>
    <w:rsid w:val="00497184"/>
    <w:rsid w:val="004A19AE"/>
    <w:rsid w:val="004A1E63"/>
    <w:rsid w:val="004A1EFD"/>
    <w:rsid w:val="004A36BA"/>
    <w:rsid w:val="004A3B49"/>
    <w:rsid w:val="004A3E17"/>
    <w:rsid w:val="004A4F20"/>
    <w:rsid w:val="004A6F23"/>
    <w:rsid w:val="004B3411"/>
    <w:rsid w:val="004B3F8F"/>
    <w:rsid w:val="004B5302"/>
    <w:rsid w:val="004C3AEA"/>
    <w:rsid w:val="004C4063"/>
    <w:rsid w:val="004C7B43"/>
    <w:rsid w:val="004D1C33"/>
    <w:rsid w:val="004D3346"/>
    <w:rsid w:val="004D37B2"/>
    <w:rsid w:val="004E2ABD"/>
    <w:rsid w:val="004E54B6"/>
    <w:rsid w:val="004F3461"/>
    <w:rsid w:val="004F3718"/>
    <w:rsid w:val="004F4F02"/>
    <w:rsid w:val="004F744C"/>
    <w:rsid w:val="00501A95"/>
    <w:rsid w:val="005034A8"/>
    <w:rsid w:val="005066CE"/>
    <w:rsid w:val="00511464"/>
    <w:rsid w:val="00512CFC"/>
    <w:rsid w:val="005156FF"/>
    <w:rsid w:val="00516BE5"/>
    <w:rsid w:val="00521F7A"/>
    <w:rsid w:val="005224B9"/>
    <w:rsid w:val="00523BA9"/>
    <w:rsid w:val="00525873"/>
    <w:rsid w:val="00525ECF"/>
    <w:rsid w:val="00530068"/>
    <w:rsid w:val="005301EC"/>
    <w:rsid w:val="00531394"/>
    <w:rsid w:val="005330D9"/>
    <w:rsid w:val="005360B6"/>
    <w:rsid w:val="00536F32"/>
    <w:rsid w:val="00542533"/>
    <w:rsid w:val="0054397D"/>
    <w:rsid w:val="005468B5"/>
    <w:rsid w:val="005478F8"/>
    <w:rsid w:val="00550755"/>
    <w:rsid w:val="005540C8"/>
    <w:rsid w:val="00564120"/>
    <w:rsid w:val="005641CD"/>
    <w:rsid w:val="0056543D"/>
    <w:rsid w:val="00565778"/>
    <w:rsid w:val="005661B3"/>
    <w:rsid w:val="005671AD"/>
    <w:rsid w:val="00567954"/>
    <w:rsid w:val="005741CD"/>
    <w:rsid w:val="00574692"/>
    <w:rsid w:val="00575309"/>
    <w:rsid w:val="00575A11"/>
    <w:rsid w:val="005770DA"/>
    <w:rsid w:val="00577B36"/>
    <w:rsid w:val="00580C81"/>
    <w:rsid w:val="0058488D"/>
    <w:rsid w:val="00584CA9"/>
    <w:rsid w:val="005854D0"/>
    <w:rsid w:val="00586177"/>
    <w:rsid w:val="0059045A"/>
    <w:rsid w:val="00590B99"/>
    <w:rsid w:val="00591EC1"/>
    <w:rsid w:val="005952E0"/>
    <w:rsid w:val="005A3BD8"/>
    <w:rsid w:val="005A4E8A"/>
    <w:rsid w:val="005A5B5B"/>
    <w:rsid w:val="005A68E9"/>
    <w:rsid w:val="005A75AC"/>
    <w:rsid w:val="005B27CF"/>
    <w:rsid w:val="005C0D9E"/>
    <w:rsid w:val="005C1CC8"/>
    <w:rsid w:val="005C32CF"/>
    <w:rsid w:val="005C3FA7"/>
    <w:rsid w:val="005C52E1"/>
    <w:rsid w:val="005C7415"/>
    <w:rsid w:val="005D2190"/>
    <w:rsid w:val="005D2211"/>
    <w:rsid w:val="005D6219"/>
    <w:rsid w:val="005D673D"/>
    <w:rsid w:val="005D6A44"/>
    <w:rsid w:val="005E1F4D"/>
    <w:rsid w:val="005E3EE5"/>
    <w:rsid w:val="005E4904"/>
    <w:rsid w:val="005E75BE"/>
    <w:rsid w:val="005E7CB1"/>
    <w:rsid w:val="005F0CB6"/>
    <w:rsid w:val="005F1102"/>
    <w:rsid w:val="005F2AA6"/>
    <w:rsid w:val="005F3E2C"/>
    <w:rsid w:val="00603FAA"/>
    <w:rsid w:val="00607D71"/>
    <w:rsid w:val="00607E03"/>
    <w:rsid w:val="00611569"/>
    <w:rsid w:val="00612B00"/>
    <w:rsid w:val="00616DE7"/>
    <w:rsid w:val="00620A47"/>
    <w:rsid w:val="006225B5"/>
    <w:rsid w:val="00625743"/>
    <w:rsid w:val="006301D1"/>
    <w:rsid w:val="0063574B"/>
    <w:rsid w:val="00637611"/>
    <w:rsid w:val="00642899"/>
    <w:rsid w:val="0064387A"/>
    <w:rsid w:val="00643A74"/>
    <w:rsid w:val="00645A14"/>
    <w:rsid w:val="00655AC9"/>
    <w:rsid w:val="00661018"/>
    <w:rsid w:val="00661A89"/>
    <w:rsid w:val="006628C5"/>
    <w:rsid w:val="00663324"/>
    <w:rsid w:val="006633A4"/>
    <w:rsid w:val="006665B1"/>
    <w:rsid w:val="00667343"/>
    <w:rsid w:val="0066739D"/>
    <w:rsid w:val="006708B1"/>
    <w:rsid w:val="006749CF"/>
    <w:rsid w:val="00677D51"/>
    <w:rsid w:val="00677E3F"/>
    <w:rsid w:val="0068184B"/>
    <w:rsid w:val="00681D16"/>
    <w:rsid w:val="00683805"/>
    <w:rsid w:val="006847BC"/>
    <w:rsid w:val="00684CE8"/>
    <w:rsid w:val="006866E5"/>
    <w:rsid w:val="00686CD2"/>
    <w:rsid w:val="00692A1B"/>
    <w:rsid w:val="006A1B54"/>
    <w:rsid w:val="006A4BC7"/>
    <w:rsid w:val="006A570E"/>
    <w:rsid w:val="006A694E"/>
    <w:rsid w:val="006A7608"/>
    <w:rsid w:val="006B0002"/>
    <w:rsid w:val="006B1BA8"/>
    <w:rsid w:val="006B58BD"/>
    <w:rsid w:val="006B7E26"/>
    <w:rsid w:val="006C0945"/>
    <w:rsid w:val="006C13FC"/>
    <w:rsid w:val="006C4495"/>
    <w:rsid w:val="006C61EE"/>
    <w:rsid w:val="006D2E1A"/>
    <w:rsid w:val="006D2F81"/>
    <w:rsid w:val="006D4220"/>
    <w:rsid w:val="006D4AAD"/>
    <w:rsid w:val="006D50CB"/>
    <w:rsid w:val="006D5EA8"/>
    <w:rsid w:val="006D6290"/>
    <w:rsid w:val="006E0D1E"/>
    <w:rsid w:val="006E0F95"/>
    <w:rsid w:val="006E4774"/>
    <w:rsid w:val="006E5524"/>
    <w:rsid w:val="006F0166"/>
    <w:rsid w:val="006F3A3A"/>
    <w:rsid w:val="006F522E"/>
    <w:rsid w:val="006F540D"/>
    <w:rsid w:val="006F650F"/>
    <w:rsid w:val="006F7B36"/>
    <w:rsid w:val="00701471"/>
    <w:rsid w:val="00703CC9"/>
    <w:rsid w:val="00704142"/>
    <w:rsid w:val="00704A7C"/>
    <w:rsid w:val="00705100"/>
    <w:rsid w:val="00705A8C"/>
    <w:rsid w:val="007117BB"/>
    <w:rsid w:val="00713963"/>
    <w:rsid w:val="00713E00"/>
    <w:rsid w:val="0071631F"/>
    <w:rsid w:val="0071784B"/>
    <w:rsid w:val="007219DF"/>
    <w:rsid w:val="00723C0B"/>
    <w:rsid w:val="00726D8F"/>
    <w:rsid w:val="00727680"/>
    <w:rsid w:val="00727803"/>
    <w:rsid w:val="00727B9A"/>
    <w:rsid w:val="00734EC0"/>
    <w:rsid w:val="0074059C"/>
    <w:rsid w:val="007455D0"/>
    <w:rsid w:val="00747A45"/>
    <w:rsid w:val="00747C29"/>
    <w:rsid w:val="00750FCB"/>
    <w:rsid w:val="007516B9"/>
    <w:rsid w:val="007524FA"/>
    <w:rsid w:val="0075592E"/>
    <w:rsid w:val="0075707F"/>
    <w:rsid w:val="007624C4"/>
    <w:rsid w:val="00763859"/>
    <w:rsid w:val="007711C8"/>
    <w:rsid w:val="007806E5"/>
    <w:rsid w:val="00783D24"/>
    <w:rsid w:val="00786261"/>
    <w:rsid w:val="00790859"/>
    <w:rsid w:val="00792DFA"/>
    <w:rsid w:val="00793E27"/>
    <w:rsid w:val="00796112"/>
    <w:rsid w:val="00796D42"/>
    <w:rsid w:val="007A2ABE"/>
    <w:rsid w:val="007A321A"/>
    <w:rsid w:val="007A44BB"/>
    <w:rsid w:val="007A453F"/>
    <w:rsid w:val="007A5AB0"/>
    <w:rsid w:val="007A658B"/>
    <w:rsid w:val="007A69F8"/>
    <w:rsid w:val="007B3784"/>
    <w:rsid w:val="007B7DCB"/>
    <w:rsid w:val="007C0460"/>
    <w:rsid w:val="007C34BF"/>
    <w:rsid w:val="007C6C43"/>
    <w:rsid w:val="007C736B"/>
    <w:rsid w:val="007D0813"/>
    <w:rsid w:val="007D09F0"/>
    <w:rsid w:val="007D2262"/>
    <w:rsid w:val="007D5B40"/>
    <w:rsid w:val="007E0560"/>
    <w:rsid w:val="007E1ACD"/>
    <w:rsid w:val="007F0320"/>
    <w:rsid w:val="007F10CC"/>
    <w:rsid w:val="007F12DA"/>
    <w:rsid w:val="007F19C5"/>
    <w:rsid w:val="007F1A3F"/>
    <w:rsid w:val="007F357B"/>
    <w:rsid w:val="007F35DD"/>
    <w:rsid w:val="007F431C"/>
    <w:rsid w:val="007F695B"/>
    <w:rsid w:val="00804E16"/>
    <w:rsid w:val="00805F97"/>
    <w:rsid w:val="0080612E"/>
    <w:rsid w:val="008062F2"/>
    <w:rsid w:val="00807980"/>
    <w:rsid w:val="00815715"/>
    <w:rsid w:val="008163AA"/>
    <w:rsid w:val="0081727E"/>
    <w:rsid w:val="00821890"/>
    <w:rsid w:val="00827CD9"/>
    <w:rsid w:val="00827D16"/>
    <w:rsid w:val="00835227"/>
    <w:rsid w:val="00837E15"/>
    <w:rsid w:val="0084067C"/>
    <w:rsid w:val="00843B4D"/>
    <w:rsid w:val="00846381"/>
    <w:rsid w:val="008469D7"/>
    <w:rsid w:val="00846A2A"/>
    <w:rsid w:val="008510C3"/>
    <w:rsid w:val="008536B4"/>
    <w:rsid w:val="00860CF8"/>
    <w:rsid w:val="00861894"/>
    <w:rsid w:val="008620E3"/>
    <w:rsid w:val="0086373E"/>
    <w:rsid w:val="008638C3"/>
    <w:rsid w:val="00867186"/>
    <w:rsid w:val="00870013"/>
    <w:rsid w:val="008705BD"/>
    <w:rsid w:val="00871277"/>
    <w:rsid w:val="008756C6"/>
    <w:rsid w:val="00880602"/>
    <w:rsid w:val="008844BC"/>
    <w:rsid w:val="008849DD"/>
    <w:rsid w:val="00886634"/>
    <w:rsid w:val="008923E7"/>
    <w:rsid w:val="008926E9"/>
    <w:rsid w:val="00895641"/>
    <w:rsid w:val="008A0A2F"/>
    <w:rsid w:val="008A11C3"/>
    <w:rsid w:val="008A358E"/>
    <w:rsid w:val="008A7C9D"/>
    <w:rsid w:val="008B0AE2"/>
    <w:rsid w:val="008B3979"/>
    <w:rsid w:val="008C08FF"/>
    <w:rsid w:val="008C1E64"/>
    <w:rsid w:val="008C2B09"/>
    <w:rsid w:val="008D3A70"/>
    <w:rsid w:val="008D7565"/>
    <w:rsid w:val="008E0BC0"/>
    <w:rsid w:val="008E2127"/>
    <w:rsid w:val="008E2791"/>
    <w:rsid w:val="008E4C79"/>
    <w:rsid w:val="008E5899"/>
    <w:rsid w:val="008E6ACC"/>
    <w:rsid w:val="008E73CC"/>
    <w:rsid w:val="008E741C"/>
    <w:rsid w:val="008E7D52"/>
    <w:rsid w:val="008F0C10"/>
    <w:rsid w:val="008F0E11"/>
    <w:rsid w:val="008F1A5B"/>
    <w:rsid w:val="008F5BD3"/>
    <w:rsid w:val="008F5E2C"/>
    <w:rsid w:val="008F62C8"/>
    <w:rsid w:val="00900A4A"/>
    <w:rsid w:val="00901175"/>
    <w:rsid w:val="0090351B"/>
    <w:rsid w:val="00903B04"/>
    <w:rsid w:val="00904307"/>
    <w:rsid w:val="0090604D"/>
    <w:rsid w:val="0090755D"/>
    <w:rsid w:val="00910260"/>
    <w:rsid w:val="009120D3"/>
    <w:rsid w:val="00916811"/>
    <w:rsid w:val="00917816"/>
    <w:rsid w:val="00924950"/>
    <w:rsid w:val="00925AD2"/>
    <w:rsid w:val="00925EF8"/>
    <w:rsid w:val="009268C0"/>
    <w:rsid w:val="0093111A"/>
    <w:rsid w:val="00935100"/>
    <w:rsid w:val="00944F2A"/>
    <w:rsid w:val="00946222"/>
    <w:rsid w:val="00947DB1"/>
    <w:rsid w:val="0095009D"/>
    <w:rsid w:val="009577E0"/>
    <w:rsid w:val="00960CA5"/>
    <w:rsid w:val="0096372F"/>
    <w:rsid w:val="00966298"/>
    <w:rsid w:val="009712F2"/>
    <w:rsid w:val="009734CF"/>
    <w:rsid w:val="00975755"/>
    <w:rsid w:val="009760DC"/>
    <w:rsid w:val="00982E0E"/>
    <w:rsid w:val="00986DD4"/>
    <w:rsid w:val="009874B8"/>
    <w:rsid w:val="009908B4"/>
    <w:rsid w:val="0099169F"/>
    <w:rsid w:val="00992BE5"/>
    <w:rsid w:val="0099301A"/>
    <w:rsid w:val="00995F68"/>
    <w:rsid w:val="009A0800"/>
    <w:rsid w:val="009A0BC8"/>
    <w:rsid w:val="009A5843"/>
    <w:rsid w:val="009A612A"/>
    <w:rsid w:val="009A62A3"/>
    <w:rsid w:val="009A6D0E"/>
    <w:rsid w:val="009B06CE"/>
    <w:rsid w:val="009B432F"/>
    <w:rsid w:val="009B61B4"/>
    <w:rsid w:val="009D3406"/>
    <w:rsid w:val="009D3555"/>
    <w:rsid w:val="009D4DFE"/>
    <w:rsid w:val="009D6F2E"/>
    <w:rsid w:val="009E1572"/>
    <w:rsid w:val="009E5D3D"/>
    <w:rsid w:val="009E73CE"/>
    <w:rsid w:val="009E73E8"/>
    <w:rsid w:val="009F0577"/>
    <w:rsid w:val="009F149E"/>
    <w:rsid w:val="009F1F3C"/>
    <w:rsid w:val="009F258E"/>
    <w:rsid w:val="009F3CE4"/>
    <w:rsid w:val="009F476C"/>
    <w:rsid w:val="009F78DA"/>
    <w:rsid w:val="00A054F5"/>
    <w:rsid w:val="00A069CA"/>
    <w:rsid w:val="00A079D6"/>
    <w:rsid w:val="00A07D07"/>
    <w:rsid w:val="00A07F5B"/>
    <w:rsid w:val="00A102A4"/>
    <w:rsid w:val="00A111B1"/>
    <w:rsid w:val="00A1274D"/>
    <w:rsid w:val="00A15F2B"/>
    <w:rsid w:val="00A17D2C"/>
    <w:rsid w:val="00A221C4"/>
    <w:rsid w:val="00A2253C"/>
    <w:rsid w:val="00A245EF"/>
    <w:rsid w:val="00A32315"/>
    <w:rsid w:val="00A33A74"/>
    <w:rsid w:val="00A3445C"/>
    <w:rsid w:val="00A3547E"/>
    <w:rsid w:val="00A416E5"/>
    <w:rsid w:val="00A417A2"/>
    <w:rsid w:val="00A44B94"/>
    <w:rsid w:val="00A4633B"/>
    <w:rsid w:val="00A47DA7"/>
    <w:rsid w:val="00A47EF2"/>
    <w:rsid w:val="00A520B1"/>
    <w:rsid w:val="00A522EF"/>
    <w:rsid w:val="00A5234E"/>
    <w:rsid w:val="00A533D8"/>
    <w:rsid w:val="00A53AE5"/>
    <w:rsid w:val="00A56DB9"/>
    <w:rsid w:val="00A614D9"/>
    <w:rsid w:val="00A62BF8"/>
    <w:rsid w:val="00A63802"/>
    <w:rsid w:val="00A64B5F"/>
    <w:rsid w:val="00A64D5B"/>
    <w:rsid w:val="00A6588E"/>
    <w:rsid w:val="00A6744D"/>
    <w:rsid w:val="00A713C1"/>
    <w:rsid w:val="00A73A10"/>
    <w:rsid w:val="00A73D82"/>
    <w:rsid w:val="00A751A3"/>
    <w:rsid w:val="00A76DB7"/>
    <w:rsid w:val="00A776BE"/>
    <w:rsid w:val="00A8043C"/>
    <w:rsid w:val="00A8259E"/>
    <w:rsid w:val="00A84883"/>
    <w:rsid w:val="00A86A1F"/>
    <w:rsid w:val="00A92C56"/>
    <w:rsid w:val="00A931B8"/>
    <w:rsid w:val="00A945E2"/>
    <w:rsid w:val="00A96A3B"/>
    <w:rsid w:val="00AA0A10"/>
    <w:rsid w:val="00AA1525"/>
    <w:rsid w:val="00AA4E71"/>
    <w:rsid w:val="00AA54D6"/>
    <w:rsid w:val="00AA7FE9"/>
    <w:rsid w:val="00AB072A"/>
    <w:rsid w:val="00AB1008"/>
    <w:rsid w:val="00AC346B"/>
    <w:rsid w:val="00AC64AC"/>
    <w:rsid w:val="00AC740E"/>
    <w:rsid w:val="00AC7AF2"/>
    <w:rsid w:val="00AD1C0F"/>
    <w:rsid w:val="00AD258B"/>
    <w:rsid w:val="00AD2A1F"/>
    <w:rsid w:val="00AD3706"/>
    <w:rsid w:val="00AD4EA0"/>
    <w:rsid w:val="00AE09D5"/>
    <w:rsid w:val="00AE1368"/>
    <w:rsid w:val="00AE14E0"/>
    <w:rsid w:val="00AE1679"/>
    <w:rsid w:val="00AF0FFB"/>
    <w:rsid w:val="00AF1016"/>
    <w:rsid w:val="00AF1E02"/>
    <w:rsid w:val="00AF2980"/>
    <w:rsid w:val="00AF2A2B"/>
    <w:rsid w:val="00AF4FA8"/>
    <w:rsid w:val="00AF555B"/>
    <w:rsid w:val="00AF7257"/>
    <w:rsid w:val="00B004B6"/>
    <w:rsid w:val="00B05212"/>
    <w:rsid w:val="00B12886"/>
    <w:rsid w:val="00B12E56"/>
    <w:rsid w:val="00B13859"/>
    <w:rsid w:val="00B145AD"/>
    <w:rsid w:val="00B14EFD"/>
    <w:rsid w:val="00B15147"/>
    <w:rsid w:val="00B1562A"/>
    <w:rsid w:val="00B17C76"/>
    <w:rsid w:val="00B207A0"/>
    <w:rsid w:val="00B219A0"/>
    <w:rsid w:val="00B24247"/>
    <w:rsid w:val="00B25E9A"/>
    <w:rsid w:val="00B262F6"/>
    <w:rsid w:val="00B2694C"/>
    <w:rsid w:val="00B310B1"/>
    <w:rsid w:val="00B37B10"/>
    <w:rsid w:val="00B37C70"/>
    <w:rsid w:val="00B402AF"/>
    <w:rsid w:val="00B42886"/>
    <w:rsid w:val="00B42993"/>
    <w:rsid w:val="00B43A16"/>
    <w:rsid w:val="00B47A4E"/>
    <w:rsid w:val="00B47ACF"/>
    <w:rsid w:val="00B5113F"/>
    <w:rsid w:val="00B5212C"/>
    <w:rsid w:val="00B52F4E"/>
    <w:rsid w:val="00B5439C"/>
    <w:rsid w:val="00B559E3"/>
    <w:rsid w:val="00B56392"/>
    <w:rsid w:val="00B61177"/>
    <w:rsid w:val="00B615C5"/>
    <w:rsid w:val="00B61CD9"/>
    <w:rsid w:val="00B64417"/>
    <w:rsid w:val="00B649E4"/>
    <w:rsid w:val="00B67BF6"/>
    <w:rsid w:val="00B748D8"/>
    <w:rsid w:val="00B75B6F"/>
    <w:rsid w:val="00B772E9"/>
    <w:rsid w:val="00B80039"/>
    <w:rsid w:val="00B8081D"/>
    <w:rsid w:val="00B82715"/>
    <w:rsid w:val="00B8429E"/>
    <w:rsid w:val="00B84406"/>
    <w:rsid w:val="00B8498F"/>
    <w:rsid w:val="00B87CC0"/>
    <w:rsid w:val="00B909A1"/>
    <w:rsid w:val="00B9133D"/>
    <w:rsid w:val="00B9155D"/>
    <w:rsid w:val="00B924CC"/>
    <w:rsid w:val="00B927C9"/>
    <w:rsid w:val="00B93A77"/>
    <w:rsid w:val="00B966BC"/>
    <w:rsid w:val="00BA04B3"/>
    <w:rsid w:val="00BA3807"/>
    <w:rsid w:val="00BA544E"/>
    <w:rsid w:val="00BB39D0"/>
    <w:rsid w:val="00BB4376"/>
    <w:rsid w:val="00BB78F6"/>
    <w:rsid w:val="00BB7987"/>
    <w:rsid w:val="00BC048E"/>
    <w:rsid w:val="00BC25C9"/>
    <w:rsid w:val="00BC4F7B"/>
    <w:rsid w:val="00BC6BAA"/>
    <w:rsid w:val="00BC6E4B"/>
    <w:rsid w:val="00BD360E"/>
    <w:rsid w:val="00BD4444"/>
    <w:rsid w:val="00BE1333"/>
    <w:rsid w:val="00BE199D"/>
    <w:rsid w:val="00BE301F"/>
    <w:rsid w:val="00BE353D"/>
    <w:rsid w:val="00BE424F"/>
    <w:rsid w:val="00BE766B"/>
    <w:rsid w:val="00BF0EA8"/>
    <w:rsid w:val="00BF15FC"/>
    <w:rsid w:val="00BF1BE0"/>
    <w:rsid w:val="00BF3380"/>
    <w:rsid w:val="00BF3488"/>
    <w:rsid w:val="00BF3698"/>
    <w:rsid w:val="00BF4775"/>
    <w:rsid w:val="00BF5FCC"/>
    <w:rsid w:val="00BF6C68"/>
    <w:rsid w:val="00C00D6D"/>
    <w:rsid w:val="00C02DDF"/>
    <w:rsid w:val="00C077FB"/>
    <w:rsid w:val="00C105F1"/>
    <w:rsid w:val="00C15F65"/>
    <w:rsid w:val="00C1727A"/>
    <w:rsid w:val="00C177E6"/>
    <w:rsid w:val="00C210DF"/>
    <w:rsid w:val="00C21D3E"/>
    <w:rsid w:val="00C23CC9"/>
    <w:rsid w:val="00C24C90"/>
    <w:rsid w:val="00C25116"/>
    <w:rsid w:val="00C25B87"/>
    <w:rsid w:val="00C2704D"/>
    <w:rsid w:val="00C31BDE"/>
    <w:rsid w:val="00C3310E"/>
    <w:rsid w:val="00C36BCB"/>
    <w:rsid w:val="00C44871"/>
    <w:rsid w:val="00C459E7"/>
    <w:rsid w:val="00C46E2B"/>
    <w:rsid w:val="00C51E2D"/>
    <w:rsid w:val="00C525E9"/>
    <w:rsid w:val="00C53B17"/>
    <w:rsid w:val="00C564D3"/>
    <w:rsid w:val="00C56652"/>
    <w:rsid w:val="00C56E33"/>
    <w:rsid w:val="00C62BF8"/>
    <w:rsid w:val="00C6646B"/>
    <w:rsid w:val="00C66477"/>
    <w:rsid w:val="00C72769"/>
    <w:rsid w:val="00C73A0B"/>
    <w:rsid w:val="00C75609"/>
    <w:rsid w:val="00C75AB6"/>
    <w:rsid w:val="00C92810"/>
    <w:rsid w:val="00CA037A"/>
    <w:rsid w:val="00CA0B47"/>
    <w:rsid w:val="00CA29E2"/>
    <w:rsid w:val="00CA4E61"/>
    <w:rsid w:val="00CA515C"/>
    <w:rsid w:val="00CA7A38"/>
    <w:rsid w:val="00CA7CC1"/>
    <w:rsid w:val="00CB089C"/>
    <w:rsid w:val="00CB22BF"/>
    <w:rsid w:val="00CB339B"/>
    <w:rsid w:val="00CB491A"/>
    <w:rsid w:val="00CB6449"/>
    <w:rsid w:val="00CB7761"/>
    <w:rsid w:val="00CC5F3F"/>
    <w:rsid w:val="00CD2712"/>
    <w:rsid w:val="00CD6CFE"/>
    <w:rsid w:val="00CD73D8"/>
    <w:rsid w:val="00CE1ABA"/>
    <w:rsid w:val="00CE31ED"/>
    <w:rsid w:val="00CE3A9D"/>
    <w:rsid w:val="00CF001C"/>
    <w:rsid w:val="00CF280A"/>
    <w:rsid w:val="00CF2E64"/>
    <w:rsid w:val="00CF5E31"/>
    <w:rsid w:val="00D01243"/>
    <w:rsid w:val="00D06AA1"/>
    <w:rsid w:val="00D07640"/>
    <w:rsid w:val="00D1116C"/>
    <w:rsid w:val="00D11F49"/>
    <w:rsid w:val="00D12665"/>
    <w:rsid w:val="00D16A3B"/>
    <w:rsid w:val="00D227D7"/>
    <w:rsid w:val="00D22CD0"/>
    <w:rsid w:val="00D2484D"/>
    <w:rsid w:val="00D24B65"/>
    <w:rsid w:val="00D2664F"/>
    <w:rsid w:val="00D34578"/>
    <w:rsid w:val="00D34ECE"/>
    <w:rsid w:val="00D40627"/>
    <w:rsid w:val="00D40B1E"/>
    <w:rsid w:val="00D43FE7"/>
    <w:rsid w:val="00D4417A"/>
    <w:rsid w:val="00D45514"/>
    <w:rsid w:val="00D456D9"/>
    <w:rsid w:val="00D50DA2"/>
    <w:rsid w:val="00D5100C"/>
    <w:rsid w:val="00D51861"/>
    <w:rsid w:val="00D523F9"/>
    <w:rsid w:val="00D54CEF"/>
    <w:rsid w:val="00D60198"/>
    <w:rsid w:val="00D60243"/>
    <w:rsid w:val="00D60733"/>
    <w:rsid w:val="00D62070"/>
    <w:rsid w:val="00D672BB"/>
    <w:rsid w:val="00D73A04"/>
    <w:rsid w:val="00D801F4"/>
    <w:rsid w:val="00D832C8"/>
    <w:rsid w:val="00D948CD"/>
    <w:rsid w:val="00DA0B99"/>
    <w:rsid w:val="00DA34E3"/>
    <w:rsid w:val="00DA3695"/>
    <w:rsid w:val="00DA44D3"/>
    <w:rsid w:val="00DA5BAB"/>
    <w:rsid w:val="00DA6855"/>
    <w:rsid w:val="00DA6E0E"/>
    <w:rsid w:val="00DA71E4"/>
    <w:rsid w:val="00DB185C"/>
    <w:rsid w:val="00DB414F"/>
    <w:rsid w:val="00DB5A2A"/>
    <w:rsid w:val="00DC4B7D"/>
    <w:rsid w:val="00DC5EBD"/>
    <w:rsid w:val="00DD7B44"/>
    <w:rsid w:val="00DE041C"/>
    <w:rsid w:val="00DE3258"/>
    <w:rsid w:val="00DE3679"/>
    <w:rsid w:val="00DF405C"/>
    <w:rsid w:val="00DF453F"/>
    <w:rsid w:val="00DF5B12"/>
    <w:rsid w:val="00E00557"/>
    <w:rsid w:val="00E01F59"/>
    <w:rsid w:val="00E02044"/>
    <w:rsid w:val="00E0222B"/>
    <w:rsid w:val="00E04401"/>
    <w:rsid w:val="00E0561E"/>
    <w:rsid w:val="00E05995"/>
    <w:rsid w:val="00E059AD"/>
    <w:rsid w:val="00E11AE0"/>
    <w:rsid w:val="00E1363F"/>
    <w:rsid w:val="00E2119F"/>
    <w:rsid w:val="00E2445A"/>
    <w:rsid w:val="00E26436"/>
    <w:rsid w:val="00E26620"/>
    <w:rsid w:val="00E27859"/>
    <w:rsid w:val="00E30800"/>
    <w:rsid w:val="00E308E6"/>
    <w:rsid w:val="00E335E3"/>
    <w:rsid w:val="00E33CB0"/>
    <w:rsid w:val="00E34679"/>
    <w:rsid w:val="00E41579"/>
    <w:rsid w:val="00E514AB"/>
    <w:rsid w:val="00E527A4"/>
    <w:rsid w:val="00E573F9"/>
    <w:rsid w:val="00E57E8A"/>
    <w:rsid w:val="00E61A01"/>
    <w:rsid w:val="00E62C30"/>
    <w:rsid w:val="00E6509C"/>
    <w:rsid w:val="00E717C9"/>
    <w:rsid w:val="00E71FA1"/>
    <w:rsid w:val="00E74EDB"/>
    <w:rsid w:val="00E75625"/>
    <w:rsid w:val="00E82A8B"/>
    <w:rsid w:val="00E82E12"/>
    <w:rsid w:val="00E83C5B"/>
    <w:rsid w:val="00E85435"/>
    <w:rsid w:val="00E862CD"/>
    <w:rsid w:val="00E86392"/>
    <w:rsid w:val="00E92A2B"/>
    <w:rsid w:val="00E94564"/>
    <w:rsid w:val="00E96B87"/>
    <w:rsid w:val="00E97D54"/>
    <w:rsid w:val="00E97D5A"/>
    <w:rsid w:val="00EA20CD"/>
    <w:rsid w:val="00EA4A88"/>
    <w:rsid w:val="00EA4CE3"/>
    <w:rsid w:val="00EA766A"/>
    <w:rsid w:val="00EB6EAD"/>
    <w:rsid w:val="00EB7128"/>
    <w:rsid w:val="00EB7AF2"/>
    <w:rsid w:val="00EC069C"/>
    <w:rsid w:val="00EC1D2E"/>
    <w:rsid w:val="00EC6585"/>
    <w:rsid w:val="00EC6E56"/>
    <w:rsid w:val="00ED2159"/>
    <w:rsid w:val="00ED2E28"/>
    <w:rsid w:val="00ED3066"/>
    <w:rsid w:val="00EE40A3"/>
    <w:rsid w:val="00EE5A21"/>
    <w:rsid w:val="00EE6355"/>
    <w:rsid w:val="00EE6762"/>
    <w:rsid w:val="00EE7B3A"/>
    <w:rsid w:val="00EF27F3"/>
    <w:rsid w:val="00EF3FC8"/>
    <w:rsid w:val="00F014D2"/>
    <w:rsid w:val="00F03114"/>
    <w:rsid w:val="00F05492"/>
    <w:rsid w:val="00F06EA7"/>
    <w:rsid w:val="00F10A12"/>
    <w:rsid w:val="00F20871"/>
    <w:rsid w:val="00F233E8"/>
    <w:rsid w:val="00F24248"/>
    <w:rsid w:val="00F24678"/>
    <w:rsid w:val="00F255D1"/>
    <w:rsid w:val="00F2603D"/>
    <w:rsid w:val="00F27B48"/>
    <w:rsid w:val="00F31F1E"/>
    <w:rsid w:val="00F32252"/>
    <w:rsid w:val="00F36AEC"/>
    <w:rsid w:val="00F45382"/>
    <w:rsid w:val="00F45B0F"/>
    <w:rsid w:val="00F47EDD"/>
    <w:rsid w:val="00F52374"/>
    <w:rsid w:val="00F549F2"/>
    <w:rsid w:val="00F57516"/>
    <w:rsid w:val="00F61EA4"/>
    <w:rsid w:val="00F63CC1"/>
    <w:rsid w:val="00F75206"/>
    <w:rsid w:val="00F82D87"/>
    <w:rsid w:val="00F859F1"/>
    <w:rsid w:val="00F875E7"/>
    <w:rsid w:val="00F94CA4"/>
    <w:rsid w:val="00F9655F"/>
    <w:rsid w:val="00FA174C"/>
    <w:rsid w:val="00FA5214"/>
    <w:rsid w:val="00FB0B75"/>
    <w:rsid w:val="00FB1014"/>
    <w:rsid w:val="00FB33AA"/>
    <w:rsid w:val="00FB3A07"/>
    <w:rsid w:val="00FB5EE4"/>
    <w:rsid w:val="00FC1B53"/>
    <w:rsid w:val="00FC439A"/>
    <w:rsid w:val="00FC60B4"/>
    <w:rsid w:val="00FC6C0B"/>
    <w:rsid w:val="00FC79EE"/>
    <w:rsid w:val="00FD049D"/>
    <w:rsid w:val="00FD1D01"/>
    <w:rsid w:val="00FD2079"/>
    <w:rsid w:val="00FD20F3"/>
    <w:rsid w:val="00FD6801"/>
    <w:rsid w:val="00FE031B"/>
    <w:rsid w:val="00FE0920"/>
    <w:rsid w:val="00FE16BE"/>
    <w:rsid w:val="00FE2095"/>
    <w:rsid w:val="00FE3F7C"/>
    <w:rsid w:val="00FE4185"/>
    <w:rsid w:val="00FE54A6"/>
    <w:rsid w:val="00FE76D8"/>
    <w:rsid w:val="00FF0455"/>
    <w:rsid w:val="00FF0A91"/>
    <w:rsid w:val="00FF1818"/>
    <w:rsid w:val="00FF21C6"/>
    <w:rsid w:val="00FF2DA0"/>
    <w:rsid w:val="00FF5143"/>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s://www.w3.org/TR/2008/REC-xml-20081126/"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10</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11</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
    <b:Tag>Bri12</b:Tag>
    <b:SourceType>Book</b:SourceType>
    <b:Guid>{11051B5E-CAF0-4124-A426-3A0E610D349F}</b:Guid>
    <b:Title>Microsoft BizTalk Server 2010 unleashed</b:Title>
    <b:City>Indianapolis, USA</b:City>
    <b:Year>2012</b:Year>
    <b:Author>
      <b:Author>
        <b:NameList>
          <b:Person>
            <b:Last>Brian Loesgen</b:Last>
            <b:First>Charles</b:First>
            <b:Middle>Young, Jan Eliasen, Anush Kumar, Scott Colestock, Jon Flanders</b:Middle>
          </b:Person>
        </b:NameList>
      </b:Author>
    </b:Author>
    <b:Publisher>Pearson Education, Inc</b:Publisher>
    <b:RefOrder>8</b:RefOrder>
  </b:Source>
  <b:Source>
    <b:Tag>Rcv17</b:Tag>
    <b:SourceType>InternetSite</b:SourceType>
    <b:Guid>{4026792B-9B00-4150-AF38-4F8492D04571}</b:Guid>
    <b:Title>Receive Pipelines</b:Title>
    <b:Author>
      <b:Author>
        <b:NameList>
          <b:Person>
            <b:Last>Microsoft</b:Last>
          </b:Person>
        </b:NameList>
      </b:Author>
    </b:Author>
    <b:YearAccessed>2017</b:YearAccessed>
    <b:MonthAccessed>Septembar</b:MonthAccessed>
    <b:DayAccessed>17</b:DayAccessed>
    <b:URL>https://msdn.microsoft.com/en-us/library/aa561803.aspx</b:URL>
    <b:RefOrder>9</b:RefOrder>
  </b:Source>
</b:Sources>
</file>

<file path=customXml/itemProps1.xml><?xml version="1.0" encoding="utf-8"?>
<ds:datastoreItem xmlns:ds="http://schemas.openxmlformats.org/officeDocument/2006/customXml" ds:itemID="{ABC540F6-FABB-4BBC-B5D6-5FFEBB1D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4978</TotalTime>
  <Pages>28</Pages>
  <Words>9041</Words>
  <Characters>51539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60460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Windows User</cp:lastModifiedBy>
  <cp:revision>1248</cp:revision>
  <dcterms:created xsi:type="dcterms:W3CDTF">2017-08-21T08:42:00Z</dcterms:created>
  <dcterms:modified xsi:type="dcterms:W3CDTF">2017-09-17T14:01:00Z</dcterms:modified>
</cp:coreProperties>
</file>