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t>Ime i prezime mentora:</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54397D">
          <w:pPr>
            <w:pStyle w:val="TOCHeading"/>
          </w:pPr>
          <w:r>
            <w:t>Contents</w:t>
          </w:r>
        </w:p>
        <w:p w:rsidR="00B52F4E"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983369" w:history="1">
            <w:r w:rsidR="00B52F4E" w:rsidRPr="002412D4">
              <w:rPr>
                <w:rStyle w:val="Hyperlink"/>
                <w:rFonts w:eastAsiaTheme="majorEastAsia"/>
                <w:noProof/>
              </w:rPr>
              <w:t>Uvod</w:t>
            </w:r>
            <w:r w:rsidR="00B52F4E">
              <w:rPr>
                <w:noProof/>
                <w:webHidden/>
              </w:rPr>
              <w:tab/>
            </w:r>
            <w:r w:rsidR="00B52F4E">
              <w:rPr>
                <w:noProof/>
                <w:webHidden/>
              </w:rPr>
              <w:fldChar w:fldCharType="begin"/>
            </w:r>
            <w:r w:rsidR="00B52F4E">
              <w:rPr>
                <w:noProof/>
                <w:webHidden/>
              </w:rPr>
              <w:instrText xml:space="preserve"> PAGEREF _Toc492983369 \h </w:instrText>
            </w:r>
            <w:r w:rsidR="00B52F4E">
              <w:rPr>
                <w:noProof/>
                <w:webHidden/>
              </w:rPr>
            </w:r>
            <w:r w:rsidR="00B52F4E">
              <w:rPr>
                <w:noProof/>
                <w:webHidden/>
              </w:rPr>
              <w:fldChar w:fldCharType="separate"/>
            </w:r>
            <w:r w:rsidR="00B52F4E">
              <w:rPr>
                <w:noProof/>
                <w:webHidden/>
              </w:rPr>
              <w:t>4</w:t>
            </w:r>
            <w:r w:rsidR="00B52F4E">
              <w:rPr>
                <w:noProof/>
                <w:webHidden/>
              </w:rPr>
              <w:fldChar w:fldCharType="end"/>
            </w:r>
          </w:hyperlink>
        </w:p>
        <w:p w:rsidR="00B52F4E" w:rsidRDefault="00612B00">
          <w:pPr>
            <w:pStyle w:val="TOC1"/>
            <w:tabs>
              <w:tab w:val="right" w:leader="dot" w:pos="9395"/>
            </w:tabs>
            <w:rPr>
              <w:rFonts w:asciiTheme="minorHAnsi" w:eastAsiaTheme="minorEastAsia" w:hAnsiTheme="minorHAnsi" w:cstheme="minorBidi"/>
              <w:noProof/>
              <w:sz w:val="22"/>
              <w:szCs w:val="22"/>
            </w:rPr>
          </w:pPr>
          <w:hyperlink w:anchor="_Toc492983370" w:history="1">
            <w:r w:rsidR="00B52F4E" w:rsidRPr="002412D4">
              <w:rPr>
                <w:rStyle w:val="Hyperlink"/>
                <w:rFonts w:eastAsiaTheme="majorEastAsia"/>
                <w:noProof/>
              </w:rPr>
              <w:t>D</w:t>
            </w:r>
            <w:r w:rsidR="00B52F4E" w:rsidRPr="002412D4">
              <w:rPr>
                <w:rStyle w:val="Hyperlink"/>
                <w:rFonts w:eastAsiaTheme="majorEastAsia"/>
                <w:noProof/>
                <w:lang w:val="sr-Latn-RS"/>
              </w:rPr>
              <w:t>ržavna uprava</w:t>
            </w:r>
            <w:r w:rsidR="00B52F4E">
              <w:rPr>
                <w:noProof/>
                <w:webHidden/>
              </w:rPr>
              <w:tab/>
            </w:r>
            <w:r w:rsidR="00B52F4E">
              <w:rPr>
                <w:noProof/>
                <w:webHidden/>
              </w:rPr>
              <w:fldChar w:fldCharType="begin"/>
            </w:r>
            <w:r w:rsidR="00B52F4E">
              <w:rPr>
                <w:noProof/>
                <w:webHidden/>
              </w:rPr>
              <w:instrText xml:space="preserve"> PAGEREF _Toc492983370 \h </w:instrText>
            </w:r>
            <w:r w:rsidR="00B52F4E">
              <w:rPr>
                <w:noProof/>
                <w:webHidden/>
              </w:rPr>
            </w:r>
            <w:r w:rsidR="00B52F4E">
              <w:rPr>
                <w:noProof/>
                <w:webHidden/>
              </w:rPr>
              <w:fldChar w:fldCharType="separate"/>
            </w:r>
            <w:r w:rsidR="00B52F4E">
              <w:rPr>
                <w:noProof/>
                <w:webHidden/>
              </w:rPr>
              <w:t>5</w:t>
            </w:r>
            <w:r w:rsidR="00B52F4E">
              <w:rPr>
                <w:noProof/>
                <w:webHidden/>
              </w:rPr>
              <w:fldChar w:fldCharType="end"/>
            </w:r>
          </w:hyperlink>
        </w:p>
        <w:p w:rsidR="00B52F4E" w:rsidRDefault="00612B00">
          <w:pPr>
            <w:pStyle w:val="TOC2"/>
            <w:tabs>
              <w:tab w:val="right" w:leader="dot" w:pos="9395"/>
            </w:tabs>
            <w:rPr>
              <w:rFonts w:asciiTheme="minorHAnsi" w:eastAsiaTheme="minorEastAsia" w:hAnsiTheme="minorHAnsi" w:cstheme="minorBidi"/>
              <w:noProof/>
              <w:sz w:val="22"/>
              <w:szCs w:val="22"/>
            </w:rPr>
          </w:pPr>
          <w:hyperlink w:anchor="_Toc492983371" w:history="1">
            <w:r w:rsidR="00B52F4E" w:rsidRPr="002412D4">
              <w:rPr>
                <w:rStyle w:val="Hyperlink"/>
                <w:rFonts w:eastAsiaTheme="majorEastAsia"/>
                <w:noProof/>
              </w:rPr>
              <w:t>Osnovni činioci javne uprave</w:t>
            </w:r>
            <w:r w:rsidR="00B52F4E">
              <w:rPr>
                <w:noProof/>
                <w:webHidden/>
              </w:rPr>
              <w:tab/>
            </w:r>
            <w:r w:rsidR="00B52F4E">
              <w:rPr>
                <w:noProof/>
                <w:webHidden/>
              </w:rPr>
              <w:fldChar w:fldCharType="begin"/>
            </w:r>
            <w:r w:rsidR="00B52F4E">
              <w:rPr>
                <w:noProof/>
                <w:webHidden/>
              </w:rPr>
              <w:instrText xml:space="preserve"> PAGEREF _Toc492983371 \h </w:instrText>
            </w:r>
            <w:r w:rsidR="00B52F4E">
              <w:rPr>
                <w:noProof/>
                <w:webHidden/>
              </w:rPr>
            </w:r>
            <w:r w:rsidR="00B52F4E">
              <w:rPr>
                <w:noProof/>
                <w:webHidden/>
              </w:rPr>
              <w:fldChar w:fldCharType="separate"/>
            </w:r>
            <w:r w:rsidR="00B52F4E">
              <w:rPr>
                <w:noProof/>
                <w:webHidden/>
              </w:rPr>
              <w:t>5</w:t>
            </w:r>
            <w:r w:rsidR="00B52F4E">
              <w:rPr>
                <w:noProof/>
                <w:webHidden/>
              </w:rPr>
              <w:fldChar w:fldCharType="end"/>
            </w:r>
          </w:hyperlink>
        </w:p>
        <w:p w:rsidR="00B52F4E" w:rsidRDefault="00612B00">
          <w:pPr>
            <w:pStyle w:val="TOC2"/>
            <w:tabs>
              <w:tab w:val="right" w:leader="dot" w:pos="9395"/>
            </w:tabs>
            <w:rPr>
              <w:rFonts w:asciiTheme="minorHAnsi" w:eastAsiaTheme="minorEastAsia" w:hAnsiTheme="minorHAnsi" w:cstheme="minorBidi"/>
              <w:noProof/>
              <w:sz w:val="22"/>
              <w:szCs w:val="22"/>
            </w:rPr>
          </w:pPr>
          <w:hyperlink w:anchor="_Toc492983372" w:history="1">
            <w:r w:rsidR="00B52F4E" w:rsidRPr="002412D4">
              <w:rPr>
                <w:rStyle w:val="Hyperlink"/>
                <w:rFonts w:eastAsiaTheme="majorEastAsia"/>
                <w:noProof/>
                <w:lang w:val="sr-Latn-RS"/>
              </w:rPr>
              <w:t>Međusobne veze državnih organa</w:t>
            </w:r>
            <w:r w:rsidR="00B52F4E">
              <w:rPr>
                <w:noProof/>
                <w:webHidden/>
              </w:rPr>
              <w:tab/>
            </w:r>
            <w:r w:rsidR="00B52F4E">
              <w:rPr>
                <w:noProof/>
                <w:webHidden/>
              </w:rPr>
              <w:fldChar w:fldCharType="begin"/>
            </w:r>
            <w:r w:rsidR="00B52F4E">
              <w:rPr>
                <w:noProof/>
                <w:webHidden/>
              </w:rPr>
              <w:instrText xml:space="preserve"> PAGEREF _Toc492983372 \h </w:instrText>
            </w:r>
            <w:r w:rsidR="00B52F4E">
              <w:rPr>
                <w:noProof/>
                <w:webHidden/>
              </w:rPr>
            </w:r>
            <w:r w:rsidR="00B52F4E">
              <w:rPr>
                <w:noProof/>
                <w:webHidden/>
              </w:rPr>
              <w:fldChar w:fldCharType="separate"/>
            </w:r>
            <w:r w:rsidR="00B52F4E">
              <w:rPr>
                <w:noProof/>
                <w:webHidden/>
              </w:rPr>
              <w:t>5</w:t>
            </w:r>
            <w:r w:rsidR="00B52F4E">
              <w:rPr>
                <w:noProof/>
                <w:webHidden/>
              </w:rPr>
              <w:fldChar w:fldCharType="end"/>
            </w:r>
          </w:hyperlink>
        </w:p>
        <w:p w:rsidR="00B52F4E" w:rsidRDefault="00612B00">
          <w:pPr>
            <w:pStyle w:val="TOC2"/>
            <w:tabs>
              <w:tab w:val="right" w:leader="dot" w:pos="9395"/>
            </w:tabs>
            <w:rPr>
              <w:rFonts w:asciiTheme="minorHAnsi" w:eastAsiaTheme="minorEastAsia" w:hAnsiTheme="minorHAnsi" w:cstheme="minorBidi"/>
              <w:noProof/>
              <w:sz w:val="22"/>
              <w:szCs w:val="22"/>
            </w:rPr>
          </w:pPr>
          <w:hyperlink w:anchor="_Toc492983373" w:history="1">
            <w:r w:rsidR="00B52F4E" w:rsidRPr="002412D4">
              <w:rPr>
                <w:rStyle w:val="Hyperlink"/>
                <w:rFonts w:eastAsiaTheme="majorEastAsia"/>
                <w:noProof/>
              </w:rPr>
              <w:t>Odnos javne uprave sa građanima</w:t>
            </w:r>
            <w:r w:rsidR="00B52F4E">
              <w:rPr>
                <w:noProof/>
                <w:webHidden/>
              </w:rPr>
              <w:tab/>
            </w:r>
            <w:r w:rsidR="00B52F4E">
              <w:rPr>
                <w:noProof/>
                <w:webHidden/>
              </w:rPr>
              <w:fldChar w:fldCharType="begin"/>
            </w:r>
            <w:r w:rsidR="00B52F4E">
              <w:rPr>
                <w:noProof/>
                <w:webHidden/>
              </w:rPr>
              <w:instrText xml:space="preserve"> PAGEREF _Toc492983373 \h </w:instrText>
            </w:r>
            <w:r w:rsidR="00B52F4E">
              <w:rPr>
                <w:noProof/>
                <w:webHidden/>
              </w:rPr>
            </w:r>
            <w:r w:rsidR="00B52F4E">
              <w:rPr>
                <w:noProof/>
                <w:webHidden/>
              </w:rPr>
              <w:fldChar w:fldCharType="separate"/>
            </w:r>
            <w:r w:rsidR="00B52F4E">
              <w:rPr>
                <w:noProof/>
                <w:webHidden/>
              </w:rPr>
              <w:t>6</w:t>
            </w:r>
            <w:r w:rsidR="00B52F4E">
              <w:rPr>
                <w:noProof/>
                <w:webHidden/>
              </w:rPr>
              <w:fldChar w:fldCharType="end"/>
            </w:r>
          </w:hyperlink>
        </w:p>
        <w:p w:rsidR="00B52F4E" w:rsidRDefault="00612B00">
          <w:pPr>
            <w:pStyle w:val="TOC2"/>
            <w:tabs>
              <w:tab w:val="right" w:leader="dot" w:pos="9395"/>
            </w:tabs>
            <w:rPr>
              <w:rFonts w:asciiTheme="minorHAnsi" w:eastAsiaTheme="minorEastAsia" w:hAnsiTheme="minorHAnsi" w:cstheme="minorBidi"/>
              <w:noProof/>
              <w:sz w:val="22"/>
              <w:szCs w:val="22"/>
            </w:rPr>
          </w:pPr>
          <w:hyperlink w:anchor="_Toc492983374" w:history="1">
            <w:r w:rsidR="00B52F4E" w:rsidRPr="002412D4">
              <w:rPr>
                <w:rStyle w:val="Hyperlink"/>
                <w:rFonts w:eastAsiaTheme="majorEastAsia"/>
                <w:noProof/>
                <w:lang w:val="sr-Latn-RS"/>
              </w:rPr>
              <w:t>Elektronska javna uprava</w:t>
            </w:r>
            <w:r w:rsidR="00B52F4E">
              <w:rPr>
                <w:noProof/>
                <w:webHidden/>
              </w:rPr>
              <w:tab/>
            </w:r>
            <w:r w:rsidR="00B52F4E">
              <w:rPr>
                <w:noProof/>
                <w:webHidden/>
              </w:rPr>
              <w:fldChar w:fldCharType="begin"/>
            </w:r>
            <w:r w:rsidR="00B52F4E">
              <w:rPr>
                <w:noProof/>
                <w:webHidden/>
              </w:rPr>
              <w:instrText xml:space="preserve"> PAGEREF _Toc492983374 \h </w:instrText>
            </w:r>
            <w:r w:rsidR="00B52F4E">
              <w:rPr>
                <w:noProof/>
                <w:webHidden/>
              </w:rPr>
            </w:r>
            <w:r w:rsidR="00B52F4E">
              <w:rPr>
                <w:noProof/>
                <w:webHidden/>
              </w:rPr>
              <w:fldChar w:fldCharType="separate"/>
            </w:r>
            <w:r w:rsidR="00B52F4E">
              <w:rPr>
                <w:noProof/>
                <w:webHidden/>
              </w:rPr>
              <w:t>6</w:t>
            </w:r>
            <w:r w:rsidR="00B52F4E">
              <w:rPr>
                <w:noProof/>
                <w:webHidden/>
              </w:rPr>
              <w:fldChar w:fldCharType="end"/>
            </w:r>
          </w:hyperlink>
        </w:p>
        <w:p w:rsidR="00B52F4E" w:rsidRDefault="00612B00">
          <w:pPr>
            <w:pStyle w:val="TOC1"/>
            <w:tabs>
              <w:tab w:val="right" w:leader="dot" w:pos="9395"/>
            </w:tabs>
            <w:rPr>
              <w:rFonts w:asciiTheme="minorHAnsi" w:eastAsiaTheme="minorEastAsia" w:hAnsiTheme="minorHAnsi" w:cstheme="minorBidi"/>
              <w:noProof/>
              <w:sz w:val="22"/>
              <w:szCs w:val="22"/>
            </w:rPr>
          </w:pPr>
          <w:hyperlink w:anchor="_Toc492983375" w:history="1">
            <w:r w:rsidR="00B52F4E" w:rsidRPr="002412D4">
              <w:rPr>
                <w:rStyle w:val="Hyperlink"/>
                <w:rFonts w:eastAsiaTheme="majorEastAsia"/>
                <w:noProof/>
              </w:rPr>
              <w:t>Osnovni procesi javne uprave</w:t>
            </w:r>
            <w:r w:rsidR="00B52F4E">
              <w:rPr>
                <w:noProof/>
                <w:webHidden/>
              </w:rPr>
              <w:tab/>
            </w:r>
            <w:r w:rsidR="00B52F4E">
              <w:rPr>
                <w:noProof/>
                <w:webHidden/>
              </w:rPr>
              <w:fldChar w:fldCharType="begin"/>
            </w:r>
            <w:r w:rsidR="00B52F4E">
              <w:rPr>
                <w:noProof/>
                <w:webHidden/>
              </w:rPr>
              <w:instrText xml:space="preserve"> PAGEREF _Toc492983375 \h </w:instrText>
            </w:r>
            <w:r w:rsidR="00B52F4E">
              <w:rPr>
                <w:noProof/>
                <w:webHidden/>
              </w:rPr>
            </w:r>
            <w:r w:rsidR="00B52F4E">
              <w:rPr>
                <w:noProof/>
                <w:webHidden/>
              </w:rPr>
              <w:fldChar w:fldCharType="separate"/>
            </w:r>
            <w:r w:rsidR="00B52F4E">
              <w:rPr>
                <w:noProof/>
                <w:webHidden/>
              </w:rPr>
              <w:t>7</w:t>
            </w:r>
            <w:r w:rsidR="00B52F4E">
              <w:rPr>
                <w:noProof/>
                <w:webHidden/>
              </w:rPr>
              <w:fldChar w:fldCharType="end"/>
            </w:r>
          </w:hyperlink>
        </w:p>
        <w:p w:rsidR="00B52F4E" w:rsidRDefault="00612B00">
          <w:pPr>
            <w:pStyle w:val="TOC2"/>
            <w:tabs>
              <w:tab w:val="right" w:leader="dot" w:pos="9395"/>
            </w:tabs>
            <w:rPr>
              <w:rFonts w:asciiTheme="minorHAnsi" w:eastAsiaTheme="minorEastAsia" w:hAnsiTheme="minorHAnsi" w:cstheme="minorBidi"/>
              <w:noProof/>
              <w:sz w:val="22"/>
              <w:szCs w:val="22"/>
            </w:rPr>
          </w:pPr>
          <w:hyperlink w:anchor="_Toc492983376" w:history="1">
            <w:r w:rsidR="00B52F4E" w:rsidRPr="002412D4">
              <w:rPr>
                <w:rStyle w:val="Hyperlink"/>
                <w:rFonts w:eastAsiaTheme="majorEastAsia"/>
                <w:noProof/>
              </w:rPr>
              <w:t>Proces kreiranja usluga</w:t>
            </w:r>
            <w:r w:rsidR="00B52F4E">
              <w:rPr>
                <w:noProof/>
                <w:webHidden/>
              </w:rPr>
              <w:tab/>
            </w:r>
            <w:r w:rsidR="00B52F4E">
              <w:rPr>
                <w:noProof/>
                <w:webHidden/>
              </w:rPr>
              <w:fldChar w:fldCharType="begin"/>
            </w:r>
            <w:r w:rsidR="00B52F4E">
              <w:rPr>
                <w:noProof/>
                <w:webHidden/>
              </w:rPr>
              <w:instrText xml:space="preserve"> PAGEREF _Toc492983376 \h </w:instrText>
            </w:r>
            <w:r w:rsidR="00B52F4E">
              <w:rPr>
                <w:noProof/>
                <w:webHidden/>
              </w:rPr>
            </w:r>
            <w:r w:rsidR="00B52F4E">
              <w:rPr>
                <w:noProof/>
                <w:webHidden/>
              </w:rPr>
              <w:fldChar w:fldCharType="separate"/>
            </w:r>
            <w:r w:rsidR="00B52F4E">
              <w:rPr>
                <w:noProof/>
                <w:webHidden/>
              </w:rPr>
              <w:t>7</w:t>
            </w:r>
            <w:r w:rsidR="00B52F4E">
              <w:rPr>
                <w:noProof/>
                <w:webHidden/>
              </w:rPr>
              <w:fldChar w:fldCharType="end"/>
            </w:r>
          </w:hyperlink>
        </w:p>
        <w:p w:rsidR="00B52F4E" w:rsidRDefault="00612B00">
          <w:pPr>
            <w:pStyle w:val="TOC3"/>
            <w:tabs>
              <w:tab w:val="right" w:leader="dot" w:pos="9395"/>
            </w:tabs>
            <w:rPr>
              <w:noProof/>
            </w:rPr>
          </w:pPr>
          <w:hyperlink w:anchor="_Toc492983377" w:history="1">
            <w:r w:rsidR="00B52F4E" w:rsidRPr="002412D4">
              <w:rPr>
                <w:rStyle w:val="Hyperlink"/>
                <w:rFonts w:eastAsiaTheme="majorEastAsia"/>
                <w:noProof/>
                <w:lang w:val="sr-Latn-RS"/>
              </w:rPr>
              <w:t>Definisanje šablona usluga</w:t>
            </w:r>
            <w:r w:rsidR="00B52F4E">
              <w:rPr>
                <w:noProof/>
                <w:webHidden/>
              </w:rPr>
              <w:tab/>
            </w:r>
            <w:r w:rsidR="00B52F4E">
              <w:rPr>
                <w:noProof/>
                <w:webHidden/>
              </w:rPr>
              <w:fldChar w:fldCharType="begin"/>
            </w:r>
            <w:r w:rsidR="00B52F4E">
              <w:rPr>
                <w:noProof/>
                <w:webHidden/>
              </w:rPr>
              <w:instrText xml:space="preserve"> PAGEREF _Toc492983377 \h </w:instrText>
            </w:r>
            <w:r w:rsidR="00B52F4E">
              <w:rPr>
                <w:noProof/>
                <w:webHidden/>
              </w:rPr>
            </w:r>
            <w:r w:rsidR="00B52F4E">
              <w:rPr>
                <w:noProof/>
                <w:webHidden/>
              </w:rPr>
              <w:fldChar w:fldCharType="separate"/>
            </w:r>
            <w:r w:rsidR="00B52F4E">
              <w:rPr>
                <w:noProof/>
                <w:webHidden/>
              </w:rPr>
              <w:t>7</w:t>
            </w:r>
            <w:r w:rsidR="00B52F4E">
              <w:rPr>
                <w:noProof/>
                <w:webHidden/>
              </w:rPr>
              <w:fldChar w:fldCharType="end"/>
            </w:r>
          </w:hyperlink>
        </w:p>
        <w:p w:rsidR="00B52F4E" w:rsidRDefault="00612B00">
          <w:pPr>
            <w:pStyle w:val="TOC3"/>
            <w:tabs>
              <w:tab w:val="right" w:leader="dot" w:pos="9395"/>
            </w:tabs>
            <w:rPr>
              <w:noProof/>
            </w:rPr>
          </w:pPr>
          <w:hyperlink w:anchor="_Toc492983378" w:history="1">
            <w:r w:rsidR="00B52F4E" w:rsidRPr="002412D4">
              <w:rPr>
                <w:rStyle w:val="Hyperlink"/>
                <w:rFonts w:eastAsiaTheme="majorEastAsia"/>
                <w:noProof/>
              </w:rPr>
              <w:t>Dodeljivanje prava za izvršavanje usluga</w:t>
            </w:r>
            <w:r w:rsidR="00B52F4E">
              <w:rPr>
                <w:noProof/>
                <w:webHidden/>
              </w:rPr>
              <w:tab/>
            </w:r>
            <w:r w:rsidR="00B52F4E">
              <w:rPr>
                <w:noProof/>
                <w:webHidden/>
              </w:rPr>
              <w:fldChar w:fldCharType="begin"/>
            </w:r>
            <w:r w:rsidR="00B52F4E">
              <w:rPr>
                <w:noProof/>
                <w:webHidden/>
              </w:rPr>
              <w:instrText xml:space="preserve"> PAGEREF _Toc492983378 \h </w:instrText>
            </w:r>
            <w:r w:rsidR="00B52F4E">
              <w:rPr>
                <w:noProof/>
                <w:webHidden/>
              </w:rPr>
            </w:r>
            <w:r w:rsidR="00B52F4E">
              <w:rPr>
                <w:noProof/>
                <w:webHidden/>
              </w:rPr>
              <w:fldChar w:fldCharType="separate"/>
            </w:r>
            <w:r w:rsidR="00B52F4E">
              <w:rPr>
                <w:noProof/>
                <w:webHidden/>
              </w:rPr>
              <w:t>8</w:t>
            </w:r>
            <w:r w:rsidR="00B52F4E">
              <w:rPr>
                <w:noProof/>
                <w:webHidden/>
              </w:rPr>
              <w:fldChar w:fldCharType="end"/>
            </w:r>
          </w:hyperlink>
        </w:p>
        <w:p w:rsidR="0054397D" w:rsidRDefault="0054397D">
          <w:r>
            <w:rPr>
              <w:b/>
              <w:bCs/>
              <w:noProof/>
            </w:rPr>
            <w:fldChar w:fldCharType="end"/>
          </w:r>
        </w:p>
      </w:sdtContent>
    </w:sdt>
    <w:p w:rsidR="0054397D" w:rsidRDefault="0054397D" w:rsidP="001160E7">
      <w:pPr>
        <w:spacing w:after="240" w:line="340" w:lineRule="atLeast"/>
        <w:jc w:val="both"/>
        <w:rPr>
          <w:rFonts w:ascii="Cambria" w:hAnsi="Cambria"/>
        </w:rPr>
      </w:pPr>
    </w:p>
    <w:p w:rsidR="0054397D" w:rsidRDefault="0054397D">
      <w:pPr>
        <w:spacing w:after="160" w:line="259" w:lineRule="auto"/>
        <w:rPr>
          <w:rFonts w:ascii="Cambria" w:hAnsi="Cambria"/>
        </w:rPr>
      </w:pPr>
      <w:r>
        <w:rPr>
          <w:rFonts w:ascii="Cambria" w:hAnsi="Cambria"/>
        </w:rPr>
        <w:br w:type="page"/>
      </w:r>
    </w:p>
    <w:p w:rsidR="0054397D" w:rsidRDefault="0054397D" w:rsidP="001160E7">
      <w:pPr>
        <w:spacing w:after="240" w:line="340" w:lineRule="atLeast"/>
        <w:jc w:val="both"/>
        <w:rPr>
          <w:rFonts w:ascii="Cambria" w:hAnsi="Cambria"/>
        </w:rPr>
      </w:pPr>
      <w:r>
        <w:rPr>
          <w:rFonts w:ascii="Cambria" w:hAnsi="Cambria"/>
        </w:rPr>
        <w:lastRenderedPageBreak/>
        <w:fldChar w:fldCharType="begin"/>
      </w:r>
      <w:r>
        <w:rPr>
          <w:rFonts w:ascii="Cambria" w:hAnsi="Cambria"/>
        </w:rPr>
        <w:instrText xml:space="preserve"> TOC \h \z \c "Figure" </w:instrText>
      </w:r>
      <w:r>
        <w:rPr>
          <w:rFonts w:ascii="Cambria" w:hAnsi="Cambria"/>
        </w:rPr>
        <w:fldChar w:fldCharType="separate"/>
      </w:r>
      <w:r>
        <w:rPr>
          <w:rFonts w:ascii="Cambria" w:hAnsi="Cambria"/>
          <w:b/>
          <w:bCs/>
          <w:noProof/>
        </w:rPr>
        <w:t>No table of figures entries found.</w:t>
      </w:r>
      <w:r>
        <w:rPr>
          <w:rFonts w:ascii="Cambria" w:hAnsi="Cambria"/>
        </w:rPr>
        <w:fldChar w:fldCharType="end"/>
      </w:r>
    </w:p>
    <w:p w:rsidR="0054397D" w:rsidRDefault="0054397D">
      <w:pPr>
        <w:spacing w:after="160" w:line="259" w:lineRule="auto"/>
        <w:rPr>
          <w:rFonts w:ascii="Cambria" w:hAnsi="Cambria"/>
        </w:rPr>
      </w:pPr>
      <w:r>
        <w:rPr>
          <w:rFonts w:ascii="Cambria" w:hAnsi="Cambria"/>
        </w:rPr>
        <w:br w:type="page"/>
      </w:r>
    </w:p>
    <w:p w:rsidR="00C21D3E" w:rsidRDefault="0054397D" w:rsidP="00FB1014">
      <w:pPr>
        <w:pStyle w:val="Heading1"/>
        <w:spacing w:after="240"/>
      </w:pPr>
      <w:bookmarkStart w:id="0" w:name="_Toc492983369"/>
      <w:r>
        <w:lastRenderedPageBreak/>
        <w:t>Uvod</w:t>
      </w:r>
      <w:bookmarkEnd w:id="0"/>
    </w:p>
    <w:p w:rsidR="002559EC" w:rsidRDefault="002559EC" w:rsidP="002559EC">
      <w:pPr>
        <w:spacing w:line="340" w:lineRule="exact"/>
        <w:ind w:firstLine="720"/>
        <w:jc w:val="both"/>
      </w:pPr>
      <w:r>
        <w:t xml:space="preserve">Javna uprava kao informacioni sistem predstavlja sinergiju nekoliko informacionih sistema državnih organa. Sama činjenica da je sistem sinergija drugih sistema automatski znači kompleksne procedure komunikacije. Funkcionisanje javne uprave koja je na raspolaganju građanima zasniva se na izdavanju dokumenata građanima, prikupljanje istih od strane građana, realizacija kompleksnih procedura izvršavanja određenih upravnih postupaka definisanih zakonom o opštem upravnom postupku. Ovaj mukotrpan proces iziskuje puno potrošenog vremena čekanja u redovima, papirologije i veoma puno grešaka koje su neminovno prouzrokovane ljudskim faktorom. </w:t>
      </w:r>
    </w:p>
    <w:p w:rsidR="002559EC" w:rsidRDefault="002559EC" w:rsidP="002559EC">
      <w:pPr>
        <w:spacing w:line="340" w:lineRule="exact"/>
        <w:ind w:firstLine="720"/>
        <w:jc w:val="both"/>
      </w:pPr>
      <w:r>
        <w:t xml:space="preserve">Ono čemu se teži kako bi se eliminisali gorenavedeni problemi jeste razvoj elektronske javne uprave gde će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tim izbegava se čekanje u redu koje može biti veoma iscrpljujuće. </w:t>
      </w:r>
    </w:p>
    <w:p w:rsidR="00277D2F" w:rsidRDefault="002559EC" w:rsidP="002559EC">
      <w:pPr>
        <w:spacing w:line="340" w:lineRule="exact"/>
        <w:ind w:firstLine="720"/>
        <w:jc w:val="both"/>
      </w:pPr>
      <w:r>
        <w:t>Kao jedan od težih poduhvata uvođenjem elektronske uprave jeste razvoj pojedinačnih informacionih sistema institucija koje će učestvovati u sinergiji kao i sinhronizacija i održavanje istih. Kako bi svaka institucija trebalo da sama održava svoj sistem koji se sa aspekta elektronske uprave posmatra kao interfejs. Dakle, ono što ostaje kao problem jeste orkestracija procesa koji komuniciraju sa ovim sistemima. Rezultat rada bi trebalo da bude rešenje problema sinhronizacije procesa komunikacije.</w:t>
      </w:r>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2983370"/>
      <w:r>
        <w:lastRenderedPageBreak/>
        <w:t>D</w:t>
      </w:r>
      <w:r>
        <w:rPr>
          <w:lang w:val="sr-Latn-RS"/>
        </w:rPr>
        <w:t>ržavna uprava</w:t>
      </w:r>
      <w:bookmarkEnd w:id="1"/>
    </w:p>
    <w:p w:rsidR="00277D2F" w:rsidRDefault="00277D2F" w:rsidP="00277D2F">
      <w:pPr>
        <w:pStyle w:val="Heading2"/>
      </w:pPr>
      <w:bookmarkStart w:id="2" w:name="_Toc492983371"/>
      <w:r>
        <w:t xml:space="preserve">Osnovni </w:t>
      </w:r>
      <w:r w:rsidR="004A1E63">
        <w:t>činioci</w:t>
      </w:r>
      <w:r>
        <w:t xml:space="preserve"> javne uprave</w:t>
      </w:r>
      <w:bookmarkEnd w:id="2"/>
    </w:p>
    <w:p w:rsidR="00277D2F" w:rsidRPr="00C629A4" w:rsidRDefault="00277D2F" w:rsidP="00277D2F">
      <w:pPr>
        <w:spacing w:after="240" w:line="340" w:lineRule="atLeast"/>
        <w:jc w:val="both"/>
      </w:pPr>
      <w:r>
        <w:t>Dr</w:t>
      </w:r>
      <w:r>
        <w:rPr>
          <w:lang w:val="sr-Latn-RS"/>
        </w:rPr>
        <w:t>žavna uprava Republike Srbije, predstavlja skup državnih organa koje sprovode birokratske procedure definisane zakonima. Nadležnosti državnih organa su definisane ustavom, zakonima i drugim propisima</w:t>
      </w:r>
      <w:sdt>
        <w:sdtPr>
          <w:rPr>
            <w:lang w:val="sr-Latn-RS"/>
          </w:rPr>
          <w:id w:val="-44769628"/>
          <w:citation/>
        </w:sdtPr>
        <w:sdtEndPr/>
        <w:sdtContent>
          <w:r>
            <w:rPr>
              <w:lang w:val="sr-Latn-RS"/>
            </w:rPr>
            <w:fldChar w:fldCharType="begin"/>
          </w:r>
          <w:r>
            <w:rPr>
              <w:lang w:val="sr-Latn-RS"/>
            </w:rPr>
            <w:instrText xml:space="preserve"> CITATION SlužbeniGlasnik \l 9242 </w:instrText>
          </w:r>
          <w:r>
            <w:rPr>
              <w:lang w:val="sr-Latn-RS"/>
            </w:rPr>
            <w:fldChar w:fldCharType="separate"/>
          </w:r>
          <w:r>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glavni akteri javne uprave javljaju se zakonodavne institucije, </w:t>
      </w:r>
      <w:r>
        <w:rPr>
          <w:lang w:val="sr-Latn-RS"/>
        </w:rPr>
        <w:t>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EndPr/>
        <w:sdtContent>
          <w:r>
            <w:rPr>
              <w:lang w:val="sr-Latn-RS"/>
            </w:rPr>
            <w:fldChar w:fldCharType="begin"/>
          </w:r>
          <w:r>
            <w:rPr>
              <w:lang w:val="sr-Latn-RS"/>
            </w:rPr>
            <w:instrText xml:space="preserve"> CITATION str17 \l 9242 </w:instrText>
          </w:r>
          <w:r>
            <w:rPr>
              <w:lang w:val="sr-Latn-RS"/>
            </w:rPr>
            <w:fldChar w:fldCharType="separate"/>
          </w:r>
          <w:r>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End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4847B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2983372"/>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End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D523F9">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t xml:space="preserve">Komunikacija između dva entiteta se zasniva na razmeni poruka. Kako bi se entiteti razumeli mora biti definisana jasna struktura poruka. </w:t>
      </w:r>
      <w:r w:rsidR="00705A8C">
        <w:rPr>
          <w:lang w:val="sr-Latn-RS"/>
        </w:rPr>
        <w:t xml:space="preserve">Poruke u pomenutom primeru predstavljaju </w:t>
      </w:r>
      <w:r w:rsidR="00705A8C">
        <w:rPr>
          <w:lang w:val="sr-Latn-RS"/>
        </w:rPr>
        <w:lastRenderedPageBreak/>
        <w:t xml:space="preserve">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2983373"/>
      <w:r>
        <w:t>Odnos javne uprave sa građanima</w:t>
      </w:r>
      <w:bookmarkEnd w:id="4"/>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EndPr/>
        <w:sdtContent>
          <w:r>
            <w:rPr>
              <w:lang w:val="sr-Latn-RS"/>
            </w:rPr>
            <w:fldChar w:fldCharType="begin"/>
          </w:r>
          <w:r>
            <w:rPr>
              <w:lang w:val="sr-Latn-RS"/>
            </w:rPr>
            <w:instrText xml:space="preserve"> CITATION Rep \l 9242 </w:instrText>
          </w:r>
          <w:r>
            <w:rPr>
              <w:lang w:val="sr-Latn-RS"/>
            </w:rPr>
            <w:fldChar w:fldCharType="separate"/>
          </w:r>
          <w:r w:rsidR="00BA3807">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0313BF">
      <w:pPr>
        <w:pStyle w:val="Heading2"/>
        <w:rPr>
          <w:lang w:val="sr-Latn-RS"/>
        </w:rPr>
      </w:pPr>
      <w:bookmarkStart w:id="5" w:name="_Toc492983374"/>
      <w:r>
        <w:rPr>
          <w:lang w:val="sr-Latn-RS"/>
        </w:rPr>
        <w:t>Elektronska javna uprava</w:t>
      </w:r>
      <w:bookmarkEnd w:id="5"/>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podataka. Sam proces ,,digitalizacije’’ podataka može biti veoma naporan. Korišćenje digitalizovanih podataka ima dosta prednosti u odnosu na tradicionalni pristup. Prva beneficija jeste brzina obrade podataka  </w:t>
      </w:r>
      <w:r w:rsidR="008F62C8">
        <w:rPr>
          <w:lang w:val="sr-Latn-RS"/>
        </w:rPr>
        <w:lastRenderedPageBreak/>
        <w:t xml:space="preserve">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r>
        <w:t>Kako bi se iskoristile pomenute prednosti informacionih sistema, veliki deo javne uprave je prebačen na digitalnu obradu podataka. Velik</w:t>
      </w:r>
      <w:r w:rsidR="008B0AE2">
        <w:t>i doprinos</w:t>
      </w:r>
      <w:r>
        <w:t xml:space="preserve"> digitalizaciji obrade podataka </w:t>
      </w:r>
      <w:r w:rsidR="008B0AE2">
        <w:t>daje internet koji obezbeđuje udaljen pristup mašinama na kojima se vrši obrada. U današnje vreme je internet dostupan skor osvakom savremenom ljudskom biću i u velikoj metri olakšava svakodnevni život.</w:t>
      </w:r>
    </w:p>
    <w:p w:rsidR="0071784B" w:rsidRDefault="008B0AE2" w:rsidP="00BB7987">
      <w:pPr>
        <w:spacing w:after="240" w:line="340" w:lineRule="atLeast"/>
        <w:ind w:firstLine="720"/>
        <w:jc w:val="both"/>
      </w:pPr>
      <w:r>
        <w:t>Portal javne uprave predstavlja internet aplikaciju koja nudi građanima informacije, pristup bitnim sadržajima, kao i najnovije vesti vezane za državnu upravu. Portal omogućava građanima da bez odlaska u određene ustanove i čekanja u redu izvrše usluge koje ta ustanova pruža. Na primer, preko portal</w:t>
      </w:r>
      <w:r w:rsidR="00E27859">
        <w:t>a</w:t>
      </w:r>
      <w:r>
        <w:t xml:space="preserve"> elektronske uprave možete podneti zahtev za izdavanje izvoda iz matične knjige rođenih koji će vam stići na kućnu adresu. </w:t>
      </w:r>
      <w:r w:rsidR="00E862CD">
        <w:t xml:space="preserve">Podnošenje zahteva se svodi na nekoliko klikova mišem, dok je u pozadini robustna mašinerija koja izvršava gomilu instrukcija. Da biste na primer ovaj isti zahtev podneli u opštini potrebno je da odete u opštinu, sačekate dok ne dođete na red na šelteru, odete da uplatite određeni iznos, nakon toga se opet vratite na šalter da biste dobili pečatiran dokument koji je vaš izvod iz matične knjige rođenih. </w:t>
      </w:r>
      <w:r w:rsidR="008E2127">
        <w:t>Nakon pomenutog primera, razlika između tradicionalnog i novog pristupa je očigledna, ako ništa bar u utrošenom vremenu.</w:t>
      </w:r>
    </w:p>
    <w:p w:rsidR="008B0AE2" w:rsidRDefault="000313BF" w:rsidP="000313BF">
      <w:pPr>
        <w:pStyle w:val="Heading1"/>
      </w:pPr>
      <w:bookmarkStart w:id="6" w:name="_Toc492983375"/>
      <w:r>
        <w:t>Osnovni procesi javne uprave</w:t>
      </w:r>
      <w:bookmarkEnd w:id="6"/>
    </w:p>
    <w:p w:rsidR="00DA0B99" w:rsidRDefault="00DA0B99" w:rsidP="00BE353D">
      <w:pPr>
        <w:spacing w:line="340" w:lineRule="atLeast"/>
        <w:ind w:firstLine="720"/>
        <w:jc w:val="both"/>
      </w:pPr>
      <w:r>
        <w:t xml:space="preserve">Institucije javne uprave pružaju širok dijapazon usluga građanima Republike Srbije. Proces pružanja pojedinačne usluge je definisan zakonom o upravnom postupku u kojem se definišu jasni koraci pružanja usluge, kao i potrebna dokumenta koja je potrebno imati. </w:t>
      </w:r>
    </w:p>
    <w:p w:rsidR="00DA0B99" w:rsidRPr="00DA0B99" w:rsidRDefault="00DA0B99" w:rsidP="00BE353D">
      <w:pPr>
        <w:spacing w:line="340" w:lineRule="atLeast"/>
        <w:ind w:firstLine="720"/>
        <w:jc w:val="both"/>
      </w:pPr>
      <w:r>
        <w:t>Informacioni sistem elektronske uprave je projektovan tako da se prvo definišu šabloni usluga koje će biti na raspolaganju, tj. prvo se definiše specifikacija usluge. Usluge se izvršavaju po jasno utvrđenim šablonima i predstavljaju jednu instance šablona usluga.</w:t>
      </w:r>
    </w:p>
    <w:p w:rsidR="000313BF" w:rsidRDefault="000313BF" w:rsidP="000313BF">
      <w:pPr>
        <w:pStyle w:val="Heading2"/>
      </w:pPr>
      <w:bookmarkStart w:id="7" w:name="_Toc492983376"/>
      <w:r>
        <w:t>Proces kreiranja usluga</w:t>
      </w:r>
      <w:bookmarkEnd w:id="7"/>
    </w:p>
    <w:p w:rsidR="000313BF" w:rsidRDefault="004A6F23" w:rsidP="004A6F23">
      <w:pPr>
        <w:pStyle w:val="Heading3"/>
        <w:rPr>
          <w:lang w:val="sr-Latn-RS"/>
        </w:rPr>
      </w:pPr>
      <w:bookmarkStart w:id="8" w:name="_Toc492983377"/>
      <w:r>
        <w:rPr>
          <w:lang w:val="sr-Latn-RS"/>
        </w:rPr>
        <w:t>Definisanje šablona usluga</w:t>
      </w:r>
      <w:bookmarkEnd w:id="8"/>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w:t>
      </w:r>
      <w:r w:rsidR="00530068">
        <w:rPr>
          <w:lang w:val="sr-Latn-RS"/>
        </w:rPr>
        <w:lastRenderedPageBreak/>
        <w:t xml:space="preserve">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0953C6" w:rsidP="000953C6">
      <w:pPr>
        <w:pStyle w:val="Heading3"/>
      </w:pPr>
      <w:bookmarkStart w:id="9" w:name="_Toc492983378"/>
      <w:r>
        <w:t>Dodeljivanje prava za izvršavanje usluga</w:t>
      </w:r>
      <w:bookmarkEnd w:id="9"/>
    </w:p>
    <w:p w:rsidR="000953C6" w:rsidRDefault="00240D25" w:rsidP="000953C6">
      <w:pPr>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A73D82" w:rsidRDefault="00E75625" w:rsidP="00E75625">
      <w:pPr>
        <w:pStyle w:val="Heading2"/>
        <w:rPr>
          <w:lang w:val="sr-Latn-RS"/>
        </w:rPr>
      </w:pPr>
      <w:r>
        <w:rPr>
          <w:lang w:val="sr-Latn-RS"/>
        </w:rPr>
        <w:t>Proces podnošenja zahteva</w:t>
      </w:r>
    </w:p>
    <w:p w:rsidR="007F35DD" w:rsidRDefault="00EE7B3A" w:rsidP="00EE7B3A">
      <w:pPr>
        <w:pStyle w:val="Heading3"/>
        <w:rPr>
          <w:lang w:val="sr-Latn-RS"/>
        </w:rPr>
      </w:pPr>
      <w:r>
        <w:rPr>
          <w:lang w:val="sr-Latn-RS"/>
        </w:rPr>
        <w:t>Autentikacija korisnika</w:t>
      </w:r>
    </w:p>
    <w:p w:rsidR="00EE7B3A" w:rsidRDefault="00EE7B3A" w:rsidP="00EE7B3A">
      <w:pPr>
        <w:pStyle w:val="Heading3"/>
        <w:rPr>
          <w:lang w:val="sr-Latn-RS"/>
        </w:rPr>
      </w:pPr>
      <w:r>
        <w:rPr>
          <w:lang w:val="sr-Latn-RS"/>
        </w:rPr>
        <w:t>Kreiranje poziva eksternih servisa</w:t>
      </w:r>
    </w:p>
    <w:p w:rsidR="00EE7B3A" w:rsidRDefault="00E11AE0" w:rsidP="00E11AE0">
      <w:pPr>
        <w:pStyle w:val="Heading2"/>
        <w:rPr>
          <w:lang w:val="sr-Latn-RS"/>
        </w:rPr>
      </w:pPr>
      <w:r>
        <w:rPr>
          <w:lang w:val="sr-Latn-RS"/>
        </w:rPr>
        <w:t>Proces obrade zahteva</w:t>
      </w:r>
    </w:p>
    <w:p w:rsidR="004602E4" w:rsidRDefault="004602E4" w:rsidP="004602E4">
      <w:pPr>
        <w:pStyle w:val="Heading2"/>
        <w:rPr>
          <w:lang w:val="sr-Latn-RS"/>
        </w:rPr>
      </w:pPr>
      <w:r>
        <w:rPr>
          <w:lang w:val="sr-Latn-RS"/>
        </w:rPr>
        <w:t>Proces administracije institucija i korisnika</w:t>
      </w:r>
    </w:p>
    <w:p w:rsidR="004602E4" w:rsidRDefault="004602E4" w:rsidP="004602E4">
      <w:pPr>
        <w:pStyle w:val="Heading3"/>
        <w:rPr>
          <w:lang w:val="sr-Latn-RS"/>
        </w:rPr>
      </w:pPr>
      <w:r>
        <w:rPr>
          <w:lang w:val="sr-Latn-RS"/>
        </w:rPr>
        <w:t>Administracija institucija</w:t>
      </w:r>
    </w:p>
    <w:p w:rsidR="004602E4" w:rsidRDefault="004602E4" w:rsidP="004602E4">
      <w:pPr>
        <w:pStyle w:val="Heading3"/>
        <w:rPr>
          <w:lang w:val="sr-Latn-RS"/>
        </w:rPr>
      </w:pPr>
      <w:r>
        <w:rPr>
          <w:lang w:val="sr-Latn-RS"/>
        </w:rPr>
        <w:t>Administracija korisnika</w:t>
      </w:r>
    </w:p>
    <w:p w:rsidR="004602E4" w:rsidRDefault="004602E4" w:rsidP="004602E4">
      <w:pPr>
        <w:pStyle w:val="Heading3"/>
        <w:rPr>
          <w:lang w:val="sr-Latn-RS"/>
        </w:rPr>
      </w:pPr>
      <w:r>
        <w:rPr>
          <w:lang w:val="sr-Latn-RS"/>
        </w:rPr>
        <w:t>Administracija uloga i prava korisnika i institucija</w:t>
      </w:r>
    </w:p>
    <w:p w:rsidR="006F540D" w:rsidRDefault="006F540D" w:rsidP="006F540D">
      <w:pPr>
        <w:pStyle w:val="Heading1"/>
        <w:rPr>
          <w:lang w:val="sr-Latn-RS"/>
        </w:rPr>
      </w:pPr>
      <w:r>
        <w:rPr>
          <w:lang w:val="sr-Latn-RS"/>
        </w:rPr>
        <w:t>BizTalk server – orkestracija procesa</w:t>
      </w:r>
    </w:p>
    <w:p w:rsidR="006F540D" w:rsidRDefault="006F540D" w:rsidP="006F540D">
      <w:pPr>
        <w:pStyle w:val="Heading2"/>
        <w:rPr>
          <w:lang w:val="sr-Latn-RS"/>
        </w:rPr>
      </w:pPr>
      <w:r>
        <w:rPr>
          <w:lang w:val="sr-Latn-RS"/>
        </w:rPr>
        <w:t>Osnovni koncepti XML strukture podataka</w:t>
      </w:r>
    </w:p>
    <w:p w:rsidR="00727803" w:rsidRPr="00011FDA" w:rsidRDefault="001B1A1F" w:rsidP="001B1A1F">
      <w:pPr>
        <w:rPr>
          <w:lang w:val="sr-Latn-RS"/>
        </w:rPr>
      </w:pPr>
      <w:r w:rsidRPr="001B1A1F">
        <w:rPr>
          <w:i/>
          <w:lang w:val="sr-Latn-RS"/>
        </w:rPr>
        <w:t>XML(eXtensible Markup Language)</w:t>
      </w:r>
      <w:r>
        <w:rPr>
          <w:i/>
          <w:lang w:val="sr-Latn-RS"/>
        </w:rPr>
        <w:t xml:space="preserve"> </w:t>
      </w:r>
      <w:r>
        <w:rPr>
          <w:lang w:val="sr-Latn-RS"/>
        </w:rPr>
        <w:t>predstavlja strukturu podataka.</w:t>
      </w:r>
      <w:r w:rsidRPr="001B1A1F">
        <w:rPr>
          <w:i/>
          <w:lang w:val="sr-Latn-RS"/>
        </w:rPr>
        <w:t xml:space="preserve"> </w:t>
      </w:r>
      <w:bookmarkStart w:id="10" w:name="_GoBack"/>
      <w:bookmarkEnd w:id="10"/>
    </w:p>
    <w:sectPr w:rsidR="00727803" w:rsidRPr="00011FDA"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B00" w:rsidRDefault="00612B00" w:rsidP="00086EC2">
      <w:r>
        <w:separator/>
      </w:r>
    </w:p>
  </w:endnote>
  <w:endnote w:type="continuationSeparator" w:id="0">
    <w:p w:rsidR="00612B00" w:rsidRDefault="00612B00"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B00" w:rsidRDefault="00612B00" w:rsidP="00086EC2">
      <w:r>
        <w:separator/>
      </w:r>
    </w:p>
  </w:footnote>
  <w:footnote w:type="continuationSeparator" w:id="0">
    <w:p w:rsidR="00612B00" w:rsidRDefault="00612B00" w:rsidP="00086EC2">
      <w:r>
        <w:continuationSeparator/>
      </w:r>
    </w:p>
  </w:footnote>
  <w:footnote w:id="1">
    <w:p w:rsidR="00086EC2" w:rsidRPr="00086EC2" w:rsidRDefault="00086EC2">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49"/>
    <w:rsid w:val="000054B2"/>
    <w:rsid w:val="00011FDA"/>
    <w:rsid w:val="000313BF"/>
    <w:rsid w:val="00066662"/>
    <w:rsid w:val="00070868"/>
    <w:rsid w:val="00074334"/>
    <w:rsid w:val="00086EC2"/>
    <w:rsid w:val="000953C6"/>
    <w:rsid w:val="0009568E"/>
    <w:rsid w:val="000B5BD0"/>
    <w:rsid w:val="000D3DEC"/>
    <w:rsid w:val="000E3BDA"/>
    <w:rsid w:val="001160E7"/>
    <w:rsid w:val="00127A44"/>
    <w:rsid w:val="001529FE"/>
    <w:rsid w:val="001B1A1F"/>
    <w:rsid w:val="001B66CD"/>
    <w:rsid w:val="001E0C21"/>
    <w:rsid w:val="002201F5"/>
    <w:rsid w:val="00240D25"/>
    <w:rsid w:val="002559EC"/>
    <w:rsid w:val="00277D2F"/>
    <w:rsid w:val="00281D3C"/>
    <w:rsid w:val="002B5C0B"/>
    <w:rsid w:val="002C4CC7"/>
    <w:rsid w:val="002E66E4"/>
    <w:rsid w:val="002F13D6"/>
    <w:rsid w:val="003347D7"/>
    <w:rsid w:val="003F00C2"/>
    <w:rsid w:val="00401775"/>
    <w:rsid w:val="004050E6"/>
    <w:rsid w:val="00436E78"/>
    <w:rsid w:val="004602E4"/>
    <w:rsid w:val="004722EB"/>
    <w:rsid w:val="004803AD"/>
    <w:rsid w:val="004839EC"/>
    <w:rsid w:val="004847BD"/>
    <w:rsid w:val="00484CBC"/>
    <w:rsid w:val="0049354E"/>
    <w:rsid w:val="004A1E63"/>
    <w:rsid w:val="004A6F23"/>
    <w:rsid w:val="00530068"/>
    <w:rsid w:val="0054397D"/>
    <w:rsid w:val="005C32CF"/>
    <w:rsid w:val="00612B00"/>
    <w:rsid w:val="00625743"/>
    <w:rsid w:val="00643A74"/>
    <w:rsid w:val="00663324"/>
    <w:rsid w:val="006E0F95"/>
    <w:rsid w:val="006F540D"/>
    <w:rsid w:val="00705A8C"/>
    <w:rsid w:val="0071784B"/>
    <w:rsid w:val="00723C0B"/>
    <w:rsid w:val="00727803"/>
    <w:rsid w:val="00727B9A"/>
    <w:rsid w:val="0075592E"/>
    <w:rsid w:val="007A453F"/>
    <w:rsid w:val="007B7DCB"/>
    <w:rsid w:val="007C6C43"/>
    <w:rsid w:val="007F0320"/>
    <w:rsid w:val="007F35DD"/>
    <w:rsid w:val="008062F2"/>
    <w:rsid w:val="008B0AE2"/>
    <w:rsid w:val="008E2127"/>
    <w:rsid w:val="008F1A5B"/>
    <w:rsid w:val="008F62C8"/>
    <w:rsid w:val="00901175"/>
    <w:rsid w:val="009734CF"/>
    <w:rsid w:val="009874B8"/>
    <w:rsid w:val="009D4DFE"/>
    <w:rsid w:val="009E73CE"/>
    <w:rsid w:val="009F149E"/>
    <w:rsid w:val="00A33A74"/>
    <w:rsid w:val="00A4633B"/>
    <w:rsid w:val="00A62BF8"/>
    <w:rsid w:val="00A64B5F"/>
    <w:rsid w:val="00A73D82"/>
    <w:rsid w:val="00AB072A"/>
    <w:rsid w:val="00AF1016"/>
    <w:rsid w:val="00B145AD"/>
    <w:rsid w:val="00B42886"/>
    <w:rsid w:val="00B5212C"/>
    <w:rsid w:val="00B52F4E"/>
    <w:rsid w:val="00B61CD9"/>
    <w:rsid w:val="00B909A1"/>
    <w:rsid w:val="00BA3807"/>
    <w:rsid w:val="00BB7987"/>
    <w:rsid w:val="00BE353D"/>
    <w:rsid w:val="00BF6C68"/>
    <w:rsid w:val="00C105F1"/>
    <w:rsid w:val="00C1727A"/>
    <w:rsid w:val="00C21D3E"/>
    <w:rsid w:val="00C3310E"/>
    <w:rsid w:val="00CF2E64"/>
    <w:rsid w:val="00D11F49"/>
    <w:rsid w:val="00D50DA2"/>
    <w:rsid w:val="00D523F9"/>
    <w:rsid w:val="00D60198"/>
    <w:rsid w:val="00D73A04"/>
    <w:rsid w:val="00DA0B99"/>
    <w:rsid w:val="00DA5BAB"/>
    <w:rsid w:val="00E059AD"/>
    <w:rsid w:val="00E11AE0"/>
    <w:rsid w:val="00E27859"/>
    <w:rsid w:val="00E30800"/>
    <w:rsid w:val="00E75625"/>
    <w:rsid w:val="00E82E12"/>
    <w:rsid w:val="00E862CD"/>
    <w:rsid w:val="00E86392"/>
    <w:rsid w:val="00EB7AF2"/>
    <w:rsid w:val="00EE40A3"/>
    <w:rsid w:val="00EE7B3A"/>
    <w:rsid w:val="00F03114"/>
    <w:rsid w:val="00F20871"/>
    <w:rsid w:val="00F24678"/>
    <w:rsid w:val="00F32252"/>
    <w:rsid w:val="00FB1014"/>
    <w:rsid w:val="00FB33AA"/>
    <w:rsid w:val="00FE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43D3"/>
  <w15:chartTrackingRefBased/>
  <w15:docId w15:val="{8919E227-2D89-40A0-A402-86B9E806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s>
</file>

<file path=customXml/itemProps1.xml><?xml version="1.0" encoding="utf-8"?>
<ds:datastoreItem xmlns:ds="http://schemas.openxmlformats.org/officeDocument/2006/customXml" ds:itemID="{8CDC0FAB-D9FA-417A-B1FC-E2FAF919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1</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72</cp:revision>
  <dcterms:created xsi:type="dcterms:W3CDTF">2017-08-21T08:42:00Z</dcterms:created>
  <dcterms:modified xsi:type="dcterms:W3CDTF">2017-09-13T13:04:00Z</dcterms:modified>
</cp:coreProperties>
</file>