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392" w:rsidRPr="00E86392" w:rsidRDefault="00E86392" w:rsidP="00E8639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</w:rPr>
        <w:t>UNIVER</w:t>
      </w:r>
      <w:r>
        <w:rPr>
          <w:sz w:val="28"/>
          <w:szCs w:val="28"/>
          <w:lang w:val="sr-Latn-RS"/>
        </w:rPr>
        <w:t>ZITET U BEOGRADU</w:t>
      </w:r>
    </w:p>
    <w:p w:rsidR="00E86392" w:rsidRDefault="00E86392" w:rsidP="00E86392">
      <w:pPr>
        <w:jc w:val="center"/>
        <w:rPr>
          <w:sz w:val="28"/>
          <w:szCs w:val="28"/>
          <w:lang w:val="sr-Cyrl-CS"/>
        </w:rPr>
      </w:pPr>
    </w:p>
    <w:p w:rsidR="00E86392" w:rsidRPr="00E86392" w:rsidRDefault="00E86392" w:rsidP="00E8639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FAKULTET ORGANIZACIONIH NAUKA</w:t>
      </w: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Pr="00E86392" w:rsidRDefault="00E86392" w:rsidP="00E86392">
      <w:pPr>
        <w:jc w:val="center"/>
        <w:rPr>
          <w:b/>
          <w:sz w:val="36"/>
          <w:szCs w:val="36"/>
          <w:lang w:val="sr-Latn-RS"/>
        </w:rPr>
      </w:pPr>
      <w:r>
        <w:rPr>
          <w:b/>
          <w:sz w:val="36"/>
          <w:szCs w:val="36"/>
          <w:lang w:val="sr-Latn-RS"/>
        </w:rPr>
        <w:t>ZAVRŠNI (MASTER) RAD</w:t>
      </w:r>
    </w:p>
    <w:p w:rsidR="00E86392" w:rsidRDefault="00E86392" w:rsidP="00E86392">
      <w:pPr>
        <w:rPr>
          <w:sz w:val="28"/>
          <w:szCs w:val="28"/>
          <w:lang w:val="sr-Cyrl-CS"/>
        </w:rPr>
      </w:pPr>
      <w:r>
        <w:rPr>
          <w:sz w:val="28"/>
          <w:szCs w:val="28"/>
          <w:lang w:val="sr-Cyrl-CS"/>
        </w:rPr>
        <w:tab/>
      </w:r>
    </w:p>
    <w:p w:rsidR="00E86392" w:rsidRPr="001529FE" w:rsidRDefault="001529FE" w:rsidP="001529FE">
      <w:pPr>
        <w:jc w:val="center"/>
        <w:rPr>
          <w:b/>
          <w:sz w:val="36"/>
          <w:szCs w:val="36"/>
          <w:lang w:val="sr-Cyrl-CS"/>
        </w:rPr>
      </w:pPr>
      <w:r>
        <w:rPr>
          <w:b/>
          <w:sz w:val="36"/>
          <w:szCs w:val="36"/>
          <w:lang w:val="sr-Latn-RS"/>
        </w:rPr>
        <w:t>Primena BizT</w:t>
      </w:r>
      <w:r w:rsidRPr="001529FE">
        <w:rPr>
          <w:b/>
          <w:sz w:val="36"/>
          <w:szCs w:val="36"/>
          <w:lang w:val="sr-Latn-RS"/>
        </w:rPr>
        <w:t>alk servera u orkestraciji procesa javne uprave</w:t>
      </w: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Pr="00E86392" w:rsidRDefault="00E86392" w:rsidP="001B66CD">
      <w:pPr>
        <w:ind w:left="5760" w:firstLine="720"/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Ime i prezime studenta:</w:t>
      </w:r>
    </w:p>
    <w:p w:rsidR="00E86392" w:rsidRPr="001B66CD" w:rsidRDefault="001529FE" w:rsidP="001B66CD">
      <w:pPr>
        <w:tabs>
          <w:tab w:val="left" w:pos="6663"/>
        </w:tabs>
        <w:rPr>
          <w:sz w:val="28"/>
          <w:szCs w:val="28"/>
        </w:rPr>
      </w:pPr>
      <w:r>
        <w:rPr>
          <w:sz w:val="28"/>
          <w:szCs w:val="28"/>
          <w:lang w:val="sr-Cyrl-CS"/>
        </w:rPr>
        <w:tab/>
      </w:r>
      <w:r>
        <w:rPr>
          <w:sz w:val="28"/>
          <w:szCs w:val="28"/>
          <w:lang w:val="sr-Latn-RS"/>
        </w:rPr>
        <w:t>Srđan Mlađenović</w:t>
      </w: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1B66CD" w:rsidRPr="001B66CD" w:rsidRDefault="001B66CD" w:rsidP="001B66CD">
      <w:pPr>
        <w:tabs>
          <w:tab w:val="left" w:pos="6663"/>
        </w:tabs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prezime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mentora</w:t>
      </w:r>
      <w:proofErr w:type="spellEnd"/>
      <w:r>
        <w:rPr>
          <w:sz w:val="28"/>
          <w:szCs w:val="28"/>
        </w:rPr>
        <w:t>:</w:t>
      </w:r>
    </w:p>
    <w:p w:rsidR="001B66CD" w:rsidRPr="001B66CD" w:rsidRDefault="001B66CD" w:rsidP="001B66CD">
      <w:pPr>
        <w:tabs>
          <w:tab w:val="left" w:pos="6521"/>
        </w:tabs>
        <w:rPr>
          <w:sz w:val="28"/>
          <w:szCs w:val="28"/>
          <w:lang w:val="sr-Latn-RS"/>
        </w:rPr>
      </w:pPr>
      <w:r>
        <w:rPr>
          <w:sz w:val="28"/>
          <w:szCs w:val="28"/>
          <w:lang w:val="sr-Cyrl-CS"/>
        </w:rPr>
        <w:tab/>
      </w:r>
      <w:r>
        <w:rPr>
          <w:sz w:val="28"/>
          <w:szCs w:val="28"/>
        </w:rPr>
        <w:t xml:space="preserve">  Sla</w:t>
      </w:r>
      <w:proofErr w:type="spellStart"/>
      <w:r>
        <w:rPr>
          <w:sz w:val="28"/>
          <w:szCs w:val="28"/>
          <w:lang w:val="sr-Latn-RS"/>
        </w:rPr>
        <w:t>đan</w:t>
      </w:r>
      <w:proofErr w:type="spellEnd"/>
      <w:r>
        <w:rPr>
          <w:sz w:val="28"/>
          <w:szCs w:val="28"/>
          <w:lang w:val="sr-Latn-RS"/>
        </w:rPr>
        <w:t xml:space="preserve"> </w:t>
      </w:r>
      <w:proofErr w:type="spellStart"/>
      <w:r>
        <w:rPr>
          <w:sz w:val="28"/>
          <w:szCs w:val="28"/>
          <w:lang w:val="sr-Latn-RS"/>
        </w:rPr>
        <w:t>Babarogić</w:t>
      </w:r>
      <w:proofErr w:type="spellEnd"/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Default="00E86392" w:rsidP="00E86392">
      <w:pPr>
        <w:rPr>
          <w:sz w:val="28"/>
          <w:szCs w:val="28"/>
          <w:lang w:val="sr-Cyrl-CS"/>
        </w:rPr>
      </w:pPr>
    </w:p>
    <w:p w:rsidR="00E86392" w:rsidRPr="00E86392" w:rsidRDefault="00E86392" w:rsidP="00E86392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Beograd</w:t>
      </w:r>
    </w:p>
    <w:p w:rsidR="00E86392" w:rsidRDefault="00E86392" w:rsidP="00E86392">
      <w:pPr>
        <w:jc w:val="center"/>
        <w:rPr>
          <w:sz w:val="28"/>
          <w:szCs w:val="28"/>
          <w:lang w:val="sr-Cyrl-CS"/>
        </w:rPr>
      </w:pPr>
      <w:r>
        <w:rPr>
          <w:sz w:val="28"/>
          <w:szCs w:val="28"/>
          <w:lang w:val="sr-Latn-RS"/>
        </w:rPr>
        <w:t>Septembar</w:t>
      </w:r>
      <w:r w:rsidR="00A62BF8">
        <w:rPr>
          <w:sz w:val="28"/>
          <w:szCs w:val="28"/>
          <w:lang w:val="sr-Latn-RS"/>
        </w:rPr>
        <w:t>,</w:t>
      </w:r>
      <w:r>
        <w:rPr>
          <w:sz w:val="28"/>
          <w:szCs w:val="28"/>
          <w:lang w:val="sr-Latn-RS"/>
        </w:rPr>
        <w:t xml:space="preserve"> 2017</w:t>
      </w:r>
      <w:r>
        <w:rPr>
          <w:sz w:val="28"/>
          <w:szCs w:val="28"/>
          <w:lang w:val="sr-Cyrl-CS"/>
        </w:rPr>
        <w:t>.</w:t>
      </w:r>
    </w:p>
    <w:p w:rsidR="0054397D" w:rsidRDefault="0054397D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267893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397D" w:rsidRDefault="0054397D">
          <w:pPr>
            <w:pStyle w:val="TOCHeading"/>
          </w:pPr>
          <w:r>
            <w:t>Contents</w:t>
          </w:r>
        </w:p>
        <w:p w:rsidR="004722EB" w:rsidRDefault="0054397D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328516" w:history="1">
            <w:r w:rsidR="004722EB" w:rsidRPr="00DC64A2">
              <w:rPr>
                <w:rStyle w:val="Hyperlink"/>
                <w:noProof/>
              </w:rPr>
              <w:t>Uvod</w:t>
            </w:r>
            <w:r w:rsidR="004722EB">
              <w:rPr>
                <w:noProof/>
                <w:webHidden/>
              </w:rPr>
              <w:tab/>
            </w:r>
            <w:r w:rsidR="004722EB">
              <w:rPr>
                <w:noProof/>
                <w:webHidden/>
              </w:rPr>
              <w:fldChar w:fldCharType="begin"/>
            </w:r>
            <w:r w:rsidR="004722EB">
              <w:rPr>
                <w:noProof/>
                <w:webHidden/>
              </w:rPr>
              <w:instrText xml:space="preserve"> PAGEREF _Toc491328516 \h </w:instrText>
            </w:r>
            <w:r w:rsidR="004722EB">
              <w:rPr>
                <w:noProof/>
                <w:webHidden/>
              </w:rPr>
            </w:r>
            <w:r w:rsidR="004722EB">
              <w:rPr>
                <w:noProof/>
                <w:webHidden/>
              </w:rPr>
              <w:fldChar w:fldCharType="separate"/>
            </w:r>
            <w:r w:rsidR="004722EB">
              <w:rPr>
                <w:noProof/>
                <w:webHidden/>
              </w:rPr>
              <w:t>4</w:t>
            </w:r>
            <w:r w:rsidR="004722EB">
              <w:rPr>
                <w:noProof/>
                <w:webHidden/>
              </w:rPr>
              <w:fldChar w:fldCharType="end"/>
            </w:r>
          </w:hyperlink>
        </w:p>
        <w:p w:rsidR="004722EB" w:rsidRDefault="0049354E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1328517" w:history="1">
            <w:r w:rsidR="004722EB" w:rsidRPr="00DC64A2">
              <w:rPr>
                <w:rStyle w:val="Hyperlink"/>
                <w:noProof/>
              </w:rPr>
              <w:t>D</w:t>
            </w:r>
            <w:r w:rsidR="004722EB" w:rsidRPr="00DC64A2">
              <w:rPr>
                <w:rStyle w:val="Hyperlink"/>
                <w:noProof/>
                <w:lang w:val="sr-Latn-RS"/>
              </w:rPr>
              <w:t>ržavna uprava</w:t>
            </w:r>
            <w:r w:rsidR="004722EB">
              <w:rPr>
                <w:noProof/>
                <w:webHidden/>
              </w:rPr>
              <w:tab/>
            </w:r>
            <w:r w:rsidR="004722EB">
              <w:rPr>
                <w:noProof/>
                <w:webHidden/>
              </w:rPr>
              <w:fldChar w:fldCharType="begin"/>
            </w:r>
            <w:r w:rsidR="004722EB">
              <w:rPr>
                <w:noProof/>
                <w:webHidden/>
              </w:rPr>
              <w:instrText xml:space="preserve"> PAGEREF _Toc491328517 \h </w:instrText>
            </w:r>
            <w:r w:rsidR="004722EB">
              <w:rPr>
                <w:noProof/>
                <w:webHidden/>
              </w:rPr>
            </w:r>
            <w:r w:rsidR="004722EB">
              <w:rPr>
                <w:noProof/>
                <w:webHidden/>
              </w:rPr>
              <w:fldChar w:fldCharType="separate"/>
            </w:r>
            <w:r w:rsidR="004722EB">
              <w:rPr>
                <w:noProof/>
                <w:webHidden/>
              </w:rPr>
              <w:t>5</w:t>
            </w:r>
            <w:r w:rsidR="004722EB">
              <w:rPr>
                <w:noProof/>
                <w:webHidden/>
              </w:rPr>
              <w:fldChar w:fldCharType="end"/>
            </w:r>
          </w:hyperlink>
        </w:p>
        <w:p w:rsidR="004722EB" w:rsidRDefault="0049354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491328518" w:history="1">
            <w:r w:rsidR="004722EB" w:rsidRPr="00DC64A2">
              <w:rPr>
                <w:rStyle w:val="Hyperlink"/>
                <w:noProof/>
              </w:rPr>
              <w:t>Osnovni činioci javne uprave</w:t>
            </w:r>
            <w:r w:rsidR="004722EB">
              <w:rPr>
                <w:noProof/>
                <w:webHidden/>
              </w:rPr>
              <w:tab/>
            </w:r>
            <w:r w:rsidR="004722EB">
              <w:rPr>
                <w:noProof/>
                <w:webHidden/>
              </w:rPr>
              <w:fldChar w:fldCharType="begin"/>
            </w:r>
            <w:r w:rsidR="004722EB">
              <w:rPr>
                <w:noProof/>
                <w:webHidden/>
              </w:rPr>
              <w:instrText xml:space="preserve"> PAGEREF _Toc491328518 \h </w:instrText>
            </w:r>
            <w:r w:rsidR="004722EB">
              <w:rPr>
                <w:noProof/>
                <w:webHidden/>
              </w:rPr>
            </w:r>
            <w:r w:rsidR="004722EB">
              <w:rPr>
                <w:noProof/>
                <w:webHidden/>
              </w:rPr>
              <w:fldChar w:fldCharType="separate"/>
            </w:r>
            <w:r w:rsidR="004722EB">
              <w:rPr>
                <w:noProof/>
                <w:webHidden/>
              </w:rPr>
              <w:t>5</w:t>
            </w:r>
            <w:r w:rsidR="004722EB">
              <w:rPr>
                <w:noProof/>
                <w:webHidden/>
              </w:rPr>
              <w:fldChar w:fldCharType="end"/>
            </w:r>
          </w:hyperlink>
        </w:p>
        <w:p w:rsidR="004722EB" w:rsidRDefault="0049354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491328519" w:history="1">
            <w:r w:rsidR="004722EB" w:rsidRPr="00DC64A2">
              <w:rPr>
                <w:rStyle w:val="Hyperlink"/>
                <w:noProof/>
                <w:lang w:val="sr-Latn-RS"/>
              </w:rPr>
              <w:t>Međusobne veze državnih organa</w:t>
            </w:r>
            <w:r w:rsidR="004722EB">
              <w:rPr>
                <w:noProof/>
                <w:webHidden/>
              </w:rPr>
              <w:tab/>
            </w:r>
            <w:r w:rsidR="004722EB">
              <w:rPr>
                <w:noProof/>
                <w:webHidden/>
              </w:rPr>
              <w:fldChar w:fldCharType="begin"/>
            </w:r>
            <w:r w:rsidR="004722EB">
              <w:rPr>
                <w:noProof/>
                <w:webHidden/>
              </w:rPr>
              <w:instrText xml:space="preserve"> PAGEREF _Toc491328519 \h </w:instrText>
            </w:r>
            <w:r w:rsidR="004722EB">
              <w:rPr>
                <w:noProof/>
                <w:webHidden/>
              </w:rPr>
            </w:r>
            <w:r w:rsidR="004722EB">
              <w:rPr>
                <w:noProof/>
                <w:webHidden/>
              </w:rPr>
              <w:fldChar w:fldCharType="separate"/>
            </w:r>
            <w:r w:rsidR="004722EB">
              <w:rPr>
                <w:noProof/>
                <w:webHidden/>
              </w:rPr>
              <w:t>5</w:t>
            </w:r>
            <w:r w:rsidR="004722EB">
              <w:rPr>
                <w:noProof/>
                <w:webHidden/>
              </w:rPr>
              <w:fldChar w:fldCharType="end"/>
            </w:r>
          </w:hyperlink>
        </w:p>
        <w:p w:rsidR="004722EB" w:rsidRDefault="0049354E">
          <w:pPr>
            <w:pStyle w:val="TOC2"/>
            <w:tabs>
              <w:tab w:val="right" w:leader="dot" w:pos="9395"/>
            </w:tabs>
            <w:rPr>
              <w:noProof/>
            </w:rPr>
          </w:pPr>
          <w:hyperlink w:anchor="_Toc491328520" w:history="1">
            <w:r w:rsidR="004722EB" w:rsidRPr="00DC64A2">
              <w:rPr>
                <w:rStyle w:val="Hyperlink"/>
                <w:noProof/>
              </w:rPr>
              <w:t>Odnos javne uprave sa građanima</w:t>
            </w:r>
            <w:r w:rsidR="004722EB">
              <w:rPr>
                <w:noProof/>
                <w:webHidden/>
              </w:rPr>
              <w:tab/>
            </w:r>
            <w:r w:rsidR="004722EB">
              <w:rPr>
                <w:noProof/>
                <w:webHidden/>
              </w:rPr>
              <w:fldChar w:fldCharType="begin"/>
            </w:r>
            <w:r w:rsidR="004722EB">
              <w:rPr>
                <w:noProof/>
                <w:webHidden/>
              </w:rPr>
              <w:instrText xml:space="preserve"> PAGEREF _Toc491328520 \h </w:instrText>
            </w:r>
            <w:r w:rsidR="004722EB">
              <w:rPr>
                <w:noProof/>
                <w:webHidden/>
              </w:rPr>
            </w:r>
            <w:r w:rsidR="004722EB">
              <w:rPr>
                <w:noProof/>
                <w:webHidden/>
              </w:rPr>
              <w:fldChar w:fldCharType="separate"/>
            </w:r>
            <w:r w:rsidR="004722EB">
              <w:rPr>
                <w:noProof/>
                <w:webHidden/>
              </w:rPr>
              <w:t>6</w:t>
            </w:r>
            <w:r w:rsidR="004722EB">
              <w:rPr>
                <w:noProof/>
                <w:webHidden/>
              </w:rPr>
              <w:fldChar w:fldCharType="end"/>
            </w:r>
          </w:hyperlink>
        </w:p>
        <w:p w:rsidR="0054397D" w:rsidRDefault="0054397D">
          <w:r>
            <w:rPr>
              <w:b/>
              <w:bCs/>
              <w:noProof/>
            </w:rPr>
            <w:fldChar w:fldCharType="end"/>
          </w:r>
        </w:p>
      </w:sdtContent>
    </w:sdt>
    <w:p w:rsidR="0054397D" w:rsidRDefault="0054397D" w:rsidP="001160E7">
      <w:pPr>
        <w:spacing w:after="240" w:line="340" w:lineRule="atLeast"/>
        <w:jc w:val="both"/>
        <w:rPr>
          <w:rFonts w:ascii="Cambria" w:hAnsi="Cambria"/>
        </w:rPr>
      </w:pPr>
    </w:p>
    <w:p w:rsidR="0054397D" w:rsidRDefault="0054397D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54397D" w:rsidRDefault="0054397D" w:rsidP="001160E7">
      <w:pPr>
        <w:spacing w:after="240" w:line="340" w:lineRule="atLeast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fldChar w:fldCharType="begin"/>
      </w:r>
      <w:r>
        <w:rPr>
          <w:rFonts w:ascii="Cambria" w:hAnsi="Cambria"/>
        </w:rPr>
        <w:instrText xml:space="preserve"> TOC \h \z \c "Figure" </w:instrText>
      </w:r>
      <w:r>
        <w:rPr>
          <w:rFonts w:ascii="Cambria" w:hAnsi="Cambria"/>
        </w:rPr>
        <w:fldChar w:fldCharType="separate"/>
      </w:r>
      <w:r>
        <w:rPr>
          <w:rFonts w:ascii="Cambria" w:hAnsi="Cambria"/>
          <w:b/>
          <w:bCs/>
          <w:noProof/>
        </w:rPr>
        <w:t>No table of figures entries found.</w:t>
      </w:r>
      <w:r>
        <w:rPr>
          <w:rFonts w:ascii="Cambria" w:hAnsi="Cambria"/>
        </w:rPr>
        <w:fldChar w:fldCharType="end"/>
      </w:r>
    </w:p>
    <w:p w:rsidR="0054397D" w:rsidRDefault="0054397D">
      <w:pPr>
        <w:spacing w:after="160"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:rsidR="00C21D3E" w:rsidRDefault="0054397D" w:rsidP="00FB1014">
      <w:pPr>
        <w:pStyle w:val="Heading1"/>
        <w:spacing w:after="240"/>
      </w:pPr>
      <w:bookmarkStart w:id="0" w:name="_Toc491328516"/>
      <w:proofErr w:type="spellStart"/>
      <w:r>
        <w:lastRenderedPageBreak/>
        <w:t>Uvod</w:t>
      </w:r>
      <w:bookmarkEnd w:id="0"/>
      <w:proofErr w:type="spellEnd"/>
    </w:p>
    <w:p w:rsidR="002559EC" w:rsidRDefault="002559EC" w:rsidP="002559EC">
      <w:pPr>
        <w:spacing w:line="340" w:lineRule="exact"/>
        <w:ind w:firstLine="720"/>
        <w:jc w:val="both"/>
      </w:pPr>
      <w:proofErr w:type="spellStart"/>
      <w:r>
        <w:t>Javna</w:t>
      </w:r>
      <w:proofErr w:type="spellEnd"/>
      <w:r>
        <w:t xml:space="preserve">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sinergiju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državnih</w:t>
      </w:r>
      <w:proofErr w:type="spellEnd"/>
      <w:r>
        <w:t xml:space="preserve"> </w:t>
      </w:r>
      <w:proofErr w:type="spellStart"/>
      <w:r>
        <w:t>organa</w:t>
      </w:r>
      <w:proofErr w:type="spellEnd"/>
      <w:r>
        <w:t xml:space="preserve">.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činjenica</w:t>
      </w:r>
      <w:proofErr w:type="spellEnd"/>
      <w:r>
        <w:t xml:space="preserve"> da je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sinergija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znači</w:t>
      </w:r>
      <w:proofErr w:type="spellEnd"/>
      <w:r>
        <w:t xml:space="preserve"> </w:t>
      </w:r>
      <w:proofErr w:type="spellStart"/>
      <w:r>
        <w:t>kompleksne</w:t>
      </w:r>
      <w:proofErr w:type="spellEnd"/>
      <w:r>
        <w:t xml:space="preserve"> procedure </w:t>
      </w:r>
      <w:proofErr w:type="spellStart"/>
      <w:r>
        <w:t>komunikacije</w:t>
      </w:r>
      <w:proofErr w:type="spellEnd"/>
      <w:r>
        <w:t xml:space="preserve">. </w:t>
      </w:r>
      <w:proofErr w:type="spellStart"/>
      <w:r>
        <w:t>Funkcionisanje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raspolaganju</w:t>
      </w:r>
      <w:proofErr w:type="spellEnd"/>
      <w:r>
        <w:t xml:space="preserve"> </w:t>
      </w:r>
      <w:proofErr w:type="spellStart"/>
      <w:r>
        <w:t>građanima</w:t>
      </w:r>
      <w:proofErr w:type="spellEnd"/>
      <w:r>
        <w:t xml:space="preserve"> </w:t>
      </w:r>
      <w:proofErr w:type="spellStart"/>
      <w:r>
        <w:t>zasniva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izdavanju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građanima</w:t>
      </w:r>
      <w:proofErr w:type="spellEnd"/>
      <w:r>
        <w:t xml:space="preserve">, </w:t>
      </w:r>
      <w:proofErr w:type="spellStart"/>
      <w:r>
        <w:t>prikupljanje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građana</w:t>
      </w:r>
      <w:proofErr w:type="spellEnd"/>
      <w:r>
        <w:t xml:space="preserve">, </w:t>
      </w:r>
      <w:proofErr w:type="spellStart"/>
      <w:r>
        <w:t>realizacija</w:t>
      </w:r>
      <w:proofErr w:type="spellEnd"/>
      <w:r>
        <w:t xml:space="preserve"> </w:t>
      </w:r>
      <w:proofErr w:type="spellStart"/>
      <w:r>
        <w:t>kompleksnih</w:t>
      </w:r>
      <w:proofErr w:type="spellEnd"/>
      <w:r>
        <w:t xml:space="preserve"> </w:t>
      </w:r>
      <w:proofErr w:type="spellStart"/>
      <w:r>
        <w:t>procedura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određenih</w:t>
      </w:r>
      <w:proofErr w:type="spellEnd"/>
      <w:r>
        <w:t xml:space="preserve"> </w:t>
      </w:r>
      <w:proofErr w:type="spellStart"/>
      <w:r>
        <w:t>upravnih</w:t>
      </w:r>
      <w:proofErr w:type="spellEnd"/>
      <w:r>
        <w:t xml:space="preserve"> </w:t>
      </w:r>
      <w:proofErr w:type="spellStart"/>
      <w:r>
        <w:t>postupaka</w:t>
      </w:r>
      <w:proofErr w:type="spellEnd"/>
      <w:r>
        <w:t xml:space="preserve"> </w:t>
      </w:r>
      <w:proofErr w:type="spellStart"/>
      <w:r>
        <w:t>definisanih</w:t>
      </w:r>
      <w:proofErr w:type="spellEnd"/>
      <w:r>
        <w:t xml:space="preserve"> </w:t>
      </w:r>
      <w:proofErr w:type="spellStart"/>
      <w:r>
        <w:t>zakonom</w:t>
      </w:r>
      <w:proofErr w:type="spellEnd"/>
      <w:r>
        <w:t xml:space="preserve"> o </w:t>
      </w:r>
      <w:proofErr w:type="spellStart"/>
      <w:r>
        <w:t>opštem</w:t>
      </w:r>
      <w:proofErr w:type="spellEnd"/>
      <w:r>
        <w:t xml:space="preserve"> </w:t>
      </w:r>
      <w:proofErr w:type="spellStart"/>
      <w:r>
        <w:t>upravnom</w:t>
      </w:r>
      <w:proofErr w:type="spellEnd"/>
      <w:r>
        <w:t xml:space="preserve"> </w:t>
      </w:r>
      <w:proofErr w:type="spellStart"/>
      <w:r>
        <w:t>postupku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mukotrpan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iziskuje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potrošenog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čekanja</w:t>
      </w:r>
      <w:proofErr w:type="spellEnd"/>
      <w:r>
        <w:t xml:space="preserve"> u </w:t>
      </w:r>
      <w:proofErr w:type="spellStart"/>
      <w:r>
        <w:t>redovima</w:t>
      </w:r>
      <w:proofErr w:type="spellEnd"/>
      <w:r>
        <w:t xml:space="preserve">, </w:t>
      </w:r>
      <w:proofErr w:type="spellStart"/>
      <w:r>
        <w:t>papirologije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puno</w:t>
      </w:r>
      <w:proofErr w:type="spellEnd"/>
      <w:r>
        <w:t xml:space="preserve"> </w:t>
      </w:r>
      <w:proofErr w:type="spellStart"/>
      <w:r>
        <w:t>grešaka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neminovno</w:t>
      </w:r>
      <w:proofErr w:type="spellEnd"/>
      <w:r>
        <w:t xml:space="preserve"> </w:t>
      </w:r>
      <w:proofErr w:type="spellStart"/>
      <w:r>
        <w:t>prouzrokovane</w:t>
      </w:r>
      <w:proofErr w:type="spellEnd"/>
      <w:r>
        <w:t xml:space="preserve"> </w:t>
      </w:r>
      <w:proofErr w:type="spellStart"/>
      <w:r>
        <w:t>ljudskim</w:t>
      </w:r>
      <w:proofErr w:type="spellEnd"/>
      <w:r>
        <w:t xml:space="preserve"> </w:t>
      </w:r>
      <w:proofErr w:type="spellStart"/>
      <w:r>
        <w:t>faktorom</w:t>
      </w:r>
      <w:proofErr w:type="spellEnd"/>
      <w:r>
        <w:t xml:space="preserve">. </w:t>
      </w:r>
    </w:p>
    <w:p w:rsidR="002559EC" w:rsidRDefault="002559EC" w:rsidP="002559EC">
      <w:pPr>
        <w:spacing w:line="340" w:lineRule="exact"/>
        <w:ind w:firstLine="720"/>
        <w:jc w:val="both"/>
      </w:pPr>
      <w:r>
        <w:t xml:space="preserve">Ono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teži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eliminisali</w:t>
      </w:r>
      <w:proofErr w:type="spellEnd"/>
      <w:r>
        <w:t xml:space="preserve"> </w:t>
      </w:r>
      <w:proofErr w:type="spellStart"/>
      <w:r>
        <w:t>gorenavedeni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građani</w:t>
      </w:r>
      <w:proofErr w:type="spellEnd"/>
      <w:r>
        <w:t xml:space="preserve"> </w:t>
      </w:r>
      <w:proofErr w:type="spellStart"/>
      <w:r>
        <w:t>korišćenjem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da </w:t>
      </w:r>
      <w:proofErr w:type="spellStart"/>
      <w:r>
        <w:t>završe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državnim</w:t>
      </w:r>
      <w:proofErr w:type="spellEnd"/>
      <w:r>
        <w:t xml:space="preserve"> </w:t>
      </w:r>
      <w:proofErr w:type="spellStart"/>
      <w:r>
        <w:t>organima</w:t>
      </w:r>
      <w:proofErr w:type="spellEnd"/>
      <w:r>
        <w:t xml:space="preserve">. </w:t>
      </w:r>
      <w:proofErr w:type="spellStart"/>
      <w:r>
        <w:t>Samom</w:t>
      </w:r>
      <w:proofErr w:type="spellEnd"/>
      <w:r>
        <w:t xml:space="preserve"> </w:t>
      </w:r>
      <w:proofErr w:type="spellStart"/>
      <w:r>
        <w:t>upotrebom</w:t>
      </w:r>
      <w:proofErr w:type="spellEnd"/>
      <w:r>
        <w:t xml:space="preserve"> </w:t>
      </w:r>
      <w:proofErr w:type="spellStart"/>
      <w:r>
        <w:t>računara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se </w:t>
      </w:r>
      <w:proofErr w:type="spellStart"/>
      <w:r>
        <w:t>učešće</w:t>
      </w:r>
      <w:proofErr w:type="spellEnd"/>
      <w:r>
        <w:t xml:space="preserve"> </w:t>
      </w:r>
      <w:proofErr w:type="spellStart"/>
      <w:r>
        <w:t>ljudi</w:t>
      </w:r>
      <w:proofErr w:type="spellEnd"/>
      <w:r>
        <w:t xml:space="preserve"> u </w:t>
      </w:r>
      <w:proofErr w:type="spellStart"/>
      <w:r>
        <w:t>celokupnom</w:t>
      </w:r>
      <w:proofErr w:type="spellEnd"/>
      <w:r>
        <w:t xml:space="preserve">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umanjenja</w:t>
      </w:r>
      <w:proofErr w:type="spellEnd"/>
      <w:r>
        <w:t xml:space="preserve"> </w:t>
      </w:r>
      <w:proofErr w:type="spellStart"/>
      <w:r>
        <w:t>šanse</w:t>
      </w:r>
      <w:proofErr w:type="spellEnd"/>
      <w:r>
        <w:t xml:space="preserve"> da </w:t>
      </w:r>
      <w:proofErr w:type="spellStart"/>
      <w:r>
        <w:t>da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greške</w:t>
      </w:r>
      <w:proofErr w:type="spellEnd"/>
      <w:r>
        <w:t xml:space="preserve"> </w:t>
      </w:r>
      <w:proofErr w:type="spellStart"/>
      <w:r>
        <w:t>prouzrokovane</w:t>
      </w:r>
      <w:proofErr w:type="spellEnd"/>
      <w:r>
        <w:t xml:space="preserve"> </w:t>
      </w:r>
      <w:proofErr w:type="spellStart"/>
      <w:r>
        <w:t>ljudskim</w:t>
      </w:r>
      <w:proofErr w:type="spellEnd"/>
      <w:r>
        <w:t xml:space="preserve"> </w:t>
      </w:r>
      <w:proofErr w:type="spellStart"/>
      <w:r>
        <w:t>faktorom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građani</w:t>
      </w:r>
      <w:proofErr w:type="spellEnd"/>
      <w:r>
        <w:t xml:space="preserve"> </w:t>
      </w:r>
      <w:proofErr w:type="spellStart"/>
      <w:r>
        <w:t>većinu</w:t>
      </w:r>
      <w:proofErr w:type="spellEnd"/>
      <w:r>
        <w:t xml:space="preserve"> </w:t>
      </w:r>
      <w:proofErr w:type="spellStart"/>
      <w:r>
        <w:t>birokratije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fotelje</w:t>
      </w:r>
      <w:proofErr w:type="spellEnd"/>
      <w:r>
        <w:t xml:space="preserve">, </w:t>
      </w:r>
      <w:proofErr w:type="spellStart"/>
      <w:r>
        <w:t>samim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izbegava</w:t>
      </w:r>
      <w:proofErr w:type="spellEnd"/>
      <w:r>
        <w:t xml:space="preserve"> se </w:t>
      </w:r>
      <w:proofErr w:type="spellStart"/>
      <w:r>
        <w:t>čekanje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veoma</w:t>
      </w:r>
      <w:proofErr w:type="spellEnd"/>
      <w:r>
        <w:t xml:space="preserve"> </w:t>
      </w:r>
      <w:proofErr w:type="spellStart"/>
      <w:r>
        <w:t>iscrpljujuće</w:t>
      </w:r>
      <w:proofErr w:type="spellEnd"/>
      <w:r>
        <w:t xml:space="preserve">. </w:t>
      </w:r>
    </w:p>
    <w:p w:rsidR="00277D2F" w:rsidRDefault="002559EC" w:rsidP="002559EC">
      <w:pPr>
        <w:spacing w:line="340" w:lineRule="exact"/>
        <w:ind w:firstLine="720"/>
        <w:jc w:val="both"/>
      </w:pPr>
      <w:r>
        <w:t xml:space="preserve">Kao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težih</w:t>
      </w:r>
      <w:proofErr w:type="spellEnd"/>
      <w:r>
        <w:t xml:space="preserve"> </w:t>
      </w:r>
      <w:proofErr w:type="spellStart"/>
      <w:r>
        <w:t>poduhvata</w:t>
      </w:r>
      <w:proofErr w:type="spellEnd"/>
      <w:r>
        <w:t xml:space="preserve"> </w:t>
      </w:r>
      <w:proofErr w:type="spellStart"/>
      <w:r>
        <w:t>uvođenjem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pojedinačnih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učestvovati</w:t>
      </w:r>
      <w:proofErr w:type="spellEnd"/>
      <w:r>
        <w:t xml:space="preserve"> u </w:t>
      </w:r>
      <w:proofErr w:type="spellStart"/>
      <w:r>
        <w:t>sinergiji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sinhronizacija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održavanje</w:t>
      </w:r>
      <w:proofErr w:type="spellEnd"/>
      <w:r>
        <w:t xml:space="preserve"> </w:t>
      </w:r>
      <w:proofErr w:type="spellStart"/>
      <w:r>
        <w:t>istih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institucija</w:t>
      </w:r>
      <w:proofErr w:type="spellEnd"/>
      <w:r>
        <w:t xml:space="preserve"> </w:t>
      </w:r>
      <w:proofErr w:type="spellStart"/>
      <w:r>
        <w:t>trebalo</w:t>
      </w:r>
      <w:proofErr w:type="spellEnd"/>
      <w:r>
        <w:t xml:space="preserve"> da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održava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aspekta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posmatra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. </w:t>
      </w:r>
      <w:proofErr w:type="spellStart"/>
      <w:r>
        <w:t>Dakle</w:t>
      </w:r>
      <w:proofErr w:type="spellEnd"/>
      <w:r>
        <w:t xml:space="preserve">, ono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problem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orkestracija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komuniciraju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ovim</w:t>
      </w:r>
      <w:proofErr w:type="spellEnd"/>
      <w:r>
        <w:t xml:space="preserve"> </w:t>
      </w:r>
      <w:proofErr w:type="spellStart"/>
      <w:r>
        <w:t>sistemima</w:t>
      </w:r>
      <w:proofErr w:type="spellEnd"/>
      <w:r>
        <w:t xml:space="preserve">.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bi </w:t>
      </w:r>
      <w:proofErr w:type="spellStart"/>
      <w:r>
        <w:t>trebalo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rešenje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sinhronizacije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>.</w:t>
      </w:r>
    </w:p>
    <w:p w:rsidR="00277D2F" w:rsidRDefault="00277D2F">
      <w:pPr>
        <w:spacing w:after="160" w:line="259" w:lineRule="auto"/>
      </w:pPr>
      <w:r>
        <w:br w:type="page"/>
      </w:r>
    </w:p>
    <w:p w:rsidR="00277D2F" w:rsidRDefault="00277D2F" w:rsidP="00277D2F">
      <w:pPr>
        <w:pStyle w:val="Heading1"/>
        <w:spacing w:after="240"/>
        <w:rPr>
          <w:lang w:val="sr-Latn-RS"/>
        </w:rPr>
      </w:pPr>
      <w:bookmarkStart w:id="1" w:name="_Toc491328517"/>
      <w:r>
        <w:lastRenderedPageBreak/>
        <w:t>D</w:t>
      </w:r>
      <w:proofErr w:type="spellStart"/>
      <w:r>
        <w:rPr>
          <w:lang w:val="sr-Latn-RS"/>
        </w:rPr>
        <w:t>ržavna</w:t>
      </w:r>
      <w:proofErr w:type="spellEnd"/>
      <w:r>
        <w:rPr>
          <w:lang w:val="sr-Latn-RS"/>
        </w:rPr>
        <w:t xml:space="preserve"> uprava</w:t>
      </w:r>
      <w:bookmarkEnd w:id="1"/>
    </w:p>
    <w:p w:rsidR="00277D2F" w:rsidRDefault="00277D2F" w:rsidP="00277D2F">
      <w:pPr>
        <w:pStyle w:val="Heading2"/>
      </w:pPr>
      <w:bookmarkStart w:id="2" w:name="_Toc491328518"/>
      <w:proofErr w:type="spellStart"/>
      <w:r>
        <w:t>Osnovni</w:t>
      </w:r>
      <w:proofErr w:type="spellEnd"/>
      <w:r>
        <w:t xml:space="preserve"> </w:t>
      </w:r>
      <w:proofErr w:type="spellStart"/>
      <w:r w:rsidR="004A1E63">
        <w:t>činioci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bookmarkEnd w:id="2"/>
      <w:proofErr w:type="spellEnd"/>
    </w:p>
    <w:p w:rsidR="00277D2F" w:rsidRPr="00C629A4" w:rsidRDefault="00277D2F" w:rsidP="00277D2F">
      <w:pPr>
        <w:spacing w:after="240" w:line="340" w:lineRule="atLeast"/>
        <w:jc w:val="both"/>
      </w:pPr>
      <w:proofErr w:type="spellStart"/>
      <w:r>
        <w:t>Dr</w:t>
      </w:r>
      <w:r>
        <w:rPr>
          <w:lang w:val="sr-Latn-RS"/>
        </w:rPr>
        <w:t>žavna</w:t>
      </w:r>
      <w:proofErr w:type="spellEnd"/>
      <w:r>
        <w:rPr>
          <w:lang w:val="sr-Latn-RS"/>
        </w:rPr>
        <w:t xml:space="preserve"> uprava Republike Srbije, predstavlja skup državnih organa koje sprovode birokratske procedure definisane zakonima. Nadležnosti državnih organa su definisane ustavom, zakonima i drugim propisima</w:t>
      </w:r>
      <w:sdt>
        <w:sdtPr>
          <w:rPr>
            <w:lang w:val="sr-Latn-RS"/>
          </w:rPr>
          <w:id w:val="-44769628"/>
          <w:citation/>
        </w:sdtPr>
        <w:sdtEndPr/>
        <w:sdtContent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CITATION SlužbeniGlasnik \l 9242 </w:instrText>
          </w:r>
          <w:r>
            <w:rPr>
              <w:lang w:val="sr-Latn-RS"/>
            </w:rPr>
            <w:fldChar w:fldCharType="separate"/>
          </w:r>
          <w:r>
            <w:rPr>
              <w:noProof/>
              <w:lang w:val="sr-Latn-RS"/>
            </w:rPr>
            <w:t xml:space="preserve"> (Zakon o državnoj upravi, 79/2005, 101/2007, 95/2010, 99/2014)</w:t>
          </w:r>
          <w:r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Jedno moderno društvo je uređeno državnim aparatom koji definiše pravila koja se moraju poštovati prilikom sprovođenja određenih radnji državne uprave. Ovako definisana pravila i procedure najčešće su jako velika i </w:t>
      </w:r>
      <w:proofErr w:type="spellStart"/>
      <w:r>
        <w:rPr>
          <w:lang w:val="sr-Latn-RS"/>
        </w:rPr>
        <w:t>prekompleksna</w:t>
      </w:r>
      <w:proofErr w:type="spellEnd"/>
      <w:r>
        <w:rPr>
          <w:lang w:val="sr-Latn-RS"/>
        </w:rPr>
        <w:t xml:space="preserve"> da bi se njima upravljalo sa jednog mesta. Distribucija nadležnosti je jedan od načina lakšeg upravljanja celokupnom birokratskom mašinerijom. </w:t>
      </w:r>
    </w:p>
    <w:p w:rsidR="0054397D" w:rsidRDefault="00B42886" w:rsidP="002559EC">
      <w:pPr>
        <w:spacing w:line="340" w:lineRule="exact"/>
        <w:ind w:firstLine="720"/>
        <w:jc w:val="both"/>
        <w:rPr>
          <w:lang w:val="sr-Latn-RS"/>
        </w:rPr>
      </w:pPr>
      <w:r>
        <w:t xml:space="preserve">Kao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akteri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javljaju</w:t>
      </w:r>
      <w:proofErr w:type="spellEnd"/>
      <w:r>
        <w:t xml:space="preserve"> se </w:t>
      </w:r>
      <w:proofErr w:type="spellStart"/>
      <w:r>
        <w:t>zakonodavne</w:t>
      </w:r>
      <w:proofErr w:type="spellEnd"/>
      <w:r>
        <w:t xml:space="preserve"> </w:t>
      </w:r>
      <w:proofErr w:type="spellStart"/>
      <w:r>
        <w:t>institucije</w:t>
      </w:r>
      <w:proofErr w:type="spellEnd"/>
      <w:r>
        <w:t xml:space="preserve">, </w:t>
      </w:r>
      <w:r>
        <w:rPr>
          <w:lang w:val="sr-Latn-RS"/>
        </w:rPr>
        <w:t xml:space="preserve">izvršne institucije i građanstvo. Zakonodavne institucije su zadužene za donošenje zakona i propisa koji definišu ingerencije izvršnih institucija. Izvršne institucije deluju u okviru zakonom definisanim okvirima po tačno definisanim procedurama. I jedne i druge institucije rade u službi </w:t>
      </w:r>
      <w:proofErr w:type="spellStart"/>
      <w:r>
        <w:rPr>
          <w:lang w:val="sr-Latn-RS"/>
        </w:rPr>
        <w:t>građanja</w:t>
      </w:r>
      <w:proofErr w:type="spellEnd"/>
      <w:r>
        <w:rPr>
          <w:lang w:val="sr-Latn-RS"/>
        </w:rPr>
        <w:t>.</w:t>
      </w:r>
      <w:r w:rsidR="00BF6C68">
        <w:rPr>
          <w:lang w:val="sr-Latn-RS"/>
        </w:rPr>
        <w:t xml:space="preserve"> Oko efikasnosti delovanja javne uprave stara se Ministarstvo državne uprave i lokalne samouprave.</w:t>
      </w:r>
    </w:p>
    <w:p w:rsidR="00BF6C68" w:rsidRDefault="00BF6C68" w:rsidP="002559EC">
      <w:pPr>
        <w:spacing w:line="340" w:lineRule="exact"/>
        <w:ind w:firstLine="720"/>
        <w:jc w:val="both"/>
        <w:rPr>
          <w:lang w:val="sr-Latn-RS"/>
        </w:rPr>
      </w:pPr>
      <w:r>
        <w:rPr>
          <w:lang w:val="sr-Latn-RS"/>
        </w:rPr>
        <w:t xml:space="preserve">Samo ministarstvo je podeljeno u nekoliko sektora koji se staraju o različitim domenima rada javne uprave među kojima su direkcija za elektronsku upravu, sektor za sistem lokalne samouprave, sektor za matične knjige i registre </w:t>
      </w:r>
      <w:proofErr w:type="spellStart"/>
      <w:r>
        <w:rPr>
          <w:lang w:val="sr-Latn-RS"/>
        </w:rPr>
        <w:t>itd</w:t>
      </w:r>
      <w:proofErr w:type="spellEnd"/>
      <w:sdt>
        <w:sdtPr>
          <w:rPr>
            <w:lang w:val="sr-Latn-RS"/>
          </w:rPr>
          <w:id w:val="1779839790"/>
          <w:citation/>
        </w:sdtPr>
        <w:sdtEndPr/>
        <w:sdtContent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CITATION str17 \l 9242 </w:instrText>
          </w:r>
          <w:r>
            <w:rPr>
              <w:lang w:val="sr-Latn-RS"/>
            </w:rPr>
            <w:fldChar w:fldCharType="separate"/>
          </w:r>
          <w:r>
            <w:rPr>
              <w:noProof/>
              <w:lang w:val="sr-Latn-RS"/>
            </w:rPr>
            <w:t xml:space="preserve"> (struktura, 2017)</w:t>
          </w:r>
          <w:r>
            <w:rPr>
              <w:lang w:val="sr-Latn-RS"/>
            </w:rPr>
            <w:fldChar w:fldCharType="end"/>
          </w:r>
        </w:sdtContent>
      </w:sdt>
      <w:r>
        <w:rPr>
          <w:lang w:val="sr-Latn-RS"/>
        </w:rPr>
        <w:t xml:space="preserve">. </w:t>
      </w:r>
      <w:r w:rsidR="004847BD">
        <w:rPr>
          <w:lang w:val="sr-Latn-RS"/>
        </w:rPr>
        <w:t>Kako je teritorija Republike Srbije prevelika da bi jedna institucija vodila računa o izvršavanju svih procedura, tako se osnivaju upravni okruzi, tj. autonomne jedinice. Ovako podeljenim okruzima se distribuiraju nadležnosti i oni predstavljaju organe za vršenje određenih poslova izvan sedišta organa državne uprave</w:t>
      </w:r>
      <w:sdt>
        <w:sdtPr>
          <w:rPr>
            <w:lang w:val="sr-Latn-RS"/>
          </w:rPr>
          <w:id w:val="-798458384"/>
          <w:citation/>
        </w:sdtPr>
        <w:sdtEndPr/>
        <w:sdtContent>
          <w:r w:rsidR="004847BD">
            <w:rPr>
              <w:lang w:val="sr-Latn-RS"/>
            </w:rPr>
            <w:fldChar w:fldCharType="begin"/>
          </w:r>
          <w:r w:rsidR="004847BD">
            <w:rPr>
              <w:lang w:val="sr-Latn-RS"/>
            </w:rPr>
            <w:instrText xml:space="preserve"> CITATION SlužbeniGlasnik \l 9242 </w:instrText>
          </w:r>
          <w:r w:rsidR="004847BD">
            <w:rPr>
              <w:lang w:val="sr-Latn-RS"/>
            </w:rPr>
            <w:fldChar w:fldCharType="separate"/>
          </w:r>
          <w:r w:rsidR="004847BD">
            <w:rPr>
              <w:noProof/>
              <w:lang w:val="sr-Latn-RS"/>
            </w:rPr>
            <w:t xml:space="preserve"> (Zakon o državnoj upravi, 79/2005, 101/2007, 95/2010, 99/2014)</w:t>
          </w:r>
          <w:r w:rsidR="004847BD">
            <w:rPr>
              <w:lang w:val="sr-Latn-RS"/>
            </w:rPr>
            <w:fldChar w:fldCharType="end"/>
          </w:r>
        </w:sdtContent>
      </w:sdt>
      <w:r w:rsidR="004847BD">
        <w:rPr>
          <w:lang w:val="sr-Latn-RS"/>
        </w:rPr>
        <w:t>.</w:t>
      </w:r>
      <w:r w:rsidR="003F00C2">
        <w:rPr>
          <w:lang w:val="sr-Latn-RS"/>
        </w:rPr>
        <w:t xml:space="preserve"> upravni okruzi se najčešće definišu na teritoriji opštine ili okruga.</w:t>
      </w:r>
    </w:p>
    <w:p w:rsidR="00F03114" w:rsidRDefault="00F03114" w:rsidP="00F03114">
      <w:pPr>
        <w:pStyle w:val="Heading2"/>
        <w:rPr>
          <w:lang w:val="sr-Latn-RS"/>
        </w:rPr>
      </w:pPr>
      <w:bookmarkStart w:id="3" w:name="_Toc491328519"/>
      <w:r>
        <w:rPr>
          <w:lang w:val="sr-Latn-RS"/>
        </w:rPr>
        <w:t>Međusobne veze državnih organa</w:t>
      </w:r>
      <w:bookmarkEnd w:id="3"/>
    </w:p>
    <w:p w:rsidR="00EE40A3" w:rsidRDefault="00F03114" w:rsidP="002C4CC7">
      <w:pPr>
        <w:spacing w:after="240" w:line="340" w:lineRule="atLeast"/>
        <w:ind w:firstLine="720"/>
        <w:jc w:val="both"/>
        <w:rPr>
          <w:lang w:val="sr-Latn-RS"/>
        </w:rPr>
      </w:pPr>
      <w:r>
        <w:rPr>
          <w:lang w:val="sr-Latn-RS"/>
        </w:rPr>
        <w:t xml:space="preserve">Svaki informacioni sistem je struktura koja gotovo nikada ne funkcioniše sama za sebe, već je u konstantnoj interakciji sa drugim sistemima. U suprotnom, ne bi imao smisla. </w:t>
      </w:r>
      <w:r w:rsidR="00FB33AA">
        <w:rPr>
          <w:lang w:val="sr-Latn-RS"/>
        </w:rPr>
        <w:t xml:space="preserve">Državne institucije predstavljaju informacione sisteme. Mnoge od procedura o upravnom postupku su definisane tako da njihovo izvršavanje podrazumeva uključenje više institucija. Na primer, ukoliko želite da podnesete  zahtev za izdavanje uverenja o prosečnom mesečnom prihodu po članu porodice radi ostvarenja prava na učeničke stipendije i studentske kredite neophodno je da pribavite </w:t>
      </w:r>
      <w:r w:rsidR="00D523F9">
        <w:rPr>
          <w:lang w:val="sr-Latn-RS"/>
        </w:rPr>
        <w:t xml:space="preserve">potvrdu o redovnom školovanju(studiranju), dokaz o visini primanja, uverenje poreske uprave o evidenciji poreskog obveznika </w:t>
      </w:r>
      <w:proofErr w:type="spellStart"/>
      <w:r w:rsidR="00D523F9">
        <w:rPr>
          <w:lang w:val="sr-Latn-RS"/>
        </w:rPr>
        <w:t>itd</w:t>
      </w:r>
      <w:proofErr w:type="spellEnd"/>
      <w:sdt>
        <w:sdtPr>
          <w:rPr>
            <w:lang w:val="sr-Latn-RS"/>
          </w:rPr>
          <w:id w:val="-1608497695"/>
          <w:citation/>
        </w:sdtPr>
        <w:sdtEndPr/>
        <w:sdtContent>
          <w:r w:rsidR="00D523F9">
            <w:rPr>
              <w:lang w:val="sr-Latn-RS"/>
            </w:rPr>
            <w:fldChar w:fldCharType="begin"/>
          </w:r>
          <w:r w:rsidR="00D523F9">
            <w:rPr>
              <w:lang w:val="sr-Latn-RS"/>
            </w:rPr>
            <w:instrText xml:space="preserve"> CITATION opi17 \l 9242 </w:instrText>
          </w:r>
          <w:r w:rsidR="00D523F9">
            <w:rPr>
              <w:lang w:val="sr-Latn-RS"/>
            </w:rPr>
            <w:fldChar w:fldCharType="separate"/>
          </w:r>
          <w:r w:rsidR="00D523F9">
            <w:rPr>
              <w:noProof/>
              <w:lang w:val="sr-Latn-RS"/>
            </w:rPr>
            <w:t xml:space="preserve"> (opis_usluge, 2017)</w:t>
          </w:r>
          <w:r w:rsidR="00D523F9">
            <w:rPr>
              <w:lang w:val="sr-Latn-RS"/>
            </w:rPr>
            <w:fldChar w:fldCharType="end"/>
          </w:r>
        </w:sdtContent>
      </w:sdt>
      <w:r w:rsidR="00D523F9">
        <w:rPr>
          <w:lang w:val="sr-Latn-RS"/>
        </w:rPr>
        <w:t>. Sva dokumenta koja su neophodna za podnošenje ovog zahteva ne izdaje jedna te ista institucija. Dakle p</w:t>
      </w:r>
      <w:r w:rsidR="00EE40A3">
        <w:rPr>
          <w:lang w:val="sr-Latn-RS"/>
        </w:rPr>
        <w:t>otrebno je otići na nekoliko šal</w:t>
      </w:r>
      <w:r w:rsidR="00D523F9">
        <w:rPr>
          <w:lang w:val="sr-Latn-RS"/>
        </w:rPr>
        <w:t>tera u različitim organima, sačekati u redu, podneti zahtev za dokument, sačekati da dokument bude izrađen, pa ponovo doći po dokument i tako u nekoliko iteracija prikupiti dokumenta. Ovde je očigledna interakcija između sistema različitih organa državne uprave.</w:t>
      </w:r>
    </w:p>
    <w:p w:rsidR="00F03114" w:rsidRDefault="00EE40A3" w:rsidP="002C4CC7">
      <w:pPr>
        <w:spacing w:after="240" w:line="340" w:lineRule="atLeast"/>
        <w:ind w:firstLine="720"/>
        <w:jc w:val="both"/>
        <w:rPr>
          <w:lang w:val="sr-Latn-RS"/>
        </w:rPr>
      </w:pPr>
      <w:r>
        <w:rPr>
          <w:lang w:val="sr-Latn-RS"/>
        </w:rPr>
        <w:t xml:space="preserve">Komunikacija između dva entiteta se zasniva na razmeni poruka. Kako bi se entiteti razumeli mora biti definisana jasna struktura poruka. </w:t>
      </w:r>
      <w:r w:rsidR="00705A8C">
        <w:rPr>
          <w:lang w:val="sr-Latn-RS"/>
        </w:rPr>
        <w:t xml:space="preserve">Poruke u pomenutom primeru predstavljaju </w:t>
      </w:r>
      <w:r w:rsidR="00705A8C">
        <w:rPr>
          <w:lang w:val="sr-Latn-RS"/>
        </w:rPr>
        <w:lastRenderedPageBreak/>
        <w:t xml:space="preserve">dokumenta(zahtevi) koji imaju definisanu strukturu, tj. skup podataka koji je neophodan. </w:t>
      </w:r>
      <w:r w:rsidR="00727B9A">
        <w:rPr>
          <w:lang w:val="sr-Latn-RS"/>
        </w:rPr>
        <w:t>Naime, informacioni sistem da bi mogao da komunicira sa ostalim sistemima mora poštovati strukturu koju je definisao za tu komunikaciju.</w:t>
      </w:r>
    </w:p>
    <w:p w:rsidR="00727B9A" w:rsidRDefault="00727B9A" w:rsidP="00727B9A">
      <w:pPr>
        <w:pStyle w:val="Heading2"/>
      </w:pPr>
      <w:bookmarkStart w:id="4" w:name="_Toc491328520"/>
      <w:proofErr w:type="spellStart"/>
      <w:r>
        <w:t>Odnos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građanima</w:t>
      </w:r>
      <w:bookmarkEnd w:id="4"/>
      <w:proofErr w:type="spellEnd"/>
    </w:p>
    <w:p w:rsidR="00086EC2" w:rsidRDefault="00C1727A" w:rsidP="00BB7987">
      <w:pPr>
        <w:spacing w:after="240" w:line="340" w:lineRule="atLeast"/>
        <w:ind w:firstLine="720"/>
        <w:jc w:val="both"/>
        <w:rPr>
          <w:lang w:val="sr-Latn-RS"/>
        </w:rPr>
      </w:pPr>
      <w:r>
        <w:rPr>
          <w:lang w:val="sr-Latn-RS"/>
        </w:rPr>
        <w:t>Državna uprava se sastoji iz javne uprave koja je u neposrednoj interakciji sa građanima i dela uprave koji služi internoj administraciji i pružanju podrške javnom delu uprave.</w:t>
      </w:r>
      <w:r w:rsidR="006E0F95">
        <w:rPr>
          <w:lang w:val="sr-Latn-RS"/>
        </w:rPr>
        <w:t xml:space="preserve"> Taj administrativni deo uprave je jako kompleksan birokratski proces </w:t>
      </w:r>
      <w:r w:rsidR="00086EC2">
        <w:rPr>
          <w:lang w:val="sr-Latn-RS"/>
        </w:rPr>
        <w:t xml:space="preserve">izvršavanja zakonom definisanih procedura. Pored toga, zadužen je i za dobavljanje sredstava za rad celokupne uprave i svih drugih materijalnih stvari koje su neophodne za nesmetano funkcionisanje državne uprave. </w:t>
      </w:r>
    </w:p>
    <w:p w:rsidR="00127A44" w:rsidRDefault="00086EC2" w:rsidP="00BB7987">
      <w:pPr>
        <w:spacing w:after="240" w:line="340" w:lineRule="atLeast"/>
        <w:ind w:firstLine="720"/>
        <w:jc w:val="both"/>
        <w:rPr>
          <w:lang w:val="sr-Latn-RS"/>
        </w:rPr>
      </w:pPr>
      <w:r>
        <w:rPr>
          <w:lang w:val="sr-Latn-RS"/>
        </w:rPr>
        <w:t>Sa druge strane javna uprava predstavlja interfejs</w:t>
      </w:r>
      <w:r>
        <w:rPr>
          <w:rStyle w:val="FootnoteReference"/>
          <w:lang w:val="sr-Latn-RS"/>
        </w:rPr>
        <w:footnoteReference w:id="1"/>
      </w:r>
      <w:r>
        <w:rPr>
          <w:lang w:val="sr-Latn-RS"/>
        </w:rPr>
        <w:t xml:space="preserve"> državne uprave ka građanima. Kako su građani u svakodnevnoj interakciji sa građanima ona mora biti sposobna da obradi velike količine zahteva i da izvrši veliki broj birokratskih procedura. Srbija ima oko sedam miliona stanovnika</w:t>
      </w:r>
      <w:sdt>
        <w:sdtPr>
          <w:rPr>
            <w:lang w:val="sr-Latn-RS"/>
          </w:rPr>
          <w:id w:val="-1564402838"/>
          <w:citation/>
        </w:sdtPr>
        <w:sdtEndPr/>
        <w:sdtContent>
          <w:r>
            <w:rPr>
              <w:lang w:val="sr-Latn-RS"/>
            </w:rPr>
            <w:fldChar w:fldCharType="begin"/>
          </w:r>
          <w:r>
            <w:rPr>
              <w:lang w:val="sr-Latn-RS"/>
            </w:rPr>
            <w:instrText xml:space="preserve"> CITATION Rep \l 9242 </w:instrText>
          </w:r>
          <w:r>
            <w:rPr>
              <w:lang w:val="sr-Latn-RS"/>
            </w:rPr>
            <w:fldChar w:fldCharType="separate"/>
          </w:r>
          <w:r w:rsidR="00BA3807">
            <w:rPr>
              <w:noProof/>
              <w:lang w:val="sr-Latn-RS"/>
            </w:rPr>
            <w:t xml:space="preserve"> (Republika Srbija, n.d.)</w:t>
          </w:r>
          <w:r>
            <w:rPr>
              <w:lang w:val="sr-Latn-RS"/>
            </w:rPr>
            <w:fldChar w:fldCharType="end"/>
          </w:r>
        </w:sdtContent>
      </w:sdt>
      <w:r w:rsidR="00AB072A">
        <w:rPr>
          <w:lang w:val="sr-Latn-RS"/>
        </w:rPr>
        <w:t xml:space="preserve"> i može se samo zamisliti koliko se transakcija u javnoj upravi obavi na dnevnom nivou. </w:t>
      </w:r>
      <w:r w:rsidR="007A453F">
        <w:rPr>
          <w:lang w:val="sr-Latn-RS"/>
        </w:rPr>
        <w:t xml:space="preserve">Ipak, skoro svaki građanin je u manjoj ili većoj meri u interakciji sa državnom upravo. Bilo koji zvanični dokument o identitetu ličnosti ili pravnog subjekta je nemoguće izvaditi van kontrole od strane državne uprave, a te dokumente svako mora da poseduje. </w:t>
      </w:r>
      <w:r w:rsidR="00127A44">
        <w:rPr>
          <w:lang w:val="sr-Latn-RS"/>
        </w:rPr>
        <w:t xml:space="preserve">Zamislite koliki je broj takvih zahteva koji se podnesu preko državne uprave. Kao prvo, ogroman broj zahteva </w:t>
      </w:r>
      <w:proofErr w:type="spellStart"/>
      <w:r w:rsidR="00127A44">
        <w:rPr>
          <w:lang w:val="sr-Latn-RS"/>
        </w:rPr>
        <w:t>zahteva</w:t>
      </w:r>
      <w:proofErr w:type="spellEnd"/>
      <w:r w:rsidR="00127A44">
        <w:rPr>
          <w:lang w:val="sr-Latn-RS"/>
        </w:rPr>
        <w:t xml:space="preserve"> veliki broj službenika koji će raditi na obradi istih. Takođe javljaju se i veliki materijalni troškovi izdavanja dokumenata. Ovi procesi iziskuju i dosta utrošenog vremena na prikupljanje i obradu zahteva. Građani, podnosioci zahteva, najčešće najviše vremena provode čekajući u redovima čime ceo proces postaje nepodnošljiv. Pored toga, postoji dosta prostora za kršenje i obilaženje </w:t>
      </w:r>
      <w:r w:rsidR="00436E78">
        <w:rPr>
          <w:lang w:val="sr-Latn-RS"/>
        </w:rPr>
        <w:t xml:space="preserve">zakonskih pravila i ograničenja. Pored pomenutih javljaju se još mnogobrojni problemi kao što su izdavanje duplih dokumenata, podnošenje duplih zahteva prilikom gubljenja istih, nerazumevanje u komunikaciji itd. </w:t>
      </w:r>
    </w:p>
    <w:p w:rsidR="000D3DEC" w:rsidRDefault="000D3DEC" w:rsidP="00BB7987">
      <w:pPr>
        <w:spacing w:after="240" w:line="340" w:lineRule="atLeast"/>
        <w:ind w:firstLine="720"/>
        <w:jc w:val="both"/>
        <w:rPr>
          <w:lang w:val="sr-Latn-RS"/>
        </w:rPr>
      </w:pPr>
      <w:r>
        <w:rPr>
          <w:lang w:val="sr-Latn-RS"/>
        </w:rPr>
        <w:t xml:space="preserve">Da bi se izbegli pomenuti problemi ili barem smanjili, uveden je informacioni sistem pod nazivom </w:t>
      </w:r>
      <w:proofErr w:type="spellStart"/>
      <w:r>
        <w:rPr>
          <w:lang w:val="sr-Latn-RS"/>
        </w:rPr>
        <w:t>eUprava</w:t>
      </w:r>
      <w:proofErr w:type="spellEnd"/>
      <w:r>
        <w:rPr>
          <w:lang w:val="sr-Latn-RS"/>
        </w:rPr>
        <w:t xml:space="preserve">. Ovaj sistem predstavlja elektronske servise javne uprave u vidu portala koji je dostupan svim građanima. </w:t>
      </w:r>
    </w:p>
    <w:p w:rsidR="00625743" w:rsidRDefault="00625743" w:rsidP="00625743">
      <w:pPr>
        <w:pStyle w:val="Heading1"/>
        <w:rPr>
          <w:lang w:val="sr-Latn-RS"/>
        </w:rPr>
      </w:pPr>
      <w:r>
        <w:rPr>
          <w:lang w:val="sr-Latn-RS"/>
        </w:rPr>
        <w:t>Elektronska javna uprava</w:t>
      </w:r>
    </w:p>
    <w:p w:rsidR="00625743" w:rsidRDefault="00625743" w:rsidP="00BB7987">
      <w:pPr>
        <w:spacing w:after="240" w:line="340" w:lineRule="atLeast"/>
        <w:ind w:firstLine="720"/>
        <w:jc w:val="both"/>
        <w:rPr>
          <w:lang w:val="sr-Latn-RS"/>
        </w:rPr>
      </w:pPr>
      <w:r>
        <w:rPr>
          <w:lang w:val="sr-Latn-RS"/>
        </w:rPr>
        <w:t>Živimo u vremenu informaciono komunikacionih tehnologija koje u velikoj meri olakšava funkcionisanje jednog modernog društva. Ono čemu se u današnje vreme teži jeste da se veliki deo administracije automatizuje po jasno definisanim procedurama kako bi se smanjila mogućnost greške. Ovde se sa tradicionalnih pristupa</w:t>
      </w:r>
      <w:r w:rsidR="008F62C8">
        <w:rPr>
          <w:lang w:val="sr-Latn-RS"/>
        </w:rPr>
        <w:t>,</w:t>
      </w:r>
      <w:r>
        <w:rPr>
          <w:lang w:val="sr-Latn-RS"/>
        </w:rPr>
        <w:t xml:space="preserve"> gde se celokupno poslovanje privrednog subjekta </w:t>
      </w:r>
      <w:r w:rsidR="008F62C8">
        <w:rPr>
          <w:lang w:val="sr-Latn-RS"/>
        </w:rPr>
        <w:t xml:space="preserve">nalazi u sveskama, prelazi na digitalizovane podatke koji se čuvaju u velikim bazama podataka. Sam proces ,,digitalizacije’’ podataka može biti veoma naporan. Korišćenje digitalizovanih podataka </w:t>
      </w:r>
      <w:r w:rsidR="008F62C8">
        <w:rPr>
          <w:lang w:val="sr-Latn-RS"/>
        </w:rPr>
        <w:lastRenderedPageBreak/>
        <w:t xml:space="preserve">ima dosta prednosti u odnosu na tradicionalni pristup. Prva beneficija jeste brzina obrade podataka  koju u ovom slučaju vrše </w:t>
      </w:r>
      <w:r w:rsidR="002C4CC7">
        <w:rPr>
          <w:lang w:val="sr-Latn-RS"/>
        </w:rPr>
        <w:t>računari</w:t>
      </w:r>
      <w:r w:rsidR="008F62C8">
        <w:rPr>
          <w:lang w:val="sr-Latn-RS"/>
        </w:rPr>
        <w:t xml:space="preserve">. Mogućnost pojave greške se svodi na minimum. I kao treća jako bitna prednost jeste to da je gotovo nemoguće zaobići </w:t>
      </w:r>
      <w:r w:rsidR="002C4CC7">
        <w:rPr>
          <w:lang w:val="sr-Latn-RS"/>
        </w:rPr>
        <w:t>definisan</w:t>
      </w:r>
      <w:r w:rsidR="008F62C8">
        <w:rPr>
          <w:lang w:val="sr-Latn-RS"/>
        </w:rPr>
        <w:t xml:space="preserve">e procedure po kojima </w:t>
      </w:r>
      <w:r w:rsidR="002C4CC7">
        <w:rPr>
          <w:lang w:val="sr-Latn-RS"/>
        </w:rPr>
        <w:t xml:space="preserve">je </w:t>
      </w:r>
      <w:r w:rsidR="008F62C8">
        <w:rPr>
          <w:lang w:val="sr-Latn-RS"/>
        </w:rPr>
        <w:t xml:space="preserve">projektovan celokupni sistem. </w:t>
      </w:r>
    </w:p>
    <w:p w:rsidR="008B0AE2" w:rsidRDefault="002C4CC7" w:rsidP="00BB7987">
      <w:pPr>
        <w:spacing w:after="240" w:line="340" w:lineRule="atLeast"/>
        <w:ind w:firstLine="720"/>
        <w:jc w:val="both"/>
      </w:pPr>
      <w:proofErr w:type="spellStart"/>
      <w:r>
        <w:t>Kako</w:t>
      </w:r>
      <w:proofErr w:type="spellEnd"/>
      <w:r>
        <w:t xml:space="preserve"> bi se </w:t>
      </w:r>
      <w:proofErr w:type="spellStart"/>
      <w:r>
        <w:t>iskoristile</w:t>
      </w:r>
      <w:proofErr w:type="spellEnd"/>
      <w:r>
        <w:t xml:space="preserve"> </w:t>
      </w:r>
      <w:proofErr w:type="spellStart"/>
      <w:r>
        <w:t>pomenute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informacionih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,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je </w:t>
      </w:r>
      <w:proofErr w:type="spellStart"/>
      <w:r>
        <w:t>prebačen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digitalnu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Velik</w:t>
      </w:r>
      <w:r w:rsidR="008B0AE2">
        <w:t>i</w:t>
      </w:r>
      <w:proofErr w:type="spellEnd"/>
      <w:r w:rsidR="008B0AE2">
        <w:t xml:space="preserve"> </w:t>
      </w:r>
      <w:proofErr w:type="spellStart"/>
      <w:r w:rsidR="008B0AE2">
        <w:t>doprinos</w:t>
      </w:r>
      <w:proofErr w:type="spellEnd"/>
      <w:r>
        <w:t xml:space="preserve"> </w:t>
      </w:r>
      <w:proofErr w:type="spellStart"/>
      <w:r>
        <w:t>digitalizaciji</w:t>
      </w:r>
      <w:proofErr w:type="spellEnd"/>
      <w:r>
        <w:t xml:space="preserve"> </w:t>
      </w:r>
      <w:proofErr w:type="spellStart"/>
      <w:r>
        <w:t>obrade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 w:rsidR="008B0AE2">
        <w:t>daje</w:t>
      </w:r>
      <w:proofErr w:type="spellEnd"/>
      <w:r w:rsidR="008B0AE2">
        <w:t xml:space="preserve"> internet </w:t>
      </w:r>
      <w:proofErr w:type="spellStart"/>
      <w:r w:rsidR="008B0AE2">
        <w:t>koji</w:t>
      </w:r>
      <w:proofErr w:type="spellEnd"/>
      <w:r w:rsidR="008B0AE2">
        <w:t xml:space="preserve"> </w:t>
      </w:r>
      <w:proofErr w:type="spellStart"/>
      <w:r w:rsidR="008B0AE2">
        <w:t>obezbeđuje</w:t>
      </w:r>
      <w:proofErr w:type="spellEnd"/>
      <w:r w:rsidR="008B0AE2">
        <w:t xml:space="preserve"> </w:t>
      </w:r>
      <w:proofErr w:type="spellStart"/>
      <w:r w:rsidR="008B0AE2">
        <w:t>udaljen</w:t>
      </w:r>
      <w:proofErr w:type="spellEnd"/>
      <w:r w:rsidR="008B0AE2">
        <w:t xml:space="preserve"> </w:t>
      </w:r>
      <w:proofErr w:type="spellStart"/>
      <w:r w:rsidR="008B0AE2">
        <w:t>pristup</w:t>
      </w:r>
      <w:proofErr w:type="spellEnd"/>
      <w:r w:rsidR="008B0AE2">
        <w:t xml:space="preserve"> </w:t>
      </w:r>
      <w:proofErr w:type="spellStart"/>
      <w:r w:rsidR="008B0AE2">
        <w:t>mašinama</w:t>
      </w:r>
      <w:proofErr w:type="spellEnd"/>
      <w:r w:rsidR="008B0AE2">
        <w:t xml:space="preserve"> </w:t>
      </w:r>
      <w:proofErr w:type="spellStart"/>
      <w:proofErr w:type="gramStart"/>
      <w:r w:rsidR="008B0AE2">
        <w:t>na</w:t>
      </w:r>
      <w:proofErr w:type="spellEnd"/>
      <w:proofErr w:type="gramEnd"/>
      <w:r w:rsidR="008B0AE2">
        <w:t xml:space="preserve"> </w:t>
      </w:r>
      <w:proofErr w:type="spellStart"/>
      <w:r w:rsidR="008B0AE2">
        <w:t>kojima</w:t>
      </w:r>
      <w:proofErr w:type="spellEnd"/>
      <w:r w:rsidR="008B0AE2">
        <w:t xml:space="preserve"> se </w:t>
      </w:r>
      <w:proofErr w:type="spellStart"/>
      <w:r w:rsidR="008B0AE2">
        <w:t>vrši</w:t>
      </w:r>
      <w:proofErr w:type="spellEnd"/>
      <w:r w:rsidR="008B0AE2">
        <w:t xml:space="preserve"> </w:t>
      </w:r>
      <w:proofErr w:type="spellStart"/>
      <w:r w:rsidR="008B0AE2">
        <w:t>obrada</w:t>
      </w:r>
      <w:proofErr w:type="spellEnd"/>
      <w:r w:rsidR="008B0AE2">
        <w:t xml:space="preserve">. U </w:t>
      </w:r>
      <w:proofErr w:type="spellStart"/>
      <w:r w:rsidR="008B0AE2">
        <w:t>današnje</w:t>
      </w:r>
      <w:proofErr w:type="spellEnd"/>
      <w:r w:rsidR="008B0AE2">
        <w:t xml:space="preserve"> </w:t>
      </w:r>
      <w:proofErr w:type="spellStart"/>
      <w:r w:rsidR="008B0AE2">
        <w:t>vreme</w:t>
      </w:r>
      <w:proofErr w:type="spellEnd"/>
      <w:r w:rsidR="008B0AE2">
        <w:t xml:space="preserve"> je internet </w:t>
      </w:r>
      <w:proofErr w:type="spellStart"/>
      <w:r w:rsidR="008B0AE2">
        <w:t>dostupan</w:t>
      </w:r>
      <w:proofErr w:type="spellEnd"/>
      <w:r w:rsidR="008B0AE2">
        <w:t xml:space="preserve"> </w:t>
      </w:r>
      <w:proofErr w:type="spellStart"/>
      <w:r w:rsidR="008B0AE2">
        <w:t>skor</w:t>
      </w:r>
      <w:proofErr w:type="spellEnd"/>
      <w:r w:rsidR="008B0AE2">
        <w:t xml:space="preserve"> </w:t>
      </w:r>
      <w:proofErr w:type="spellStart"/>
      <w:r w:rsidR="008B0AE2">
        <w:t>osvakom</w:t>
      </w:r>
      <w:proofErr w:type="spellEnd"/>
      <w:r w:rsidR="008B0AE2">
        <w:t xml:space="preserve"> </w:t>
      </w:r>
      <w:proofErr w:type="spellStart"/>
      <w:r w:rsidR="008B0AE2">
        <w:t>savremenom</w:t>
      </w:r>
      <w:proofErr w:type="spellEnd"/>
      <w:r w:rsidR="008B0AE2">
        <w:t xml:space="preserve"> </w:t>
      </w:r>
      <w:proofErr w:type="spellStart"/>
      <w:r w:rsidR="008B0AE2">
        <w:t>ljudskom</w:t>
      </w:r>
      <w:proofErr w:type="spellEnd"/>
      <w:r w:rsidR="008B0AE2">
        <w:t xml:space="preserve"> </w:t>
      </w:r>
      <w:proofErr w:type="spellStart"/>
      <w:r w:rsidR="008B0AE2">
        <w:t>biću</w:t>
      </w:r>
      <w:proofErr w:type="spellEnd"/>
      <w:r w:rsidR="008B0AE2">
        <w:t xml:space="preserve"> </w:t>
      </w:r>
      <w:proofErr w:type="spellStart"/>
      <w:r w:rsidR="008B0AE2">
        <w:t>i</w:t>
      </w:r>
      <w:proofErr w:type="spellEnd"/>
      <w:r w:rsidR="008B0AE2">
        <w:t xml:space="preserve"> u </w:t>
      </w:r>
      <w:proofErr w:type="spellStart"/>
      <w:r w:rsidR="008B0AE2">
        <w:t>velikoj</w:t>
      </w:r>
      <w:proofErr w:type="spellEnd"/>
      <w:r w:rsidR="008B0AE2">
        <w:t xml:space="preserve"> </w:t>
      </w:r>
      <w:proofErr w:type="spellStart"/>
      <w:r w:rsidR="008B0AE2">
        <w:t>metri</w:t>
      </w:r>
      <w:proofErr w:type="spellEnd"/>
      <w:r w:rsidR="008B0AE2">
        <w:t xml:space="preserve"> </w:t>
      </w:r>
      <w:proofErr w:type="spellStart"/>
      <w:r w:rsidR="008B0AE2">
        <w:t>olakšava</w:t>
      </w:r>
      <w:proofErr w:type="spellEnd"/>
      <w:r w:rsidR="008B0AE2">
        <w:t xml:space="preserve"> </w:t>
      </w:r>
      <w:proofErr w:type="spellStart"/>
      <w:r w:rsidR="008B0AE2">
        <w:t>svakodnevni</w:t>
      </w:r>
      <w:proofErr w:type="spellEnd"/>
      <w:r w:rsidR="008B0AE2">
        <w:t xml:space="preserve"> </w:t>
      </w:r>
      <w:proofErr w:type="spellStart"/>
      <w:r w:rsidR="008B0AE2">
        <w:t>život</w:t>
      </w:r>
      <w:proofErr w:type="spellEnd"/>
      <w:r w:rsidR="008B0AE2">
        <w:t>.</w:t>
      </w:r>
    </w:p>
    <w:p w:rsidR="0071784B" w:rsidRDefault="008B0AE2" w:rsidP="00BB7987">
      <w:pPr>
        <w:spacing w:after="240" w:line="340" w:lineRule="atLeast"/>
        <w:ind w:firstLine="720"/>
        <w:jc w:val="both"/>
      </w:pPr>
      <w:r>
        <w:t xml:space="preserve">Portal </w:t>
      </w:r>
      <w:proofErr w:type="spellStart"/>
      <w:r>
        <w:t>javne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internet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</w:t>
      </w:r>
      <w:proofErr w:type="spellStart"/>
      <w:r>
        <w:t>građanima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, </w:t>
      </w:r>
      <w:proofErr w:type="spellStart"/>
      <w:r>
        <w:t>pristup</w:t>
      </w:r>
      <w:proofErr w:type="spellEnd"/>
      <w:r>
        <w:t xml:space="preserve"> </w:t>
      </w:r>
      <w:proofErr w:type="spellStart"/>
      <w:r>
        <w:t>bitnim</w:t>
      </w:r>
      <w:proofErr w:type="spellEnd"/>
      <w:r>
        <w:t xml:space="preserve"> </w:t>
      </w:r>
      <w:proofErr w:type="spellStart"/>
      <w:r>
        <w:t>sadržajima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najnovije</w:t>
      </w:r>
      <w:proofErr w:type="spellEnd"/>
      <w:r>
        <w:t xml:space="preserve"> </w:t>
      </w:r>
      <w:proofErr w:type="spellStart"/>
      <w:r>
        <w:t>vesti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državnu</w:t>
      </w:r>
      <w:proofErr w:type="spellEnd"/>
      <w:r>
        <w:t xml:space="preserve"> </w:t>
      </w:r>
      <w:proofErr w:type="spellStart"/>
      <w:r>
        <w:t>upravu</w:t>
      </w:r>
      <w:proofErr w:type="spellEnd"/>
      <w:r>
        <w:t xml:space="preserve">. Portal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građanima</w:t>
      </w:r>
      <w:proofErr w:type="spellEnd"/>
      <w:r>
        <w:t xml:space="preserve"> da bez </w:t>
      </w:r>
      <w:proofErr w:type="spellStart"/>
      <w:r>
        <w:t>odlaska</w:t>
      </w:r>
      <w:proofErr w:type="spellEnd"/>
      <w:r>
        <w:t xml:space="preserve"> u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ustanove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čekanja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izvrše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ta </w:t>
      </w:r>
      <w:proofErr w:type="spellStart"/>
      <w:r>
        <w:t>ustanova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. Na primer, </w:t>
      </w:r>
      <w:proofErr w:type="spellStart"/>
      <w:r>
        <w:t>preko</w:t>
      </w:r>
      <w:proofErr w:type="spellEnd"/>
      <w:r>
        <w:t xml:space="preserve"> </w:t>
      </w:r>
      <w:proofErr w:type="spellStart"/>
      <w:r>
        <w:t>portal</w:t>
      </w:r>
      <w:r w:rsidR="00E27859">
        <w:t>a</w:t>
      </w:r>
      <w:proofErr w:type="spellEnd"/>
      <w:r>
        <w:t xml:space="preserve"> </w:t>
      </w:r>
      <w:proofErr w:type="spellStart"/>
      <w:r>
        <w:t>elektronske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podneti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izdavanje</w:t>
      </w:r>
      <w:proofErr w:type="spellEnd"/>
      <w:r>
        <w:t xml:space="preserve"> </w:t>
      </w:r>
      <w:proofErr w:type="spellStart"/>
      <w:r>
        <w:t>izvoda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matične</w:t>
      </w:r>
      <w:proofErr w:type="spellEnd"/>
      <w:r>
        <w:t xml:space="preserve"> </w:t>
      </w:r>
      <w:proofErr w:type="spellStart"/>
      <w:r>
        <w:t>knjige</w:t>
      </w:r>
      <w:proofErr w:type="spellEnd"/>
      <w:r>
        <w:t xml:space="preserve"> </w:t>
      </w:r>
      <w:proofErr w:type="spellStart"/>
      <w:r>
        <w:t>rođenih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stići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kućnu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. </w:t>
      </w:r>
      <w:proofErr w:type="spellStart"/>
      <w:r w:rsidR="00E862CD">
        <w:t>Podnošenje</w:t>
      </w:r>
      <w:proofErr w:type="spellEnd"/>
      <w:r w:rsidR="00E862CD">
        <w:t xml:space="preserve"> </w:t>
      </w:r>
      <w:proofErr w:type="spellStart"/>
      <w:r w:rsidR="00E862CD">
        <w:t>zahteva</w:t>
      </w:r>
      <w:proofErr w:type="spellEnd"/>
      <w:r w:rsidR="00E862CD">
        <w:t xml:space="preserve"> se </w:t>
      </w:r>
      <w:proofErr w:type="spellStart"/>
      <w:r w:rsidR="00E862CD">
        <w:t>svodi</w:t>
      </w:r>
      <w:proofErr w:type="spellEnd"/>
      <w:r w:rsidR="00E862CD">
        <w:t xml:space="preserve"> </w:t>
      </w:r>
      <w:proofErr w:type="spellStart"/>
      <w:proofErr w:type="gramStart"/>
      <w:r w:rsidR="00E862CD">
        <w:t>na</w:t>
      </w:r>
      <w:proofErr w:type="spellEnd"/>
      <w:proofErr w:type="gramEnd"/>
      <w:r w:rsidR="00E862CD">
        <w:t xml:space="preserve"> </w:t>
      </w:r>
      <w:proofErr w:type="spellStart"/>
      <w:r w:rsidR="00E862CD">
        <w:t>nekoliko</w:t>
      </w:r>
      <w:proofErr w:type="spellEnd"/>
      <w:r w:rsidR="00E862CD">
        <w:t xml:space="preserve"> </w:t>
      </w:r>
      <w:proofErr w:type="spellStart"/>
      <w:r w:rsidR="00E862CD">
        <w:t>klikova</w:t>
      </w:r>
      <w:proofErr w:type="spellEnd"/>
      <w:r w:rsidR="00E862CD">
        <w:t xml:space="preserve"> </w:t>
      </w:r>
      <w:proofErr w:type="spellStart"/>
      <w:r w:rsidR="00E862CD">
        <w:t>mišem</w:t>
      </w:r>
      <w:proofErr w:type="spellEnd"/>
      <w:r w:rsidR="00E862CD">
        <w:t xml:space="preserve">, </w:t>
      </w:r>
      <w:proofErr w:type="spellStart"/>
      <w:r w:rsidR="00E862CD">
        <w:t>dok</w:t>
      </w:r>
      <w:proofErr w:type="spellEnd"/>
      <w:r w:rsidR="00E862CD">
        <w:t xml:space="preserve"> je u </w:t>
      </w:r>
      <w:proofErr w:type="spellStart"/>
      <w:r w:rsidR="00E862CD">
        <w:t>pozadini</w:t>
      </w:r>
      <w:proofErr w:type="spellEnd"/>
      <w:r w:rsidR="00E862CD">
        <w:t xml:space="preserve"> </w:t>
      </w:r>
      <w:proofErr w:type="spellStart"/>
      <w:r w:rsidR="00E862CD">
        <w:t>robustna</w:t>
      </w:r>
      <w:proofErr w:type="spellEnd"/>
      <w:r w:rsidR="00E862CD">
        <w:t xml:space="preserve"> </w:t>
      </w:r>
      <w:proofErr w:type="spellStart"/>
      <w:r w:rsidR="00E862CD">
        <w:t>mašinerija</w:t>
      </w:r>
      <w:proofErr w:type="spellEnd"/>
      <w:r w:rsidR="00E862CD">
        <w:t xml:space="preserve"> </w:t>
      </w:r>
      <w:proofErr w:type="spellStart"/>
      <w:r w:rsidR="00E862CD">
        <w:t>koja</w:t>
      </w:r>
      <w:proofErr w:type="spellEnd"/>
      <w:r w:rsidR="00E862CD">
        <w:t xml:space="preserve"> </w:t>
      </w:r>
      <w:proofErr w:type="spellStart"/>
      <w:r w:rsidR="00E862CD">
        <w:t>izvršava</w:t>
      </w:r>
      <w:proofErr w:type="spellEnd"/>
      <w:r w:rsidR="00E862CD">
        <w:t xml:space="preserve"> </w:t>
      </w:r>
      <w:proofErr w:type="spellStart"/>
      <w:r w:rsidR="00E862CD">
        <w:t>gomilu</w:t>
      </w:r>
      <w:proofErr w:type="spellEnd"/>
      <w:r w:rsidR="00E862CD">
        <w:t xml:space="preserve"> </w:t>
      </w:r>
      <w:proofErr w:type="spellStart"/>
      <w:r w:rsidR="00E862CD">
        <w:t>instrukcija</w:t>
      </w:r>
      <w:proofErr w:type="spellEnd"/>
      <w:r w:rsidR="00E862CD">
        <w:t xml:space="preserve">. Da </w:t>
      </w:r>
      <w:proofErr w:type="spellStart"/>
      <w:r w:rsidR="00E862CD">
        <w:t>biste</w:t>
      </w:r>
      <w:proofErr w:type="spellEnd"/>
      <w:r w:rsidR="00E862CD">
        <w:t xml:space="preserve"> </w:t>
      </w:r>
      <w:proofErr w:type="spellStart"/>
      <w:proofErr w:type="gramStart"/>
      <w:r w:rsidR="00E862CD">
        <w:t>na</w:t>
      </w:r>
      <w:proofErr w:type="spellEnd"/>
      <w:proofErr w:type="gramEnd"/>
      <w:r w:rsidR="00E862CD">
        <w:t xml:space="preserve"> primer </w:t>
      </w:r>
      <w:proofErr w:type="spellStart"/>
      <w:r w:rsidR="00E862CD">
        <w:t>ovaj</w:t>
      </w:r>
      <w:proofErr w:type="spellEnd"/>
      <w:r w:rsidR="00E862CD">
        <w:t xml:space="preserve"> </w:t>
      </w:r>
      <w:proofErr w:type="spellStart"/>
      <w:r w:rsidR="00E862CD">
        <w:t>isti</w:t>
      </w:r>
      <w:proofErr w:type="spellEnd"/>
      <w:r w:rsidR="00E862CD">
        <w:t xml:space="preserve"> </w:t>
      </w:r>
      <w:proofErr w:type="spellStart"/>
      <w:r w:rsidR="00E862CD">
        <w:t>zahtev</w:t>
      </w:r>
      <w:proofErr w:type="spellEnd"/>
      <w:r w:rsidR="00E862CD">
        <w:t xml:space="preserve"> </w:t>
      </w:r>
      <w:proofErr w:type="spellStart"/>
      <w:r w:rsidR="00E862CD">
        <w:t>podneli</w:t>
      </w:r>
      <w:proofErr w:type="spellEnd"/>
      <w:r w:rsidR="00E862CD">
        <w:t xml:space="preserve"> u </w:t>
      </w:r>
      <w:proofErr w:type="spellStart"/>
      <w:r w:rsidR="00E862CD">
        <w:t>opštini</w:t>
      </w:r>
      <w:proofErr w:type="spellEnd"/>
      <w:r w:rsidR="00E862CD">
        <w:t xml:space="preserve"> </w:t>
      </w:r>
      <w:proofErr w:type="spellStart"/>
      <w:r w:rsidR="00E862CD">
        <w:t>potrebno</w:t>
      </w:r>
      <w:proofErr w:type="spellEnd"/>
      <w:r w:rsidR="00E862CD">
        <w:t xml:space="preserve"> je da </w:t>
      </w:r>
      <w:proofErr w:type="spellStart"/>
      <w:r w:rsidR="00E862CD">
        <w:t>odete</w:t>
      </w:r>
      <w:proofErr w:type="spellEnd"/>
      <w:r w:rsidR="00E862CD">
        <w:t xml:space="preserve"> u </w:t>
      </w:r>
      <w:proofErr w:type="spellStart"/>
      <w:r w:rsidR="00E862CD">
        <w:t>opštinu</w:t>
      </w:r>
      <w:proofErr w:type="spellEnd"/>
      <w:r w:rsidR="00E862CD">
        <w:t xml:space="preserve">, </w:t>
      </w:r>
      <w:proofErr w:type="spellStart"/>
      <w:r w:rsidR="00E862CD">
        <w:t>sačekate</w:t>
      </w:r>
      <w:proofErr w:type="spellEnd"/>
      <w:r w:rsidR="00E862CD">
        <w:t xml:space="preserve"> </w:t>
      </w:r>
      <w:proofErr w:type="spellStart"/>
      <w:r w:rsidR="00E862CD">
        <w:t>dok</w:t>
      </w:r>
      <w:proofErr w:type="spellEnd"/>
      <w:r w:rsidR="00E862CD">
        <w:t xml:space="preserve"> ne </w:t>
      </w:r>
      <w:proofErr w:type="spellStart"/>
      <w:r w:rsidR="00E862CD">
        <w:t>dođete</w:t>
      </w:r>
      <w:proofErr w:type="spellEnd"/>
      <w:r w:rsidR="00E862CD">
        <w:t xml:space="preserve"> </w:t>
      </w:r>
      <w:proofErr w:type="spellStart"/>
      <w:r w:rsidR="00E862CD">
        <w:t>na</w:t>
      </w:r>
      <w:proofErr w:type="spellEnd"/>
      <w:r w:rsidR="00E862CD">
        <w:t xml:space="preserve"> red </w:t>
      </w:r>
      <w:proofErr w:type="spellStart"/>
      <w:r w:rsidR="00E862CD">
        <w:t>na</w:t>
      </w:r>
      <w:proofErr w:type="spellEnd"/>
      <w:r w:rsidR="00E862CD">
        <w:t xml:space="preserve"> </w:t>
      </w:r>
      <w:proofErr w:type="spellStart"/>
      <w:r w:rsidR="00E862CD">
        <w:t>šelteru</w:t>
      </w:r>
      <w:proofErr w:type="spellEnd"/>
      <w:r w:rsidR="00E862CD">
        <w:t xml:space="preserve">, </w:t>
      </w:r>
      <w:proofErr w:type="spellStart"/>
      <w:r w:rsidR="00E862CD">
        <w:t>odete</w:t>
      </w:r>
      <w:proofErr w:type="spellEnd"/>
      <w:r w:rsidR="00E862CD">
        <w:t xml:space="preserve"> da </w:t>
      </w:r>
      <w:proofErr w:type="spellStart"/>
      <w:r w:rsidR="00E862CD">
        <w:t>uplatite</w:t>
      </w:r>
      <w:proofErr w:type="spellEnd"/>
      <w:r w:rsidR="00E862CD">
        <w:t xml:space="preserve"> </w:t>
      </w:r>
      <w:proofErr w:type="spellStart"/>
      <w:r w:rsidR="00E862CD">
        <w:t>određeni</w:t>
      </w:r>
      <w:proofErr w:type="spellEnd"/>
      <w:r w:rsidR="00E862CD">
        <w:t xml:space="preserve"> </w:t>
      </w:r>
      <w:proofErr w:type="spellStart"/>
      <w:r w:rsidR="00E862CD">
        <w:t>iznos</w:t>
      </w:r>
      <w:proofErr w:type="spellEnd"/>
      <w:r w:rsidR="00E862CD">
        <w:t xml:space="preserve">, </w:t>
      </w:r>
      <w:proofErr w:type="spellStart"/>
      <w:r w:rsidR="00E862CD">
        <w:t>nakon</w:t>
      </w:r>
      <w:proofErr w:type="spellEnd"/>
      <w:r w:rsidR="00E862CD">
        <w:t xml:space="preserve"> toga se </w:t>
      </w:r>
      <w:proofErr w:type="spellStart"/>
      <w:r w:rsidR="00E862CD">
        <w:t>opet</w:t>
      </w:r>
      <w:proofErr w:type="spellEnd"/>
      <w:r w:rsidR="00E862CD">
        <w:t xml:space="preserve"> </w:t>
      </w:r>
      <w:proofErr w:type="spellStart"/>
      <w:r w:rsidR="00E862CD">
        <w:t>vratite</w:t>
      </w:r>
      <w:proofErr w:type="spellEnd"/>
      <w:r w:rsidR="00E862CD">
        <w:t xml:space="preserve"> </w:t>
      </w:r>
      <w:proofErr w:type="spellStart"/>
      <w:r w:rsidR="00E862CD">
        <w:t>na</w:t>
      </w:r>
      <w:proofErr w:type="spellEnd"/>
      <w:r w:rsidR="00E862CD">
        <w:t xml:space="preserve"> </w:t>
      </w:r>
      <w:proofErr w:type="spellStart"/>
      <w:r w:rsidR="00E862CD">
        <w:t>šalter</w:t>
      </w:r>
      <w:proofErr w:type="spellEnd"/>
      <w:r w:rsidR="00E862CD">
        <w:t xml:space="preserve"> da </w:t>
      </w:r>
      <w:proofErr w:type="spellStart"/>
      <w:r w:rsidR="00E862CD">
        <w:t>biste</w:t>
      </w:r>
      <w:proofErr w:type="spellEnd"/>
      <w:r w:rsidR="00E862CD">
        <w:t xml:space="preserve"> </w:t>
      </w:r>
      <w:proofErr w:type="spellStart"/>
      <w:r w:rsidR="00E862CD">
        <w:t>dobili</w:t>
      </w:r>
      <w:proofErr w:type="spellEnd"/>
      <w:r w:rsidR="00E862CD">
        <w:t xml:space="preserve"> </w:t>
      </w:r>
      <w:proofErr w:type="spellStart"/>
      <w:r w:rsidR="00E862CD">
        <w:t>pečatiran</w:t>
      </w:r>
      <w:proofErr w:type="spellEnd"/>
      <w:r w:rsidR="00E862CD">
        <w:t xml:space="preserve"> </w:t>
      </w:r>
      <w:proofErr w:type="spellStart"/>
      <w:r w:rsidR="00E862CD">
        <w:t>dokument</w:t>
      </w:r>
      <w:proofErr w:type="spellEnd"/>
      <w:r w:rsidR="00E862CD">
        <w:t xml:space="preserve"> </w:t>
      </w:r>
      <w:proofErr w:type="spellStart"/>
      <w:r w:rsidR="00E862CD">
        <w:t>koji</w:t>
      </w:r>
      <w:proofErr w:type="spellEnd"/>
      <w:r w:rsidR="00E862CD">
        <w:t xml:space="preserve"> je </w:t>
      </w:r>
      <w:proofErr w:type="spellStart"/>
      <w:r w:rsidR="00E862CD">
        <w:t>vaš</w:t>
      </w:r>
      <w:proofErr w:type="spellEnd"/>
      <w:r w:rsidR="00E862CD">
        <w:t xml:space="preserve"> </w:t>
      </w:r>
      <w:proofErr w:type="spellStart"/>
      <w:r w:rsidR="00E862CD">
        <w:t>izvod</w:t>
      </w:r>
      <w:proofErr w:type="spellEnd"/>
      <w:r w:rsidR="00E862CD">
        <w:t xml:space="preserve"> </w:t>
      </w:r>
      <w:proofErr w:type="spellStart"/>
      <w:r w:rsidR="00E862CD">
        <w:t>iz</w:t>
      </w:r>
      <w:proofErr w:type="spellEnd"/>
      <w:r w:rsidR="00E862CD">
        <w:t xml:space="preserve"> </w:t>
      </w:r>
      <w:proofErr w:type="spellStart"/>
      <w:r w:rsidR="00E862CD">
        <w:t>matične</w:t>
      </w:r>
      <w:proofErr w:type="spellEnd"/>
      <w:r w:rsidR="00E862CD">
        <w:t xml:space="preserve"> </w:t>
      </w:r>
      <w:proofErr w:type="spellStart"/>
      <w:r w:rsidR="00E862CD">
        <w:t>knjige</w:t>
      </w:r>
      <w:proofErr w:type="spellEnd"/>
      <w:r w:rsidR="00E862CD">
        <w:t xml:space="preserve"> </w:t>
      </w:r>
      <w:proofErr w:type="spellStart"/>
      <w:r w:rsidR="00E862CD">
        <w:t>rođenih</w:t>
      </w:r>
      <w:proofErr w:type="spellEnd"/>
      <w:r w:rsidR="00E862CD">
        <w:t xml:space="preserve">. </w:t>
      </w:r>
      <w:proofErr w:type="spellStart"/>
      <w:r w:rsidR="008E2127">
        <w:t>Nakon</w:t>
      </w:r>
      <w:proofErr w:type="spellEnd"/>
      <w:r w:rsidR="008E2127">
        <w:t xml:space="preserve"> </w:t>
      </w:r>
      <w:proofErr w:type="spellStart"/>
      <w:r w:rsidR="008E2127">
        <w:t>pomenutog</w:t>
      </w:r>
      <w:proofErr w:type="spellEnd"/>
      <w:r w:rsidR="008E2127">
        <w:t xml:space="preserve"> </w:t>
      </w:r>
      <w:proofErr w:type="spellStart"/>
      <w:r w:rsidR="008E2127">
        <w:t>primera</w:t>
      </w:r>
      <w:proofErr w:type="spellEnd"/>
      <w:r w:rsidR="008E2127">
        <w:t xml:space="preserve">, </w:t>
      </w:r>
      <w:proofErr w:type="spellStart"/>
      <w:r w:rsidR="008E2127">
        <w:t>razlika</w:t>
      </w:r>
      <w:proofErr w:type="spellEnd"/>
      <w:r w:rsidR="008E2127">
        <w:t xml:space="preserve"> </w:t>
      </w:r>
      <w:proofErr w:type="spellStart"/>
      <w:r w:rsidR="008E2127">
        <w:t>između</w:t>
      </w:r>
      <w:proofErr w:type="spellEnd"/>
      <w:r w:rsidR="008E2127">
        <w:t xml:space="preserve"> </w:t>
      </w:r>
      <w:proofErr w:type="spellStart"/>
      <w:r w:rsidR="008E2127">
        <w:t>tradicionalnog</w:t>
      </w:r>
      <w:proofErr w:type="spellEnd"/>
      <w:r w:rsidR="008E2127">
        <w:t xml:space="preserve"> </w:t>
      </w:r>
      <w:proofErr w:type="spellStart"/>
      <w:r w:rsidR="008E2127">
        <w:t>i</w:t>
      </w:r>
      <w:proofErr w:type="spellEnd"/>
      <w:r w:rsidR="008E2127">
        <w:t xml:space="preserve"> </w:t>
      </w:r>
      <w:proofErr w:type="spellStart"/>
      <w:r w:rsidR="008E2127">
        <w:t>novog</w:t>
      </w:r>
      <w:proofErr w:type="spellEnd"/>
      <w:r w:rsidR="008E2127">
        <w:t xml:space="preserve"> </w:t>
      </w:r>
      <w:proofErr w:type="spellStart"/>
      <w:r w:rsidR="008E2127">
        <w:t>pristupa</w:t>
      </w:r>
      <w:proofErr w:type="spellEnd"/>
      <w:r w:rsidR="008E2127">
        <w:t xml:space="preserve"> je </w:t>
      </w:r>
      <w:proofErr w:type="spellStart"/>
      <w:r w:rsidR="008E2127">
        <w:t>očigledna</w:t>
      </w:r>
      <w:proofErr w:type="spellEnd"/>
      <w:r w:rsidR="008E2127">
        <w:t xml:space="preserve">, </w:t>
      </w:r>
      <w:proofErr w:type="spellStart"/>
      <w:r w:rsidR="008E2127">
        <w:t>ako</w:t>
      </w:r>
      <w:proofErr w:type="spellEnd"/>
      <w:r w:rsidR="008E2127">
        <w:t xml:space="preserve"> </w:t>
      </w:r>
      <w:proofErr w:type="spellStart"/>
      <w:r w:rsidR="008E2127">
        <w:t>ništa</w:t>
      </w:r>
      <w:proofErr w:type="spellEnd"/>
      <w:r w:rsidR="008E2127">
        <w:t xml:space="preserve"> bar u </w:t>
      </w:r>
      <w:proofErr w:type="spellStart"/>
      <w:r w:rsidR="008E2127">
        <w:t>utrošenom</w:t>
      </w:r>
      <w:proofErr w:type="spellEnd"/>
      <w:r w:rsidR="008E2127">
        <w:t xml:space="preserve"> </w:t>
      </w:r>
      <w:proofErr w:type="spellStart"/>
      <w:r w:rsidR="008E2127">
        <w:t>vremenu</w:t>
      </w:r>
      <w:proofErr w:type="spellEnd"/>
      <w:r w:rsidR="008E2127">
        <w:t>.</w:t>
      </w:r>
    </w:p>
    <w:p w:rsidR="008B0AE2" w:rsidRPr="002C4CC7" w:rsidRDefault="008B0AE2" w:rsidP="00625743">
      <w:pPr>
        <w:jc w:val="both"/>
      </w:pPr>
      <w:bookmarkStart w:id="5" w:name="_GoBack"/>
      <w:bookmarkEnd w:id="5"/>
    </w:p>
    <w:sectPr w:rsidR="008B0AE2" w:rsidRPr="002C4CC7" w:rsidSect="001160E7">
      <w:pgSz w:w="12240" w:h="15840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354E" w:rsidRDefault="0049354E" w:rsidP="00086EC2">
      <w:r>
        <w:separator/>
      </w:r>
    </w:p>
  </w:endnote>
  <w:endnote w:type="continuationSeparator" w:id="0">
    <w:p w:rsidR="0049354E" w:rsidRDefault="0049354E" w:rsidP="0008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354E" w:rsidRDefault="0049354E" w:rsidP="00086EC2">
      <w:r>
        <w:separator/>
      </w:r>
    </w:p>
  </w:footnote>
  <w:footnote w:type="continuationSeparator" w:id="0">
    <w:p w:rsidR="0049354E" w:rsidRDefault="0049354E" w:rsidP="00086EC2">
      <w:r>
        <w:continuationSeparator/>
      </w:r>
    </w:p>
  </w:footnote>
  <w:footnote w:id="1">
    <w:p w:rsidR="00086EC2" w:rsidRPr="00086EC2" w:rsidRDefault="00086EC2">
      <w:pPr>
        <w:pStyle w:val="FootnoteText"/>
        <w:rPr>
          <w:lang w:val="sr-Latn-R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sr-Latn-RS"/>
        </w:rPr>
        <w:t>Interfejs u ovom kontekstu predstavlja tačku koja je izložena za treća lica, tj. tačku  dodira sistema državne uprave sa građanstvom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49"/>
    <w:rsid w:val="00086EC2"/>
    <w:rsid w:val="0009568E"/>
    <w:rsid w:val="000D3DEC"/>
    <w:rsid w:val="000E3BDA"/>
    <w:rsid w:val="001160E7"/>
    <w:rsid w:val="00127A44"/>
    <w:rsid w:val="001529FE"/>
    <w:rsid w:val="001B66CD"/>
    <w:rsid w:val="002201F5"/>
    <w:rsid w:val="002559EC"/>
    <w:rsid w:val="00277D2F"/>
    <w:rsid w:val="00281D3C"/>
    <w:rsid w:val="002C4CC7"/>
    <w:rsid w:val="002E66E4"/>
    <w:rsid w:val="003F00C2"/>
    <w:rsid w:val="00436E78"/>
    <w:rsid w:val="004722EB"/>
    <w:rsid w:val="004803AD"/>
    <w:rsid w:val="004839EC"/>
    <w:rsid w:val="004847BD"/>
    <w:rsid w:val="0049354E"/>
    <w:rsid w:val="004A1E63"/>
    <w:rsid w:val="0054397D"/>
    <w:rsid w:val="00625743"/>
    <w:rsid w:val="00643A74"/>
    <w:rsid w:val="006E0F95"/>
    <w:rsid w:val="00705A8C"/>
    <w:rsid w:val="0071784B"/>
    <w:rsid w:val="00727B9A"/>
    <w:rsid w:val="007A453F"/>
    <w:rsid w:val="007B7DCB"/>
    <w:rsid w:val="007F0320"/>
    <w:rsid w:val="008B0AE2"/>
    <w:rsid w:val="008E2127"/>
    <w:rsid w:val="008F1A5B"/>
    <w:rsid w:val="008F62C8"/>
    <w:rsid w:val="009E73CE"/>
    <w:rsid w:val="00A62BF8"/>
    <w:rsid w:val="00A64B5F"/>
    <w:rsid w:val="00AB072A"/>
    <w:rsid w:val="00B42886"/>
    <w:rsid w:val="00BA3807"/>
    <w:rsid w:val="00BB7987"/>
    <w:rsid w:val="00BF6C68"/>
    <w:rsid w:val="00C1727A"/>
    <w:rsid w:val="00C21D3E"/>
    <w:rsid w:val="00C3310E"/>
    <w:rsid w:val="00D11F49"/>
    <w:rsid w:val="00D523F9"/>
    <w:rsid w:val="00E059AD"/>
    <w:rsid w:val="00E27859"/>
    <w:rsid w:val="00E862CD"/>
    <w:rsid w:val="00E86392"/>
    <w:rsid w:val="00EE40A3"/>
    <w:rsid w:val="00F03114"/>
    <w:rsid w:val="00F20871"/>
    <w:rsid w:val="00F24678"/>
    <w:rsid w:val="00F32252"/>
    <w:rsid w:val="00FB1014"/>
    <w:rsid w:val="00FB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37075"/>
  <w15:chartTrackingRefBased/>
  <w15:docId w15:val="{8919E227-2D89-40A0-A402-86B9E806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39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D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9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397D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B101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101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7D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722EB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86EC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6EC2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6EC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SlužbeniGlasnik</b:Tag>
    <b:SourceType>Book</b:SourceType>
    <b:Guid>{8C433766-E15E-459B-A6C7-D5B4DA5942C1}</b:Guid>
    <b:Title>Zakon o državnoj upravi</b:Title>
    <b:Year>79/2005, 101/2007, 95/2010, 99/2014</b:Year>
    <b:City>Beograd</b:City>
    <b:Publisher>Sl. glasnik RS</b:Publisher>
    <b:RefOrder>1</b:RefOrder>
  </b:Source>
  <b:Source>
    <b:Tag>str17</b:Tag>
    <b:SourceType>InternetSite</b:SourceType>
    <b:Guid>{4D17E7C2-EE4C-4BF9-9FD0-9F51A0D4AEC5}</b:Guid>
    <b:Title>struktura</b:Title>
    <b:Year>2017</b:Year>
    <b:InternetSiteTitle>http://www.mduls.gov.rs</b:InternetSiteTitle>
    <b:Month>Avgust</b:Month>
    <b:Day>23</b:Day>
    <b:URL>http://www.mduls.gov.rs/struktura.php</b:URL>
    <b:RefOrder>2</b:RefOrder>
  </b:Source>
  <b:Source>
    <b:Tag>opi17</b:Tag>
    <b:SourceType>InternetSite</b:SourceType>
    <b:Guid>{C5AD7855-F06F-40B6-B9A1-3D99FE089A3E}</b:Guid>
    <b:Title>opis_usluge</b:Title>
    <b:InternetSiteTitle>http://www.euprava.gov.rs</b:InternetSiteTitle>
    <b:Year>2017</b:Year>
    <b:Month>Avgust</b:Month>
    <b:Day>23</b:Day>
    <b:URL>http://www.euprava.gov.rs/eusluge/opis_usluge?generatedServiceId=2252&amp;title=Zahtev-za-izdavan%D1%98e-uveren%D1%98a-o-prose%C4%8Dnom-mese%C4%8Dnom-prihodu-po-%C4%8Dlanu-porodice-radi-ostvarivan%D1%98a-prava-na-u%C4%8Deni%C4%8Dke-stipendije-i-studentske-kre</b:URL>
    <b:RefOrder>3</b:RefOrder>
  </b:Source>
  <b:Source>
    <b:Tag>Rep</b:Tag>
    <b:SourceType>InternetSite</b:SourceType>
    <b:Guid>{5BAADD9C-B0D3-400E-B34A-A3E3357CC63D}</b:Guid>
    <b:Author>
      <b:Author>
        <b:NameList>
          <b:Person>
            <b:Last>Republika Srbija</b:Last>
            <b:First>Republički</b:First>
            <b:Middle>zavod za statistiku</b:Middle>
          </b:Person>
        </b:NameList>
      </b:Author>
    </b:Author>
    <b:Title>Stanovništvo</b:Title>
    <b:InternetSiteTitle>http://www.stat.gov.rs</b:InternetSiteTitle>
    <b:URL>http://www.stat.gov.rs/WebSite/Public/PageView.aspx?pKey=162</b:URL>
    <b:RefOrder>4</b:RefOrder>
  </b:Source>
</b:Sources>
</file>

<file path=customXml/itemProps1.xml><?xml version="1.0" encoding="utf-8"?>
<ds:datastoreItem xmlns:ds="http://schemas.openxmlformats.org/officeDocument/2006/customXml" ds:itemID="{F6F2DE0B-C90F-4180-B565-315618574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</TotalTime>
  <Pages>7</Pages>
  <Words>1540</Words>
  <Characters>8783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S&amp;T Serbia d.o.o.</Company>
  <LinksUpToDate>false</LinksUpToDate>
  <CharactersWithSpaces>10303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Mladjenovic Srdjan</dc:creator>
  <cp:keywords/>
  <dc:description/>
  <cp:lastModifiedBy>Mladjenovic Srdjan</cp:lastModifiedBy>
  <cp:revision>14</cp:revision>
  <dcterms:created xsi:type="dcterms:W3CDTF">2017-08-21T08:42:00Z</dcterms:created>
  <dcterms:modified xsi:type="dcterms:W3CDTF">2017-09-01T14:15:00Z</dcterms:modified>
</cp:coreProperties>
</file>