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C1" w:rsidRPr="00DD15C1" w:rsidRDefault="00891404" w:rsidP="00445FD9">
      <w:pPr>
        <w:tabs>
          <w:tab w:val="left" w:pos="903"/>
          <w:tab w:val="center" w:pos="5233"/>
        </w:tabs>
        <w:jc w:val="center"/>
        <w:rPr>
          <w:rFonts w:ascii="Calibri" w:eastAsia="Calibri" w:hAnsi="Calibri"/>
          <w:sz w:val="32"/>
          <w:szCs w:val="22"/>
          <w:lang w:eastAsia="en-US"/>
        </w:rPr>
      </w:pPr>
      <w:bookmarkStart w:id="0" w:name="_GoBack"/>
      <w:bookmarkEnd w:id="0"/>
      <w:r>
        <w:rPr>
          <w:rFonts w:ascii="Calibri" w:eastAsia="Calibri" w:hAnsi="Calibri"/>
          <w:sz w:val="32"/>
          <w:szCs w:val="22"/>
          <w:lang w:eastAsia="en-US"/>
        </w:rPr>
        <w:t>Geografija 3</w:t>
      </w:r>
      <w:r w:rsidR="00DD15C1" w:rsidRPr="00DD15C1">
        <w:rPr>
          <w:rFonts w:ascii="Calibri" w:eastAsia="Calibri" w:hAnsi="Calibri"/>
          <w:sz w:val="32"/>
          <w:szCs w:val="22"/>
          <w:lang w:eastAsia="en-US"/>
        </w:rPr>
        <w:t xml:space="preserve"> – skripta (</w:t>
      </w:r>
      <w:r w:rsidR="004B4D5C">
        <w:rPr>
          <w:rFonts w:ascii="Calibri" w:eastAsia="Calibri" w:hAnsi="Calibri"/>
          <w:sz w:val="32"/>
          <w:szCs w:val="22"/>
          <w:lang w:eastAsia="en-US"/>
        </w:rPr>
        <w:t>gimnazija</w:t>
      </w:r>
      <w:r w:rsidR="00DD15C1" w:rsidRPr="00DD15C1">
        <w:rPr>
          <w:rFonts w:ascii="Calibri" w:eastAsia="Calibri" w:hAnsi="Calibri"/>
          <w:sz w:val="32"/>
          <w:szCs w:val="22"/>
          <w:lang w:eastAsia="en-US"/>
        </w:rPr>
        <w:t>)</w:t>
      </w:r>
    </w:p>
    <w:p w:rsidR="00DD15C1" w:rsidRDefault="00DD15C1" w:rsidP="00D54E4D">
      <w:pPr>
        <w:pStyle w:val="TOC1"/>
        <w:rPr>
          <w:szCs w:val="22"/>
          <w:lang w:eastAsia="en-US"/>
        </w:rPr>
      </w:pPr>
      <w:r w:rsidRPr="00DD15C1">
        <w:rPr>
          <w:lang w:eastAsia="en-US"/>
        </w:rPr>
        <w:t xml:space="preserve">Udžbenik: Geografija </w:t>
      </w:r>
      <w:r w:rsidR="00891404">
        <w:rPr>
          <w:lang w:eastAsia="en-US"/>
        </w:rPr>
        <w:t>3</w:t>
      </w:r>
      <w:r w:rsidRPr="00DD15C1">
        <w:rPr>
          <w:lang w:eastAsia="en-US"/>
        </w:rPr>
        <w:t xml:space="preserve"> – </w:t>
      </w:r>
      <w:r>
        <w:rPr>
          <w:i/>
          <w:lang w:eastAsia="en-US"/>
        </w:rPr>
        <w:t>Gall,H</w:t>
      </w:r>
      <w:r w:rsidRPr="00DD15C1">
        <w:rPr>
          <w:i/>
          <w:lang w:eastAsia="en-US"/>
        </w:rPr>
        <w:t xml:space="preserve">.; </w:t>
      </w:r>
      <w:r w:rsidR="00891404">
        <w:rPr>
          <w:i/>
          <w:lang w:eastAsia="en-US"/>
        </w:rPr>
        <w:t>Matas, M</w:t>
      </w:r>
      <w:r w:rsidRPr="00DD15C1">
        <w:rPr>
          <w:i/>
          <w:lang w:eastAsia="en-US"/>
        </w:rPr>
        <w:t xml:space="preserve">. – </w:t>
      </w:r>
      <w:r w:rsidRPr="00DD15C1">
        <w:rPr>
          <w:szCs w:val="22"/>
          <w:lang w:eastAsia="en-US"/>
        </w:rPr>
        <w:t>Školska knjiga 2014.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0"/>
          <w:lang w:val="hr-HR" w:eastAsia="hr-HR"/>
        </w:rPr>
        <w:id w:val="-67120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261A" w:rsidRPr="006D261A" w:rsidRDefault="006D261A">
          <w:pPr>
            <w:pStyle w:val="TOCHeading"/>
            <w:rPr>
              <w:color w:val="auto"/>
            </w:rPr>
          </w:pPr>
          <w:r w:rsidRPr="006D261A">
            <w:rPr>
              <w:color w:val="auto"/>
            </w:rPr>
            <w:t>Sadržaj</w:t>
          </w:r>
        </w:p>
        <w:p w:rsidR="006D261A" w:rsidRDefault="006D261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36813645" w:history="1">
            <w:r w:rsidRPr="007E200B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E200B">
              <w:rPr>
                <w:rStyle w:val="Hyperlink"/>
                <w:noProof/>
              </w:rPr>
              <w:t>GLOBALIZACIJA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46" w:history="1">
            <w:r w:rsidR="006D261A" w:rsidRPr="007E200B">
              <w:rPr>
                <w:rStyle w:val="Hyperlink"/>
                <w:noProof/>
              </w:rPr>
              <w:t>1.1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Globalizacija u svijetu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_Toc536813646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3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47" w:history="1">
            <w:r w:rsidR="006D261A" w:rsidRPr="007E200B">
              <w:rPr>
                <w:rStyle w:val="Hyperlink"/>
                <w:noProof/>
              </w:rPr>
              <w:t>1.2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Globalizacijski procesi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_Toc536813647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48" w:history="1">
            <w:r w:rsidR="006D261A" w:rsidRPr="007E200B">
              <w:rPr>
                <w:rStyle w:val="Hyperlink"/>
                <w:noProof/>
              </w:rPr>
              <w:t>1.3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Multinacionalne kompanije u svijetu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_Toc536813648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5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49" w:history="1">
            <w:r w:rsidR="006D261A" w:rsidRPr="007E200B">
              <w:rPr>
                <w:rStyle w:val="Hyperlink"/>
                <w:noProof/>
              </w:rPr>
              <w:t>1.4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Nejednaki regionalni razvoj u svijetu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_Toc536813649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6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0" w:history="1">
            <w:r w:rsidR="006D261A" w:rsidRPr="007E200B">
              <w:rPr>
                <w:rStyle w:val="Hyperlink"/>
                <w:noProof/>
              </w:rPr>
              <w:t>1.5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Neke negativne posljedice globalizacije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_Toc536813650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7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1" w:history="1">
            <w:r w:rsidR="006D261A" w:rsidRPr="007E200B">
              <w:rPr>
                <w:rStyle w:val="Hyperlink"/>
                <w:noProof/>
              </w:rPr>
              <w:t>1.6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Svjetske političke, vojne i gospodarske integracije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_Toc536813651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2" w:history="1">
            <w:r w:rsidR="006D261A" w:rsidRPr="007E200B">
              <w:rPr>
                <w:rStyle w:val="Hyperlink"/>
                <w:noProof/>
              </w:rPr>
              <w:t>1.7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Nastanak Europske unije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_Toc536813652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11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3" w:history="1">
            <w:r w:rsidR="006D261A" w:rsidRPr="007E200B">
              <w:rPr>
                <w:rStyle w:val="Hyperlink"/>
                <w:noProof/>
              </w:rPr>
              <w:t>1.8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Institucije Europske unije i ostale europske integracije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_Toc536813653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6813654" w:history="1">
            <w:r w:rsidR="006D261A" w:rsidRPr="007E200B">
              <w:rPr>
                <w:rStyle w:val="Hyperlink"/>
                <w:noProof/>
              </w:rPr>
              <w:t>2.</w:t>
            </w:r>
            <w:r w:rsidR="006D261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REGIONALNI RAZVOJ VISOKO RAZVIJENIH ZEMALJA EUROPE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_Toc536813654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15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5" w:history="1">
            <w:r w:rsidR="006D261A" w:rsidRPr="007E200B">
              <w:rPr>
                <w:rStyle w:val="Hyperlink"/>
                <w:noProof/>
              </w:rPr>
              <w:t>2.1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Njemačka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_Toc536813655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15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6" w:history="1">
            <w:r w:rsidR="006D261A" w:rsidRPr="007E200B">
              <w:rPr>
                <w:rStyle w:val="Hyperlink"/>
                <w:noProof/>
              </w:rPr>
              <w:t>2.2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Urbanizacija i industrijalizacija Njemačke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_Toc536813656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16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7" w:history="1">
            <w:r w:rsidR="006D261A" w:rsidRPr="007E200B">
              <w:rPr>
                <w:rStyle w:val="Hyperlink"/>
                <w:noProof/>
              </w:rPr>
              <w:t>2.3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Ujedinjeno Kraljevstvo Velike Britanije i Sjeverne Irske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_Toc536813657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17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8" w:history="1">
            <w:r w:rsidR="006D261A" w:rsidRPr="007E200B">
              <w:rPr>
                <w:rStyle w:val="Hyperlink"/>
                <w:noProof/>
              </w:rPr>
              <w:t>2.4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Gospodarske posebnosti Ujedinjenog Kraljevstva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_Toc536813658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19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59" w:history="1">
            <w:r w:rsidR="006D261A" w:rsidRPr="007E200B">
              <w:rPr>
                <w:rStyle w:val="Hyperlink"/>
                <w:noProof/>
              </w:rPr>
              <w:t>2.5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Francuska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_Toc536813659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21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0" w:history="1">
            <w:r w:rsidR="006D261A" w:rsidRPr="007E200B">
              <w:rPr>
                <w:rStyle w:val="Hyperlink"/>
                <w:noProof/>
              </w:rPr>
              <w:t>2.6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Gospodarske posebnosti Francuske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_Toc536813660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22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1" w:history="1">
            <w:r w:rsidR="006D261A" w:rsidRPr="007E200B">
              <w:rPr>
                <w:rStyle w:val="Hyperlink"/>
                <w:noProof/>
              </w:rPr>
              <w:t>2.7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Italija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_Toc536813661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24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2" w:history="1">
            <w:r w:rsidR="006D261A" w:rsidRPr="007E200B">
              <w:rPr>
                <w:rStyle w:val="Hyperlink"/>
                <w:noProof/>
              </w:rPr>
              <w:t>2.8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Regionalne razlike Italije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_Toc536813662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26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6813663" w:history="1">
            <w:r w:rsidR="006D261A" w:rsidRPr="007E200B">
              <w:rPr>
                <w:rStyle w:val="Hyperlink"/>
                <w:noProof/>
              </w:rPr>
              <w:t>3.</w:t>
            </w:r>
            <w:r w:rsidR="006D261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REGIONALNI RAZVOJ OSTALIH VISOKO RAZVIJENIH ZEMALJA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_Toc536813663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28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4" w:history="1">
            <w:r w:rsidR="006D261A" w:rsidRPr="007E200B">
              <w:rPr>
                <w:rStyle w:val="Hyperlink"/>
                <w:noProof/>
              </w:rPr>
              <w:t>3.1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Sjedinjene Američke Države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_Toc536813664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28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5" w:history="1">
            <w:r w:rsidR="006D261A" w:rsidRPr="007E200B">
              <w:rPr>
                <w:rStyle w:val="Hyperlink"/>
                <w:noProof/>
              </w:rPr>
              <w:t>3.2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Gospodarska obilježja SAD-a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_Toc536813665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30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6" w:history="1">
            <w:r w:rsidR="006D261A" w:rsidRPr="007E200B">
              <w:rPr>
                <w:rStyle w:val="Hyperlink"/>
                <w:noProof/>
              </w:rPr>
              <w:t>3.3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Regionalna podjela SAD-a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_Toc536813666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32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7" w:history="1">
            <w:r w:rsidR="006D261A" w:rsidRPr="007E200B">
              <w:rPr>
                <w:rStyle w:val="Hyperlink"/>
                <w:noProof/>
              </w:rPr>
              <w:t>3.4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Kanada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_Toc536813667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35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8" w:history="1">
            <w:r w:rsidR="006D261A" w:rsidRPr="007E200B">
              <w:rPr>
                <w:rStyle w:val="Hyperlink"/>
                <w:noProof/>
              </w:rPr>
              <w:t>3.5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Japan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_Toc536813668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38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69" w:history="1">
            <w:r w:rsidR="006D261A" w:rsidRPr="007E200B">
              <w:rPr>
                <w:rStyle w:val="Hyperlink"/>
                <w:noProof/>
              </w:rPr>
              <w:t>3.6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Gospodarska obilježja Japana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_Toc536813669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40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0" w:history="1">
            <w:r w:rsidR="006D261A" w:rsidRPr="007E200B">
              <w:rPr>
                <w:rStyle w:val="Hyperlink"/>
                <w:noProof/>
              </w:rPr>
              <w:t>3.7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Prostor Azijskih tigrova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_Toc536813670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1" w:history="1">
            <w:r w:rsidR="006D261A" w:rsidRPr="007E200B">
              <w:rPr>
                <w:rStyle w:val="Hyperlink"/>
                <w:noProof/>
              </w:rPr>
              <w:t>3.8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Australija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_Toc536813671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43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2" w:history="1">
            <w:r w:rsidR="006D261A" w:rsidRPr="007E200B">
              <w:rPr>
                <w:rStyle w:val="Hyperlink"/>
                <w:noProof/>
              </w:rPr>
              <w:t>3.9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Demografska i gospodarska obilježja Australije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_Toc536813672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45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6813673" w:history="1">
            <w:r w:rsidR="006D261A" w:rsidRPr="007E200B">
              <w:rPr>
                <w:rStyle w:val="Hyperlink"/>
                <w:noProof/>
              </w:rPr>
              <w:t>4.</w:t>
            </w:r>
            <w:r w:rsidR="006D261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REGIONALNI RAZVOJ ZEMALJA SVJETSKE VAŽNOSTI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_Toc536813673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4" w:history="1">
            <w:r w:rsidR="006D261A" w:rsidRPr="007E200B">
              <w:rPr>
                <w:rStyle w:val="Hyperlink"/>
                <w:noProof/>
              </w:rPr>
              <w:t>4.1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Ruska Federacija (Rusija)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_Toc536813674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5" w:history="1">
            <w:r w:rsidR="006D261A" w:rsidRPr="007E200B">
              <w:rPr>
                <w:rStyle w:val="Hyperlink"/>
                <w:noProof/>
              </w:rPr>
              <w:t>4.2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Regionalizacija i polarizacija Rusije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_Toc536813675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49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6" w:history="1">
            <w:r w:rsidR="006D261A" w:rsidRPr="007E200B">
              <w:rPr>
                <w:rStyle w:val="Hyperlink"/>
                <w:noProof/>
              </w:rPr>
              <w:t>4.3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Ostale tranzicijske zemlje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_Toc536813676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51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7" w:history="1">
            <w:r w:rsidR="006D261A" w:rsidRPr="007E200B">
              <w:rPr>
                <w:rStyle w:val="Hyperlink"/>
                <w:noProof/>
              </w:rPr>
              <w:t>4.4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Kina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_Toc536813677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52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6813678" w:history="1">
            <w:r w:rsidR="006D261A" w:rsidRPr="007E200B">
              <w:rPr>
                <w:rStyle w:val="Hyperlink"/>
                <w:noProof/>
              </w:rPr>
              <w:t>5.</w:t>
            </w:r>
            <w:r w:rsidR="006D261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REGIONALNI RAZVOJ SLABIJE RAZVIJENIH ZEMALJA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_Toc536813678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56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79" w:history="1">
            <w:r w:rsidR="006D261A" w:rsidRPr="007E200B">
              <w:rPr>
                <w:rStyle w:val="Hyperlink"/>
                <w:noProof/>
              </w:rPr>
              <w:t>5.1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Obilježja Latinske Amerike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_Toc536813679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56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0" w:history="1">
            <w:r w:rsidR="006D261A" w:rsidRPr="007E200B">
              <w:rPr>
                <w:rStyle w:val="Hyperlink"/>
                <w:noProof/>
              </w:rPr>
              <w:t>5.2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Meksiko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_Toc536813680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57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1" w:history="1">
            <w:r w:rsidR="006D261A" w:rsidRPr="007E200B">
              <w:rPr>
                <w:rStyle w:val="Hyperlink"/>
                <w:noProof/>
              </w:rPr>
              <w:t>5.3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Brazil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_Toc536813681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60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2" w:history="1">
            <w:r w:rsidR="006D261A" w:rsidRPr="007E200B">
              <w:rPr>
                <w:rStyle w:val="Hyperlink"/>
                <w:noProof/>
              </w:rPr>
              <w:t>5.4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Argentina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_Toc536813682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62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3" w:history="1">
            <w:r w:rsidR="006D261A" w:rsidRPr="007E200B">
              <w:rPr>
                <w:rStyle w:val="Hyperlink"/>
                <w:noProof/>
              </w:rPr>
              <w:t>5.5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Čile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_Toc536813683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64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4" w:history="1">
            <w:r w:rsidR="006D261A" w:rsidRPr="007E200B">
              <w:rPr>
                <w:rStyle w:val="Hyperlink"/>
                <w:noProof/>
              </w:rPr>
              <w:t>5.6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Obilježja Azije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_Toc536813684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66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5" w:history="1">
            <w:r w:rsidR="006D261A" w:rsidRPr="007E200B">
              <w:rPr>
                <w:rStyle w:val="Hyperlink"/>
                <w:noProof/>
              </w:rPr>
              <w:t>5.7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Indija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_Toc536813685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68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6" w:history="1">
            <w:r w:rsidR="006D261A" w:rsidRPr="007E200B">
              <w:rPr>
                <w:rStyle w:val="Hyperlink"/>
                <w:noProof/>
              </w:rPr>
              <w:t>5.6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Slabije razvijene azijske zemlje i jugozapadna Azija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_Toc536813686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70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7" w:history="1">
            <w:r w:rsidR="006D261A" w:rsidRPr="007E200B">
              <w:rPr>
                <w:rStyle w:val="Hyperlink"/>
                <w:noProof/>
              </w:rPr>
              <w:t>5.7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Obilježja Afrike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_Toc536813687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70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0A63F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6813688" w:history="1">
            <w:r w:rsidR="006D261A" w:rsidRPr="007E200B">
              <w:rPr>
                <w:rStyle w:val="Hyperlink"/>
                <w:noProof/>
              </w:rPr>
              <w:t>5.8</w:t>
            </w:r>
            <w:r w:rsidR="006D261A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6D261A" w:rsidRPr="007E200B">
              <w:rPr>
                <w:rStyle w:val="Hyperlink"/>
                <w:noProof/>
              </w:rPr>
              <w:t>Republika Južna Afrika</w:t>
            </w:r>
            <w:r w:rsidR="006D261A">
              <w:rPr>
                <w:noProof/>
                <w:webHidden/>
              </w:rPr>
              <w:tab/>
            </w:r>
            <w:r w:rsidR="006D261A">
              <w:rPr>
                <w:noProof/>
                <w:webHidden/>
              </w:rPr>
              <w:fldChar w:fldCharType="begin"/>
            </w:r>
            <w:r w:rsidR="006D261A">
              <w:rPr>
                <w:noProof/>
                <w:webHidden/>
              </w:rPr>
              <w:instrText xml:space="preserve"> PAGEREF _Toc536813688 \h </w:instrText>
            </w:r>
            <w:r w:rsidR="006D261A">
              <w:rPr>
                <w:noProof/>
                <w:webHidden/>
              </w:rPr>
            </w:r>
            <w:r w:rsidR="006D261A">
              <w:rPr>
                <w:noProof/>
                <w:webHidden/>
              </w:rPr>
              <w:fldChar w:fldCharType="separate"/>
            </w:r>
            <w:r w:rsidR="006D261A">
              <w:rPr>
                <w:noProof/>
                <w:webHidden/>
              </w:rPr>
              <w:t>72</w:t>
            </w:r>
            <w:r w:rsidR="006D261A">
              <w:rPr>
                <w:noProof/>
                <w:webHidden/>
              </w:rPr>
              <w:fldChar w:fldCharType="end"/>
            </w:r>
          </w:hyperlink>
        </w:p>
        <w:p w:rsidR="006D261A" w:rsidRDefault="006D261A">
          <w:r>
            <w:rPr>
              <w:b/>
              <w:bCs/>
              <w:caps/>
              <w:sz w:val="20"/>
            </w:rPr>
            <w:lastRenderedPageBreak/>
            <w:fldChar w:fldCharType="end"/>
          </w:r>
        </w:p>
      </w:sdtContent>
    </w:sdt>
    <w:p w:rsidR="00D470D4" w:rsidRDefault="00D470D4" w:rsidP="00D35AEF">
      <w:pPr>
        <w:spacing w:after="0"/>
      </w:pPr>
      <w:r>
        <w:br w:type="page"/>
      </w:r>
    </w:p>
    <w:p w:rsidR="00EE6595" w:rsidRPr="00A51B2D" w:rsidRDefault="00891404" w:rsidP="00A51B2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bookmarkStart w:id="1" w:name="_Toc536813645"/>
      <w:r>
        <w:rPr>
          <w:rStyle w:val="Heading1Char"/>
        </w:rPr>
        <w:lastRenderedPageBreak/>
        <w:t>GLOBALIZACIJA</w:t>
      </w:r>
      <w:bookmarkEnd w:id="1"/>
    </w:p>
    <w:p w:rsidR="00DF7B7F" w:rsidRPr="00DF7B7F" w:rsidRDefault="00891404" w:rsidP="00911F8F">
      <w:pPr>
        <w:pStyle w:val="Heading2"/>
        <w:numPr>
          <w:ilvl w:val="1"/>
          <w:numId w:val="1"/>
        </w:numPr>
        <w:ind w:left="567" w:hanging="561"/>
      </w:pPr>
      <w:bookmarkStart w:id="2" w:name="_Toc536813646"/>
      <w:r>
        <w:t>Globalizacija u svijetu</w:t>
      </w:r>
      <w:bookmarkEnd w:id="2"/>
    </w:p>
    <w:p w:rsidR="00EE6595" w:rsidRDefault="00AA0255" w:rsidP="00853ABC">
      <w:pPr>
        <w:pStyle w:val="ListParagraph"/>
        <w:numPr>
          <w:ilvl w:val="0"/>
          <w:numId w:val="2"/>
        </w:numPr>
      </w:pPr>
      <w:r w:rsidRPr="00AA0255">
        <w:rPr>
          <w:b/>
        </w:rPr>
        <w:t>globalizacija</w:t>
      </w:r>
      <w:r>
        <w:t xml:space="preserve"> – proces povezivanja i jačanja međuovisnosti suvremenog svijeta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 w:rsidRPr="00C952A6">
        <w:t>globalan</w:t>
      </w:r>
      <w:r>
        <w:rPr>
          <w:b/>
        </w:rPr>
        <w:t xml:space="preserve"> </w:t>
      </w:r>
      <w:r>
        <w:t>– sveobuhvatan, sveopći, svjetski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 w:rsidRPr="00C952A6">
        <w:rPr>
          <w:b/>
        </w:rPr>
        <w:t>globalizam</w:t>
      </w:r>
      <w:r>
        <w:t xml:space="preserve"> – pojam koji se upotrebljava za označavanje ideologije ili politike kojom se nastoji uspostaviti jedinstven globalni politički, gospodarski i kulturni sustav prema zapadnjačkom (američkom) modelu</w:t>
      </w:r>
    </w:p>
    <w:p w:rsidR="00C952A6" w:rsidRPr="00C952A6" w:rsidRDefault="00C952A6" w:rsidP="00853ABC">
      <w:pPr>
        <w:pStyle w:val="ListParagraph"/>
        <w:numPr>
          <w:ilvl w:val="0"/>
          <w:numId w:val="2"/>
        </w:numPr>
      </w:pPr>
      <w:r w:rsidRPr="00C952A6">
        <w:t xml:space="preserve">svijet postaje </w:t>
      </w:r>
      <w:r w:rsidRPr="00C952A6">
        <w:rPr>
          <w:b/>
        </w:rPr>
        <w:t>globalno selo</w:t>
      </w:r>
    </w:p>
    <w:p w:rsidR="00AA0255" w:rsidRDefault="00AA0255" w:rsidP="00853ABC">
      <w:pPr>
        <w:pStyle w:val="ListParagraph"/>
        <w:numPr>
          <w:ilvl w:val="0"/>
          <w:numId w:val="2"/>
        </w:numPr>
      </w:pPr>
      <w:r>
        <w:rPr>
          <w:b/>
        </w:rPr>
        <w:t xml:space="preserve">koljevka globalizacije </w:t>
      </w:r>
      <w:r>
        <w:t>– razvijene zemlje Angloamerike, Europa i Istočna Azija</w:t>
      </w:r>
    </w:p>
    <w:p w:rsidR="00AA0255" w:rsidRDefault="00AA0255" w:rsidP="00853ABC">
      <w:pPr>
        <w:pStyle w:val="ListParagraph"/>
        <w:numPr>
          <w:ilvl w:val="0"/>
          <w:numId w:val="2"/>
        </w:numPr>
      </w:pPr>
      <w:r>
        <w:rPr>
          <w:b/>
        </w:rPr>
        <w:t xml:space="preserve">nositelji ili subjekti globalizacije </w:t>
      </w:r>
      <w:r>
        <w:t>– politički, vojno i gospodarski najmoćnije zemlje svijeta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>
        <w:rPr>
          <w:b/>
        </w:rPr>
        <w:t xml:space="preserve">amerikanizaicija </w:t>
      </w:r>
      <w:r>
        <w:t xml:space="preserve">ili vesternizacija – sinonim za globalizaciju </w:t>
      </w:r>
    </w:p>
    <w:p w:rsidR="00C952A6" w:rsidRDefault="00C952A6" w:rsidP="00853ABC">
      <w:pPr>
        <w:pStyle w:val="ListParagraph"/>
        <w:numPr>
          <w:ilvl w:val="0"/>
          <w:numId w:val="2"/>
        </w:numPr>
      </w:pPr>
      <w:r w:rsidRPr="00C952A6">
        <w:t>velik</w:t>
      </w:r>
      <w:r>
        <w:t xml:space="preserve"> utjecaj transnacionalnih kompanija</w:t>
      </w:r>
    </w:p>
    <w:p w:rsidR="00C952A6" w:rsidRPr="00C952A6" w:rsidRDefault="00C952A6" w:rsidP="00853ABC">
      <w:pPr>
        <w:pStyle w:val="ListParagraph"/>
        <w:numPr>
          <w:ilvl w:val="0"/>
          <w:numId w:val="2"/>
        </w:numPr>
        <w:rPr>
          <w:b/>
        </w:rPr>
      </w:pPr>
      <w:r>
        <w:t>tipovi globalizacije (dimenzije globalizacije):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gospodarskom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 xml:space="preserve">političkom 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komunikacijskom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kulturnom</w:t>
      </w:r>
    </w:p>
    <w:p w:rsidR="00C952A6" w:rsidRPr="00C952A6" w:rsidRDefault="00C952A6" w:rsidP="00E86A12">
      <w:pPr>
        <w:pStyle w:val="ListParagraph"/>
        <w:numPr>
          <w:ilvl w:val="1"/>
          <w:numId w:val="3"/>
        </w:numPr>
        <w:rPr>
          <w:b/>
        </w:rPr>
      </w:pPr>
      <w:r w:rsidRPr="00C952A6">
        <w:rPr>
          <w:b/>
        </w:rPr>
        <w:t>ekološkom tipu globalizacije</w:t>
      </w:r>
    </w:p>
    <w:p w:rsidR="00EE6595" w:rsidRDefault="00C952A6" w:rsidP="00C952A6">
      <w:pPr>
        <w:pStyle w:val="Heading3"/>
      </w:pPr>
      <w:r>
        <w:t>Važni uzroci globalizacije</w:t>
      </w:r>
    </w:p>
    <w:p w:rsidR="00C952A6" w:rsidRDefault="00C952A6" w:rsidP="00E86A12">
      <w:pPr>
        <w:pStyle w:val="ListParagraph"/>
        <w:numPr>
          <w:ilvl w:val="0"/>
          <w:numId w:val="4"/>
        </w:numPr>
      </w:pPr>
      <w:r>
        <w:t xml:space="preserve">etape razvoja civilizacije: </w:t>
      </w:r>
    </w:p>
    <w:p w:rsidR="00C952A6" w:rsidRDefault="00C952A6" w:rsidP="00E86A12">
      <w:pPr>
        <w:pStyle w:val="ListParagraph"/>
        <w:numPr>
          <w:ilvl w:val="1"/>
          <w:numId w:val="5"/>
        </w:numPr>
      </w:pPr>
      <w:r w:rsidRPr="00D452D0">
        <w:rPr>
          <w:b/>
        </w:rPr>
        <w:t>primarna ili agrarna etapa</w:t>
      </w:r>
      <w:r>
        <w:t xml:space="preserve"> – prije 10000 god, zasnivala se na snazi ljudskih i životinjskih mišića</w:t>
      </w:r>
    </w:p>
    <w:p w:rsidR="00C952A6" w:rsidRDefault="00C952A6" w:rsidP="00E86A12">
      <w:pPr>
        <w:pStyle w:val="ListParagraph"/>
        <w:numPr>
          <w:ilvl w:val="1"/>
          <w:numId w:val="5"/>
        </w:numPr>
      </w:pPr>
      <w:r w:rsidRPr="00D452D0">
        <w:rPr>
          <w:b/>
        </w:rPr>
        <w:t>druga ili industrijska etapa</w:t>
      </w:r>
      <w:r>
        <w:t xml:space="preserve"> – korištenje ugljena, nafte i plina za  pokretanje strojeva</w:t>
      </w:r>
    </w:p>
    <w:p w:rsidR="00C952A6" w:rsidRDefault="00D452D0" w:rsidP="00E86A12">
      <w:pPr>
        <w:pStyle w:val="ListParagraph"/>
        <w:numPr>
          <w:ilvl w:val="1"/>
          <w:numId w:val="5"/>
        </w:numPr>
      </w:pPr>
      <w:r>
        <w:rPr>
          <w:b/>
        </w:rPr>
        <w:t xml:space="preserve">nova ili </w:t>
      </w:r>
      <w:r w:rsidR="00C952A6" w:rsidRPr="00D452D0">
        <w:rPr>
          <w:b/>
        </w:rPr>
        <w:t>poslijeindustrijska etapa</w:t>
      </w:r>
      <w:r w:rsidR="00C952A6">
        <w:t xml:space="preserve"> – zasniva se na brzom razvoju tehnologije i znanosti</w:t>
      </w:r>
    </w:p>
    <w:p w:rsidR="00D452D0" w:rsidRDefault="00D452D0" w:rsidP="00E86A12">
      <w:pPr>
        <w:pStyle w:val="ListParagraph"/>
        <w:numPr>
          <w:ilvl w:val="0"/>
          <w:numId w:val="5"/>
        </w:numPr>
      </w:pPr>
      <w:r>
        <w:t>nova ili poslijeindustrijska etapa nastaje u drugoj polovici 20. st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 w:rsidRPr="00D452D0">
        <w:rPr>
          <w:b/>
        </w:rPr>
        <w:t>Moorov zakon</w:t>
      </w:r>
      <w:r>
        <w:t xml:space="preserve"> – tranzistori se savih nekoliko godina udvostručuju snagom i umanjuju veličinom i cijenom</w:t>
      </w:r>
    </w:p>
    <w:p w:rsidR="00D452D0" w:rsidRDefault="00D452D0" w:rsidP="00E86A12">
      <w:pPr>
        <w:pStyle w:val="ListParagraph"/>
        <w:numPr>
          <w:ilvl w:val="0"/>
          <w:numId w:val="5"/>
        </w:numPr>
      </w:pPr>
      <w:r w:rsidRPr="00D452D0">
        <w:rPr>
          <w:b/>
        </w:rPr>
        <w:t>uzroci globalizacije</w:t>
      </w:r>
      <w:r>
        <w:t>: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brzi  razvoj znanosti i tehnologije općenito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razvoj informatičke tehnologije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promjena prometne tehnologije i sustava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novi lokacijski čimbenici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gospodarska i politička liberalizacija – kraj hladnog rata</w:t>
      </w:r>
    </w:p>
    <w:p w:rsidR="00D452D0" w:rsidRDefault="00D452D0" w:rsidP="00E86A12">
      <w:pPr>
        <w:pStyle w:val="ListParagraph"/>
        <w:numPr>
          <w:ilvl w:val="1"/>
          <w:numId w:val="5"/>
        </w:numPr>
      </w:pPr>
      <w:r>
        <w:t>multinacionalne kompanije</w:t>
      </w:r>
    </w:p>
    <w:p w:rsidR="00D452D0" w:rsidRPr="00C952A6" w:rsidRDefault="00D452D0" w:rsidP="00E86A12">
      <w:pPr>
        <w:pStyle w:val="ListParagraph"/>
        <w:numPr>
          <w:ilvl w:val="1"/>
          <w:numId w:val="5"/>
        </w:numPr>
      </w:pPr>
      <w:r>
        <w:t>modernizacija starih industrijskih grana</w:t>
      </w:r>
    </w:p>
    <w:p w:rsidR="003155D8" w:rsidRDefault="00D452D0" w:rsidP="00D452D0">
      <w:pPr>
        <w:pStyle w:val="Heading3"/>
      </w:pPr>
      <w:r>
        <w:t>Razvoj informatičke tehnologije</w:t>
      </w:r>
    </w:p>
    <w:p w:rsidR="00D452D0" w:rsidRDefault="00D452D0" w:rsidP="00E86A12">
      <w:pPr>
        <w:pStyle w:val="ListParagraph"/>
        <w:numPr>
          <w:ilvl w:val="0"/>
          <w:numId w:val="6"/>
        </w:numPr>
      </w:pPr>
      <w:r>
        <w:t>razvoj satelita, računala i GPS-a</w:t>
      </w:r>
    </w:p>
    <w:p w:rsidR="00D452D0" w:rsidRDefault="00D452D0" w:rsidP="00E86A12">
      <w:pPr>
        <w:pStyle w:val="ListParagraph"/>
        <w:numPr>
          <w:ilvl w:val="0"/>
          <w:numId w:val="6"/>
        </w:numPr>
      </w:pPr>
      <w:r w:rsidRPr="00D452D0">
        <w:rPr>
          <w:b/>
        </w:rPr>
        <w:t>industrija visoke tehnologije</w:t>
      </w:r>
      <w:r>
        <w:t xml:space="preserve"> nije vezana uz ind. regije ili bazene – vezana je uz rubne dijelove grada, zračne luke i prometnice</w:t>
      </w:r>
    </w:p>
    <w:p w:rsidR="00D452D0" w:rsidRPr="00D452D0" w:rsidRDefault="00D452D0" w:rsidP="00E86A12">
      <w:pPr>
        <w:pStyle w:val="ListParagraph"/>
        <w:numPr>
          <w:ilvl w:val="0"/>
          <w:numId w:val="6"/>
        </w:numPr>
      </w:pPr>
      <w:r w:rsidRPr="00D452D0">
        <w:t>nastaju</w:t>
      </w:r>
      <w:r>
        <w:rPr>
          <w:b/>
        </w:rPr>
        <w:t xml:space="preserve"> tehnološki parkovi</w:t>
      </w:r>
    </w:p>
    <w:p w:rsidR="00D452D0" w:rsidRDefault="00D452D0" w:rsidP="00D452D0">
      <w:pPr>
        <w:pStyle w:val="Heading3"/>
      </w:pPr>
      <w:r>
        <w:t>Modernizacija tradicionalne industrije</w:t>
      </w:r>
    </w:p>
    <w:p w:rsidR="00D452D0" w:rsidRDefault="00D452D0" w:rsidP="00E86A12">
      <w:pPr>
        <w:pStyle w:val="ListParagraph"/>
        <w:numPr>
          <w:ilvl w:val="0"/>
          <w:numId w:val="7"/>
        </w:numPr>
      </w:pPr>
      <w:r>
        <w:t>prestrukturiranje tradicionalne ind. uvođenjem novih rentabilnih ind. grana – automobilska, elektronička, informatička i sl.</w:t>
      </w:r>
    </w:p>
    <w:p w:rsidR="00D452D0" w:rsidRDefault="00D452D0" w:rsidP="00E86A12">
      <w:pPr>
        <w:pStyle w:val="ListParagraph"/>
        <w:numPr>
          <w:ilvl w:val="0"/>
          <w:numId w:val="7"/>
        </w:numPr>
      </w:pPr>
      <w:r>
        <w:lastRenderedPageBreak/>
        <w:t>ista radna snaga se dodatno educira ili se pogoni sele u druge krajeve ili zemlje</w:t>
      </w:r>
    </w:p>
    <w:p w:rsidR="00D452D0" w:rsidRDefault="00D452D0" w:rsidP="00E86A12">
      <w:pPr>
        <w:pStyle w:val="ListParagraph"/>
        <w:numPr>
          <w:ilvl w:val="0"/>
          <w:numId w:val="7"/>
        </w:numPr>
      </w:pPr>
      <w:r w:rsidRPr="00D452D0">
        <w:rPr>
          <w:b/>
        </w:rPr>
        <w:t>deindustrijalizacija</w:t>
      </w:r>
      <w:r>
        <w:t xml:space="preserve"> – primjer sa Ujedinjenim Kraljevstvom 1960-ih kada su se zamijenile klasične industrije sa uslužnim</w:t>
      </w:r>
    </w:p>
    <w:p w:rsidR="00D452D0" w:rsidRDefault="00D452D0" w:rsidP="00E86A12">
      <w:pPr>
        <w:pStyle w:val="ListParagraph"/>
        <w:numPr>
          <w:ilvl w:val="1"/>
          <w:numId w:val="7"/>
        </w:numPr>
      </w:pPr>
      <w:r>
        <w:t>u SAD-u 1963. – 40,3% industrijske proizvodnje; 2012. – 21,1% ind. proizvodnje</w:t>
      </w:r>
    </w:p>
    <w:p w:rsidR="006E079B" w:rsidRDefault="006E079B" w:rsidP="00E86A12">
      <w:pPr>
        <w:pStyle w:val="ListParagraph"/>
        <w:numPr>
          <w:ilvl w:val="1"/>
          <w:numId w:val="7"/>
        </w:numPr>
      </w:pPr>
      <w:r>
        <w:t>Japan – nema deindustrijalizacije već raste značaj industrije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>u većini razvijenih zemalja udio stanovništva zaposlenog u industriji se smanjio – SAD sa 36% na 20%; Japan sa 30% na 26%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>industrija se seli iz gradova u prigradske zone, rubove gradova ili širi prostor gradske regije te na važnim križištima i uz prometnice (autoceste)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 xml:space="preserve">procesi suvremene industrijalizacije najjači su u </w:t>
      </w:r>
      <w:r w:rsidRPr="006E079B">
        <w:rPr>
          <w:b/>
        </w:rPr>
        <w:t>Istočnoj Aziji</w:t>
      </w:r>
      <w:r>
        <w:t xml:space="preserve"> (Kina, J. Korea, Hong Kong, Singapur, Tajvan, Indija, Malezija…) i </w:t>
      </w:r>
      <w:r w:rsidRPr="006E079B">
        <w:rPr>
          <w:b/>
        </w:rPr>
        <w:t>Latinskoj</w:t>
      </w:r>
      <w:r>
        <w:t xml:space="preserve"> </w:t>
      </w:r>
      <w:r w:rsidRPr="006E079B">
        <w:rPr>
          <w:b/>
        </w:rPr>
        <w:t>Americi</w:t>
      </w:r>
      <w:r>
        <w:t xml:space="preserve"> (Brazil, Argentina, Meksiko i dr.)</w:t>
      </w:r>
    </w:p>
    <w:p w:rsidR="006E079B" w:rsidRDefault="006E079B" w:rsidP="00E86A12">
      <w:pPr>
        <w:pStyle w:val="ListParagraph"/>
        <w:numPr>
          <w:ilvl w:val="0"/>
          <w:numId w:val="7"/>
        </w:numPr>
      </w:pPr>
      <w:r>
        <w:t>industrija se seli sa sjevera na jug unutar pojedinih zemalja (SAD, Njemačka…)</w:t>
      </w:r>
    </w:p>
    <w:p w:rsidR="006E079B" w:rsidRDefault="006E079B" w:rsidP="006E079B">
      <w:pPr>
        <w:pStyle w:val="Heading2"/>
        <w:numPr>
          <w:ilvl w:val="1"/>
          <w:numId w:val="1"/>
        </w:numPr>
        <w:ind w:left="567" w:hanging="561"/>
      </w:pPr>
      <w:bookmarkStart w:id="3" w:name="_Toc536813647"/>
      <w:r>
        <w:t>Globalizacijski procesi</w:t>
      </w:r>
      <w:bookmarkEnd w:id="3"/>
    </w:p>
    <w:p w:rsidR="006E079B" w:rsidRDefault="006E079B" w:rsidP="006E079B">
      <w:pPr>
        <w:pStyle w:val="Heading3"/>
      </w:pPr>
      <w:r>
        <w:t>Globalizacija i promet</w:t>
      </w:r>
    </w:p>
    <w:p w:rsidR="006E079B" w:rsidRPr="006E079B" w:rsidRDefault="006E079B" w:rsidP="006E079B">
      <w:pPr>
        <w:rPr>
          <w:b/>
        </w:rPr>
      </w:pPr>
      <w:r w:rsidRPr="006E079B">
        <w:rPr>
          <w:b/>
        </w:rPr>
        <w:t>Pomorski promet</w:t>
      </w:r>
    </w:p>
    <w:p w:rsidR="003155D8" w:rsidRDefault="006E079B" w:rsidP="00E86A12">
      <w:pPr>
        <w:pStyle w:val="ListParagraph"/>
        <w:numPr>
          <w:ilvl w:val="0"/>
          <w:numId w:val="8"/>
        </w:numPr>
      </w:pPr>
      <w:r>
        <w:t>zahvaljujući nižim cijenama i drugim prednostima prijevoz većih količina robe odvija se pomorskim putem</w:t>
      </w:r>
    </w:p>
    <w:p w:rsidR="006E079B" w:rsidRDefault="006E079B" w:rsidP="00E86A12">
      <w:pPr>
        <w:pStyle w:val="ListParagraph"/>
        <w:numPr>
          <w:ilvl w:val="0"/>
          <w:numId w:val="8"/>
        </w:numPr>
      </w:pPr>
      <w:r>
        <w:t xml:space="preserve">najveće pomorske (kontejnerske) luke su: 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Šangaj</w:t>
      </w:r>
      <w:r w:rsidR="0095131F">
        <w:t xml:space="preserve"> (Kina)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Singapur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Hong Kong</w:t>
      </w:r>
      <w:r w:rsidR="0095131F">
        <w:t xml:space="preserve"> (Kina)</w:t>
      </w:r>
    </w:p>
    <w:p w:rsidR="006E079B" w:rsidRDefault="006E079B" w:rsidP="00E86A12">
      <w:pPr>
        <w:pStyle w:val="ListParagraph"/>
        <w:numPr>
          <w:ilvl w:val="3"/>
          <w:numId w:val="9"/>
        </w:numPr>
        <w:ind w:hanging="229"/>
      </w:pPr>
      <w:r>
        <w:t>Shenzhen (Kina)</w:t>
      </w:r>
    </w:p>
    <w:p w:rsidR="0095131F" w:rsidRDefault="0095131F" w:rsidP="00E86A12">
      <w:pPr>
        <w:pStyle w:val="ListParagraph"/>
        <w:numPr>
          <w:ilvl w:val="3"/>
          <w:numId w:val="9"/>
        </w:numPr>
        <w:ind w:hanging="229"/>
      </w:pPr>
      <w:r>
        <w:t>Busan (J. Korea)</w:t>
      </w:r>
    </w:p>
    <w:p w:rsidR="0095131F" w:rsidRDefault="0095131F" w:rsidP="00E86A12">
      <w:pPr>
        <w:pStyle w:val="ListParagraph"/>
        <w:numPr>
          <w:ilvl w:val="0"/>
          <w:numId w:val="10"/>
        </w:numPr>
      </w:pPr>
      <w:r>
        <w:t>najveća europska luka Rotterdam je tek 12. po veličini u svijetu</w:t>
      </w:r>
    </w:p>
    <w:p w:rsidR="0095131F" w:rsidRDefault="0095131F" w:rsidP="0095131F">
      <w:pPr>
        <w:rPr>
          <w:b/>
        </w:rPr>
      </w:pPr>
      <w:r w:rsidRPr="0095131F">
        <w:rPr>
          <w:b/>
        </w:rPr>
        <w:t>Zračni promet</w:t>
      </w:r>
    </w:p>
    <w:p w:rsidR="0095131F" w:rsidRPr="0095131F" w:rsidRDefault="0095131F" w:rsidP="00E86A12">
      <w:pPr>
        <w:pStyle w:val="ListParagraph"/>
        <w:numPr>
          <w:ilvl w:val="0"/>
          <w:numId w:val="10"/>
        </w:numPr>
        <w:rPr>
          <w:b/>
        </w:rPr>
      </w:pPr>
      <w:r w:rsidRPr="0095131F">
        <w:t>viso</w:t>
      </w:r>
      <w:r>
        <w:t>ka cijena i manja nosivost razlog su manjoj upotrebi zrakoplova u prijevozu tereta – iznimka skupa roba koja se treba brzo dostaviti</w:t>
      </w:r>
    </w:p>
    <w:p w:rsidR="0095131F" w:rsidRPr="0095131F" w:rsidRDefault="0095131F" w:rsidP="00E86A12">
      <w:pPr>
        <w:pStyle w:val="ListParagraph"/>
        <w:numPr>
          <w:ilvl w:val="0"/>
          <w:numId w:val="10"/>
        </w:numPr>
        <w:rPr>
          <w:b/>
        </w:rPr>
      </w:pPr>
      <w:r>
        <w:t>nedostatak zrakoplova je ovisnost o infrastrukturi – zračne luke i piste</w:t>
      </w:r>
    </w:p>
    <w:p w:rsidR="0095131F" w:rsidRDefault="0095131F" w:rsidP="00E86A12">
      <w:pPr>
        <w:pStyle w:val="ListParagraph"/>
        <w:numPr>
          <w:ilvl w:val="0"/>
          <w:numId w:val="10"/>
        </w:numPr>
      </w:pPr>
      <w:r>
        <w:t>nakon 2. svj. rata prijevoz putnika zrakoplovom povećao se 50 puta</w:t>
      </w:r>
    </w:p>
    <w:p w:rsidR="0095131F" w:rsidRDefault="0095131F" w:rsidP="00E86A12">
      <w:pPr>
        <w:pStyle w:val="ListParagraph"/>
        <w:numPr>
          <w:ilvl w:val="0"/>
          <w:numId w:val="10"/>
        </w:numPr>
      </w:pPr>
      <w:r>
        <w:t>vodeće svjetske zračne luke u prijevozu putnika: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Atlanta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Bejing (Peking)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London (Heathrow)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Tokio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Chichago (O'Hare)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Los Angeles</w:t>
      </w:r>
    </w:p>
    <w:p w:rsidR="0095131F" w:rsidRDefault="0095131F" w:rsidP="00E86A12">
      <w:pPr>
        <w:pStyle w:val="ListParagraph"/>
        <w:numPr>
          <w:ilvl w:val="1"/>
          <w:numId w:val="11"/>
        </w:numPr>
        <w:ind w:left="1276"/>
      </w:pPr>
      <w:r>
        <w:t>Pariz (Charles de Gaulle)</w:t>
      </w:r>
    </w:p>
    <w:p w:rsidR="0095131F" w:rsidRDefault="0095131F" w:rsidP="0095131F">
      <w:pPr>
        <w:rPr>
          <w:b/>
        </w:rPr>
      </w:pPr>
      <w:r w:rsidRPr="0095131F">
        <w:rPr>
          <w:b/>
        </w:rPr>
        <w:t>Željeznički promet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 w:rsidRPr="0095131F">
        <w:rPr>
          <w:b/>
        </w:rPr>
        <w:t>integralni prijevoz</w:t>
      </w:r>
      <w:r>
        <w:t xml:space="preserve"> – uključuje se i prijevoz robe kamionima, brodovima, željeznicama pa čak i zrakoplovima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modernizacija željeznica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ukidanje nerentabilnih pruga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željeznica se uglavnom koristi za prijevoz tereta (rasutog i kontejnera)</w:t>
      </w:r>
    </w:p>
    <w:p w:rsidR="0095131F" w:rsidRPr="0095131F" w:rsidRDefault="0095131F" w:rsidP="00E86A12">
      <w:pPr>
        <w:pStyle w:val="ListParagraph"/>
        <w:numPr>
          <w:ilvl w:val="0"/>
          <w:numId w:val="12"/>
        </w:numPr>
        <w:rPr>
          <w:b/>
        </w:rPr>
      </w:pPr>
      <w:r>
        <w:t>brzi vlakovi – TGV (Francuska) i Shinkanshein (Japan)</w:t>
      </w:r>
    </w:p>
    <w:p w:rsidR="0095131F" w:rsidRDefault="0095131F" w:rsidP="0095131F">
      <w:pPr>
        <w:rPr>
          <w:b/>
        </w:rPr>
      </w:pPr>
      <w:r>
        <w:rPr>
          <w:b/>
        </w:rPr>
        <w:lastRenderedPageBreak/>
        <w:t>Automobilski promet</w:t>
      </w:r>
    </w:p>
    <w:p w:rsidR="0095131F" w:rsidRPr="0095131F" w:rsidRDefault="0095131F" w:rsidP="00E86A12">
      <w:pPr>
        <w:pStyle w:val="ListParagraph"/>
        <w:numPr>
          <w:ilvl w:val="0"/>
          <w:numId w:val="13"/>
        </w:numPr>
        <w:rPr>
          <w:b/>
        </w:rPr>
      </w:pPr>
      <w:r>
        <w:t>za razvoj gospodarstva posebno su bitne autoceste</w:t>
      </w:r>
    </w:p>
    <w:p w:rsidR="0095131F" w:rsidRPr="0095131F" w:rsidRDefault="0095131F" w:rsidP="00E86A12">
      <w:pPr>
        <w:pStyle w:val="ListParagraph"/>
        <w:numPr>
          <w:ilvl w:val="0"/>
          <w:numId w:val="13"/>
        </w:numPr>
        <w:rPr>
          <w:b/>
        </w:rPr>
      </w:pPr>
      <w:r>
        <w:t>zemlje sa najduljom mrežom autocesta: Kina, SAD, Kanada, Španjolska, Meksiko, Njemačka, Francuska</w:t>
      </w:r>
    </w:p>
    <w:p w:rsidR="0095131F" w:rsidRDefault="0095131F" w:rsidP="0095131F">
      <w:pPr>
        <w:pStyle w:val="Heading3"/>
      </w:pPr>
      <w:r>
        <w:t>Globalizacija i urbanizacija</w:t>
      </w:r>
    </w:p>
    <w:p w:rsidR="0095131F" w:rsidRDefault="0095131F" w:rsidP="00E86A12">
      <w:pPr>
        <w:pStyle w:val="ListParagraph"/>
        <w:numPr>
          <w:ilvl w:val="0"/>
          <w:numId w:val="14"/>
        </w:numPr>
      </w:pPr>
      <w:r>
        <w:t>preobrazba sela – nema više seljaka već su to poljoprivredni proizvođači</w:t>
      </w:r>
    </w:p>
    <w:p w:rsidR="0095131F" w:rsidRDefault="007E5B07" w:rsidP="00E86A12">
      <w:pPr>
        <w:pStyle w:val="ListParagraph"/>
        <w:numPr>
          <w:ilvl w:val="0"/>
          <w:numId w:val="14"/>
        </w:numPr>
      </w:pPr>
      <w:r>
        <w:t>u razvijenim zemljama prestala je deruralizacija</w:t>
      </w:r>
    </w:p>
    <w:p w:rsidR="007E5B07" w:rsidRDefault="007E5B07" w:rsidP="00E86A12">
      <w:pPr>
        <w:pStyle w:val="ListParagraph"/>
        <w:numPr>
          <w:ilvl w:val="0"/>
          <w:numId w:val="14"/>
        </w:numPr>
      </w:pPr>
      <w:r>
        <w:t>globalizacija, litoralizacija i posljeindustrijska ili tercijarna urbanizacija</w:t>
      </w:r>
    </w:p>
    <w:p w:rsidR="007E5B07" w:rsidRDefault="007E5B07" w:rsidP="00E86A12">
      <w:pPr>
        <w:pStyle w:val="ListParagraph"/>
        <w:numPr>
          <w:ilvl w:val="0"/>
          <w:numId w:val="14"/>
        </w:numPr>
      </w:pPr>
      <w:r>
        <w:t>liberalizacija, neoliberalizam – nesmetano kretanje ljudi i kapitala</w:t>
      </w:r>
      <w:r w:rsidR="000B26D4">
        <w:t>, sirovina, proizvoda, smanjenje carina i drugih barijera trgovini</w:t>
      </w:r>
    </w:p>
    <w:p w:rsidR="000B26D4" w:rsidRDefault="000B26D4" w:rsidP="00E86A12">
      <w:pPr>
        <w:pStyle w:val="ListParagraph"/>
        <w:numPr>
          <w:ilvl w:val="0"/>
          <w:numId w:val="14"/>
        </w:numPr>
      </w:pPr>
      <w:r>
        <w:t>globalizacija svjetskog financijskog sustava</w:t>
      </w:r>
    </w:p>
    <w:p w:rsidR="000B26D4" w:rsidRDefault="000B26D4" w:rsidP="000B26D4">
      <w:pPr>
        <w:pStyle w:val="Heading3"/>
      </w:pPr>
      <w:r>
        <w:t>Globalne trgovačke i financijske institucije</w:t>
      </w:r>
    </w:p>
    <w:p w:rsidR="000B26D4" w:rsidRDefault="000B26D4" w:rsidP="00E86A12">
      <w:pPr>
        <w:pStyle w:val="ListParagraph"/>
        <w:numPr>
          <w:ilvl w:val="0"/>
          <w:numId w:val="15"/>
        </w:numPr>
      </w:pPr>
      <w:r>
        <w:t>istaknute međunarodne organizacije:</w:t>
      </w:r>
    </w:p>
    <w:p w:rsidR="000B26D4" w:rsidRPr="000B26D4" w:rsidRDefault="000B26D4" w:rsidP="00E86A12">
      <w:pPr>
        <w:pStyle w:val="ListParagraph"/>
        <w:numPr>
          <w:ilvl w:val="1"/>
          <w:numId w:val="16"/>
        </w:numPr>
        <w:rPr>
          <w:b/>
        </w:rPr>
      </w:pPr>
      <w:r w:rsidRPr="000B26D4">
        <w:rPr>
          <w:b/>
        </w:rPr>
        <w:t>Opći sporazum o carinama i trgovini GATT</w:t>
      </w:r>
      <w:r>
        <w:t xml:space="preserve"> (General Agreement on Tarrifs and Trade) – od 1994. </w:t>
      </w:r>
      <w:r w:rsidRPr="000B26D4">
        <w:rPr>
          <w:b/>
        </w:rPr>
        <w:t>WTO</w:t>
      </w:r>
      <w:r>
        <w:t xml:space="preserve"> – </w:t>
      </w:r>
      <w:r w:rsidRPr="000B26D4">
        <w:rPr>
          <w:b/>
        </w:rPr>
        <w:t>Svjetska trgovinska organizacija</w:t>
      </w:r>
    </w:p>
    <w:p w:rsidR="000B26D4" w:rsidRDefault="000B26D4" w:rsidP="00E86A12">
      <w:pPr>
        <w:pStyle w:val="ListParagraph"/>
        <w:numPr>
          <w:ilvl w:val="2"/>
          <w:numId w:val="17"/>
        </w:numPr>
      </w:pPr>
      <w:r>
        <w:t>zalaže se za slobodnu trgovinu bez prepreka, otvorena tržišta</w:t>
      </w:r>
    </w:p>
    <w:p w:rsidR="000B26D4" w:rsidRDefault="000B26D4" w:rsidP="00E86A12">
      <w:pPr>
        <w:pStyle w:val="ListParagraph"/>
        <w:numPr>
          <w:ilvl w:val="2"/>
          <w:numId w:val="17"/>
        </w:numPr>
      </w:pPr>
      <w:r>
        <w:t>ima oko 134 članice</w:t>
      </w:r>
    </w:p>
    <w:p w:rsidR="000B26D4" w:rsidRPr="000B26D4" w:rsidRDefault="000B26D4" w:rsidP="00E86A12">
      <w:pPr>
        <w:pStyle w:val="ListParagraph"/>
        <w:numPr>
          <w:ilvl w:val="1"/>
          <w:numId w:val="17"/>
        </w:numPr>
      </w:pPr>
      <w:r w:rsidRPr="000B26D4">
        <w:rPr>
          <w:b/>
        </w:rPr>
        <w:t>Organizacija za ekonomsku suradnju i razvoj OECD</w:t>
      </w:r>
      <w:r>
        <w:rPr>
          <w:b/>
        </w:rPr>
        <w:t xml:space="preserve"> </w:t>
      </w:r>
      <w:r>
        <w:t>(Organization for Economic Cooperation and Development)</w:t>
      </w:r>
      <w:r w:rsidRPr="000B26D4">
        <w:rPr>
          <w:b/>
        </w:rPr>
        <w:t xml:space="preserve"> </w:t>
      </w:r>
      <w:r>
        <w:rPr>
          <w:b/>
        </w:rPr>
        <w:t xml:space="preserve">– </w:t>
      </w:r>
      <w:r w:rsidRPr="000B26D4">
        <w:t>nastala</w:t>
      </w:r>
      <w:r>
        <w:rPr>
          <w:b/>
        </w:rPr>
        <w:t xml:space="preserve"> </w:t>
      </w:r>
      <w:r>
        <w:t xml:space="preserve">od OEEC </w:t>
      </w:r>
      <w:r w:rsidR="00594515">
        <w:t>–</w:t>
      </w:r>
      <w:r>
        <w:t xml:space="preserve"> </w:t>
      </w:r>
      <w:r w:rsidR="00594515">
        <w:t xml:space="preserve"> Organizacija za europsku ekonomsku suradnju</w:t>
      </w:r>
    </w:p>
    <w:p w:rsidR="000B26D4" w:rsidRDefault="000B26D4" w:rsidP="00E86A12">
      <w:pPr>
        <w:pStyle w:val="ListParagraph"/>
        <w:numPr>
          <w:ilvl w:val="2"/>
          <w:numId w:val="17"/>
        </w:numPr>
      </w:pPr>
      <w:r w:rsidRPr="000B26D4">
        <w:t>osnovana</w:t>
      </w:r>
      <w:r>
        <w:t xml:space="preserve"> radi provođenja </w:t>
      </w:r>
      <w:r w:rsidRPr="000B26D4">
        <w:rPr>
          <w:b/>
        </w:rPr>
        <w:t>Marshallova</w:t>
      </w:r>
      <w:r>
        <w:t xml:space="preserve"> </w:t>
      </w:r>
      <w:r w:rsidRPr="000B26D4">
        <w:rPr>
          <w:b/>
        </w:rPr>
        <w:t>plana</w:t>
      </w:r>
      <w:r>
        <w:t xml:space="preserve"> – američka pomoć razorenoj Europi nakon 2. svj. rata kako bi onda mogli vraćati SAD-u ratnu reparaciju</w:t>
      </w:r>
    </w:p>
    <w:p w:rsidR="000B26D4" w:rsidRDefault="000B26D4" w:rsidP="00E86A12">
      <w:pPr>
        <w:pStyle w:val="ListParagraph"/>
        <w:numPr>
          <w:ilvl w:val="1"/>
          <w:numId w:val="17"/>
        </w:numPr>
      </w:pPr>
      <w:r w:rsidRPr="00594515">
        <w:rPr>
          <w:b/>
        </w:rPr>
        <w:t>Svjetska banka</w:t>
      </w:r>
      <w:r w:rsidR="00594515" w:rsidRPr="00594515">
        <w:rPr>
          <w:b/>
        </w:rPr>
        <w:t xml:space="preserve"> (The World Bank)</w:t>
      </w:r>
      <w:r w:rsidR="00594515">
        <w:t xml:space="preserve"> – sjedište u Washingtonu – svjetski financijski policajac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rPr>
          <w:b/>
        </w:rPr>
        <w:t xml:space="preserve">Međunarodni monetarni fond (MMF) </w:t>
      </w:r>
      <w:r>
        <w:t>– još jedan svjetski policajac</w:t>
      </w:r>
    </w:p>
    <w:p w:rsidR="00594515" w:rsidRDefault="00594515" w:rsidP="00594515">
      <w:pPr>
        <w:pStyle w:val="ListParagraph"/>
        <w:ind w:left="360"/>
      </w:pPr>
    </w:p>
    <w:p w:rsidR="00594515" w:rsidRDefault="00594515" w:rsidP="00E86A12">
      <w:pPr>
        <w:pStyle w:val="ListParagraph"/>
        <w:numPr>
          <w:ilvl w:val="0"/>
          <w:numId w:val="17"/>
        </w:numPr>
        <w:sectPr w:rsidR="00594515" w:rsidSect="00D470D4">
          <w:footerReference w:type="default" r:id="rId9"/>
          <w:pgSz w:w="11906" w:h="16838"/>
          <w:pgMar w:top="720" w:right="720" w:bottom="720" w:left="720" w:header="708" w:footer="2" w:gutter="0"/>
          <w:cols w:space="720"/>
          <w:docGrid w:linePitch="299"/>
        </w:sectPr>
      </w:pPr>
    </w:p>
    <w:p w:rsidR="00594515" w:rsidRDefault="00594515" w:rsidP="00E86A12">
      <w:pPr>
        <w:pStyle w:val="ListParagraph"/>
        <w:numPr>
          <w:ilvl w:val="0"/>
          <w:numId w:val="17"/>
        </w:numPr>
      </w:pPr>
      <w:r>
        <w:lastRenderedPageBreak/>
        <w:t xml:space="preserve">zemlje najveći </w:t>
      </w:r>
      <w:r w:rsidRPr="00594515">
        <w:rPr>
          <w:b/>
        </w:rPr>
        <w:t>izvoznici</w:t>
      </w:r>
      <w:r>
        <w:t>: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Kina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SAD</w:t>
      </w:r>
    </w:p>
    <w:p w:rsidR="00594515" w:rsidRPr="000B26D4" w:rsidRDefault="00594515" w:rsidP="00E86A12">
      <w:pPr>
        <w:pStyle w:val="ListParagraph"/>
        <w:numPr>
          <w:ilvl w:val="1"/>
          <w:numId w:val="17"/>
        </w:numPr>
      </w:pPr>
      <w:r>
        <w:t>Njemačka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Japan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Nizozemska</w:t>
      </w:r>
    </w:p>
    <w:p w:rsidR="00594515" w:rsidRPr="00594515" w:rsidRDefault="00594515" w:rsidP="00E86A12">
      <w:pPr>
        <w:pStyle w:val="ListParagraph"/>
        <w:numPr>
          <w:ilvl w:val="0"/>
          <w:numId w:val="17"/>
        </w:numPr>
      </w:pPr>
      <w:r>
        <w:br w:type="column"/>
      </w:r>
      <w:r>
        <w:lastRenderedPageBreak/>
        <w:t xml:space="preserve">zemlje najveći </w:t>
      </w:r>
      <w:r w:rsidRPr="00594515">
        <w:rPr>
          <w:b/>
        </w:rPr>
        <w:t>uvoznici: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SAD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Kina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Njemačka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Japan</w:t>
      </w:r>
    </w:p>
    <w:p w:rsidR="00594515" w:rsidRDefault="00594515" w:rsidP="00E86A12">
      <w:pPr>
        <w:pStyle w:val="ListParagraph"/>
        <w:numPr>
          <w:ilvl w:val="1"/>
          <w:numId w:val="17"/>
        </w:numPr>
      </w:pPr>
      <w:r>
        <w:t>UK</w:t>
      </w:r>
    </w:p>
    <w:p w:rsidR="00594515" w:rsidRDefault="00594515" w:rsidP="00594515">
      <w:pPr>
        <w:sectPr w:rsidR="00594515" w:rsidSect="00594515">
          <w:type w:val="continuous"/>
          <w:pgSz w:w="11906" w:h="16838"/>
          <w:pgMar w:top="720" w:right="720" w:bottom="720" w:left="720" w:header="708" w:footer="2" w:gutter="0"/>
          <w:cols w:num="2" w:space="720"/>
          <w:docGrid w:linePitch="299"/>
        </w:sectPr>
      </w:pPr>
    </w:p>
    <w:p w:rsidR="00594515" w:rsidRDefault="00594515" w:rsidP="00594515">
      <w:pPr>
        <w:pStyle w:val="Heading2"/>
        <w:numPr>
          <w:ilvl w:val="1"/>
          <w:numId w:val="1"/>
        </w:numPr>
        <w:ind w:left="567" w:hanging="561"/>
      </w:pPr>
      <w:bookmarkStart w:id="4" w:name="_Toc536813648"/>
      <w:r>
        <w:lastRenderedPageBreak/>
        <w:t>Multinacionalne kompanije u svijetu</w:t>
      </w:r>
      <w:bookmarkEnd w:id="4"/>
    </w:p>
    <w:p w:rsidR="00594515" w:rsidRDefault="00594515" w:rsidP="00E86A12">
      <w:pPr>
        <w:pStyle w:val="ListParagraph"/>
        <w:numPr>
          <w:ilvl w:val="0"/>
          <w:numId w:val="18"/>
        </w:numPr>
      </w:pPr>
      <w:r w:rsidRPr="00766992">
        <w:rPr>
          <w:b/>
        </w:rPr>
        <w:t>multinacionalne</w:t>
      </w:r>
      <w:r>
        <w:t xml:space="preserve"> ili </w:t>
      </w:r>
      <w:r w:rsidRPr="00766992">
        <w:rPr>
          <w:b/>
        </w:rPr>
        <w:t>transn</w:t>
      </w:r>
      <w:r w:rsidR="00766992" w:rsidRPr="00766992">
        <w:rPr>
          <w:b/>
        </w:rPr>
        <w:t>acionalne kompanije</w:t>
      </w:r>
      <w:r w:rsidR="00766992">
        <w:t xml:space="preserve"> su poduzeća koja proizvode i prodaju robu i usluge u više država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raspolažu velikim kapitalom, imaju velik broj zaposlenih i veliku količinu znanja te razgranatu organizaciju poslovanja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većina multinacionalnih kompanija javlja se u drugoj polovici 20. st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u početku su bile visokocentralizirane, no u novije vrijeme sustav upravljanja se decentralizira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velik značaj transfera kapitala u druge zemlje – ulaganje u druge zemlje, otvaranje novih podružnica, suradnja sa partnerima u drugoj zemlji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>
        <w:t>izvozne poslovne zone (IPZ) – izvoz velike količine kapitala u slabije razvijene zemlje – posebno one koje imaju niže carine i poreze te liberalnije zakone – „Što niži troškovi i što veći profit.“</w:t>
      </w:r>
    </w:p>
    <w:p w:rsidR="00766992" w:rsidRDefault="00766992" w:rsidP="00E86A12">
      <w:pPr>
        <w:pStyle w:val="ListParagraph"/>
        <w:numPr>
          <w:ilvl w:val="0"/>
          <w:numId w:val="18"/>
        </w:numPr>
      </w:pPr>
      <w:r w:rsidRPr="00766992">
        <w:rPr>
          <w:b/>
        </w:rPr>
        <w:t>slobodne trgovinske zone</w:t>
      </w:r>
      <w:r>
        <w:t xml:space="preserve">  - posebna područja sa carinskim i poreznim olakšicama – posebno privlačna područja za multinacionalne kompanije</w:t>
      </w:r>
    </w:p>
    <w:p w:rsidR="00766992" w:rsidRDefault="00766992" w:rsidP="00E86A12">
      <w:pPr>
        <w:pStyle w:val="ListParagraph"/>
        <w:numPr>
          <w:ilvl w:val="1"/>
          <w:numId w:val="18"/>
        </w:numPr>
      </w:pPr>
      <w:r w:rsidRPr="00766992">
        <w:t>u svije</w:t>
      </w:r>
      <w:r>
        <w:t>tu ih ima oko 850 sa 27 mil. radnika, a najviše u Kini – 125 sa 18 mil. radnika</w:t>
      </w:r>
    </w:p>
    <w:p w:rsidR="00766992" w:rsidRDefault="00766992" w:rsidP="00E86A12">
      <w:pPr>
        <w:pStyle w:val="ListParagraph"/>
        <w:numPr>
          <w:ilvl w:val="1"/>
          <w:numId w:val="18"/>
        </w:numPr>
      </w:pPr>
      <w:r>
        <w:lastRenderedPageBreak/>
        <w:t xml:space="preserve">nehumani radni uvjeti – rad do 12 sati (Filipini i Indonezija – 16 sati) dnevno – većina zaposlenih su mlade žene – plaće niske – radne </w:t>
      </w:r>
      <w:r w:rsidR="00392354">
        <w:t>operacije jednostavne i rutinizirane (Fordizam)</w:t>
      </w:r>
    </w:p>
    <w:p w:rsidR="008A36E9" w:rsidRDefault="008A36E9" w:rsidP="00E86A12">
      <w:pPr>
        <w:pStyle w:val="ListParagraph"/>
        <w:numPr>
          <w:ilvl w:val="0"/>
          <w:numId w:val="18"/>
        </w:numPr>
      </w:pPr>
      <w:r>
        <w:t>multinacionalne kompanije imaju veći budžet od nekih država, pa mogu utjecati na političke odluke u državama</w:t>
      </w:r>
    </w:p>
    <w:p w:rsidR="008A36E9" w:rsidRDefault="008A36E9" w:rsidP="00E86A12">
      <w:pPr>
        <w:pStyle w:val="ListParagraph"/>
        <w:numPr>
          <w:ilvl w:val="0"/>
          <w:numId w:val="18"/>
        </w:numPr>
      </w:pPr>
      <w:r>
        <w:t>danas u svijetu ima oko 40 000 multinacionalnih kompanija s oko 280 000 podružnica (7 u prosjeku po 1 kompaniji)</w:t>
      </w:r>
    </w:p>
    <w:p w:rsidR="007534CB" w:rsidRDefault="007534CB" w:rsidP="00E86A12">
      <w:pPr>
        <w:pStyle w:val="ListParagraph"/>
        <w:numPr>
          <w:ilvl w:val="0"/>
          <w:numId w:val="18"/>
        </w:numPr>
      </w:pPr>
      <w:r w:rsidRPr="007534CB">
        <w:rPr>
          <w:b/>
        </w:rPr>
        <w:t>brojni primjeri u udžbeniku na str.25. i 26</w:t>
      </w:r>
      <w:r>
        <w:t>.</w:t>
      </w:r>
    </w:p>
    <w:p w:rsidR="008A36E9" w:rsidRDefault="008A36E9" w:rsidP="00E86A12">
      <w:pPr>
        <w:pStyle w:val="ListParagraph"/>
        <w:numPr>
          <w:ilvl w:val="0"/>
          <w:numId w:val="18"/>
        </w:numPr>
      </w:pPr>
      <w:r>
        <w:t>oblici udruživanja i organiziranja multinacionalnih kompanija:</w:t>
      </w:r>
    </w:p>
    <w:p w:rsidR="008A36E9" w:rsidRP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kooperacija</w:t>
      </w:r>
    </w:p>
    <w:p w:rsidR="008A36E9" w:rsidRP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kartel</w:t>
      </w:r>
    </w:p>
    <w:p w:rsidR="008A36E9" w:rsidRP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koncern</w:t>
      </w:r>
    </w:p>
    <w:p w:rsidR="008A36E9" w:rsidRDefault="008A36E9" w:rsidP="00E86A12">
      <w:pPr>
        <w:pStyle w:val="ListParagraph"/>
        <w:numPr>
          <w:ilvl w:val="1"/>
          <w:numId w:val="18"/>
        </w:numPr>
        <w:rPr>
          <w:b/>
        </w:rPr>
      </w:pPr>
      <w:r w:rsidRPr="008A36E9">
        <w:rPr>
          <w:b/>
        </w:rPr>
        <w:t>fusija</w:t>
      </w:r>
    </w:p>
    <w:p w:rsidR="008A36E9" w:rsidRPr="007534CB" w:rsidRDefault="007534CB" w:rsidP="00E86A12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banana države </w:t>
      </w:r>
      <w:r>
        <w:t xml:space="preserve">ili </w:t>
      </w:r>
      <w:r>
        <w:rPr>
          <w:b/>
        </w:rPr>
        <w:t xml:space="preserve">banana republike </w:t>
      </w:r>
      <w:r>
        <w:t>– zemlje koje se ističu velikom ovisnošću o stranom kapitalu, gospodarskom i političkom nesigurnošću, korumpiranošću i bogaćenju na račun države</w:t>
      </w:r>
    </w:p>
    <w:p w:rsidR="007534CB" w:rsidRPr="007534CB" w:rsidRDefault="007534CB" w:rsidP="00E86A12">
      <w:pPr>
        <w:pStyle w:val="ListParagraph"/>
        <w:numPr>
          <w:ilvl w:val="1"/>
          <w:numId w:val="18"/>
        </w:numPr>
        <w:rPr>
          <w:b/>
        </w:rPr>
      </w:pPr>
      <w:r w:rsidRPr="007534CB">
        <w:t>termin</w:t>
      </w:r>
      <w:r>
        <w:t xml:space="preserve"> nastao kada je SAD (CIA) preko </w:t>
      </w:r>
      <w:r w:rsidRPr="007534CB">
        <w:rPr>
          <w:i/>
        </w:rPr>
        <w:t>United fruit</w:t>
      </w:r>
      <w:r>
        <w:t xml:space="preserve"> c</w:t>
      </w:r>
      <w:r w:rsidRPr="007534CB">
        <w:rPr>
          <w:i/>
        </w:rPr>
        <w:t>ompany</w:t>
      </w:r>
      <w:r>
        <w:t xml:space="preserve"> uništavao države Latinske Amerike dovodeći diktatore na vlast i pljačkajući države (Nikaragva, Honduras, Panama…)</w:t>
      </w:r>
    </w:p>
    <w:p w:rsidR="007534CB" w:rsidRDefault="007534CB" w:rsidP="007534CB">
      <w:pPr>
        <w:pStyle w:val="Heading2"/>
        <w:numPr>
          <w:ilvl w:val="1"/>
          <w:numId w:val="1"/>
        </w:numPr>
        <w:ind w:left="567" w:hanging="561"/>
      </w:pPr>
      <w:bookmarkStart w:id="5" w:name="_Toc536813649"/>
      <w:r>
        <w:t>Nejednaki regionalni razvoj u svijetu</w:t>
      </w:r>
      <w:bookmarkEnd w:id="5"/>
    </w:p>
    <w:p w:rsidR="007534CB" w:rsidRDefault="007534CB" w:rsidP="00E86A12">
      <w:pPr>
        <w:pStyle w:val="ListParagraph"/>
        <w:numPr>
          <w:ilvl w:val="0"/>
          <w:numId w:val="19"/>
        </w:numPr>
      </w:pPr>
      <w:r w:rsidRPr="007534CB">
        <w:rPr>
          <w:b/>
        </w:rPr>
        <w:t>polarizacija svijeta</w:t>
      </w:r>
      <w:r>
        <w:t xml:space="preserve"> – podjela svijeta na dva dijela (pola) koji se razlikuju poglavito po </w:t>
      </w:r>
      <w:r w:rsidR="00A362BB">
        <w:t xml:space="preserve">stupnju </w:t>
      </w:r>
      <w:r>
        <w:t>gospodars</w:t>
      </w:r>
      <w:r w:rsidR="00A362BB">
        <w:t>ke</w:t>
      </w:r>
      <w:r>
        <w:t xml:space="preserve"> razvijenosti</w:t>
      </w:r>
    </w:p>
    <w:p w:rsidR="007534CB" w:rsidRDefault="00EB57EF" w:rsidP="00E86A12">
      <w:pPr>
        <w:pStyle w:val="ListParagraph"/>
        <w:numPr>
          <w:ilvl w:val="0"/>
          <w:numId w:val="19"/>
        </w:numPr>
      </w:pPr>
      <w:r>
        <w:t>razvijenije zemlje su površinom manje i imaju manji dio stanovništva svijeta, dok su nerazvijenije veće i imaju veći broj stanovništva svijeta</w:t>
      </w:r>
    </w:p>
    <w:p w:rsidR="00EB57EF" w:rsidRDefault="00EB57EF" w:rsidP="00E86A12">
      <w:pPr>
        <w:pStyle w:val="ListParagraph"/>
        <w:numPr>
          <w:ilvl w:val="0"/>
          <w:numId w:val="19"/>
        </w:numPr>
      </w:pPr>
      <w:r>
        <w:t>različiti kriteriji podjele: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agrarna (nerazvijena), industrijska i informacijska društva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predindustrijska (nerazvijena), industrijska i posljeindustrijska društva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jezgra (razvijene zemlje – Angloamerika, Europa i Istočna Azija), periferija i poluperiferija</w:t>
      </w:r>
    </w:p>
    <w:p w:rsidR="00EB57EF" w:rsidRDefault="00EB57EF" w:rsidP="00E86A12">
      <w:pPr>
        <w:pStyle w:val="ListParagraph"/>
        <w:numPr>
          <w:ilvl w:val="0"/>
          <w:numId w:val="20"/>
        </w:numPr>
      </w:pPr>
      <w:r w:rsidRPr="00EB57EF">
        <w:rPr>
          <w:b/>
        </w:rPr>
        <w:t>zemlje jezgre</w:t>
      </w:r>
      <w:r>
        <w:t xml:space="preserve"> – zemlje proizvođači industrijske robe, a </w:t>
      </w:r>
      <w:r w:rsidRPr="00EB57EF">
        <w:rPr>
          <w:b/>
        </w:rPr>
        <w:t>zemlje periferije</w:t>
      </w:r>
      <w:r>
        <w:t xml:space="preserve"> su opskrbljivači sirovina i tržište za proizvedenu robu – danas jezgra posjeduje moć, novac, utjecaj i organizacije za donošenje odluka</w:t>
      </w:r>
    </w:p>
    <w:p w:rsidR="00EB57EF" w:rsidRPr="00EB57EF" w:rsidRDefault="00EB57EF" w:rsidP="00E86A12">
      <w:pPr>
        <w:pStyle w:val="ListParagraph"/>
        <w:numPr>
          <w:ilvl w:val="0"/>
          <w:numId w:val="20"/>
        </w:numPr>
      </w:pPr>
      <w:r>
        <w:rPr>
          <w:b/>
        </w:rPr>
        <w:t>siromašni i bogati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 xml:space="preserve">omjer dohotka bogati – siromašni je </w:t>
      </w:r>
      <w:r w:rsidRPr="00EB57EF">
        <w:rPr>
          <w:b/>
        </w:rPr>
        <w:t>200:1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BDP per capita razvijenih zemalja je između 50 000 i 100 000 $, a nerazvijenih oko 1000 $</w:t>
      </w:r>
    </w:p>
    <w:p w:rsidR="00EB57EF" w:rsidRDefault="00EB57EF" w:rsidP="00E86A12">
      <w:pPr>
        <w:pStyle w:val="ListParagraph"/>
        <w:numPr>
          <w:ilvl w:val="1"/>
          <w:numId w:val="20"/>
        </w:numPr>
      </w:pPr>
      <w:r>
        <w:t>1 mlrd. ljudi s visokim dohotkom zarađuje 60% svjetskog BDP-a, 1,5 mlrd. stanovnika u srednje razvijenim zemljama zarađuje 20% svjetskog BDP-a i 3,5 mlrd. siromašnih zarađuje ostatak (20%)</w:t>
      </w:r>
    </w:p>
    <w:p w:rsidR="00EB57EF" w:rsidRDefault="00EB57EF" w:rsidP="00E86A12">
      <w:pPr>
        <w:pStyle w:val="ListParagraph"/>
        <w:numPr>
          <w:ilvl w:val="0"/>
          <w:numId w:val="20"/>
        </w:numPr>
      </w:pPr>
      <w:r w:rsidRPr="00EB57EF">
        <w:rPr>
          <w:b/>
        </w:rPr>
        <w:t>disperzija proizvodnje</w:t>
      </w:r>
      <w:r>
        <w:t xml:space="preserve"> – smanjivanje ukupnog broja zaposlenih uz istodobno povećanje raznih visokokvalificiranih profila – znatan dio poslova se može obavljati izvan postrojenja, „od kuće“</w:t>
      </w:r>
    </w:p>
    <w:p w:rsidR="00EB57EF" w:rsidRDefault="00EB57EF" w:rsidP="00E86A12">
      <w:pPr>
        <w:pStyle w:val="ListParagraph"/>
        <w:numPr>
          <w:ilvl w:val="0"/>
          <w:numId w:val="20"/>
        </w:numPr>
      </w:pPr>
      <w:r w:rsidRPr="00EB57EF">
        <w:t>odnos</w:t>
      </w:r>
      <w:r>
        <w:t xml:space="preserve"> jezgra – periferija prisutan je i u samim državama gdje je jezgra područje glavnog grada, a periferija je provincija – npr. Italija – razvijeni sjever i nerazvijeni jug</w:t>
      </w:r>
    </w:p>
    <w:p w:rsidR="00CA2215" w:rsidRDefault="00CA2215" w:rsidP="00CA2215">
      <w:pPr>
        <w:pStyle w:val="Heading3"/>
      </w:pPr>
      <w:r>
        <w:t>Indikatori razvoja i podjele svijeta</w:t>
      </w:r>
    </w:p>
    <w:p w:rsidR="00CA2215" w:rsidRDefault="00CA2215" w:rsidP="00E86A12">
      <w:pPr>
        <w:pStyle w:val="ListParagraph"/>
        <w:numPr>
          <w:ilvl w:val="0"/>
          <w:numId w:val="21"/>
        </w:numPr>
      </w:pPr>
      <w:r w:rsidRPr="00CA2215">
        <w:rPr>
          <w:b/>
        </w:rPr>
        <w:t>Milenijska deklaracija</w:t>
      </w:r>
      <w:r>
        <w:t xml:space="preserve"> donesena na 55. skupštini UN-a – definirani ciljevi razvoja svijeta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 w:rsidRPr="00CA2215">
        <w:t>reduci</w:t>
      </w:r>
      <w:r>
        <w:t>ranje i suzbijanje siromaštva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osiguravanje osnovnog obrazovanja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ravnopravnost među spolovima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smanjivanje stope smrtnosti djece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poboljšanje zdravlja majki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borba protiv AIDS-a i drugih zaraznih bolesti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osiguravanje održivosti okoliša</w:t>
      </w:r>
    </w:p>
    <w:p w:rsidR="00CA2215" w:rsidRDefault="00CA2215" w:rsidP="00E86A12">
      <w:pPr>
        <w:pStyle w:val="ListParagraph"/>
        <w:numPr>
          <w:ilvl w:val="1"/>
          <w:numId w:val="22"/>
        </w:numPr>
        <w:ind w:left="1134" w:hanging="283"/>
      </w:pPr>
      <w:r>
        <w:t>globalna suradnja (razvoj, pomoć, otpis dugova)</w:t>
      </w:r>
    </w:p>
    <w:p w:rsidR="00CA2215" w:rsidRDefault="00CA2215" w:rsidP="00E86A12">
      <w:pPr>
        <w:pStyle w:val="ListParagraph"/>
        <w:numPr>
          <w:ilvl w:val="0"/>
          <w:numId w:val="21"/>
        </w:numPr>
      </w:pPr>
      <w:r>
        <w:lastRenderedPageBreak/>
        <w:t>neki od kriterija pri određivanju razvijenosti neke zemlje: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BDP (ukupni i po stanovniku) – primarni kriterij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pokazatelji o ishranjenosti stanovništva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pokazatelji o prirodnom i mehaničkom kretanju stanovništva, očekivanom trajanju života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školskoj spremi i stupnju pismenosti stanovništva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opskrbljenosti kvalitetnom pitkom vodom</w:t>
      </w:r>
    </w:p>
    <w:p w:rsidR="00CA2215" w:rsidRDefault="00CA2215" w:rsidP="00E86A12">
      <w:pPr>
        <w:pStyle w:val="ListParagraph"/>
        <w:numPr>
          <w:ilvl w:val="1"/>
          <w:numId w:val="23"/>
        </w:numPr>
      </w:pPr>
      <w:r>
        <w:t>udjelu stanovništva zaraženog AIDS-om</w:t>
      </w:r>
    </w:p>
    <w:p w:rsidR="00CA2215" w:rsidRDefault="00CA2215" w:rsidP="00CA2215">
      <w:pPr>
        <w:pStyle w:val="ListParagraph"/>
        <w:ind w:left="360"/>
      </w:pPr>
    </w:p>
    <w:p w:rsidR="00CA2215" w:rsidRDefault="00CA2215" w:rsidP="00E86A12">
      <w:pPr>
        <w:pStyle w:val="ListParagraph"/>
        <w:numPr>
          <w:ilvl w:val="0"/>
          <w:numId w:val="23"/>
        </w:numPr>
      </w:pPr>
      <w:r w:rsidRPr="00AF0228">
        <w:rPr>
          <w:b/>
        </w:rPr>
        <w:t>Bruto domaći proizvod (BDP)</w:t>
      </w:r>
      <w:r>
        <w:t xml:space="preserve"> i </w:t>
      </w:r>
      <w:r w:rsidRPr="00AF0228">
        <w:rPr>
          <w:b/>
        </w:rPr>
        <w:t>nacionalni</w:t>
      </w:r>
      <w:r>
        <w:t xml:space="preserve"> </w:t>
      </w:r>
      <w:r w:rsidRPr="00AF0228">
        <w:rPr>
          <w:b/>
        </w:rPr>
        <w:t>dohodak</w:t>
      </w:r>
      <w:r w:rsidR="00AF0228">
        <w:t xml:space="preserve"> – ukupna količina proizvedenih dobara i usluga u nekoj zemlji u jednoj godini, izraženo u američkim dolarima (ili izraženo po glavi stanovnika – BDP per capita)</w:t>
      </w:r>
    </w:p>
    <w:p w:rsidR="00AF0228" w:rsidRDefault="00AF0228" w:rsidP="00E86A12">
      <w:pPr>
        <w:pStyle w:val="ListParagraph"/>
        <w:numPr>
          <w:ilvl w:val="1"/>
          <w:numId w:val="23"/>
        </w:numPr>
      </w:pPr>
      <w:r w:rsidRPr="00AF0228">
        <w:t>najbolji</w:t>
      </w:r>
      <w:r>
        <w:t xml:space="preserve"> uvid u gospodarsku razvijenost neke zemlje – omogućuje prostornu i vremensku usporedbu</w:t>
      </w:r>
    </w:p>
    <w:p w:rsidR="00AF0228" w:rsidRDefault="00AF0228" w:rsidP="00E86A12">
      <w:pPr>
        <w:pStyle w:val="ListParagraph"/>
        <w:numPr>
          <w:ilvl w:val="1"/>
          <w:numId w:val="23"/>
        </w:numPr>
      </w:pPr>
      <w:r>
        <w:t>bitan pokazatelj razvijenosti neke zemlje je godišnji rast BDP-a</w:t>
      </w:r>
    </w:p>
    <w:p w:rsidR="00AF0228" w:rsidRDefault="00AF0228" w:rsidP="00AF0228">
      <w:pPr>
        <w:pStyle w:val="ListParagraph"/>
        <w:ind w:left="360"/>
      </w:pPr>
    </w:p>
    <w:p w:rsidR="00257723" w:rsidRDefault="00257723" w:rsidP="00E86A12">
      <w:pPr>
        <w:pStyle w:val="ListParagraph"/>
        <w:numPr>
          <w:ilvl w:val="0"/>
          <w:numId w:val="23"/>
        </w:numPr>
      </w:pPr>
      <w:r w:rsidRPr="00257723">
        <w:rPr>
          <w:b/>
        </w:rPr>
        <w:t>najbogatije</w:t>
      </w:r>
      <w:r>
        <w:t xml:space="preserve"> zemlje po visini BDP per capita: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Katar – 91 000 $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Luksemburg – 89 500 $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Macao – 86 300 $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Norveška – 66 140 $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Singapur – 60 800 $</w:t>
      </w:r>
    </w:p>
    <w:p w:rsidR="00257723" w:rsidRDefault="00257723" w:rsidP="00E86A12">
      <w:pPr>
        <w:pStyle w:val="ListParagraph"/>
        <w:numPr>
          <w:ilvl w:val="1"/>
          <w:numId w:val="24"/>
        </w:numPr>
        <w:ind w:left="1276" w:hanging="283"/>
      </w:pPr>
      <w:r>
        <w:t>Švicarska – 53 200 $</w:t>
      </w:r>
    </w:p>
    <w:p w:rsidR="00257723" w:rsidRDefault="00257723" w:rsidP="00E86A12">
      <w:pPr>
        <w:pStyle w:val="ListParagraph"/>
        <w:numPr>
          <w:ilvl w:val="0"/>
          <w:numId w:val="25"/>
        </w:numPr>
      </w:pPr>
      <w:r w:rsidRPr="00257723">
        <w:rPr>
          <w:b/>
        </w:rPr>
        <w:t>najsiromašnije</w:t>
      </w:r>
      <w:r>
        <w:t xml:space="preserve"> zemlje po visini BDP per capita: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DR Kongo – 415 $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Burundi – 551 $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Eritreja – 557 $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Liberija – 319 $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Malavi – 753 $</w:t>
      </w:r>
    </w:p>
    <w:p w:rsidR="00257723" w:rsidRDefault="00257723" w:rsidP="00E86A12">
      <w:pPr>
        <w:pStyle w:val="ListParagraph"/>
        <w:numPr>
          <w:ilvl w:val="1"/>
          <w:numId w:val="26"/>
        </w:numPr>
        <w:ind w:left="1276" w:hanging="283"/>
      </w:pPr>
      <w:r>
        <w:t>Niger – 769 $</w:t>
      </w:r>
    </w:p>
    <w:p w:rsidR="00257723" w:rsidRDefault="00257723" w:rsidP="00E86A12">
      <w:pPr>
        <w:pStyle w:val="ListParagraph"/>
        <w:numPr>
          <w:ilvl w:val="0"/>
          <w:numId w:val="23"/>
        </w:numPr>
      </w:pPr>
      <w:r w:rsidRPr="00257723">
        <w:rPr>
          <w:b/>
        </w:rPr>
        <w:t xml:space="preserve">prosječna dnevna potrošnja </w:t>
      </w:r>
      <w:r>
        <w:rPr>
          <w:b/>
        </w:rPr>
        <w:t>kalorija</w:t>
      </w:r>
      <w:r>
        <w:t xml:space="preserve"> iznosi 2780 kcal (11 140 kJ) – iznad potrebne količine (2420 kcal/dan)</w:t>
      </w:r>
    </w:p>
    <w:p w:rsidR="00257723" w:rsidRDefault="00257723" w:rsidP="00E86A12">
      <w:pPr>
        <w:pStyle w:val="ListParagraph"/>
        <w:numPr>
          <w:ilvl w:val="1"/>
          <w:numId w:val="23"/>
        </w:numPr>
      </w:pPr>
      <w:r>
        <w:t>SAD – 3750 kcal/dan; Europa – 3290 kcal/dan; subsaharska Afrika – 2200 kcal/dan</w:t>
      </w:r>
    </w:p>
    <w:p w:rsidR="00257723" w:rsidRDefault="00257723" w:rsidP="00E86A12">
      <w:pPr>
        <w:pStyle w:val="ListParagraph"/>
        <w:numPr>
          <w:ilvl w:val="0"/>
          <w:numId w:val="25"/>
        </w:numPr>
      </w:pPr>
      <w:r>
        <w:t>2012. godine u Tanzaniji je bilo 39% stanovništva neuhranjeno, Zimbabveu 33%, Senegalu 21%, Kambodži 17%, Indiji 18%</w:t>
      </w:r>
    </w:p>
    <w:p w:rsidR="00F51049" w:rsidRDefault="00257723" w:rsidP="00E86A12">
      <w:pPr>
        <w:pStyle w:val="ListParagraph"/>
        <w:numPr>
          <w:ilvl w:val="0"/>
          <w:numId w:val="25"/>
        </w:numPr>
      </w:pPr>
      <w:r>
        <w:t>10% stanovnika SAD-a (oko 30 mil.) nema dovoljno količina zdrave hrane</w:t>
      </w:r>
    </w:p>
    <w:p w:rsidR="00257723" w:rsidRDefault="00F51049" w:rsidP="00E86A12">
      <w:pPr>
        <w:pStyle w:val="ListParagraph"/>
        <w:numPr>
          <w:ilvl w:val="0"/>
          <w:numId w:val="25"/>
        </w:numPr>
      </w:pPr>
      <w:r>
        <w:t>oko 33% ljudi u SAD-u je pretilo; u Europi oko 25%</w:t>
      </w:r>
      <w:r w:rsidR="00257723">
        <w:t xml:space="preserve"> </w:t>
      </w:r>
    </w:p>
    <w:p w:rsidR="00257723" w:rsidRDefault="00257723" w:rsidP="00E86A12">
      <w:pPr>
        <w:pStyle w:val="ListParagraph"/>
        <w:numPr>
          <w:ilvl w:val="0"/>
          <w:numId w:val="25"/>
        </w:numPr>
      </w:pPr>
      <w:r>
        <w:t xml:space="preserve">oko 1 mlrd. stanovništva je gladno – najviše u Africi </w:t>
      </w:r>
    </w:p>
    <w:p w:rsidR="00F51049" w:rsidRDefault="00F51049" w:rsidP="00F51049">
      <w:pPr>
        <w:pStyle w:val="ListParagraph"/>
        <w:ind w:left="360"/>
      </w:pPr>
    </w:p>
    <w:p w:rsidR="00257723" w:rsidRDefault="00F51049" w:rsidP="00E86A12">
      <w:pPr>
        <w:pStyle w:val="ListParagraph"/>
        <w:numPr>
          <w:ilvl w:val="0"/>
          <w:numId w:val="25"/>
        </w:numPr>
      </w:pPr>
      <w:r>
        <w:t xml:space="preserve">najviše </w:t>
      </w:r>
      <w:r w:rsidRPr="00F51049">
        <w:rPr>
          <w:b/>
        </w:rPr>
        <w:t>pismenog</w:t>
      </w:r>
      <w:r>
        <w:t xml:space="preserve"> stanovništva imaju razvijene zemlje</w:t>
      </w:r>
    </w:p>
    <w:p w:rsidR="00F51049" w:rsidRDefault="00F51049" w:rsidP="00E86A12">
      <w:pPr>
        <w:pStyle w:val="ListParagraph"/>
        <w:numPr>
          <w:ilvl w:val="0"/>
          <w:numId w:val="25"/>
        </w:numPr>
      </w:pPr>
      <w:r w:rsidRPr="00F51049">
        <w:rPr>
          <w:b/>
        </w:rPr>
        <w:t>migracije</w:t>
      </w:r>
      <w:r>
        <w:t xml:space="preserve"> – prvenstveno gospodarskog karaktera</w:t>
      </w:r>
    </w:p>
    <w:p w:rsidR="00F51049" w:rsidRPr="00F51049" w:rsidRDefault="00F51049" w:rsidP="00F51049">
      <w:pPr>
        <w:pStyle w:val="ListParagraph"/>
        <w:ind w:left="360"/>
      </w:pPr>
    </w:p>
    <w:p w:rsidR="00F51049" w:rsidRPr="00F51049" w:rsidRDefault="00F51049" w:rsidP="00E86A12">
      <w:pPr>
        <w:pStyle w:val="ListParagraph"/>
        <w:numPr>
          <w:ilvl w:val="0"/>
          <w:numId w:val="25"/>
        </w:numPr>
      </w:pPr>
      <w:r>
        <w:rPr>
          <w:b/>
        </w:rPr>
        <w:t xml:space="preserve">trijadizacija svijeta </w:t>
      </w:r>
      <w:r>
        <w:t>– trodjelna podjela razvijenog svijeta označava razvoj triju snažnih razvojnih jezgro, tj. njihovu političku i vojnu dominaciju – Angloamerika</w:t>
      </w:r>
      <w:r w:rsidRPr="00F51049">
        <w:rPr>
          <w:b/>
        </w:rPr>
        <w:t>, Europska Unija i Istočna Azija</w:t>
      </w:r>
    </w:p>
    <w:p w:rsidR="00F51049" w:rsidRDefault="00F51049" w:rsidP="00E86A12">
      <w:pPr>
        <w:pStyle w:val="ListParagraph"/>
        <w:numPr>
          <w:ilvl w:val="1"/>
          <w:numId w:val="25"/>
        </w:numPr>
      </w:pPr>
      <w:r>
        <w:t>međusobno najviše trguju razvijene zemlje</w:t>
      </w:r>
    </w:p>
    <w:p w:rsidR="00F51049" w:rsidRDefault="00F51049" w:rsidP="00F51049">
      <w:pPr>
        <w:pStyle w:val="Heading2"/>
        <w:numPr>
          <w:ilvl w:val="1"/>
          <w:numId w:val="1"/>
        </w:numPr>
        <w:ind w:left="567" w:hanging="561"/>
      </w:pPr>
      <w:bookmarkStart w:id="6" w:name="_Toc536813650"/>
      <w:r>
        <w:t>Neke negativne posljedice globalizacije</w:t>
      </w:r>
      <w:bookmarkEnd w:id="6"/>
    </w:p>
    <w:p w:rsidR="00626EE7" w:rsidRDefault="00626EE7" w:rsidP="00E86A12">
      <w:pPr>
        <w:pStyle w:val="ListParagraph"/>
        <w:numPr>
          <w:ilvl w:val="0"/>
          <w:numId w:val="27"/>
        </w:numPr>
      </w:pPr>
      <w:r>
        <w:t xml:space="preserve">neke od negativnih posljedica globalizacije su: </w:t>
      </w:r>
    </w:p>
    <w:p w:rsidR="00626EE7" w:rsidRDefault="00F51049" w:rsidP="00E86A12">
      <w:pPr>
        <w:pStyle w:val="ListParagraph"/>
        <w:numPr>
          <w:ilvl w:val="1"/>
          <w:numId w:val="28"/>
        </w:numPr>
      </w:pPr>
      <w:r>
        <w:t>velike</w:t>
      </w:r>
      <w:r w:rsidR="00626EE7">
        <w:t xml:space="preserve"> razlike u regionalnom razvoju</w:t>
      </w:r>
    </w:p>
    <w:p w:rsidR="00626EE7" w:rsidRDefault="00626EE7" w:rsidP="00E86A12">
      <w:pPr>
        <w:pStyle w:val="ListParagraph"/>
        <w:numPr>
          <w:ilvl w:val="1"/>
          <w:numId w:val="28"/>
        </w:numPr>
      </w:pPr>
      <w:r>
        <w:t>nepovoljni migracijski tokovi</w:t>
      </w:r>
    </w:p>
    <w:p w:rsidR="00626EE7" w:rsidRDefault="00F51049" w:rsidP="00E86A12">
      <w:pPr>
        <w:pStyle w:val="ListParagraph"/>
        <w:numPr>
          <w:ilvl w:val="1"/>
          <w:numId w:val="28"/>
        </w:numPr>
      </w:pPr>
      <w:r>
        <w:t>naglašeni ekološki problemi</w:t>
      </w:r>
      <w:r w:rsidR="00626EE7">
        <w:t xml:space="preserve"> i globaliziranje problema</w:t>
      </w:r>
    </w:p>
    <w:p w:rsidR="00626EE7" w:rsidRDefault="00F51049" w:rsidP="00E86A12">
      <w:pPr>
        <w:pStyle w:val="ListParagraph"/>
        <w:numPr>
          <w:ilvl w:val="1"/>
          <w:numId w:val="28"/>
        </w:numPr>
      </w:pPr>
      <w:r>
        <w:lastRenderedPageBreak/>
        <w:t>opadanje ugleda držav</w:t>
      </w:r>
      <w:r w:rsidR="00626EE7">
        <w:t>nih institucija i država samih</w:t>
      </w:r>
    </w:p>
    <w:p w:rsidR="00F51049" w:rsidRDefault="00F51049" w:rsidP="00E86A12">
      <w:pPr>
        <w:pStyle w:val="ListParagraph"/>
        <w:numPr>
          <w:ilvl w:val="1"/>
          <w:numId w:val="28"/>
        </w:numPr>
      </w:pPr>
      <w:r>
        <w:t>uniformiranje (način života, odijevanje, prehrana, folklor, urbani i ruralni krajolik</w:t>
      </w:r>
      <w:r w:rsidR="00626EE7">
        <w:t xml:space="preserve">) - </w:t>
      </w:r>
      <w:r>
        <w:t>mekdonaldizacija kulture</w:t>
      </w:r>
    </w:p>
    <w:p w:rsidR="00626EE7" w:rsidRDefault="00626EE7" w:rsidP="00626EE7">
      <w:pPr>
        <w:pStyle w:val="Heading3"/>
      </w:pPr>
      <w:r>
        <w:t>Značajnije negativne ocjene globalizacijskih procesa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nejednako sudjelovanje razvijenih i nerazvijenih u globalizacijskim procesima i koristima koje oni donose</w:t>
      </w:r>
    </w:p>
    <w:p w:rsidR="00626EE7" w:rsidRDefault="00626EE7" w:rsidP="00E86A12">
      <w:pPr>
        <w:pStyle w:val="ListParagraph"/>
        <w:numPr>
          <w:ilvl w:val="2"/>
          <w:numId w:val="29"/>
        </w:numPr>
        <w:ind w:hanging="294"/>
      </w:pPr>
      <w:r>
        <w:t>korist od globalizacije ima bogati sjever, dok je siromašni jug uvelike isključen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globalizacijski univerzalizam</w:t>
      </w:r>
    </w:p>
    <w:p w:rsidR="00626EE7" w:rsidRDefault="00626EE7" w:rsidP="00E86A12">
      <w:pPr>
        <w:pStyle w:val="ListParagraph"/>
        <w:numPr>
          <w:ilvl w:val="2"/>
          <w:numId w:val="29"/>
        </w:numPr>
        <w:ind w:hanging="294"/>
      </w:pPr>
      <w:r>
        <w:t>novi oblik imperijalizma u manjim državama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dvostruka mjerila</w:t>
      </w:r>
    </w:p>
    <w:p w:rsidR="00626EE7" w:rsidRDefault="00626EE7" w:rsidP="00E86A12">
      <w:pPr>
        <w:pStyle w:val="ListParagraph"/>
        <w:numPr>
          <w:ilvl w:val="2"/>
          <w:numId w:val="29"/>
        </w:numPr>
        <w:ind w:hanging="294"/>
      </w:pPr>
      <w:r>
        <w:t xml:space="preserve">licemjerje u politici – prigovara se i tlači zemlje od kojih se nema koristi, a one od kojih se ima koristi, ostavlja se na miru – Saudijska Arabija i Kina po pitanju ljudskih prava, </w:t>
      </w:r>
      <w:r w:rsidR="00EB072C">
        <w:t>Iran i drugi.</w:t>
      </w:r>
    </w:p>
    <w:p w:rsidR="00626EE7" w:rsidRDefault="00626EE7" w:rsidP="00E86A12">
      <w:pPr>
        <w:pStyle w:val="ListParagraph"/>
        <w:numPr>
          <w:ilvl w:val="0"/>
          <w:numId w:val="29"/>
        </w:numPr>
      </w:pPr>
      <w:r>
        <w:t>nedosljednost</w:t>
      </w:r>
    </w:p>
    <w:p w:rsidR="00EB072C" w:rsidRDefault="00EB072C" w:rsidP="00E86A12">
      <w:pPr>
        <w:pStyle w:val="ListParagraph"/>
        <w:numPr>
          <w:ilvl w:val="2"/>
          <w:numId w:val="29"/>
        </w:numPr>
        <w:ind w:hanging="294"/>
      </w:pPr>
      <w:r>
        <w:t>otvorene granice, al ne za sve – primjer sa Dnaskom</w:t>
      </w:r>
    </w:p>
    <w:p w:rsidR="00EB072C" w:rsidRDefault="00EB072C" w:rsidP="00E86A12">
      <w:pPr>
        <w:pStyle w:val="ListParagraph"/>
        <w:numPr>
          <w:ilvl w:val="0"/>
          <w:numId w:val="29"/>
        </w:numPr>
      </w:pPr>
      <w:r>
        <w:t>digitalni jaz</w:t>
      </w:r>
    </w:p>
    <w:p w:rsidR="00EB072C" w:rsidRDefault="0096064E" w:rsidP="00E86A12">
      <w:pPr>
        <w:pStyle w:val="ListParagraph"/>
        <w:numPr>
          <w:ilvl w:val="2"/>
          <w:numId w:val="29"/>
        </w:numPr>
        <w:ind w:hanging="294"/>
      </w:pPr>
      <w:r>
        <w:t>nejednaka informatizacija i dostupnost digitalnih informatičko-komunikacijskih tehnologija</w:t>
      </w:r>
    </w:p>
    <w:p w:rsidR="0096064E" w:rsidRDefault="0096064E" w:rsidP="00E86A12">
      <w:pPr>
        <w:pStyle w:val="ListParagraph"/>
        <w:numPr>
          <w:ilvl w:val="0"/>
          <w:numId w:val="29"/>
        </w:numPr>
      </w:pPr>
      <w:r>
        <w:t>epidemija AIDS-a</w:t>
      </w:r>
    </w:p>
    <w:p w:rsidR="0096064E" w:rsidRDefault="0096064E" w:rsidP="00E86A12">
      <w:pPr>
        <w:pStyle w:val="ListParagraph"/>
        <w:numPr>
          <w:ilvl w:val="2"/>
          <w:numId w:val="29"/>
        </w:numPr>
        <w:ind w:hanging="294"/>
      </w:pPr>
      <w:r>
        <w:t>najveći broj oboljelih je u Africi</w:t>
      </w:r>
    </w:p>
    <w:p w:rsidR="0096064E" w:rsidRDefault="0096064E" w:rsidP="00E86A12">
      <w:pPr>
        <w:pStyle w:val="ListParagraph"/>
        <w:numPr>
          <w:ilvl w:val="2"/>
          <w:numId w:val="29"/>
        </w:numPr>
        <w:ind w:hanging="294"/>
      </w:pPr>
      <w:r>
        <w:t>osim od AIDS-a, velik broj ljudi u nerazvijenim zemljama umire od tuberkuloze i malarije</w:t>
      </w:r>
    </w:p>
    <w:p w:rsidR="0096064E" w:rsidRDefault="0096064E" w:rsidP="00E86A12">
      <w:pPr>
        <w:pStyle w:val="ListParagraph"/>
        <w:numPr>
          <w:ilvl w:val="0"/>
          <w:numId w:val="29"/>
        </w:numPr>
      </w:pPr>
      <w:r>
        <w:t>terorizam</w:t>
      </w:r>
    </w:p>
    <w:p w:rsidR="0096064E" w:rsidRDefault="0096064E" w:rsidP="00E86A12">
      <w:pPr>
        <w:pStyle w:val="ListParagraph"/>
        <w:numPr>
          <w:ilvl w:val="2"/>
          <w:numId w:val="29"/>
        </w:numPr>
        <w:ind w:hanging="294"/>
      </w:pPr>
      <w:r>
        <w:t>dijete globalizacije – povećani broj napada radi posljedica globalizacije i njena širenja</w:t>
      </w:r>
    </w:p>
    <w:p w:rsidR="0096064E" w:rsidRDefault="0096064E" w:rsidP="00E86A12">
      <w:pPr>
        <w:pStyle w:val="ListParagraph"/>
        <w:numPr>
          <w:ilvl w:val="0"/>
          <w:numId w:val="29"/>
        </w:numPr>
      </w:pPr>
      <w:r>
        <w:t>ekološki problemi</w:t>
      </w:r>
    </w:p>
    <w:p w:rsidR="0096064E" w:rsidRDefault="003A5C26" w:rsidP="00E86A12">
      <w:pPr>
        <w:pStyle w:val="ListParagraph"/>
        <w:numPr>
          <w:ilvl w:val="2"/>
          <w:numId w:val="29"/>
        </w:numPr>
        <w:ind w:hanging="294"/>
      </w:pPr>
      <w:r>
        <w:t xml:space="preserve">sječa šuma, izlov ribe i emisija štetnih plinova </w:t>
      </w:r>
    </w:p>
    <w:p w:rsidR="003A5C26" w:rsidRDefault="003A5C26" w:rsidP="00E86A12">
      <w:pPr>
        <w:pStyle w:val="ListParagraph"/>
        <w:numPr>
          <w:ilvl w:val="0"/>
          <w:numId w:val="29"/>
        </w:numPr>
      </w:pPr>
      <w:r>
        <w:t>kulturološki uniformizam ili globalizacija kultura</w:t>
      </w:r>
    </w:p>
    <w:p w:rsidR="003A5C26" w:rsidRDefault="003A5C26" w:rsidP="00E86A12">
      <w:pPr>
        <w:pStyle w:val="ListParagraph"/>
        <w:numPr>
          <w:ilvl w:val="2"/>
          <w:numId w:val="29"/>
        </w:numPr>
        <w:ind w:hanging="294"/>
      </w:pPr>
      <w:r>
        <w:t>zbog širenja informatike i interneta, gubi se izvorna kultura neke zemlje/mjesta i širi se globalna kultura (američka kultura) i engleski jezik (anglizacija) – vesternizacija (pozapadnjavanje) ili amerikanizacija</w:t>
      </w:r>
    </w:p>
    <w:p w:rsidR="003A5C26" w:rsidRDefault="003A5C26" w:rsidP="00E86A12">
      <w:pPr>
        <w:pStyle w:val="ListParagraph"/>
        <w:numPr>
          <w:ilvl w:val="2"/>
          <w:numId w:val="29"/>
        </w:numPr>
        <w:ind w:hanging="294"/>
      </w:pPr>
      <w:r>
        <w:t>javlja se lokalni nacionalizam kao reakcija na gubljenje kulturnog identiteta i obrana od globalizacije kulture</w:t>
      </w:r>
    </w:p>
    <w:p w:rsidR="003A5C26" w:rsidRDefault="003A5C26" w:rsidP="00E86A12">
      <w:pPr>
        <w:pStyle w:val="ListParagraph"/>
        <w:numPr>
          <w:ilvl w:val="0"/>
          <w:numId w:val="30"/>
        </w:numPr>
      </w:pPr>
      <w:r>
        <w:t>način prehrane – gubi se lokalna kuhinja i poprima se sve više fast food kultura prehrane</w:t>
      </w:r>
    </w:p>
    <w:p w:rsidR="003A5C26" w:rsidRDefault="003A5C26" w:rsidP="00E86A12">
      <w:pPr>
        <w:pStyle w:val="ListParagraph"/>
        <w:numPr>
          <w:ilvl w:val="0"/>
          <w:numId w:val="30"/>
        </w:numPr>
      </w:pPr>
      <w:r>
        <w:t>način odijevanja – traperice, globalna narodna nošnja</w:t>
      </w:r>
    </w:p>
    <w:p w:rsidR="003A5C26" w:rsidRDefault="003A5C26" w:rsidP="003A5C26">
      <w:pPr>
        <w:pStyle w:val="Heading3"/>
      </w:pPr>
      <w:r>
        <w:t>Globalizacija i suvremena ekonomska kriza</w:t>
      </w:r>
    </w:p>
    <w:p w:rsidR="003A5C26" w:rsidRDefault="003A5C26" w:rsidP="00E86A12">
      <w:pPr>
        <w:pStyle w:val="ListParagraph"/>
        <w:numPr>
          <w:ilvl w:val="0"/>
          <w:numId w:val="31"/>
        </w:numPr>
      </w:pPr>
      <w:r>
        <w:t>„Amerika kihne, ostatak svijeta dobije gripu“</w:t>
      </w:r>
    </w:p>
    <w:p w:rsidR="003A5C26" w:rsidRDefault="003A5C26" w:rsidP="00E86A12">
      <w:pPr>
        <w:pStyle w:val="ListParagraph"/>
        <w:numPr>
          <w:ilvl w:val="0"/>
          <w:numId w:val="31"/>
        </w:numPr>
      </w:pPr>
      <w:r>
        <w:t xml:space="preserve">zadnja kriza je nastala u SAD-u radi krize na tržištu nekretnina i proširila se brzo ostatkom svijeta – duže se zadržala </w:t>
      </w:r>
      <w:r w:rsidR="00EB26E9">
        <w:t xml:space="preserve">i ostavila jače posljedice </w:t>
      </w:r>
      <w:r>
        <w:t xml:space="preserve">u </w:t>
      </w:r>
      <w:r w:rsidR="00EB26E9">
        <w:t>siromašnijim zemljama</w:t>
      </w:r>
    </w:p>
    <w:p w:rsidR="00BB32ED" w:rsidRDefault="00BB32ED" w:rsidP="00BB32ED">
      <w:pPr>
        <w:pStyle w:val="Heading3"/>
      </w:pPr>
      <w:r>
        <w:t>Antiglobalisti</w:t>
      </w:r>
    </w:p>
    <w:p w:rsidR="00BB32ED" w:rsidRDefault="00BB32ED" w:rsidP="00E86A12">
      <w:pPr>
        <w:pStyle w:val="ListParagraph"/>
        <w:numPr>
          <w:ilvl w:val="0"/>
          <w:numId w:val="32"/>
        </w:numPr>
      </w:pPr>
      <w:r>
        <w:t>protivnici globalizacije – organiziraju se u posebnim udrugama – nevladin organizacije (NGO)</w:t>
      </w:r>
    </w:p>
    <w:p w:rsidR="00BB32ED" w:rsidRDefault="00BB32ED" w:rsidP="00E86A12">
      <w:pPr>
        <w:pStyle w:val="ListParagraph"/>
        <w:numPr>
          <w:ilvl w:val="0"/>
          <w:numId w:val="32"/>
        </w:numPr>
      </w:pPr>
      <w:r>
        <w:t>ATTAC, Amnesty International, Greenpeace – oko 25 000 nevladinih organizacija na svijetu</w:t>
      </w:r>
    </w:p>
    <w:p w:rsidR="00BB32ED" w:rsidRDefault="00BB32ED" w:rsidP="00BB32ED"/>
    <w:p w:rsidR="00BB32ED" w:rsidRDefault="00BB32ED" w:rsidP="00BB32ED">
      <w:pPr>
        <w:pStyle w:val="Heading2"/>
        <w:numPr>
          <w:ilvl w:val="1"/>
          <w:numId w:val="1"/>
        </w:numPr>
        <w:ind w:left="567" w:hanging="561"/>
      </w:pPr>
      <w:bookmarkStart w:id="7" w:name="_Toc536813651"/>
      <w:r>
        <w:t>Svjetske političke, vojne i gospodarske integracije</w:t>
      </w:r>
      <w:bookmarkEnd w:id="7"/>
    </w:p>
    <w:p w:rsidR="00BB32ED" w:rsidRDefault="00626C41" w:rsidP="00E86A12">
      <w:pPr>
        <w:pStyle w:val="ListParagraph"/>
        <w:numPr>
          <w:ilvl w:val="0"/>
          <w:numId w:val="33"/>
        </w:numPr>
      </w:pPr>
      <w:r>
        <w:t xml:space="preserve">do 19. st to su uglavnom bile prisilne integracije u kojima su glavnu ulogu imale zemlje kolonizatori – npr. Commonwealth </w:t>
      </w:r>
    </w:p>
    <w:p w:rsidR="00626C41" w:rsidRDefault="00626C41" w:rsidP="00E86A12">
      <w:pPr>
        <w:pStyle w:val="ListParagraph"/>
        <w:numPr>
          <w:ilvl w:val="0"/>
          <w:numId w:val="33"/>
        </w:numPr>
      </w:pPr>
      <w:r>
        <w:t>od 20. st stvaraju se vojno-političke integracije – NATO i Varšavski pakt</w:t>
      </w:r>
    </w:p>
    <w:p w:rsidR="00626C41" w:rsidRDefault="00626C41" w:rsidP="00E86A12">
      <w:pPr>
        <w:pStyle w:val="ListParagraph"/>
        <w:numPr>
          <w:ilvl w:val="0"/>
          <w:numId w:val="33"/>
        </w:numPr>
      </w:pPr>
      <w:r>
        <w:t>nakon 2. svj. rata – javljaju se gospodarska udruženja</w:t>
      </w:r>
    </w:p>
    <w:p w:rsidR="00626C41" w:rsidRDefault="00626C41" w:rsidP="00626C41">
      <w:pPr>
        <w:pStyle w:val="Heading3"/>
      </w:pPr>
      <w:r>
        <w:lastRenderedPageBreak/>
        <w:t>Organizacija Ujedinjenih naroda (UN)</w:t>
      </w:r>
    </w:p>
    <w:p w:rsidR="00626C41" w:rsidRDefault="00626C41" w:rsidP="00E86A12">
      <w:pPr>
        <w:pStyle w:val="ListParagraph"/>
        <w:numPr>
          <w:ilvl w:val="0"/>
          <w:numId w:val="34"/>
        </w:numPr>
      </w:pPr>
      <w:r>
        <w:t>stvorena kako bi održala svjetski mir i sigurnost, rješavala globalne probleme svijeta, jačala ljudska prava i poboljšala međusobnu suradnju i prijateljstvo među narodima</w:t>
      </w:r>
    </w:p>
    <w:p w:rsidR="00626C41" w:rsidRDefault="00B52C8D" w:rsidP="00E86A12">
      <w:pPr>
        <w:pStyle w:val="ListParagraph"/>
        <w:numPr>
          <w:ilvl w:val="0"/>
          <w:numId w:val="34"/>
        </w:numPr>
      </w:pPr>
      <w:r>
        <w:t xml:space="preserve">osnovan potpisivanjem </w:t>
      </w:r>
      <w:r w:rsidRPr="00B52C8D">
        <w:rPr>
          <w:b/>
        </w:rPr>
        <w:t>Povelje ujedinjenih naroda</w:t>
      </w:r>
      <w:r>
        <w:t xml:space="preserve"> – 26. 6. 1945. – stupila na snagu 24. 10. 1945. – osnovana u San Franciscu – prvih 50 članica potpisnica povelje</w:t>
      </w:r>
    </w:p>
    <w:p w:rsidR="00B52C8D" w:rsidRDefault="00B52C8D" w:rsidP="00E86A12">
      <w:pPr>
        <w:pStyle w:val="ListParagraph"/>
        <w:numPr>
          <w:ilvl w:val="0"/>
          <w:numId w:val="34"/>
        </w:numPr>
      </w:pPr>
      <w:r>
        <w:t xml:space="preserve">sjedište UN-a je u New Yorku </w:t>
      </w:r>
    </w:p>
    <w:p w:rsidR="00B52C8D" w:rsidRDefault="00B52C8D" w:rsidP="00E86A12">
      <w:pPr>
        <w:pStyle w:val="ListParagraph"/>
        <w:numPr>
          <w:ilvl w:val="0"/>
          <w:numId w:val="34"/>
        </w:numPr>
      </w:pPr>
      <w:r>
        <w:t>sastoji se od 5 različitih tijela: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Opća skupština</w:t>
      </w:r>
    </w:p>
    <w:p w:rsidR="00B52C8D" w:rsidRDefault="00B52C8D" w:rsidP="00E86A12">
      <w:pPr>
        <w:pStyle w:val="ListParagraph"/>
        <w:numPr>
          <w:ilvl w:val="0"/>
          <w:numId w:val="35"/>
        </w:numPr>
        <w:ind w:left="1418"/>
      </w:pPr>
      <w:r>
        <w:t>ima najveću nadležnost</w:t>
      </w:r>
    </w:p>
    <w:p w:rsidR="00B52C8D" w:rsidRDefault="00B52C8D" w:rsidP="00E86A12">
      <w:pPr>
        <w:pStyle w:val="ListParagraph"/>
        <w:numPr>
          <w:ilvl w:val="0"/>
          <w:numId w:val="35"/>
        </w:numPr>
        <w:ind w:left="1418"/>
      </w:pPr>
      <w:r>
        <w:t>predstavnici svih zemalja članica</w:t>
      </w:r>
    </w:p>
    <w:p w:rsidR="00B52C8D" w:rsidRDefault="00B52C8D" w:rsidP="00E86A12">
      <w:pPr>
        <w:pStyle w:val="ListParagraph"/>
        <w:numPr>
          <w:ilvl w:val="0"/>
          <w:numId w:val="35"/>
        </w:numPr>
        <w:ind w:left="1418"/>
      </w:pPr>
      <w:r>
        <w:t>odlučuje o novim članicama, proračunu</w:t>
      </w:r>
      <w:r w:rsidR="008B50FF">
        <w:t xml:space="preserve"> i imenuje glavnog tajnika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Vijeće sigurnosti</w:t>
      </w:r>
    </w:p>
    <w:p w:rsidR="008B50FF" w:rsidRDefault="008B50FF" w:rsidP="00E86A12">
      <w:pPr>
        <w:pStyle w:val="ListParagraph"/>
        <w:numPr>
          <w:ilvl w:val="2"/>
          <w:numId w:val="35"/>
        </w:numPr>
        <w:ind w:left="1418" w:hanging="425"/>
      </w:pPr>
      <w:r>
        <w:t>najvažniji organ UN-a jer je zadužen za očuvanje mira i sigurnosti u svijetu</w:t>
      </w:r>
    </w:p>
    <w:p w:rsidR="001809FB" w:rsidRDefault="008B50FF" w:rsidP="00E86A12">
      <w:pPr>
        <w:pStyle w:val="ListParagraph"/>
        <w:numPr>
          <w:ilvl w:val="2"/>
          <w:numId w:val="35"/>
        </w:numPr>
        <w:ind w:left="1418" w:hanging="425"/>
      </w:pPr>
      <w:r>
        <w:t>sastoji se od 5</w:t>
      </w:r>
      <w:r w:rsidR="001809FB">
        <w:t xml:space="preserve"> stalnih</w:t>
      </w:r>
      <w:r>
        <w:t xml:space="preserve"> članica sa pravom veta </w:t>
      </w:r>
      <w:r w:rsidR="001809FB">
        <w:t>(</w:t>
      </w:r>
      <w:r>
        <w:t>SAD, UK, Francuska, Ruska Federacija i Kina</w:t>
      </w:r>
      <w:r w:rsidR="001809FB">
        <w:t>) i 10 nestalnih članica koje bira Opća skupština svake 2 godine</w:t>
      </w:r>
    </w:p>
    <w:p w:rsidR="008B50FF" w:rsidRDefault="001809FB" w:rsidP="00E86A12">
      <w:pPr>
        <w:pStyle w:val="ListParagraph"/>
        <w:numPr>
          <w:ilvl w:val="2"/>
          <w:numId w:val="35"/>
        </w:numPr>
        <w:ind w:left="1418" w:hanging="425"/>
      </w:pPr>
      <w:r>
        <w:t xml:space="preserve">raspolaže mirovnim snagama (plave kacige) – vojni i civilni promatrači </w:t>
      </w:r>
    </w:p>
    <w:p w:rsidR="00B52C8D" w:rsidRDefault="00B52C8D" w:rsidP="00E86A12">
      <w:pPr>
        <w:pStyle w:val="ListParagraph"/>
        <w:numPr>
          <w:ilvl w:val="0"/>
          <w:numId w:val="49"/>
        </w:numPr>
        <w:ind w:left="1134"/>
      </w:pPr>
      <w:r w:rsidRPr="00925C5B">
        <w:rPr>
          <w:b/>
        </w:rPr>
        <w:t>Tajništvo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administrativni organ UN-a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tajnik se bira svakih 5 godina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Ekonomsko i socijalno vijeće (ECOSOC)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usklađuje djelatnosti između raznih organa UN-a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planira gospodarski razvoj siromašnih dijelova svijeta</w:t>
      </w:r>
    </w:p>
    <w:p w:rsidR="00B52C8D" w:rsidRPr="00925C5B" w:rsidRDefault="00B52C8D" w:rsidP="00E86A12">
      <w:pPr>
        <w:pStyle w:val="ListParagraph"/>
        <w:numPr>
          <w:ilvl w:val="0"/>
          <w:numId w:val="49"/>
        </w:numPr>
        <w:ind w:left="1134"/>
        <w:rPr>
          <w:b/>
        </w:rPr>
      </w:pPr>
      <w:r w:rsidRPr="00925C5B">
        <w:rPr>
          <w:b/>
        </w:rPr>
        <w:t>Međunarodni sud ili Svjetski sud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glavni pravosudni organ UN-a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sastoji se od 15 sudaca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 xml:space="preserve">procesuira ratne zločine 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sjedište je u Haagu</w:t>
      </w:r>
    </w:p>
    <w:p w:rsidR="001809FB" w:rsidRPr="00925C5B" w:rsidRDefault="001809FB" w:rsidP="00E86A12">
      <w:pPr>
        <w:pStyle w:val="ListParagraph"/>
        <w:numPr>
          <w:ilvl w:val="0"/>
          <w:numId w:val="35"/>
        </w:numPr>
        <w:rPr>
          <w:b/>
        </w:rPr>
      </w:pPr>
      <w:r w:rsidRPr="00925C5B">
        <w:rPr>
          <w:b/>
        </w:rPr>
        <w:t xml:space="preserve">ostala tijela UN-a: </w:t>
      </w:r>
    </w:p>
    <w:p w:rsidR="001809FB" w:rsidRDefault="001809FB" w:rsidP="00E86A12">
      <w:pPr>
        <w:pStyle w:val="ListParagraph"/>
        <w:numPr>
          <w:ilvl w:val="2"/>
          <w:numId w:val="35"/>
        </w:numPr>
        <w:ind w:hanging="87"/>
      </w:pPr>
      <w:r>
        <w:t>UNICEF – Međunarodni dječji fond UN-a</w:t>
      </w:r>
      <w:r w:rsidR="005725C2">
        <w:t xml:space="preserve"> za hitne potrebe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UNCTAD – Konferencija UN-a za trgovinu i razvoj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UNHCR – Ured visokog povjerenika za izbjeglice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IMF (ili MMF) – Međunarodni monetarni fond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FAO – Organizacija za prehranu i poljoprivredu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UNESCO – Organizacija UN-a za obrazovanje, znanost i kulturu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WHO – Svjetska zdravstvena organizacija</w:t>
      </w:r>
    </w:p>
    <w:p w:rsidR="005725C2" w:rsidRDefault="005725C2" w:rsidP="00E86A12">
      <w:pPr>
        <w:pStyle w:val="ListParagraph"/>
        <w:numPr>
          <w:ilvl w:val="2"/>
          <w:numId w:val="35"/>
        </w:numPr>
        <w:ind w:hanging="87"/>
      </w:pPr>
      <w:r>
        <w:t>WMO – Svjetska meteorološka organizacija</w:t>
      </w:r>
    </w:p>
    <w:p w:rsidR="005725C2" w:rsidRDefault="005725C2" w:rsidP="005725C2">
      <w:pPr>
        <w:pStyle w:val="Heading3"/>
      </w:pPr>
      <w:r>
        <w:t>Sjevernoatlanski vojni savez (NATO)</w:t>
      </w:r>
    </w:p>
    <w:p w:rsidR="005725C2" w:rsidRDefault="005725C2" w:rsidP="00E86A12">
      <w:pPr>
        <w:pStyle w:val="ListParagraph"/>
        <w:numPr>
          <w:ilvl w:val="0"/>
          <w:numId w:val="36"/>
        </w:numPr>
      </w:pPr>
      <w:r>
        <w:t>nastao nakon 2. svj. rata – za vrijeme Hladnog rata – 4. 4.1949. u Washingtonu</w:t>
      </w:r>
    </w:p>
    <w:p w:rsidR="005725C2" w:rsidRDefault="005725C2" w:rsidP="00E86A12">
      <w:pPr>
        <w:pStyle w:val="ListParagraph"/>
        <w:numPr>
          <w:ilvl w:val="0"/>
          <w:numId w:val="36"/>
        </w:numPr>
      </w:pPr>
      <w:r>
        <w:t>primarna zadaća je bila zaštita Zapadne Europe od komunizma (Varšavskog pakta)</w:t>
      </w:r>
    </w:p>
    <w:p w:rsidR="005725C2" w:rsidRDefault="009F17E4" w:rsidP="00E86A12">
      <w:pPr>
        <w:pStyle w:val="ListParagraph"/>
        <w:numPr>
          <w:ilvl w:val="0"/>
          <w:numId w:val="36"/>
        </w:numPr>
      </w:pPr>
      <w:r>
        <w:t>uključuje i zajedničku gospodarsku, vojnu i političku suradnju članica te savjetovanje o aktualnim političkim situacijama (npr. terorizmu)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t>od 1991., nakon raspada Varšavskog pakta, ciljevi su prošireni na održavanje mira i uklanjanje kriznih žarišta u svijetu (globalni policajac)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t>sjedište NATO-a je u Bruxellesu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t>Partnerstvo za mir – program koji je pokrenula SAD kako bi polagano uključila istočnoeuropske zemlje na ulazak u NATO</w:t>
      </w:r>
    </w:p>
    <w:p w:rsidR="009F17E4" w:rsidRDefault="009F17E4" w:rsidP="00E86A12">
      <w:pPr>
        <w:pStyle w:val="ListParagraph"/>
        <w:numPr>
          <w:ilvl w:val="0"/>
          <w:numId w:val="36"/>
        </w:numPr>
      </w:pPr>
      <w:r>
        <w:lastRenderedPageBreak/>
        <w:t>1. 4. 2009. Hrvatska je postala punopravna članica NATO-a</w:t>
      </w:r>
    </w:p>
    <w:p w:rsidR="009F17E4" w:rsidRDefault="009F17E4" w:rsidP="009F17E4">
      <w:pPr>
        <w:pStyle w:val="Heading3"/>
      </w:pPr>
      <w:r>
        <w:t xml:space="preserve">Svjetski ekonomski vrh </w:t>
      </w:r>
    </w:p>
    <w:p w:rsidR="009F17E4" w:rsidRDefault="009F17E4" w:rsidP="00925C5B">
      <w:pPr>
        <w:pStyle w:val="Heading4"/>
      </w:pPr>
      <w:r>
        <w:t>G8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skupina G8 nema svoja tijela ni središte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summiti se uvijek održavaju u drugoj državi članici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 xml:space="preserve">G8 je ekonomski i politički forum osam najindustrijaliziranijih zemalja svijeta – </w:t>
      </w:r>
      <w:r w:rsidRPr="00EC0EB4">
        <w:rPr>
          <w:b/>
        </w:rPr>
        <w:t>SAD, Kanada, Japan, UK, Njemačka, Francuska, Italija i Ruska Federacija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skupina je ustanovljena 1970. i tada je sačinjavala 7 članica (G7), bez SSSR-a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od 1998. se proširio na G8 kada se pridružuje Rusija, više iz političkih nego iz gospodarskih razloga</w:t>
      </w:r>
    </w:p>
    <w:p w:rsidR="009F17E4" w:rsidRDefault="009F17E4" w:rsidP="00E86A12">
      <w:pPr>
        <w:pStyle w:val="ListParagraph"/>
        <w:numPr>
          <w:ilvl w:val="0"/>
          <w:numId w:val="37"/>
        </w:numPr>
      </w:pPr>
      <w:r>
        <w:t>države članice G8 sastaju se jednom godišnje i raspravljaju o globalnim problemima</w:t>
      </w:r>
    </w:p>
    <w:p w:rsidR="00641D40" w:rsidRDefault="00641D40" w:rsidP="00925C5B">
      <w:pPr>
        <w:pStyle w:val="Heading4"/>
      </w:pPr>
      <w:r>
        <w:t>G20</w:t>
      </w:r>
    </w:p>
    <w:p w:rsidR="00641D40" w:rsidRDefault="00641D40" w:rsidP="00E86A12">
      <w:pPr>
        <w:pStyle w:val="ListParagraph"/>
        <w:numPr>
          <w:ilvl w:val="0"/>
          <w:numId w:val="39"/>
        </w:numPr>
      </w:pPr>
      <w:r>
        <w:t>neformalni forum koji okuplja ministre financija i guvernere središnjih banaka 20 najrazvijenijih zemalja na svijetu uključujući i EU kao posebnu cjelinu</w:t>
      </w:r>
    </w:p>
    <w:p w:rsidR="00641D40" w:rsidRDefault="00641D40" w:rsidP="00E86A12">
      <w:pPr>
        <w:pStyle w:val="ListParagraph"/>
        <w:numPr>
          <w:ilvl w:val="0"/>
          <w:numId w:val="39"/>
        </w:numPr>
      </w:pPr>
      <w:r>
        <w:t>prvi sastanak održan u Berlinu 1999. godine</w:t>
      </w:r>
    </w:p>
    <w:p w:rsidR="00641D40" w:rsidRPr="00641D40" w:rsidRDefault="00641D40" w:rsidP="00E86A12">
      <w:pPr>
        <w:pStyle w:val="ListParagraph"/>
        <w:numPr>
          <w:ilvl w:val="0"/>
          <w:numId w:val="39"/>
        </w:numPr>
      </w:pPr>
      <w:r>
        <w:t>članice G20 zajedno čine 90% svjetskog BDP-a i 80% svjetske trgovine</w:t>
      </w:r>
    </w:p>
    <w:p w:rsidR="00480FA8" w:rsidRDefault="00480FA8" w:rsidP="00925C5B">
      <w:pPr>
        <w:pStyle w:val="Heading4"/>
      </w:pPr>
      <w:r>
        <w:t>Organizacija za ekonomsku suradnju i razvoj – OCED</w:t>
      </w:r>
    </w:p>
    <w:p w:rsidR="00480FA8" w:rsidRDefault="00480FA8" w:rsidP="00E86A12">
      <w:pPr>
        <w:pStyle w:val="ListParagraph"/>
        <w:numPr>
          <w:ilvl w:val="0"/>
          <w:numId w:val="40"/>
        </w:numPr>
      </w:pPr>
      <w:r>
        <w:t>zalaže se za unaprjeđenje međunarodne suradnje i međudržavnih trgovačkih odnosa među članicama, ubrzavanje ekonomskog razvoja, usklađivanje ekonomske politike</w:t>
      </w:r>
    </w:p>
    <w:p w:rsidR="00480FA8" w:rsidRPr="00480FA8" w:rsidRDefault="00480FA8" w:rsidP="00E86A12">
      <w:pPr>
        <w:pStyle w:val="ListParagraph"/>
        <w:numPr>
          <w:ilvl w:val="0"/>
          <w:numId w:val="40"/>
        </w:numPr>
      </w:pPr>
      <w:r>
        <w:t>sastoji se od 29 članica i sjedište joj je u Parizu (Hrvatska nije članica)</w:t>
      </w:r>
    </w:p>
    <w:p w:rsidR="009F17E4" w:rsidRDefault="009F17E4" w:rsidP="00925C5B">
      <w:pPr>
        <w:pStyle w:val="Heading4"/>
      </w:pPr>
      <w:r>
        <w:t>Organizacija zemalja izvoznica nafte – OPEC</w:t>
      </w:r>
    </w:p>
    <w:p w:rsidR="009F17E4" w:rsidRDefault="009F17E4" w:rsidP="00E86A12">
      <w:pPr>
        <w:pStyle w:val="ListParagraph"/>
        <w:numPr>
          <w:ilvl w:val="0"/>
          <w:numId w:val="38"/>
        </w:numPr>
      </w:pPr>
      <w:r>
        <w:t>osnovana 1960. u Bagdadu</w:t>
      </w:r>
    </w:p>
    <w:p w:rsidR="009F17E4" w:rsidRDefault="009F17E4" w:rsidP="00E86A12">
      <w:pPr>
        <w:pStyle w:val="ListParagraph"/>
        <w:numPr>
          <w:ilvl w:val="0"/>
          <w:numId w:val="38"/>
        </w:numPr>
      </w:pPr>
      <w:r>
        <w:t>članice: Alžir, Angola, Ekvador, Iran, Irak, Kuvajt, Libija, Nigerija, Katar, Saudijska Arabija, UAE i Venezuela</w:t>
      </w:r>
    </w:p>
    <w:p w:rsidR="00641D40" w:rsidRDefault="00641D40" w:rsidP="00E86A12">
      <w:pPr>
        <w:pStyle w:val="ListParagraph"/>
        <w:numPr>
          <w:ilvl w:val="0"/>
          <w:numId w:val="38"/>
        </w:numPr>
      </w:pPr>
      <w:r>
        <w:t>sjedište je u Beču</w:t>
      </w:r>
    </w:p>
    <w:p w:rsidR="00641D40" w:rsidRDefault="00641D40" w:rsidP="00E86A12">
      <w:pPr>
        <w:pStyle w:val="ListParagraph"/>
        <w:numPr>
          <w:ilvl w:val="0"/>
          <w:numId w:val="38"/>
        </w:numPr>
      </w:pPr>
      <w:r>
        <w:t>cilj OPEC-a je vođenje zajedničke politike zemalja članica povezano s proizvodnjom i izvozom nafte</w:t>
      </w:r>
    </w:p>
    <w:p w:rsidR="00480FA8" w:rsidRDefault="00480FA8" w:rsidP="00480FA8">
      <w:pPr>
        <w:pStyle w:val="Heading3"/>
      </w:pPr>
      <w:r>
        <w:t>Regionalne zajednice ili organizacije</w:t>
      </w:r>
    </w:p>
    <w:p w:rsidR="00480FA8" w:rsidRDefault="00480FA8" w:rsidP="00E86A12">
      <w:pPr>
        <w:pStyle w:val="ListParagraph"/>
        <w:numPr>
          <w:ilvl w:val="0"/>
          <w:numId w:val="41"/>
        </w:numPr>
      </w:pPr>
      <w:r>
        <w:t>najčešći oblici suradnje među državama su:</w:t>
      </w:r>
    </w:p>
    <w:p w:rsidR="00480FA8" w:rsidRDefault="00480FA8" w:rsidP="00E86A12">
      <w:pPr>
        <w:pStyle w:val="ListParagraph"/>
        <w:numPr>
          <w:ilvl w:val="4"/>
          <w:numId w:val="41"/>
        </w:numPr>
        <w:ind w:left="851" w:hanging="284"/>
      </w:pPr>
      <w:r w:rsidRPr="00480FA8">
        <w:rPr>
          <w:b/>
        </w:rPr>
        <w:t>sustav preferencija</w:t>
      </w:r>
      <w:r>
        <w:t xml:space="preserve"> – smanjenje ili posebne carine i kvote u trgovini između dvije ili više država</w:t>
      </w:r>
    </w:p>
    <w:p w:rsidR="00480FA8" w:rsidRDefault="00480FA8" w:rsidP="00E86A12">
      <w:pPr>
        <w:pStyle w:val="ListParagraph"/>
        <w:numPr>
          <w:ilvl w:val="4"/>
          <w:numId w:val="41"/>
        </w:numPr>
        <w:ind w:left="851" w:hanging="284"/>
      </w:pPr>
      <w:r w:rsidRPr="00480FA8">
        <w:rPr>
          <w:b/>
        </w:rPr>
        <w:t>područje (zona) slobodne trgovine</w:t>
      </w:r>
      <w:r>
        <w:t xml:space="preserve"> – liberaliziranje trgovine među članicama udruž</w:t>
      </w:r>
      <w:r w:rsidR="00A914E5">
        <w:t>e</w:t>
      </w:r>
      <w:r>
        <w:t>nja (npr. CEFTA i EFTA)</w:t>
      </w:r>
    </w:p>
    <w:p w:rsidR="00480FA8" w:rsidRDefault="00480FA8" w:rsidP="00E86A12">
      <w:pPr>
        <w:pStyle w:val="ListParagraph"/>
        <w:numPr>
          <w:ilvl w:val="4"/>
          <w:numId w:val="41"/>
        </w:numPr>
        <w:ind w:left="851" w:hanging="284"/>
      </w:pPr>
      <w:r>
        <w:rPr>
          <w:b/>
        </w:rPr>
        <w:t>carinska unija</w:t>
      </w:r>
      <w:r>
        <w:t xml:space="preserve"> – potpuno ukidanje carina među članicama udruženja te usklađivanje stajališta prema vanjskim državama </w:t>
      </w:r>
    </w:p>
    <w:p w:rsidR="00A914E5" w:rsidRDefault="00480FA8" w:rsidP="00E86A12">
      <w:pPr>
        <w:pStyle w:val="ListParagraph"/>
        <w:numPr>
          <w:ilvl w:val="4"/>
          <w:numId w:val="41"/>
        </w:numPr>
        <w:ind w:left="851" w:hanging="284"/>
      </w:pPr>
      <w:r>
        <w:rPr>
          <w:b/>
        </w:rPr>
        <w:t xml:space="preserve">zajedničko tržište </w:t>
      </w:r>
      <w:r>
        <w:t>– čvršća zajednica sa nesmetanim kretanjem robe, usluga, radne snag</w:t>
      </w:r>
      <w:r w:rsidR="00A914E5">
        <w:t>e i kapitala kao i slobodno otvaranje podružnica stranih poduzeća</w:t>
      </w:r>
    </w:p>
    <w:p w:rsidR="00480FA8" w:rsidRDefault="00A914E5" w:rsidP="00E86A12">
      <w:pPr>
        <w:pStyle w:val="ListParagraph"/>
        <w:numPr>
          <w:ilvl w:val="4"/>
          <w:numId w:val="41"/>
        </w:numPr>
        <w:ind w:left="851" w:hanging="284"/>
      </w:pPr>
      <w:r w:rsidRPr="00A914E5">
        <w:rPr>
          <w:b/>
        </w:rPr>
        <w:t xml:space="preserve">gospodarska zajednica / unija </w:t>
      </w:r>
      <w:r>
        <w:t>– najviši stupanj zajedništva u kojem se usuglašavaju i objedinjuju dijelovi gospodarske politike i stvaraju snažne zajedničke institucije</w:t>
      </w:r>
      <w:r w:rsidR="00480FA8">
        <w:t xml:space="preserve"> </w:t>
      </w:r>
      <w:r>
        <w:t xml:space="preserve"> - npr. EU</w:t>
      </w:r>
    </w:p>
    <w:p w:rsidR="00A914E5" w:rsidRDefault="00A914E5" w:rsidP="00E86A12">
      <w:pPr>
        <w:pStyle w:val="ListParagraph"/>
        <w:numPr>
          <w:ilvl w:val="0"/>
          <w:numId w:val="41"/>
        </w:numPr>
      </w:pPr>
      <w:r>
        <w:t>najvažnija i najjača udruženja su u Europi i Angloamerici</w:t>
      </w:r>
    </w:p>
    <w:p w:rsidR="00A914E5" w:rsidRPr="00A914E5" w:rsidRDefault="00A914E5" w:rsidP="00925C5B">
      <w:pPr>
        <w:pStyle w:val="Heading4"/>
      </w:pPr>
      <w:r w:rsidRPr="00A914E5">
        <w:t>Sjevernoamerički sporazum o slobodnoj trgovini – NAFTA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gospodarsko povezivanje Kanade, SAD-a i Meksika – najveći gospodarski savez na svijetu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prethodio mu je CUFTA – Kanadsko-američki sporazum o slobodnoj trgovini između SAD-a i Kanade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NAFTA je nastala 1992., a na snagu je stupila 1994.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nemaju zajedničku valutu, carine, usklađenu minimalnu plaću i socijalni sustav</w:t>
      </w:r>
    </w:p>
    <w:p w:rsidR="00A914E5" w:rsidRDefault="00A914E5" w:rsidP="00E86A12">
      <w:pPr>
        <w:pStyle w:val="ListParagraph"/>
        <w:numPr>
          <w:ilvl w:val="0"/>
          <w:numId w:val="42"/>
        </w:numPr>
      </w:pPr>
      <w:r>
        <w:t>međusobno imaju posebne carinske ugovore i prava</w:t>
      </w:r>
    </w:p>
    <w:p w:rsidR="00A914E5" w:rsidRDefault="00A914E5" w:rsidP="00925C5B">
      <w:pPr>
        <w:pStyle w:val="Heading4"/>
      </w:pPr>
      <w:r w:rsidRPr="002067BE">
        <w:lastRenderedPageBreak/>
        <w:t xml:space="preserve">Latinskoamerička udruga slobodne trgovine </w:t>
      </w:r>
      <w:r w:rsidR="002067BE">
        <w:t>–</w:t>
      </w:r>
      <w:r w:rsidRPr="002067BE">
        <w:t xml:space="preserve"> LAFTA</w:t>
      </w:r>
    </w:p>
    <w:p w:rsidR="002067BE" w:rsidRPr="002067BE" w:rsidRDefault="002067BE" w:rsidP="00E86A12">
      <w:pPr>
        <w:pStyle w:val="ListParagraph"/>
        <w:numPr>
          <w:ilvl w:val="0"/>
          <w:numId w:val="43"/>
        </w:numPr>
        <w:rPr>
          <w:b/>
        </w:rPr>
      </w:pPr>
      <w:r>
        <w:t>1981. preimenovana u LAIA – Latinskoamerička udruga za integraciju</w:t>
      </w:r>
    </w:p>
    <w:p w:rsidR="002067BE" w:rsidRPr="002067BE" w:rsidRDefault="002067BE" w:rsidP="00E86A12">
      <w:pPr>
        <w:pStyle w:val="ListParagraph"/>
        <w:numPr>
          <w:ilvl w:val="0"/>
          <w:numId w:val="43"/>
        </w:numPr>
        <w:rPr>
          <w:b/>
        </w:rPr>
      </w:pPr>
      <w:r>
        <w:t>sastoji se od 13 članica i 10 promatrača – sve bivše španjolske i portugalske kolonije</w:t>
      </w:r>
    </w:p>
    <w:p w:rsidR="002067BE" w:rsidRDefault="002067BE" w:rsidP="00925C5B">
      <w:pPr>
        <w:pStyle w:val="Heading4"/>
      </w:pPr>
      <w:r>
        <w:t>Savez zemalja jugoistočne Azije – ASEAN</w:t>
      </w:r>
    </w:p>
    <w:p w:rsidR="002067BE" w:rsidRDefault="002067BE" w:rsidP="00E86A12">
      <w:pPr>
        <w:pStyle w:val="ListParagraph"/>
        <w:numPr>
          <w:ilvl w:val="0"/>
          <w:numId w:val="44"/>
        </w:numPr>
      </w:pPr>
      <w:r w:rsidRPr="002067BE">
        <w:t xml:space="preserve">10 članica </w:t>
      </w:r>
      <w:r>
        <w:t>koje su se udružile radi obrane od komunističke Kine – 1967. g</w:t>
      </w:r>
    </w:p>
    <w:p w:rsidR="002067BE" w:rsidRDefault="002067BE" w:rsidP="00E86A12">
      <w:pPr>
        <w:pStyle w:val="ListParagraph"/>
        <w:numPr>
          <w:ilvl w:val="0"/>
          <w:numId w:val="44"/>
        </w:numPr>
      </w:pPr>
      <w:r>
        <w:t xml:space="preserve">vojno – gospodarski savez - </w:t>
      </w:r>
      <w:r w:rsidRPr="002067BE">
        <w:t>Malezije, Tajlanda, Indonezije, Singapura i Filipina</w:t>
      </w:r>
    </w:p>
    <w:p w:rsidR="002067BE" w:rsidRDefault="002067BE" w:rsidP="00E86A12">
      <w:pPr>
        <w:pStyle w:val="ListParagraph"/>
        <w:numPr>
          <w:ilvl w:val="0"/>
          <w:numId w:val="44"/>
        </w:numPr>
      </w:pPr>
      <w:r>
        <w:t>kasnije su se pridružile Australija, Novi Zeland, SAD, Meksiko i Čile</w:t>
      </w:r>
    </w:p>
    <w:p w:rsidR="002067BE" w:rsidRDefault="002067BE" w:rsidP="00925C5B">
      <w:pPr>
        <w:pStyle w:val="Heading4"/>
      </w:pPr>
      <w:r w:rsidRPr="002067BE">
        <w:t>Colombo plan</w:t>
      </w:r>
    </w:p>
    <w:p w:rsidR="002067BE" w:rsidRPr="002067BE" w:rsidRDefault="002067BE" w:rsidP="00E86A12">
      <w:pPr>
        <w:pStyle w:val="ListParagraph"/>
        <w:numPr>
          <w:ilvl w:val="0"/>
          <w:numId w:val="45"/>
        </w:numPr>
        <w:rPr>
          <w:b/>
        </w:rPr>
      </w:pPr>
      <w:r>
        <w:t>članice su bivše članice Commonwealtha – osnovana u Columbu (Šri Lanka)</w:t>
      </w:r>
    </w:p>
    <w:p w:rsidR="002067BE" w:rsidRPr="002067BE" w:rsidRDefault="002067BE" w:rsidP="00E86A12">
      <w:pPr>
        <w:pStyle w:val="ListParagraph"/>
        <w:numPr>
          <w:ilvl w:val="0"/>
          <w:numId w:val="45"/>
        </w:numPr>
        <w:rPr>
          <w:b/>
        </w:rPr>
      </w:pPr>
      <w:r>
        <w:t>kasnije su se pridružili SAD i Japan</w:t>
      </w:r>
    </w:p>
    <w:p w:rsidR="002067BE" w:rsidRPr="002067BE" w:rsidRDefault="002067BE" w:rsidP="00E86A12">
      <w:pPr>
        <w:pStyle w:val="ListParagraph"/>
        <w:numPr>
          <w:ilvl w:val="0"/>
          <w:numId w:val="45"/>
        </w:numPr>
        <w:rPr>
          <w:b/>
        </w:rPr>
      </w:pPr>
      <w:r>
        <w:t>zadaća – tehnička i financijska pomoć slabo razvijenim zemljama jugoistočne Azije</w:t>
      </w:r>
    </w:p>
    <w:p w:rsidR="002067BE" w:rsidRDefault="002067BE" w:rsidP="00925C5B">
      <w:pPr>
        <w:pStyle w:val="Heading4"/>
      </w:pPr>
      <w:r>
        <w:t>Arapska liga</w:t>
      </w:r>
    </w:p>
    <w:p w:rsidR="002067BE" w:rsidRPr="002067BE" w:rsidRDefault="002067BE" w:rsidP="00E86A12">
      <w:pPr>
        <w:pStyle w:val="ListParagraph"/>
        <w:numPr>
          <w:ilvl w:val="0"/>
          <w:numId w:val="46"/>
        </w:numPr>
        <w:rPr>
          <w:b/>
        </w:rPr>
      </w:pPr>
      <w:r>
        <w:t>nastala 1945. radi političo-ekonomske i vojne suradnje arapskih država i obrane njihove neovisnosti</w:t>
      </w:r>
    </w:p>
    <w:p w:rsidR="002067BE" w:rsidRPr="002067BE" w:rsidRDefault="002067BE" w:rsidP="00E86A12">
      <w:pPr>
        <w:pStyle w:val="ListParagraph"/>
        <w:numPr>
          <w:ilvl w:val="0"/>
          <w:numId w:val="46"/>
        </w:numPr>
        <w:rPr>
          <w:b/>
        </w:rPr>
      </w:pPr>
      <w:r>
        <w:t>u sklopu Arapske lige osnovano je i Arapsko zajedničko tržište i Arapska banka za razvoj</w:t>
      </w:r>
    </w:p>
    <w:p w:rsidR="002067BE" w:rsidRPr="002067BE" w:rsidRDefault="002067BE" w:rsidP="00E86A12">
      <w:pPr>
        <w:pStyle w:val="ListParagraph"/>
        <w:numPr>
          <w:ilvl w:val="0"/>
          <w:numId w:val="46"/>
        </w:numPr>
        <w:rPr>
          <w:b/>
        </w:rPr>
      </w:pPr>
      <w:r>
        <w:t>članice su arapske države Azije i Afrike</w:t>
      </w:r>
    </w:p>
    <w:p w:rsidR="002067BE" w:rsidRPr="00925C5B" w:rsidRDefault="002067BE" w:rsidP="00925C5B">
      <w:pPr>
        <w:pStyle w:val="Heading4"/>
      </w:pPr>
      <w:r w:rsidRPr="00925C5B">
        <w:t>Afrička unija (AU)</w:t>
      </w:r>
    </w:p>
    <w:p w:rsidR="002067BE" w:rsidRPr="002067BE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>nasljednica Organizacije afričkog jedinstva</w:t>
      </w:r>
    </w:p>
    <w:p w:rsidR="002067BE" w:rsidRPr="002067BE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>osnovana 2002. godine</w:t>
      </w:r>
    </w:p>
    <w:p w:rsidR="002067BE" w:rsidRPr="002067BE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 xml:space="preserve">osnovana radi širenja demokracije, ljudskih prava i gospodarskog razvoja </w:t>
      </w:r>
    </w:p>
    <w:p w:rsidR="002067BE" w:rsidRPr="00925C5B" w:rsidRDefault="002067BE" w:rsidP="00E86A12">
      <w:pPr>
        <w:pStyle w:val="ListParagraph"/>
        <w:numPr>
          <w:ilvl w:val="0"/>
          <w:numId w:val="47"/>
        </w:numPr>
        <w:rPr>
          <w:b/>
        </w:rPr>
      </w:pPr>
      <w:r>
        <w:t>članice su sve afričke države osim Maroka i Mauretanije</w:t>
      </w:r>
    </w:p>
    <w:p w:rsidR="00925C5B" w:rsidRPr="00925C5B" w:rsidRDefault="00925C5B" w:rsidP="00925C5B">
      <w:pPr>
        <w:pStyle w:val="ListParagraph"/>
        <w:ind w:left="360"/>
        <w:rPr>
          <w:b/>
        </w:rPr>
      </w:pPr>
    </w:p>
    <w:p w:rsidR="00925C5B" w:rsidRPr="00925C5B" w:rsidRDefault="00925C5B" w:rsidP="00E86A12">
      <w:pPr>
        <w:pStyle w:val="ListParagraph"/>
        <w:numPr>
          <w:ilvl w:val="0"/>
          <w:numId w:val="47"/>
        </w:numPr>
        <w:rPr>
          <w:b/>
        </w:rPr>
      </w:pPr>
      <w:r>
        <w:t>europske organizcaije: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 w:rsidRPr="00925C5B">
        <w:t>Europska unija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>
        <w:t>Organizacija za europsku sigurnost i suradnju (OESS)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>
        <w:t>EFTA – Europska slobodnotrgovinska zona</w:t>
      </w:r>
    </w:p>
    <w:p w:rsidR="00925C5B" w:rsidRDefault="00925C5B" w:rsidP="00E86A12">
      <w:pPr>
        <w:pStyle w:val="ListParagraph"/>
        <w:numPr>
          <w:ilvl w:val="0"/>
          <w:numId w:val="47"/>
        </w:numPr>
        <w:ind w:left="993"/>
      </w:pPr>
      <w:r>
        <w:t>CEFTA – Srednjoeuropska slobodnotrgovinska zona</w:t>
      </w:r>
    </w:p>
    <w:p w:rsidR="00925C5B" w:rsidRDefault="00925C5B" w:rsidP="00925C5B">
      <w:pPr>
        <w:pStyle w:val="Heading2"/>
        <w:numPr>
          <w:ilvl w:val="1"/>
          <w:numId w:val="1"/>
        </w:numPr>
        <w:ind w:left="567" w:hanging="561"/>
      </w:pPr>
      <w:bookmarkStart w:id="8" w:name="_Toc536813652"/>
      <w:r>
        <w:t>Nastanak Europske unije</w:t>
      </w:r>
      <w:bookmarkEnd w:id="8"/>
    </w:p>
    <w:p w:rsidR="00B00488" w:rsidRDefault="00B00488" w:rsidP="00E86A12">
      <w:pPr>
        <w:pStyle w:val="ListParagraph"/>
        <w:numPr>
          <w:ilvl w:val="0"/>
          <w:numId w:val="48"/>
        </w:numPr>
      </w:pPr>
      <w:r>
        <w:t xml:space="preserve">Europska unija je nadnacionalna organizacija (europskih zemalja) čiji je cilj ekonomska integracija i suradnja među članicama </w:t>
      </w:r>
    </w:p>
    <w:p w:rsidR="00B00488" w:rsidRDefault="00B00488" w:rsidP="00E86A12">
      <w:pPr>
        <w:pStyle w:val="ListParagraph"/>
        <w:numPr>
          <w:ilvl w:val="0"/>
          <w:numId w:val="48"/>
        </w:numPr>
      </w:pPr>
      <w:r>
        <w:t xml:space="preserve">utemeljena je </w:t>
      </w:r>
      <w:r w:rsidRPr="00B00488">
        <w:rPr>
          <w:b/>
        </w:rPr>
        <w:t>ugovorom potpisanim u Maastrichtu</w:t>
      </w:r>
      <w:r>
        <w:t xml:space="preserve"> – 7. 2. 1992. – 12 članica (Europske zajednice) potpisnica – Belgija, Francuska, Danska, Njemačka, Grčka, Irska, Italija, Luksemburg, Nizozemska, Portugal, Španjolska i UK</w:t>
      </w:r>
    </w:p>
    <w:p w:rsidR="00925C5B" w:rsidRDefault="00B00488" w:rsidP="00E86A12">
      <w:pPr>
        <w:pStyle w:val="ListParagraph"/>
        <w:numPr>
          <w:ilvl w:val="0"/>
          <w:numId w:val="48"/>
        </w:numPr>
      </w:pPr>
      <w:r>
        <w:t xml:space="preserve"> ugovor stupio na snagu 1. 11. 1993.</w:t>
      </w:r>
    </w:p>
    <w:p w:rsidR="00B00488" w:rsidRDefault="00B00488" w:rsidP="00B00488">
      <w:pPr>
        <w:pStyle w:val="Heading3"/>
      </w:pPr>
      <w:r>
        <w:t>Nastanak i razvoj</w:t>
      </w:r>
    </w:p>
    <w:p w:rsidR="00B00488" w:rsidRDefault="00B00488" w:rsidP="00B00488">
      <w:pPr>
        <w:pStyle w:val="ListParagraph"/>
        <w:numPr>
          <w:ilvl w:val="0"/>
          <w:numId w:val="50"/>
        </w:numPr>
      </w:pPr>
      <w:r>
        <w:t>ideja o ujedinjenju Europe javlja se nakon 2. svj. rata</w:t>
      </w:r>
    </w:p>
    <w:p w:rsidR="00B00488" w:rsidRPr="00B00488" w:rsidRDefault="00B00488" w:rsidP="00B00488">
      <w:pPr>
        <w:pStyle w:val="ListParagraph"/>
        <w:numPr>
          <w:ilvl w:val="0"/>
          <w:numId w:val="50"/>
        </w:numPr>
      </w:pPr>
      <w:r>
        <w:t xml:space="preserve">1948. osnovana gospodarska unija Belgije, Nizozemske i Luksemburga – </w:t>
      </w:r>
      <w:r w:rsidRPr="00B00488">
        <w:rPr>
          <w:b/>
        </w:rPr>
        <w:t>BENELUX</w:t>
      </w:r>
    </w:p>
    <w:p w:rsidR="00B00488" w:rsidRDefault="00B00488" w:rsidP="00B00488">
      <w:pPr>
        <w:pStyle w:val="ListParagraph"/>
        <w:numPr>
          <w:ilvl w:val="0"/>
          <w:numId w:val="50"/>
        </w:numPr>
      </w:pPr>
      <w:r w:rsidRPr="00B00488">
        <w:t>1951</w:t>
      </w:r>
      <w:r>
        <w:rPr>
          <w:b/>
        </w:rPr>
        <w:t xml:space="preserve">. </w:t>
      </w:r>
      <w:r w:rsidRPr="00B00488">
        <w:t xml:space="preserve">– </w:t>
      </w:r>
      <w:r w:rsidRPr="00B00488">
        <w:rPr>
          <w:b/>
        </w:rPr>
        <w:t>Pariški ugovor</w:t>
      </w:r>
      <w:r>
        <w:t xml:space="preserve"> osnovana </w:t>
      </w:r>
      <w:r w:rsidRPr="00B00488">
        <w:rPr>
          <w:b/>
        </w:rPr>
        <w:t>Europska zajednica za ugljen i čelik</w:t>
      </w:r>
      <w:r>
        <w:t xml:space="preserve"> – Beneluxu se pridružile Francuska, Italija i Njemačka</w:t>
      </w:r>
    </w:p>
    <w:p w:rsidR="00B00488" w:rsidRDefault="00B00488" w:rsidP="00B00488">
      <w:pPr>
        <w:pStyle w:val="ListParagraph"/>
        <w:numPr>
          <w:ilvl w:val="0"/>
          <w:numId w:val="50"/>
        </w:numPr>
      </w:pPr>
      <w:r>
        <w:t xml:space="preserve">1957. – </w:t>
      </w:r>
      <w:r w:rsidRPr="00B00488">
        <w:rPr>
          <w:b/>
        </w:rPr>
        <w:t>Rimski ugovor</w:t>
      </w:r>
      <w:r>
        <w:t xml:space="preserve"> – osnovana </w:t>
      </w:r>
      <w:r w:rsidRPr="00B00488">
        <w:rPr>
          <w:b/>
        </w:rPr>
        <w:t>Europska ekonomska zajednica</w:t>
      </w:r>
      <w:r>
        <w:rPr>
          <w:b/>
        </w:rPr>
        <w:t xml:space="preserve"> </w:t>
      </w:r>
      <w:r>
        <w:t xml:space="preserve">– Belgija, Nizozemska, Luksemburg, Italija, Francuska i Njemačka </w:t>
      </w:r>
      <w:r w:rsidR="006C01BF">
        <w:t>–</w:t>
      </w:r>
      <w:r>
        <w:t xml:space="preserve"> </w:t>
      </w:r>
      <w:r w:rsidR="006C01BF">
        <w:t>dogovor o slobodnoj razmjeni robe i usluga te slobodnom kretanju ljudi</w:t>
      </w:r>
      <w:r w:rsidR="003E3524">
        <w:t xml:space="preserve">; kasnije su ukinute i carine te je usklađena zajednička trgovinska i poljoprivredna politika 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lastRenderedPageBreak/>
        <w:t xml:space="preserve">1973. – </w:t>
      </w:r>
      <w:r w:rsidRPr="003E3524">
        <w:rPr>
          <w:b/>
        </w:rPr>
        <w:t>prvi val širenja</w:t>
      </w:r>
      <w:r>
        <w:t xml:space="preserve"> – pridružuju se Danska, Irska i UK – počinje se koristiti naziv </w:t>
      </w:r>
      <w:r w:rsidRPr="003E3524">
        <w:rPr>
          <w:b/>
        </w:rPr>
        <w:t>Europska zajednica</w:t>
      </w:r>
      <w:r>
        <w:t xml:space="preserve"> – djelovanje se širi na područje socijalne i regionalne politike te zaštitu okoliša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t xml:space="preserve">1979. pokrenut </w:t>
      </w:r>
      <w:r w:rsidRPr="003E3524">
        <w:rPr>
          <w:b/>
        </w:rPr>
        <w:t>Europski</w:t>
      </w:r>
      <w:r>
        <w:t xml:space="preserve"> </w:t>
      </w:r>
      <w:r w:rsidRPr="003E3524">
        <w:rPr>
          <w:b/>
        </w:rPr>
        <w:t>monetarni sustav</w:t>
      </w:r>
      <w:r>
        <w:t xml:space="preserve"> radi kriza tog razdoblja (naftna, ukidanje zlatnog standarda)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t xml:space="preserve">1981. – </w:t>
      </w:r>
      <w:r w:rsidRPr="00604F90">
        <w:rPr>
          <w:b/>
        </w:rPr>
        <w:t>drugi val širenja</w:t>
      </w:r>
      <w:r>
        <w:t xml:space="preserve"> – pridružuje se Grčka</w:t>
      </w:r>
    </w:p>
    <w:p w:rsidR="003E3524" w:rsidRDefault="003E3524" w:rsidP="00B00488">
      <w:pPr>
        <w:pStyle w:val="ListParagraph"/>
        <w:numPr>
          <w:ilvl w:val="0"/>
          <w:numId w:val="50"/>
        </w:numPr>
      </w:pPr>
      <w:r>
        <w:t xml:space="preserve">1986. – </w:t>
      </w:r>
      <w:r w:rsidRPr="00604F90">
        <w:rPr>
          <w:b/>
        </w:rPr>
        <w:t>treći val širenja</w:t>
      </w:r>
      <w:r>
        <w:t xml:space="preserve"> – Španjolska i Portugal</w:t>
      </w:r>
    </w:p>
    <w:p w:rsidR="003E3524" w:rsidRPr="00604F90" w:rsidRDefault="003E3524" w:rsidP="00B00488">
      <w:pPr>
        <w:pStyle w:val="ListParagraph"/>
        <w:numPr>
          <w:ilvl w:val="0"/>
          <w:numId w:val="50"/>
        </w:numPr>
      </w:pPr>
      <w:r>
        <w:t xml:space="preserve">1992. – </w:t>
      </w:r>
      <w:r w:rsidRPr="00604F90">
        <w:rPr>
          <w:b/>
        </w:rPr>
        <w:t>ugovor u Maastrichtu</w:t>
      </w:r>
      <w:r>
        <w:t xml:space="preserve"> </w:t>
      </w:r>
      <w:r w:rsidR="00604F90">
        <w:t>–</w:t>
      </w:r>
      <w:r>
        <w:t xml:space="preserve"> </w:t>
      </w:r>
      <w:r w:rsidR="00604F90">
        <w:t xml:space="preserve">Europska zajednica mijenja naziv u </w:t>
      </w:r>
      <w:r w:rsidR="00604F90" w:rsidRPr="00604F90">
        <w:rPr>
          <w:b/>
        </w:rPr>
        <w:t>Europska unija</w:t>
      </w:r>
    </w:p>
    <w:p w:rsidR="00604F90" w:rsidRDefault="00604F90" w:rsidP="00B00488">
      <w:pPr>
        <w:pStyle w:val="ListParagraph"/>
        <w:numPr>
          <w:ilvl w:val="0"/>
          <w:numId w:val="50"/>
        </w:numPr>
      </w:pPr>
      <w:r>
        <w:t xml:space="preserve">1995. – </w:t>
      </w:r>
      <w:r w:rsidRPr="00604F90">
        <w:rPr>
          <w:b/>
        </w:rPr>
        <w:t>četvrti val širenja</w:t>
      </w:r>
      <w:r>
        <w:t xml:space="preserve"> – Austrija, Finska i Švedska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 w:rsidRPr="00604F90">
        <w:rPr>
          <w:b/>
        </w:rPr>
        <w:t>Phare program</w:t>
      </w:r>
      <w:r>
        <w:t xml:space="preserve"> – pružanje financijske pomoći bivšim socijalističkim zemljama za uspostavljanje demokracije, obnovu gospodarstva i provođenje političkih reformi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 xml:space="preserve">2004. – </w:t>
      </w:r>
      <w:r w:rsidRPr="00604F90">
        <w:rPr>
          <w:b/>
        </w:rPr>
        <w:t>peti val širenja</w:t>
      </w:r>
      <w:r>
        <w:t xml:space="preserve"> – najveći dosad – 10 novih članica – Cipar, Češka, Estonija, Letonija, Litva, Mađarska, Malta, Slovenija, Slovačka i Poljska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 xml:space="preserve">2007. – </w:t>
      </w:r>
      <w:r w:rsidRPr="00604F90">
        <w:t>uniji se pridružuju</w:t>
      </w:r>
      <w:r>
        <w:t xml:space="preserve"> Bugarska i Rumunjska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>1. 7. 2013. – šesti val širenja – pridružuje se Hrvatska</w:t>
      </w:r>
    </w:p>
    <w:p w:rsidR="00604F90" w:rsidRDefault="00604F90" w:rsidP="00604F90">
      <w:pPr>
        <w:pStyle w:val="ListParagraph"/>
        <w:numPr>
          <w:ilvl w:val="0"/>
          <w:numId w:val="50"/>
        </w:numPr>
      </w:pPr>
      <w:r>
        <w:t>danas Europska unija ima 27 članica (2016. izašla UK - BREXIT)</w:t>
      </w:r>
    </w:p>
    <w:p w:rsidR="00604F90" w:rsidRPr="006B487F" w:rsidRDefault="00604F90" w:rsidP="00604F90">
      <w:pPr>
        <w:pStyle w:val="ListParagraph"/>
        <w:numPr>
          <w:ilvl w:val="0"/>
          <w:numId w:val="50"/>
        </w:numPr>
      </w:pPr>
      <w:r>
        <w:t xml:space="preserve">1999. uveden je zajednički novac – </w:t>
      </w:r>
      <w:r w:rsidRPr="006B487F">
        <w:rPr>
          <w:b/>
        </w:rPr>
        <w:t>EURO</w:t>
      </w:r>
      <w:r>
        <w:t xml:space="preserve"> – 2002. u optjecaj ulaze novčanice eura – koriste ga Njemačka, Francuska, Belgija, Španjolska, Finska, Irska, Italija, Nizozemska, Austrija, Luksemburg, Portugal, Estonija, Grčka, Slovenija, Slovačka, Estonija, Malta i Latvija – Europska središnja banka brine o tečaju eura – središte u Frankfurtu – </w:t>
      </w:r>
      <w:r w:rsidRPr="006B487F">
        <w:rPr>
          <w:b/>
        </w:rPr>
        <w:t xml:space="preserve">zemlje </w:t>
      </w:r>
      <w:r w:rsidR="006B487F" w:rsidRPr="006B487F">
        <w:rPr>
          <w:b/>
        </w:rPr>
        <w:t>Euro zone</w:t>
      </w:r>
    </w:p>
    <w:p w:rsidR="006B487F" w:rsidRDefault="006B487F" w:rsidP="006B487F">
      <w:pPr>
        <w:pStyle w:val="ListParagraph"/>
        <w:ind w:left="360"/>
      </w:pPr>
    </w:p>
    <w:p w:rsidR="006B487F" w:rsidRDefault="006B487F" w:rsidP="006B487F">
      <w:pPr>
        <w:pStyle w:val="ListParagraph"/>
        <w:numPr>
          <w:ilvl w:val="0"/>
          <w:numId w:val="50"/>
        </w:numPr>
      </w:pPr>
      <w:r>
        <w:t>kriteriji koje treba zemlja kandidat ispuniti za ulazak u EU:</w:t>
      </w:r>
    </w:p>
    <w:p w:rsidR="006B487F" w:rsidRDefault="006B487F" w:rsidP="006B487F">
      <w:pPr>
        <w:pStyle w:val="ListParagraph"/>
        <w:numPr>
          <w:ilvl w:val="1"/>
          <w:numId w:val="51"/>
        </w:numPr>
      </w:pPr>
      <w:r w:rsidRPr="006B487F">
        <w:rPr>
          <w:b/>
        </w:rPr>
        <w:t>politički</w:t>
      </w:r>
      <w:r>
        <w:t xml:space="preserve"> </w:t>
      </w:r>
      <w:r w:rsidRPr="006B487F">
        <w:rPr>
          <w:b/>
        </w:rPr>
        <w:t>kriteriji</w:t>
      </w:r>
      <w:r>
        <w:t xml:space="preserve"> – moraju imati stabilne institucije koje osiguravaju vladavinu prava</w:t>
      </w:r>
    </w:p>
    <w:p w:rsidR="006B487F" w:rsidRDefault="006B487F" w:rsidP="006B487F">
      <w:pPr>
        <w:pStyle w:val="ListParagraph"/>
        <w:numPr>
          <w:ilvl w:val="1"/>
          <w:numId w:val="51"/>
        </w:numPr>
      </w:pPr>
      <w:r w:rsidRPr="006B487F">
        <w:rPr>
          <w:b/>
        </w:rPr>
        <w:t>ekonomski</w:t>
      </w:r>
      <w:r>
        <w:t xml:space="preserve"> </w:t>
      </w:r>
      <w:r w:rsidRPr="006B487F">
        <w:rPr>
          <w:b/>
        </w:rPr>
        <w:t>kriteriji</w:t>
      </w:r>
      <w:r>
        <w:rPr>
          <w:b/>
        </w:rPr>
        <w:t xml:space="preserve"> </w:t>
      </w:r>
      <w:r>
        <w:t>– moraju imati tržišno gospodarstvo i moraju biti sposobni boriti se s konkurencijom</w:t>
      </w:r>
    </w:p>
    <w:p w:rsidR="006B487F" w:rsidRDefault="006B487F" w:rsidP="006B487F">
      <w:pPr>
        <w:pStyle w:val="ListParagraph"/>
        <w:numPr>
          <w:ilvl w:val="1"/>
          <w:numId w:val="51"/>
        </w:numPr>
      </w:pPr>
      <w:r>
        <w:t xml:space="preserve">moraju biti sposobni </w:t>
      </w:r>
      <w:r w:rsidRPr="006B487F">
        <w:rPr>
          <w:b/>
        </w:rPr>
        <w:t>preuzeti obveze</w:t>
      </w:r>
      <w:r>
        <w:t xml:space="preserve"> koje donosi članstvo – slaganje s ciljevima političke, ekonomske i monetarne unije – u potpunosti prihvatiti pravnu stečevinu unije</w:t>
      </w:r>
    </w:p>
    <w:p w:rsidR="006B487F" w:rsidRPr="006B487F" w:rsidRDefault="006B487F" w:rsidP="006B487F">
      <w:pPr>
        <w:pStyle w:val="ListParagraph"/>
        <w:numPr>
          <w:ilvl w:val="0"/>
          <w:numId w:val="51"/>
        </w:numPr>
      </w:pPr>
      <w:r>
        <w:t xml:space="preserve">prvi korak pristupa je članstvo u </w:t>
      </w:r>
      <w:r w:rsidRPr="006B487F">
        <w:rPr>
          <w:b/>
        </w:rPr>
        <w:t>Vijeću Europe</w:t>
      </w:r>
    </w:p>
    <w:p w:rsidR="006B487F" w:rsidRDefault="006B487F" w:rsidP="006B487F">
      <w:pPr>
        <w:pStyle w:val="Heading3"/>
      </w:pPr>
      <w:r>
        <w:t>Hrvatska i Europska unija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2003. – podnesen zahtjev za punopravnim članstvom u EU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2004. – službeno postaje kandidat za članstvo u EU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2005. – otvoreni pregovori s EU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 xml:space="preserve">nekoliko krugova pregovora i prilagođavanja zakona 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2011. – završeni pristupni pregovori i potpisan Ugovor o pristupanju Hrvatske Europskoj uniji – u Bruxellesu 9. 12. 2011.</w:t>
      </w:r>
    </w:p>
    <w:p w:rsidR="006B487F" w:rsidRDefault="006B487F" w:rsidP="006B487F">
      <w:pPr>
        <w:pStyle w:val="ListParagraph"/>
        <w:numPr>
          <w:ilvl w:val="0"/>
          <w:numId w:val="52"/>
        </w:numPr>
      </w:pPr>
      <w:r>
        <w:t>1. 7. 2013. – Hrvatska službeno postala 28. članica EU-a</w:t>
      </w:r>
    </w:p>
    <w:p w:rsidR="006B487F" w:rsidRDefault="006B487F" w:rsidP="006B487F">
      <w:pPr>
        <w:pStyle w:val="ListParagraph"/>
        <w:ind w:left="360"/>
      </w:pPr>
    </w:p>
    <w:p w:rsidR="006B487F" w:rsidRPr="006972D7" w:rsidRDefault="006B487F" w:rsidP="006B487F">
      <w:pPr>
        <w:pStyle w:val="ListParagraph"/>
        <w:numPr>
          <w:ilvl w:val="0"/>
          <w:numId w:val="52"/>
        </w:numPr>
        <w:rPr>
          <w:b/>
        </w:rPr>
      </w:pPr>
      <w:r w:rsidRPr="006B487F">
        <w:rPr>
          <w:b/>
        </w:rPr>
        <w:t>Šengenski sporazum</w:t>
      </w:r>
      <w:r>
        <w:rPr>
          <w:b/>
        </w:rPr>
        <w:t xml:space="preserve"> </w:t>
      </w:r>
      <w:r>
        <w:t>– sporazum sklopljen 1985. u Schangenu u Luksemburgu – potpuno ukidanje unutarnjih graničnih kontrola i uvo</w:t>
      </w:r>
      <w:r w:rsidR="006972D7">
        <w:t>đenje slobode kretanja državljana članica potpisnica</w:t>
      </w:r>
    </w:p>
    <w:p w:rsidR="006972D7" w:rsidRDefault="006972D7" w:rsidP="006B487F">
      <w:pPr>
        <w:pStyle w:val="ListParagraph"/>
        <w:numPr>
          <w:ilvl w:val="0"/>
          <w:numId w:val="52"/>
        </w:numPr>
      </w:pPr>
      <w:r w:rsidRPr="006972D7">
        <w:t xml:space="preserve">Hrvatska još nije u Šengenu, kao ni Rumunjska, Bugarska i Cipar </w:t>
      </w:r>
    </w:p>
    <w:p w:rsidR="006972D7" w:rsidRDefault="006972D7" w:rsidP="006972D7">
      <w:pPr>
        <w:pStyle w:val="Heading2"/>
        <w:numPr>
          <w:ilvl w:val="1"/>
          <w:numId w:val="1"/>
        </w:numPr>
        <w:ind w:left="567" w:hanging="561"/>
      </w:pPr>
      <w:bookmarkStart w:id="9" w:name="_Toc536813653"/>
      <w:r>
        <w:t>Institucije Europske unije i ostale europske integracije</w:t>
      </w:r>
      <w:bookmarkEnd w:id="9"/>
    </w:p>
    <w:p w:rsidR="00001617" w:rsidRDefault="00001617" w:rsidP="00001617">
      <w:pPr>
        <w:pStyle w:val="Heading4"/>
      </w:pPr>
      <w:r w:rsidRPr="00001617">
        <w:t>Vijeće Europske unije (Council of the European Union)</w:t>
      </w:r>
      <w:r>
        <w:t xml:space="preserve"> </w:t>
      </w:r>
    </w:p>
    <w:p w:rsidR="006972D7" w:rsidRDefault="00001617" w:rsidP="00001617">
      <w:pPr>
        <w:pStyle w:val="ListParagraph"/>
        <w:numPr>
          <w:ilvl w:val="1"/>
          <w:numId w:val="53"/>
        </w:numPr>
      </w:pPr>
      <w:r>
        <w:t>glavna institucija EU-a – okuplja ministre vlada svih članica unije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 xml:space="preserve">postoji više </w:t>
      </w:r>
      <w:r w:rsidRPr="00001617">
        <w:rPr>
          <w:b/>
        </w:rPr>
        <w:t>Vijeća ministara</w:t>
      </w:r>
      <w:r>
        <w:t>, ovisno o temi o kojoj se raspravlja – Vijeće ministara vanjskih poslova, poljoprivrede, ekonomije, prometa, okoliša…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 xml:space="preserve">u suradnji s </w:t>
      </w:r>
      <w:r w:rsidRPr="00001617">
        <w:rPr>
          <w:b/>
        </w:rPr>
        <w:t>Europskim parlamentom</w:t>
      </w:r>
      <w:r>
        <w:t xml:space="preserve"> donosi pravne odluke i zaključke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zajedno s Europskim parlamentom Vijeće je zaduženo za donošenje proračuna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lastRenderedPageBreak/>
        <w:t>vijećem EU zasjeda svakih 6 mjeseci druga zemlja članica prema unaprijed utvrđenom rasporedu</w:t>
      </w:r>
    </w:p>
    <w:p w:rsidR="00001617" w:rsidRPr="00001617" w:rsidRDefault="00001617" w:rsidP="00001617">
      <w:pPr>
        <w:pStyle w:val="Heading4"/>
      </w:pPr>
      <w:r w:rsidRPr="00001617">
        <w:t>Europsko vijeće (European council)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daje opće političke smjernice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sastaje se 2 puta godišnje</w:t>
      </w:r>
    </w:p>
    <w:p w:rsidR="00001617" w:rsidRDefault="00001617" w:rsidP="00001617">
      <w:pPr>
        <w:pStyle w:val="ListParagraph"/>
        <w:numPr>
          <w:ilvl w:val="1"/>
          <w:numId w:val="53"/>
        </w:numPr>
      </w:pPr>
      <w:r>
        <w:t>čine ga čelnici država ili vlada članica EU + predsjednik Komisije EU</w:t>
      </w:r>
    </w:p>
    <w:p w:rsidR="00001617" w:rsidRDefault="00001617" w:rsidP="00001617">
      <w:pPr>
        <w:pStyle w:val="Heading4"/>
      </w:pPr>
      <w:r>
        <w:t>Europski parlament (European Parlament)</w:t>
      </w:r>
    </w:p>
    <w:p w:rsidR="00001617" w:rsidRDefault="00001617" w:rsidP="00001617">
      <w:pPr>
        <w:pStyle w:val="ListParagraph"/>
        <w:numPr>
          <w:ilvl w:val="0"/>
          <w:numId w:val="54"/>
        </w:numPr>
      </w:pPr>
      <w:r>
        <w:t>sudjeluje u donošenju zakonskih odredbi</w:t>
      </w:r>
    </w:p>
    <w:p w:rsidR="00001617" w:rsidRDefault="00001617" w:rsidP="00001617">
      <w:pPr>
        <w:pStyle w:val="ListParagraph"/>
        <w:numPr>
          <w:ilvl w:val="0"/>
          <w:numId w:val="54"/>
        </w:numPr>
      </w:pPr>
      <w:r>
        <w:t>ima 751 člana (11 iz Hrvatske) – biraju se na izborima za Europski parlament</w:t>
      </w:r>
    </w:p>
    <w:p w:rsidR="00001617" w:rsidRDefault="00001617" w:rsidP="00001617">
      <w:pPr>
        <w:pStyle w:val="ListParagraph"/>
        <w:numPr>
          <w:ilvl w:val="0"/>
          <w:numId w:val="54"/>
        </w:numPr>
      </w:pPr>
      <w:r>
        <w:t>sjednice se održavaju u Strasbourgu i Bruxellesu, dok je sjedište tajništva u Luksemburgu</w:t>
      </w:r>
    </w:p>
    <w:p w:rsidR="00001617" w:rsidRDefault="00001617" w:rsidP="00001617">
      <w:pPr>
        <w:pStyle w:val="Heading4"/>
      </w:pPr>
      <w:r>
        <w:t>Europska komisija (European Commission)</w:t>
      </w:r>
    </w:p>
    <w:p w:rsidR="00001617" w:rsidRDefault="00001617" w:rsidP="00001617">
      <w:pPr>
        <w:pStyle w:val="ListParagraph"/>
        <w:numPr>
          <w:ilvl w:val="0"/>
          <w:numId w:val="55"/>
        </w:numPr>
      </w:pPr>
      <w:r>
        <w:t>ključno tijelo EU-a</w:t>
      </w:r>
    </w:p>
    <w:p w:rsidR="00001617" w:rsidRDefault="00001617" w:rsidP="00001617">
      <w:pPr>
        <w:pStyle w:val="ListParagraph"/>
        <w:numPr>
          <w:ilvl w:val="0"/>
          <w:numId w:val="55"/>
        </w:numPr>
      </w:pPr>
      <w:r>
        <w:t>predstavlja izvršno-administrativnu vlast</w:t>
      </w:r>
    </w:p>
    <w:p w:rsidR="00001617" w:rsidRDefault="00001617" w:rsidP="00001617">
      <w:pPr>
        <w:pStyle w:val="ListParagraph"/>
        <w:numPr>
          <w:ilvl w:val="0"/>
          <w:numId w:val="55"/>
        </w:numPr>
      </w:pPr>
      <w:r>
        <w:t>zadaće: provođenje politike unije, posredovanje među državama članicama, priprema pravnih akata</w:t>
      </w:r>
    </w:p>
    <w:p w:rsidR="00001617" w:rsidRDefault="00000EE3" w:rsidP="00001617">
      <w:pPr>
        <w:pStyle w:val="ListParagraph"/>
        <w:numPr>
          <w:ilvl w:val="0"/>
          <w:numId w:val="55"/>
        </w:numPr>
      </w:pPr>
      <w:r>
        <w:t xml:space="preserve">od 2013. </w:t>
      </w:r>
      <w:r w:rsidR="00001617">
        <w:t>ima 28 članova – po jednog iz svake države članice</w:t>
      </w:r>
    </w:p>
    <w:p w:rsidR="00000EE3" w:rsidRDefault="00000EE3" w:rsidP="00001617">
      <w:pPr>
        <w:pStyle w:val="ListParagraph"/>
        <w:numPr>
          <w:ilvl w:val="0"/>
          <w:numId w:val="55"/>
        </w:numPr>
      </w:pPr>
      <w:r>
        <w:t>članovi komisije se imenuju sporazumno vlade država članica (dakle, ne demokratski) i mandat im traje 5 godina</w:t>
      </w:r>
    </w:p>
    <w:p w:rsidR="00000EE3" w:rsidRDefault="00000EE3" w:rsidP="00000EE3">
      <w:pPr>
        <w:pStyle w:val="Heading4"/>
      </w:pPr>
      <w:r>
        <w:t>Sud pravde Europske unije ili Europski sud (</w:t>
      </w:r>
      <w:r w:rsidRPr="00000EE3">
        <w:t>Court of Justice of the European Communities</w:t>
      </w:r>
      <w:r>
        <w:t>)</w:t>
      </w:r>
    </w:p>
    <w:p w:rsidR="00000EE3" w:rsidRDefault="005B4EDD" w:rsidP="005B4EDD">
      <w:pPr>
        <w:pStyle w:val="ListParagraph"/>
        <w:numPr>
          <w:ilvl w:val="0"/>
          <w:numId w:val="56"/>
        </w:numPr>
      </w:pPr>
      <w:r>
        <w:t>sjedište u Luxembourgu i sastoji se od sudaca i glavnih tužitelja koji se imenuju na 6 godina</w:t>
      </w:r>
    </w:p>
    <w:p w:rsidR="005B4EDD" w:rsidRDefault="005B4EDD" w:rsidP="005B4EDD">
      <w:pPr>
        <w:pStyle w:val="ListParagraph"/>
        <w:numPr>
          <w:ilvl w:val="0"/>
          <w:numId w:val="56"/>
        </w:numPr>
      </w:pPr>
      <w:r>
        <w:t>uloga suda je osigurat poštivanje zakona u tumačenju i provedbi Ugovora</w:t>
      </w:r>
    </w:p>
    <w:p w:rsidR="005B4EDD" w:rsidRDefault="005B4EDD" w:rsidP="005B4EDD">
      <w:pPr>
        <w:pStyle w:val="ListParagraph"/>
        <w:numPr>
          <w:ilvl w:val="0"/>
          <w:numId w:val="56"/>
        </w:numPr>
      </w:pPr>
      <w:r>
        <w:t>provjerava rad parlamenta, vijeća i komisije</w:t>
      </w:r>
    </w:p>
    <w:p w:rsidR="005B4EDD" w:rsidRDefault="005B4EDD" w:rsidP="005B4EDD">
      <w:pPr>
        <w:pStyle w:val="Heading4"/>
      </w:pPr>
      <w:r>
        <w:t>Revizorski sud (Court of Auditors)</w:t>
      </w:r>
    </w:p>
    <w:p w:rsidR="005B4EDD" w:rsidRDefault="005B4EDD" w:rsidP="005B4EDD">
      <w:pPr>
        <w:pStyle w:val="ListParagraph"/>
        <w:numPr>
          <w:ilvl w:val="0"/>
          <w:numId w:val="57"/>
        </w:numPr>
      </w:pPr>
      <w:r>
        <w:t>sastoji se od 25 članova na mandat od 6 godina</w:t>
      </w:r>
    </w:p>
    <w:p w:rsidR="005B4EDD" w:rsidRDefault="005B4EDD" w:rsidP="005B4EDD">
      <w:pPr>
        <w:pStyle w:val="ListParagraph"/>
        <w:numPr>
          <w:ilvl w:val="0"/>
          <w:numId w:val="57"/>
        </w:numPr>
      </w:pPr>
      <w:r>
        <w:t>provjerava ispravnost i urednost prihoda i rashoda Unije te ispravnost upravljanja sredstvima</w:t>
      </w:r>
    </w:p>
    <w:p w:rsidR="005B4EDD" w:rsidRDefault="005B4EDD" w:rsidP="005B4EDD">
      <w:pPr>
        <w:pStyle w:val="ListParagraph"/>
        <w:ind w:left="1068"/>
      </w:pPr>
    </w:p>
    <w:p w:rsidR="005B4EDD" w:rsidRDefault="005B4EDD" w:rsidP="005B4EDD">
      <w:pPr>
        <w:pStyle w:val="ListParagraph"/>
        <w:numPr>
          <w:ilvl w:val="0"/>
          <w:numId w:val="57"/>
        </w:numPr>
        <w:ind w:left="426"/>
      </w:pPr>
      <w:r>
        <w:t>ukupna površina svih članica EU – oko 4,5 mil. km</w:t>
      </w:r>
      <w:r w:rsidRPr="005B4EDD">
        <w:rPr>
          <w:vertAlign w:val="superscript"/>
        </w:rPr>
        <w:t>2</w:t>
      </w:r>
      <w:r>
        <w:t xml:space="preserve"> – 42,6% površine Europskog kontinenta i oko 505 mil. st. (69% stanovništva Europe)</w:t>
      </w:r>
    </w:p>
    <w:p w:rsidR="004D7B7A" w:rsidRDefault="004D7B7A" w:rsidP="005B4EDD">
      <w:pPr>
        <w:pStyle w:val="ListParagraph"/>
        <w:numPr>
          <w:ilvl w:val="0"/>
          <w:numId w:val="57"/>
        </w:numPr>
        <w:ind w:left="426"/>
      </w:pPr>
      <w:r>
        <w:t>članice EU-a sudjel</w:t>
      </w:r>
      <w:r w:rsidR="009D5A9F">
        <w:t>uju s</w:t>
      </w:r>
      <w:r>
        <w:t xml:space="preserve"> 40% u svjetskoj trgovini, posebno u izvozu</w:t>
      </w:r>
    </w:p>
    <w:p w:rsidR="004D7B7A" w:rsidRDefault="004D7B7A" w:rsidP="005B4EDD">
      <w:pPr>
        <w:pStyle w:val="ListParagraph"/>
        <w:numPr>
          <w:ilvl w:val="0"/>
          <w:numId w:val="57"/>
        </w:numPr>
        <w:ind w:left="426"/>
      </w:pPr>
      <w:r>
        <w:t>prosječan BDP per capita 30 475 $</w:t>
      </w:r>
    </w:p>
    <w:p w:rsidR="004D7B7A" w:rsidRDefault="004D7B7A" w:rsidP="004D7B7A">
      <w:pPr>
        <w:pStyle w:val="Heading3"/>
      </w:pPr>
      <w:r>
        <w:t>Ostale europske organizacije</w:t>
      </w:r>
    </w:p>
    <w:p w:rsidR="004D7B7A" w:rsidRDefault="00F923E8" w:rsidP="00F923E8">
      <w:pPr>
        <w:pStyle w:val="Heading4"/>
      </w:pPr>
      <w:r w:rsidRPr="00F923E8">
        <w:t xml:space="preserve">Europsko udruženje slobodne trgovine  - </w:t>
      </w:r>
      <w:r w:rsidR="004D7B7A" w:rsidRPr="00F923E8">
        <w:t>EFTA</w:t>
      </w:r>
      <w:r w:rsidR="004D7B7A">
        <w:t xml:space="preserve"> (European Free Trade Association</w:t>
      </w:r>
      <w:r>
        <w:t>)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članice: Island, Lihtenštajn, Norveška i Švicarska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zemlje koje ne žele pristupiti EU-u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osnovana je 1960. u Stockholmu kao alternativa Europskoj zajednici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bivše članice EFTE ulaskom u EU napuštaju EFTU</w:t>
      </w:r>
    </w:p>
    <w:p w:rsidR="00F923E8" w:rsidRDefault="00F923E8" w:rsidP="00255EB0">
      <w:pPr>
        <w:pStyle w:val="ListParagraph"/>
        <w:numPr>
          <w:ilvl w:val="0"/>
          <w:numId w:val="58"/>
        </w:numPr>
      </w:pPr>
      <w:r>
        <w:t>sjedište je u Ženevi</w:t>
      </w:r>
    </w:p>
    <w:p w:rsidR="00F923E8" w:rsidRDefault="00F923E8" w:rsidP="00F923E8">
      <w:pPr>
        <w:pStyle w:val="Heading4"/>
      </w:pPr>
      <w:r>
        <w:t>Srednjoeuropski ugovor o slobodnoj trgovini – CEFTA (</w:t>
      </w:r>
      <w:r w:rsidRPr="00F923E8">
        <w:t>Central European Free Trade Agreement</w:t>
      </w:r>
      <w:r>
        <w:t>)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sklopljen 1992. – Čehoslovačka, Mađarska i Poljska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kasnije se pridružuju Slovenija, Rumunjska, Bugarska i Hrvatska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ulaskom u EU, članice napuštaju CEFTU</w:t>
      </w:r>
    </w:p>
    <w:p w:rsidR="00F923E8" w:rsidRDefault="00F923E8" w:rsidP="00255EB0">
      <w:pPr>
        <w:pStyle w:val="ListParagraph"/>
        <w:numPr>
          <w:ilvl w:val="0"/>
          <w:numId w:val="59"/>
        </w:numPr>
      </w:pPr>
      <w:r>
        <w:t>danas su članice CEFTE: Albanija, BiH, Crna Gora, Makedonija, Moldavija, Kosovo i Srbija</w:t>
      </w:r>
    </w:p>
    <w:p w:rsidR="00F923E8" w:rsidRDefault="00F923E8" w:rsidP="00F923E8">
      <w:pPr>
        <w:pStyle w:val="Heading4"/>
      </w:pPr>
      <w:r>
        <w:lastRenderedPageBreak/>
        <w:t>Vijeće Europe (</w:t>
      </w:r>
      <w:r w:rsidRPr="00F923E8">
        <w:t>Council of Europe)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najstarija europska organizacija – osnovana 1949. g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cilj joj je promicanje jedinstva i suradnje u Europi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zalaže se za političku, socijalnu, pravnu suradnju i suradnju u kulturi u Europi</w:t>
      </w:r>
    </w:p>
    <w:p w:rsidR="00F923E8" w:rsidRDefault="00F923E8" w:rsidP="00255EB0">
      <w:pPr>
        <w:pStyle w:val="ListParagraph"/>
        <w:numPr>
          <w:ilvl w:val="0"/>
          <w:numId w:val="60"/>
        </w:numPr>
      </w:pPr>
      <w:r>
        <w:t>sjedište je u Starsbourgu i okuplja 41 članicu – Hrvatska članica od 1996.</w:t>
      </w:r>
    </w:p>
    <w:p w:rsidR="00F923E8" w:rsidRDefault="00F923E8" w:rsidP="00F923E8">
      <w:pPr>
        <w:pStyle w:val="Heading4"/>
        <w:rPr>
          <w:i/>
        </w:rPr>
      </w:pPr>
      <w:r w:rsidRPr="00F923E8">
        <w:t xml:space="preserve">Organizacija za europsku sigurnost i suradnju </w:t>
      </w:r>
      <w:r>
        <w:t>–</w:t>
      </w:r>
      <w:r w:rsidRPr="00F923E8">
        <w:t xml:space="preserve"> OESS</w:t>
      </w:r>
      <w:r>
        <w:t xml:space="preserve"> </w:t>
      </w:r>
      <w:r w:rsidRPr="00F923E8">
        <w:rPr>
          <w:i/>
        </w:rPr>
        <w:t>(Organization for Security and Cooperation in Europe, OSCE)</w:t>
      </w:r>
    </w:p>
    <w:p w:rsidR="00F923E8" w:rsidRDefault="00685799" w:rsidP="00255EB0">
      <w:pPr>
        <w:pStyle w:val="ListParagraph"/>
        <w:numPr>
          <w:ilvl w:val="0"/>
          <w:numId w:val="61"/>
        </w:numPr>
      </w:pPr>
      <w:r>
        <w:t>osnovana 1973.</w:t>
      </w:r>
      <w:r w:rsidR="00E60EE5">
        <w:t xml:space="preserve"> i danas ima 55 članica</w:t>
      </w:r>
    </w:p>
    <w:p w:rsidR="00685799" w:rsidRDefault="00685799" w:rsidP="00255EB0">
      <w:pPr>
        <w:pStyle w:val="ListParagraph"/>
        <w:numPr>
          <w:ilvl w:val="0"/>
          <w:numId w:val="61"/>
        </w:numPr>
      </w:pPr>
      <w:r>
        <w:t xml:space="preserve">upozorava na moguće sukobe i sprječava ih, posreduje u krizama i u Europi, kontrolira naoružanje, </w:t>
      </w:r>
      <w:r w:rsidR="00E60EE5">
        <w:t>sudjeluje u diplomaciji, zaštiti ljudskih prava, nadzire izbore i sl.</w:t>
      </w:r>
    </w:p>
    <w:p w:rsidR="00E60EE5" w:rsidRDefault="00E60EE5" w:rsidP="00E60EE5">
      <w:pPr>
        <w:pStyle w:val="Heading4"/>
      </w:pPr>
      <w:r>
        <w:t>Zapadnoeuropska unija WEU (</w:t>
      </w:r>
      <w:r w:rsidRPr="00E60EE5">
        <w:t>Western European Union</w:t>
      </w:r>
      <w:r>
        <w:t>)</w:t>
      </w:r>
    </w:p>
    <w:p w:rsidR="00E60EE5" w:rsidRDefault="00E60EE5" w:rsidP="00255EB0">
      <w:pPr>
        <w:pStyle w:val="ListParagraph"/>
        <w:numPr>
          <w:ilvl w:val="0"/>
          <w:numId w:val="62"/>
        </w:numPr>
      </w:pPr>
      <w:r>
        <w:t>savez obrambenih snaga europskih država – osnovan 1955.</w:t>
      </w:r>
    </w:p>
    <w:p w:rsidR="00E60EE5" w:rsidRDefault="00E60EE5" w:rsidP="00255EB0">
      <w:pPr>
        <w:pStyle w:val="ListParagraph"/>
        <w:numPr>
          <w:ilvl w:val="0"/>
          <w:numId w:val="62"/>
        </w:numPr>
      </w:pPr>
      <w:r>
        <w:t>sudjeluje u obrambenim i humanitarnim akcijama</w:t>
      </w:r>
    </w:p>
    <w:p w:rsidR="00E60EE5" w:rsidRDefault="00E60EE5" w:rsidP="00255EB0">
      <w:pPr>
        <w:pStyle w:val="ListParagraph"/>
        <w:numPr>
          <w:ilvl w:val="0"/>
          <w:numId w:val="62"/>
        </w:numPr>
      </w:pPr>
      <w:r>
        <w:t>sjedište u Bruxellesu</w:t>
      </w:r>
    </w:p>
    <w:p w:rsidR="00E60EE5" w:rsidRDefault="00E60EE5">
      <w:r>
        <w:br w:type="page"/>
      </w:r>
    </w:p>
    <w:p w:rsidR="00E60EE5" w:rsidRDefault="00E60EE5" w:rsidP="00E60EE5">
      <w:pPr>
        <w:pStyle w:val="Heading1"/>
        <w:numPr>
          <w:ilvl w:val="0"/>
          <w:numId w:val="1"/>
        </w:numPr>
      </w:pPr>
      <w:bookmarkStart w:id="10" w:name="_Toc536813654"/>
      <w:r>
        <w:lastRenderedPageBreak/>
        <w:t>REGIONALNI RAZVOJ VISOKO RAZVIJENIH ZEMALJA EUROPE</w:t>
      </w:r>
      <w:bookmarkEnd w:id="10"/>
    </w:p>
    <w:p w:rsidR="00E60EE5" w:rsidRDefault="00E60EE5" w:rsidP="00E60EE5">
      <w:pPr>
        <w:pStyle w:val="Heading2"/>
        <w:numPr>
          <w:ilvl w:val="1"/>
          <w:numId w:val="1"/>
        </w:numPr>
        <w:ind w:left="567" w:hanging="561"/>
      </w:pPr>
      <w:bookmarkStart w:id="11" w:name="_Toc536813655"/>
      <w:r>
        <w:t>Njemačka</w:t>
      </w:r>
      <w:bookmarkEnd w:id="11"/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POVRŠINA: 357</w:t>
      </w:r>
      <w:r>
        <w:t xml:space="preserve"> </w:t>
      </w:r>
      <w:r w:rsidRPr="00E60EE5">
        <w:t>021 km</w:t>
      </w:r>
      <w:r w:rsidRPr="00E60EE5">
        <w:rPr>
          <w:vertAlign w:val="superscript"/>
        </w:rPr>
        <w:t>2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BROJ STANOVNIKA:</w:t>
      </w:r>
      <w:r>
        <w:t xml:space="preserve"> </w:t>
      </w:r>
      <w:r w:rsidRPr="00E60EE5">
        <w:t>80 399 300 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PROSJE</w:t>
      </w:r>
      <w:r w:rsidRPr="00E60EE5">
        <w:rPr>
          <w:rFonts w:hint="eastAsia"/>
        </w:rPr>
        <w:t>Č</w:t>
      </w:r>
      <w:r w:rsidRPr="00E60EE5">
        <w:t>NA GUSTO</w:t>
      </w:r>
      <w:r w:rsidRPr="00E60EE5">
        <w:rPr>
          <w:rFonts w:hint="eastAsia"/>
        </w:rPr>
        <w:t>Ć</w:t>
      </w:r>
      <w:r w:rsidRPr="00E60EE5">
        <w:t>A</w:t>
      </w:r>
      <w:r>
        <w:t xml:space="preserve"> </w:t>
      </w:r>
      <w:r w:rsidRPr="00E60EE5">
        <w:t>NASELJENOSTI: 225 stan</w:t>
      </w:r>
      <w:r>
        <w:t>./</w:t>
      </w:r>
      <w:r w:rsidRPr="00E60EE5">
        <w:t>km</w:t>
      </w:r>
      <w:r w:rsidRPr="00E60EE5">
        <w:rPr>
          <w:vertAlign w:val="superscript"/>
        </w:rPr>
        <w:t>2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BDP (nominalni):</w:t>
      </w:r>
      <w:r>
        <w:t xml:space="preserve"> </w:t>
      </w:r>
      <w:r w:rsidRPr="00E60EE5">
        <w:t>3401 mlrd. USD 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BDP (per capita) 41513 USD</w:t>
      </w:r>
      <w:r>
        <w:t xml:space="preserve"> </w:t>
      </w:r>
      <w:r w:rsidRPr="00E60EE5">
        <w:t>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n</w:t>
      </w:r>
      <w:r>
        <w:t>atalitet</w:t>
      </w:r>
      <w:r w:rsidRPr="00E60EE5">
        <w:t xml:space="preserve"> = 8,33 </w:t>
      </w:r>
      <w:r>
        <w:rPr>
          <w:rFonts w:cstheme="minorHAnsi"/>
        </w:rPr>
        <w:t>‰</w:t>
      </w:r>
      <w:r w:rsidRPr="00E60EE5">
        <w:t xml:space="preserve"> (2012.)</w:t>
      </w:r>
    </w:p>
    <w:p w:rsidR="00E60EE5" w:rsidRPr="00E60EE5" w:rsidRDefault="00E60EE5" w:rsidP="00255EB0">
      <w:pPr>
        <w:pStyle w:val="ListParagraph"/>
        <w:numPr>
          <w:ilvl w:val="0"/>
          <w:numId w:val="63"/>
        </w:numPr>
      </w:pPr>
      <w:r w:rsidRPr="00E60EE5">
        <w:t>m</w:t>
      </w:r>
      <w:r>
        <w:t>ortalitet</w:t>
      </w:r>
      <w:r w:rsidRPr="00E60EE5">
        <w:t xml:space="preserve"> = 11.04 </w:t>
      </w:r>
      <w:r>
        <w:rPr>
          <w:rFonts w:cstheme="minorHAnsi"/>
        </w:rPr>
        <w:t>‰</w:t>
      </w:r>
      <w:r w:rsidRPr="00E60EE5">
        <w:t xml:space="preserve"> (2012.)</w:t>
      </w:r>
    </w:p>
    <w:p w:rsidR="00E60EE5" w:rsidRDefault="00E60EE5" w:rsidP="00255EB0">
      <w:pPr>
        <w:pStyle w:val="ListParagraph"/>
        <w:numPr>
          <w:ilvl w:val="0"/>
          <w:numId w:val="63"/>
        </w:numPr>
      </w:pPr>
      <w:r>
        <w:t>prirodni prirast</w:t>
      </w:r>
      <w:r w:rsidRPr="00E60EE5">
        <w:t xml:space="preserve"> = -2,71 </w:t>
      </w:r>
      <w:r>
        <w:rPr>
          <w:rFonts w:cstheme="minorHAnsi"/>
        </w:rPr>
        <w:t>‰</w:t>
      </w:r>
      <w:r w:rsidRPr="00E60EE5">
        <w:t xml:space="preserve"> (2012.)</w:t>
      </w:r>
    </w:p>
    <w:p w:rsidR="005113E9" w:rsidRPr="00E60EE5" w:rsidRDefault="005113E9" w:rsidP="00255EB0">
      <w:pPr>
        <w:pStyle w:val="ListParagraph"/>
        <w:numPr>
          <w:ilvl w:val="0"/>
          <w:numId w:val="63"/>
        </w:numPr>
      </w:pPr>
      <w:r w:rsidRPr="005113E9">
        <w:t xml:space="preserve">GLAVNI GRAD: </w:t>
      </w:r>
      <w:r w:rsidRPr="005113E9">
        <w:rPr>
          <w:b/>
        </w:rPr>
        <w:t>Berlin</w:t>
      </w:r>
      <w:r w:rsidRPr="005113E9">
        <w:t xml:space="preserve"> (3,4 mil st) – 2. po veličini – Hamburg (1,7 mil st), 3. po veličini München (1,4 mil st)</w:t>
      </w:r>
    </w:p>
    <w:p w:rsidR="00E60EE5" w:rsidRDefault="00E60EE5" w:rsidP="00E60EE5">
      <w:pPr>
        <w:pStyle w:val="Heading3"/>
      </w:pPr>
      <w:r>
        <w:t>Činitelji visokog stupnja gospodarskog razvoja</w:t>
      </w:r>
    </w:p>
    <w:p w:rsidR="00EB074D" w:rsidRDefault="00EB074D" w:rsidP="00EB074D">
      <w:pPr>
        <w:pStyle w:val="Heading4"/>
      </w:pPr>
      <w:r>
        <w:t>Povoljan geografski položaj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središnji dijelovi Europe – vrlo povoljan prometni položaj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spaja sjever, istok, zapad i jug Europe – most između istoka i zapada Europe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rijeka Rajna – europski prometni koridor i žila kucavica njemačkog gospodarstva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kanal Rajna – Majna – Dunav – spojeno Sjeverno more s Crnim morem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Rajna spaja Francusku, Švicarsku, Njemačku i Nizozemsku (Rotterdam)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Njemačka na sjeveru izlazi na Sjeverno i Baltičko more</w:t>
      </w:r>
    </w:p>
    <w:p w:rsidR="00EB074D" w:rsidRDefault="00EB074D" w:rsidP="00255EB0">
      <w:pPr>
        <w:pStyle w:val="ListParagraph"/>
        <w:numPr>
          <w:ilvl w:val="0"/>
          <w:numId w:val="64"/>
        </w:numPr>
      </w:pPr>
      <w:r>
        <w:t>Hamburg – luka na Sjevernom moru (rijeka Elba) – 2. luka po veličini u Europi</w:t>
      </w:r>
      <w:r w:rsidR="007B4955">
        <w:t xml:space="preserve"> i 2. grad po veličini u Njemačkoj</w:t>
      </w:r>
    </w:p>
    <w:p w:rsidR="00EB074D" w:rsidRDefault="00EB074D" w:rsidP="00EB074D">
      <w:pPr>
        <w:pStyle w:val="Heading4"/>
      </w:pPr>
      <w:r>
        <w:t>Primjerena prirodna bogatstva</w:t>
      </w:r>
    </w:p>
    <w:p w:rsidR="00EB074D" w:rsidRDefault="00EB074D" w:rsidP="00255EB0">
      <w:pPr>
        <w:pStyle w:val="ListParagraph"/>
        <w:numPr>
          <w:ilvl w:val="0"/>
          <w:numId w:val="65"/>
        </w:numPr>
      </w:pPr>
      <w:r>
        <w:t>područje bogato mineralima – gorja Vogezi, Schwartzwald, Rajnsko škriljavo gorje, Hartz, Th</w:t>
      </w:r>
      <w:r>
        <w:rPr>
          <w:rFonts w:cstheme="minorHAnsi"/>
        </w:rPr>
        <w:t>ü</w:t>
      </w:r>
      <w:r>
        <w:t>ringer Wald, Češko rudogorje, Sudeti i poljsko pobrđe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ležišta ugljena i željezne rude – </w:t>
      </w:r>
      <w:r w:rsidRPr="007B4955">
        <w:rPr>
          <w:b/>
        </w:rPr>
        <w:t>pretpostavka razvoja industrije</w:t>
      </w:r>
      <w:r>
        <w:rPr>
          <w:b/>
        </w:rPr>
        <w:t xml:space="preserve"> u 19. st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nalazišta olova, cinka, bakra, boksita i dr. obojenih metala – </w:t>
      </w:r>
      <w:r w:rsidRPr="007B4955">
        <w:rPr>
          <w:b/>
        </w:rPr>
        <w:t>razvoj obojene metalurgije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rudnici kamene soli i kremenog pijeska – razvoj </w:t>
      </w:r>
      <w:r w:rsidRPr="007B4955">
        <w:rPr>
          <w:b/>
        </w:rPr>
        <w:t>optičke i ind. stakla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nalazišta smeđeg ugljena, kaolina i kalijeve soli – </w:t>
      </w:r>
      <w:r w:rsidRPr="007B4955">
        <w:rPr>
          <w:b/>
        </w:rPr>
        <w:t>kemijska industrija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>Njemačka uvozi puno nafte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 w:rsidRPr="007B4955">
        <w:rPr>
          <w:b/>
        </w:rPr>
        <w:t>poljoprivreda</w:t>
      </w:r>
      <w:r>
        <w:t xml:space="preserve"> – u nizinama uz Rajnu i druge rijeke i južne dijelove Sjevernonjemačke nizine – tlo bogato lesom</w:t>
      </w:r>
    </w:p>
    <w:p w:rsidR="007B4955" w:rsidRDefault="007B4955" w:rsidP="00255EB0">
      <w:pPr>
        <w:pStyle w:val="ListParagraph"/>
        <w:numPr>
          <w:ilvl w:val="1"/>
          <w:numId w:val="65"/>
        </w:numPr>
      </w:pPr>
      <w:r>
        <w:t xml:space="preserve">proizvodnja </w:t>
      </w:r>
      <w:r w:rsidRPr="007B4955">
        <w:rPr>
          <w:b/>
        </w:rPr>
        <w:t>ječma</w:t>
      </w:r>
      <w:r>
        <w:t xml:space="preserve"> (pivo), </w:t>
      </w:r>
      <w:r w:rsidRPr="007B4955">
        <w:rPr>
          <w:b/>
        </w:rPr>
        <w:t>krumpira</w:t>
      </w:r>
      <w:r>
        <w:t xml:space="preserve">, </w:t>
      </w:r>
      <w:r w:rsidRPr="007B4955">
        <w:rPr>
          <w:b/>
        </w:rPr>
        <w:t>raži, krmnog bilja</w:t>
      </w:r>
    </w:p>
    <w:p w:rsidR="007B4955" w:rsidRPr="007B4955" w:rsidRDefault="007B4955" w:rsidP="00255EB0">
      <w:pPr>
        <w:pStyle w:val="ListParagraph"/>
        <w:numPr>
          <w:ilvl w:val="1"/>
          <w:numId w:val="65"/>
        </w:numPr>
      </w:pPr>
      <w:r w:rsidRPr="007B4955">
        <w:rPr>
          <w:b/>
        </w:rPr>
        <w:t>proizvodnja vina</w:t>
      </w:r>
      <w:r>
        <w:t xml:space="preserve"> u prisojnim padinama i terasama gornjeg dijela Poranja 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 w:rsidRPr="007B4955">
        <w:rPr>
          <w:b/>
        </w:rPr>
        <w:t>stočarstvo</w:t>
      </w:r>
      <w:r>
        <w:t xml:space="preserve"> – na ravnjacima i brežuljcima prialpskog prostora, sredogorja i pašnjačkih ravnica u Sjevernoj Njemačkoj</w:t>
      </w:r>
    </w:p>
    <w:p w:rsidR="007B4955" w:rsidRPr="007B4955" w:rsidRDefault="007B4955" w:rsidP="00255EB0">
      <w:pPr>
        <w:pStyle w:val="ListParagraph"/>
        <w:numPr>
          <w:ilvl w:val="0"/>
          <w:numId w:val="65"/>
        </w:numPr>
      </w:pPr>
      <w:r>
        <w:rPr>
          <w:b/>
        </w:rPr>
        <w:t>prehrambena i tekstilna industrija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 w:rsidRPr="007B4955">
        <w:rPr>
          <w:b/>
        </w:rPr>
        <w:t>razvijen turizam</w:t>
      </w:r>
      <w:r>
        <w:t xml:space="preserve"> – južni alpski i predalpski prostori i sredogorje – zimski turizam i toplice (ljetni)</w:t>
      </w:r>
    </w:p>
    <w:p w:rsidR="007B4955" w:rsidRDefault="007B4955" w:rsidP="00255EB0">
      <w:pPr>
        <w:pStyle w:val="ListParagraph"/>
        <w:numPr>
          <w:ilvl w:val="0"/>
          <w:numId w:val="65"/>
        </w:numPr>
      </w:pPr>
      <w:r>
        <w:t xml:space="preserve">posebno su ponosni na </w:t>
      </w:r>
      <w:r w:rsidRPr="007B4955">
        <w:rPr>
          <w:b/>
        </w:rPr>
        <w:t>očuvane šume</w:t>
      </w:r>
      <w:r>
        <w:t xml:space="preserve"> – povijesna i kulturna važnost šuma </w:t>
      </w:r>
    </w:p>
    <w:p w:rsidR="00075217" w:rsidRDefault="00075217" w:rsidP="00255EB0">
      <w:pPr>
        <w:pStyle w:val="ListParagraph"/>
        <w:numPr>
          <w:ilvl w:val="0"/>
          <w:numId w:val="65"/>
        </w:numPr>
      </w:pPr>
      <w:r>
        <w:t xml:space="preserve">29% teritorija je prekriveno šumom – najčešća je bukova šuma </w:t>
      </w:r>
    </w:p>
    <w:p w:rsidR="007B4955" w:rsidRDefault="007B4955" w:rsidP="007B4955">
      <w:pPr>
        <w:pStyle w:val="Heading4"/>
      </w:pPr>
      <w:r>
        <w:t>Klima</w:t>
      </w:r>
    </w:p>
    <w:p w:rsidR="007B4955" w:rsidRDefault="007B4955" w:rsidP="00255EB0">
      <w:pPr>
        <w:pStyle w:val="ListParagraph"/>
        <w:numPr>
          <w:ilvl w:val="0"/>
          <w:numId w:val="66"/>
        </w:numPr>
      </w:pPr>
      <w:r>
        <w:t>prevladava umjereno-topla vlažna klima</w:t>
      </w:r>
      <w:r w:rsidR="00075217">
        <w:t>, a na Alpama šumsko-snježna klima</w:t>
      </w:r>
    </w:p>
    <w:p w:rsidR="00075217" w:rsidRDefault="00075217" w:rsidP="00255EB0">
      <w:pPr>
        <w:pStyle w:val="ListParagraph"/>
        <w:numPr>
          <w:ilvl w:val="0"/>
          <w:numId w:val="66"/>
        </w:numPr>
      </w:pPr>
      <w:r>
        <w:lastRenderedPageBreak/>
        <w:t>prostor Njemačke je pod utjecajem Atlantskog oceana – sa zapada vjetar donosi vlažan zrak tijekom cijele godine</w:t>
      </w:r>
    </w:p>
    <w:p w:rsidR="00075217" w:rsidRDefault="00075217" w:rsidP="00255EB0">
      <w:pPr>
        <w:pStyle w:val="ListParagraph"/>
        <w:numPr>
          <w:ilvl w:val="0"/>
          <w:numId w:val="66"/>
        </w:numPr>
      </w:pPr>
      <w:r>
        <w:t>istok Njemačke – nestabilno radi doticaja maritimnih i kontinentskih zračnih masa</w:t>
      </w:r>
    </w:p>
    <w:p w:rsidR="00075217" w:rsidRPr="007B4955" w:rsidRDefault="00075217" w:rsidP="00255EB0">
      <w:pPr>
        <w:pStyle w:val="ListParagraph"/>
        <w:numPr>
          <w:ilvl w:val="0"/>
          <w:numId w:val="66"/>
        </w:numPr>
      </w:pPr>
      <w:r>
        <w:t>pod utjecajem oceana zime su blaže, a ljeta svježija</w:t>
      </w:r>
    </w:p>
    <w:p w:rsidR="00E60EE5" w:rsidRDefault="00075217" w:rsidP="00075217">
      <w:pPr>
        <w:pStyle w:val="Heading4"/>
      </w:pPr>
      <w:r>
        <w:t>Stanovništvo i povijesni razvoj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nakon Ruske Federacije najmnogoljudnija zemlja u Europi – 80,4 mil. st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multikulturalna zemlja sa velikim udjelom stranaca – više od 10%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neravnomjerna naseljenost; najgušće naseljeno Poranje – Sjeverna Rajna – Vestfalija i Rhur – oko 500 st/km</w:t>
      </w:r>
      <w:r>
        <w:rPr>
          <w:vertAlign w:val="superscript"/>
        </w:rPr>
        <w:t>2</w:t>
      </w:r>
      <w:r>
        <w:t>; velika gustoća naseljenosti pri utoku Rajne u Majnu, na ušću rijeke Neckar u Rajnu te na prostoru velikih anglomeracija: M</w:t>
      </w:r>
      <w:r>
        <w:rPr>
          <w:rFonts w:cstheme="minorHAnsi"/>
        </w:rPr>
        <w:t>ü</w:t>
      </w:r>
      <w:r>
        <w:t>nchen, Berlin, Hamburg, Hannover, N</w:t>
      </w:r>
      <w:r>
        <w:rPr>
          <w:rFonts w:cstheme="minorHAnsi"/>
        </w:rPr>
        <w:t>ü</w:t>
      </w:r>
      <w:r>
        <w:t>rnberg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prirodni prirast negativan</w:t>
      </w:r>
    </w:p>
    <w:p w:rsidR="00075217" w:rsidRDefault="00075217" w:rsidP="00255EB0">
      <w:pPr>
        <w:pStyle w:val="ListParagraph"/>
        <w:numPr>
          <w:ilvl w:val="0"/>
          <w:numId w:val="67"/>
        </w:numPr>
      </w:pPr>
      <w:r>
        <w:t>očekivano trajanje života - 80 godina</w:t>
      </w:r>
    </w:p>
    <w:p w:rsidR="00075217" w:rsidRDefault="00075217" w:rsidP="00075217">
      <w:pPr>
        <w:pStyle w:val="Heading4"/>
      </w:pPr>
      <w:r>
        <w:t>Pomoć zapadnih saveznika</w:t>
      </w:r>
    </w:p>
    <w:p w:rsidR="00075217" w:rsidRDefault="00451720" w:rsidP="00255EB0">
      <w:pPr>
        <w:pStyle w:val="ListParagraph"/>
        <w:numPr>
          <w:ilvl w:val="0"/>
          <w:numId w:val="68"/>
        </w:numPr>
      </w:pPr>
      <w:r>
        <w:t>nakon 2. svj. rata Njemačka je bila podjeljena na Zapadnu Njemačku (BDR ili Savezna Republika Njemačka) i Istočnu Njemačku (DDR)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Marshallov plan – plan za obnovu ratom razrušene Europe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u sklopu Marshallova plana grade se industrijska postrojenja u Njemačkoj te se potiče razvoj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1961. izgrađen zaštitni zid (zona) koji je odvajao Zapadnu od Istočne Njemačke – Berlinski zid – Zapadni Berlin postaje geto – odvojen od Zapadne Njemačke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1989</w:t>
      </w:r>
      <w:r w:rsidRPr="00451720">
        <w:rPr>
          <w:b/>
        </w:rPr>
        <w:t>. ruši se Berlinski zid</w:t>
      </w:r>
      <w:r>
        <w:t xml:space="preserve"> i 1990. </w:t>
      </w:r>
      <w:r w:rsidRPr="00451720">
        <w:rPr>
          <w:b/>
        </w:rPr>
        <w:t>Njemačka se ujedinila</w:t>
      </w:r>
    </w:p>
    <w:p w:rsidR="00451720" w:rsidRDefault="00451720" w:rsidP="00255EB0">
      <w:pPr>
        <w:pStyle w:val="ListParagraph"/>
        <w:numPr>
          <w:ilvl w:val="0"/>
          <w:numId w:val="68"/>
        </w:numPr>
      </w:pPr>
      <w:r>
        <w:t>problemi: razvijena zapadna i nerazvijena istočna Njemačka, puno ulaganja i pomoći nerazvijenom istoku</w:t>
      </w:r>
    </w:p>
    <w:p w:rsidR="00451720" w:rsidRDefault="00451720" w:rsidP="00451720">
      <w:pPr>
        <w:pStyle w:val="Heading2"/>
        <w:numPr>
          <w:ilvl w:val="1"/>
          <w:numId w:val="1"/>
        </w:numPr>
        <w:ind w:left="567" w:hanging="561"/>
      </w:pPr>
      <w:bookmarkStart w:id="12" w:name="_Toc536813656"/>
      <w:r>
        <w:t>Urbanizacija i industrijalizacija Njemačke</w:t>
      </w:r>
      <w:bookmarkEnd w:id="12"/>
    </w:p>
    <w:p w:rsidR="00451720" w:rsidRDefault="005240A1" w:rsidP="00255EB0">
      <w:pPr>
        <w:pStyle w:val="ListParagraph"/>
        <w:numPr>
          <w:ilvl w:val="0"/>
          <w:numId w:val="69"/>
        </w:numPr>
      </w:pPr>
      <w:r>
        <w:t>visoko urbana zemlja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>
        <w:t>razvoj urbanosti u Njemačkoj započinje još u rimsko doba (gradovi uz Dunav i Rajnu), kada nastaju prvi veći gradovi, a većina nastaje u razdoblju od 12. do 19. stoljeća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>
        <w:t>druga faza urbanizacije započinje industrijskom revolucijom u 19. st – metalna, tekstilna i kemijska industrija – nastaju industrijska središta u srednjim i sjevernim dijelovima NJemačke (bitan položaj radi izvoza – Rajna i Sjeverno more)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>
        <w:t xml:space="preserve">razdoblje </w:t>
      </w:r>
      <w:r w:rsidRPr="005240A1">
        <w:rPr>
          <w:b/>
        </w:rPr>
        <w:t>industrijske urbanizacije</w:t>
      </w:r>
      <w:r>
        <w:t xml:space="preserve"> – traje do sredine 20. st – radi posla iz okolice ljudi se sele u industrijske gradove</w:t>
      </w:r>
    </w:p>
    <w:p w:rsidR="005240A1" w:rsidRDefault="005240A1" w:rsidP="00255EB0">
      <w:pPr>
        <w:pStyle w:val="ListParagraph"/>
        <w:numPr>
          <w:ilvl w:val="0"/>
          <w:numId w:val="69"/>
        </w:numPr>
      </w:pPr>
      <w:r w:rsidRPr="005240A1">
        <w:rPr>
          <w:b/>
        </w:rPr>
        <w:t>tercijarna urbanizacija</w:t>
      </w:r>
      <w:r>
        <w:t xml:space="preserve"> – druga polovica 20. st – sele se iz industrijskih gradova u okolicu, povećava se pokretljivost ljudi radi </w:t>
      </w:r>
      <w:r w:rsidRPr="005240A1">
        <w:rPr>
          <w:b/>
        </w:rPr>
        <w:t>automobilizacije</w:t>
      </w:r>
      <w:r>
        <w:t xml:space="preserve"> – česte dnevne migracije</w:t>
      </w:r>
    </w:p>
    <w:p w:rsidR="005240A1" w:rsidRDefault="005240A1" w:rsidP="005240A1">
      <w:pPr>
        <w:pStyle w:val="Heading3"/>
      </w:pPr>
      <w:r>
        <w:t>Policentrična urbana mreža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 w:rsidRPr="005113E9">
        <w:rPr>
          <w:u w:val="single"/>
        </w:rPr>
        <w:t>nema naglašenu dominantnu regiju ili grad</w:t>
      </w:r>
      <w:r>
        <w:t xml:space="preserve"> (kao npr. Francuska), već ima </w:t>
      </w:r>
      <w:r w:rsidRPr="001E0395">
        <w:rPr>
          <w:b/>
        </w:rPr>
        <w:t>više urbano-gospodarskih jezgra</w:t>
      </w:r>
      <w:r>
        <w:t xml:space="preserve"> koje čini nekoliko gradova tzv. </w:t>
      </w:r>
      <w:r w:rsidRPr="001E0395">
        <w:rPr>
          <w:b/>
        </w:rPr>
        <w:t>ballungsgebiet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>
        <w:t xml:space="preserve">samo </w:t>
      </w:r>
      <w:r w:rsidRPr="001E0395">
        <w:rPr>
          <w:b/>
        </w:rPr>
        <w:t>5%</w:t>
      </w:r>
      <w:r>
        <w:t xml:space="preserve"> stanovništva živi u </w:t>
      </w:r>
      <w:r w:rsidRPr="001E0395">
        <w:rPr>
          <w:b/>
        </w:rPr>
        <w:t>glavnom gradu</w:t>
      </w:r>
      <w:r>
        <w:t xml:space="preserve"> (Berlin – 3,4 mil st)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>
        <w:t>najčešće zastupljeni gradovi od 200 000 do 600 000 st (manje u istočnoj Njemačkoj – od 82 grada sa preko 100 000 st, samo 12 je u istočnoj Njemačkoj)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 w:rsidRPr="001E0395">
        <w:rPr>
          <w:b/>
        </w:rPr>
        <w:t>najveća koncentracija gradova</w:t>
      </w:r>
      <w:r>
        <w:t xml:space="preserve"> na zapadu (Poranje) i jugozapadu (Baden-Württenberg), a najmanja na sjeveru (Sjeverna njemačka nizina) i jugoistoku (Bavarska)</w:t>
      </w:r>
    </w:p>
    <w:p w:rsidR="001E0395" w:rsidRDefault="001E0395" w:rsidP="00255EB0">
      <w:pPr>
        <w:pStyle w:val="ListParagraph"/>
        <w:numPr>
          <w:ilvl w:val="0"/>
          <w:numId w:val="70"/>
        </w:numPr>
      </w:pPr>
      <w:r>
        <w:t xml:space="preserve">ističu se </w:t>
      </w:r>
      <w:r w:rsidRPr="005113E9">
        <w:rPr>
          <w:b/>
        </w:rPr>
        <w:t>Rhurski</w:t>
      </w:r>
      <w:r>
        <w:t xml:space="preserve"> i </w:t>
      </w:r>
      <w:r w:rsidRPr="005113E9">
        <w:rPr>
          <w:b/>
        </w:rPr>
        <w:t>Saarski</w:t>
      </w:r>
      <w:r>
        <w:t xml:space="preserve"> </w:t>
      </w:r>
      <w:r w:rsidRPr="005113E9">
        <w:rPr>
          <w:b/>
        </w:rPr>
        <w:t>bazen</w:t>
      </w:r>
    </w:p>
    <w:p w:rsidR="005240A1" w:rsidRDefault="001E0395" w:rsidP="00255EB0">
      <w:pPr>
        <w:pStyle w:val="ListParagraph"/>
        <w:numPr>
          <w:ilvl w:val="0"/>
          <w:numId w:val="70"/>
        </w:numPr>
      </w:pPr>
      <w:r w:rsidRPr="005113E9">
        <w:rPr>
          <w:b/>
        </w:rPr>
        <w:t xml:space="preserve">jaka funkcionalna specijalizacija velikih gradova </w:t>
      </w:r>
      <w:r>
        <w:t>(Hamburg – lučki grad, München – znanost i visoke tehnologije, Frankfurt – bankarsko središte, Berlin – funkcija glavnog grada)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 w:rsidRPr="005113E9">
        <w:rPr>
          <w:b/>
        </w:rPr>
        <w:lastRenderedPageBreak/>
        <w:t>jezgre razvoja</w:t>
      </w:r>
      <w:r>
        <w:t>: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Munchen – Augsburg (Bavarska)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Stuttgart – Tubingen (Baden-Wurttemberg)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Frankfurt – Mainz – Mannheim – Ludwigshafen (Hessen – sjeverni Baden-Württemberg – Rheinland Pfalz)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Bonn – Köln – Leverkusen – Düsseldorf – Essen – Bochum – Dortmund – Münster (Rhur – Donja Rajna)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Hannover – Braunschweig – Wolfsburg (Donja Saska)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Bremen – Bremerhaven (Bremen – Donja Saska)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Hamburg – Berlin (Hamburg – Berlin – Brandenburg)</w:t>
      </w:r>
    </w:p>
    <w:p w:rsidR="005113E9" w:rsidRDefault="005113E9" w:rsidP="00255EB0">
      <w:pPr>
        <w:pStyle w:val="ListParagraph"/>
        <w:numPr>
          <w:ilvl w:val="1"/>
          <w:numId w:val="71"/>
        </w:numPr>
      </w:pPr>
      <w:r>
        <w:t>Dresden – Leipzig – Halle (Saska)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>
        <w:t xml:space="preserve">prednost </w:t>
      </w:r>
      <w:r w:rsidRPr="005113E9">
        <w:rPr>
          <w:b/>
        </w:rPr>
        <w:t>policentričnosti</w:t>
      </w:r>
      <w:r>
        <w:t xml:space="preserve"> je lakše rješavanje problema nego u monocentričnim državama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>
        <w:t xml:space="preserve">u Njemaca je izražena </w:t>
      </w:r>
      <w:r w:rsidRPr="005113E9">
        <w:rPr>
          <w:b/>
        </w:rPr>
        <w:t>regionalna solidarnost</w:t>
      </w:r>
      <w:r>
        <w:t xml:space="preserve"> – razvijenije pokrajine izdvajaju sredstva za gospodarski razvoj slabije razvijenih – </w:t>
      </w:r>
      <w:r w:rsidRPr="005113E9">
        <w:rPr>
          <w:b/>
        </w:rPr>
        <w:t>najveći davatelji</w:t>
      </w:r>
      <w:r>
        <w:t xml:space="preserve"> su Bavarska, Baden-Württemberg i Hessen, a </w:t>
      </w:r>
      <w:r w:rsidRPr="005113E9">
        <w:rPr>
          <w:b/>
        </w:rPr>
        <w:t>najveći primatelji</w:t>
      </w:r>
      <w:r>
        <w:t xml:space="preserve"> su Berlin i ostatak istočne Njemačke</w:t>
      </w:r>
    </w:p>
    <w:p w:rsidR="005113E9" w:rsidRDefault="005113E9" w:rsidP="00255EB0">
      <w:pPr>
        <w:pStyle w:val="ListParagraph"/>
        <w:numPr>
          <w:ilvl w:val="0"/>
          <w:numId w:val="70"/>
        </w:numPr>
      </w:pPr>
      <w:r>
        <w:t>manja nezaposlenost na jugu Njemačke</w:t>
      </w:r>
    </w:p>
    <w:p w:rsidR="005113E9" w:rsidRDefault="005113E9" w:rsidP="005113E9">
      <w:pPr>
        <w:pStyle w:val="Heading3"/>
      </w:pPr>
      <w:r>
        <w:t>Gospodarski razvoj Njemačke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snažna crna metalurgija i metaloprerađivačka industrija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 xml:space="preserve">industrijska proizvodnja Njemačke čini </w:t>
      </w:r>
      <w:r w:rsidRPr="0034549A">
        <w:rPr>
          <w:b/>
        </w:rPr>
        <w:t>8-9% svjetske proizvodnje</w:t>
      </w:r>
      <w:r>
        <w:t xml:space="preserve"> - proizvodnja koncentrirana oko </w:t>
      </w:r>
      <w:r w:rsidRPr="0034549A">
        <w:rPr>
          <w:b/>
        </w:rPr>
        <w:t>Ballungsgebieta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najveći prihodi od prodaje strojeva, automobila, kemijskih i elektroničkih proizvoda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 w:rsidRPr="0034549A">
        <w:rPr>
          <w:b/>
        </w:rPr>
        <w:t>treća gospodarska sila po izvozu i</w:t>
      </w:r>
      <w:r>
        <w:t xml:space="preserve"> uvozu (iza SAD-a i Kine) - </w:t>
      </w:r>
      <w:r w:rsidRPr="0034549A">
        <w:rPr>
          <w:b/>
          <w:u w:val="single"/>
        </w:rPr>
        <w:t>veći izvoz od uvoza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 w:rsidRPr="0034549A">
        <w:rPr>
          <w:b/>
        </w:rPr>
        <w:t>Izvoz</w:t>
      </w:r>
      <w:r>
        <w:t>:</w:t>
      </w:r>
    </w:p>
    <w:p w:rsidR="005113E9" w:rsidRDefault="005113E9" w:rsidP="00255EB0">
      <w:pPr>
        <w:pStyle w:val="ListParagraph"/>
        <w:numPr>
          <w:ilvl w:val="1"/>
          <w:numId w:val="73"/>
        </w:numPr>
      </w:pPr>
      <w:r>
        <w:t>industrijski proizvodi - 83%</w:t>
      </w:r>
      <w:r w:rsidR="0034549A">
        <w:t xml:space="preserve"> ukupnog izvoza</w:t>
      </w:r>
    </w:p>
    <w:p w:rsidR="005113E9" w:rsidRDefault="005113E9" w:rsidP="00255EB0">
      <w:pPr>
        <w:pStyle w:val="ListParagraph"/>
        <w:numPr>
          <w:ilvl w:val="1"/>
          <w:numId w:val="73"/>
        </w:numPr>
      </w:pPr>
      <w:r>
        <w:t>mineralne sirovine - 3,2%</w:t>
      </w:r>
    </w:p>
    <w:p w:rsidR="005113E9" w:rsidRDefault="005113E9" w:rsidP="00255EB0">
      <w:pPr>
        <w:pStyle w:val="ListParagraph"/>
        <w:numPr>
          <w:ilvl w:val="1"/>
          <w:numId w:val="73"/>
        </w:numPr>
      </w:pPr>
      <w:r>
        <w:t>poljoprivredni proizvodi - 5%</w:t>
      </w:r>
    </w:p>
    <w:p w:rsidR="0034549A" w:rsidRDefault="0034549A" w:rsidP="00255EB0">
      <w:pPr>
        <w:pStyle w:val="ListParagraph"/>
        <w:numPr>
          <w:ilvl w:val="0"/>
          <w:numId w:val="73"/>
        </w:numPr>
      </w:pPr>
      <w:r w:rsidRPr="0034549A">
        <w:rPr>
          <w:b/>
        </w:rPr>
        <w:t>uvoz</w:t>
      </w:r>
      <w:r>
        <w:t>: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industrijski proizvodi – 70% ukupnog uvoza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sirovine – 11,7%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poljoprivredni proizvodi – 8,9%</w:t>
      </w:r>
    </w:p>
    <w:p w:rsidR="0034549A" w:rsidRDefault="0034549A" w:rsidP="00255EB0">
      <w:pPr>
        <w:pStyle w:val="ListParagraph"/>
        <w:numPr>
          <w:ilvl w:val="0"/>
          <w:numId w:val="73"/>
        </w:numPr>
      </w:pPr>
      <w:r w:rsidRPr="0034549A">
        <w:rPr>
          <w:b/>
        </w:rPr>
        <w:t>izvoz usluga</w:t>
      </w:r>
      <w:r>
        <w:t xml:space="preserve"> (115,6 mlrd. $):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promet – 24,8%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putovanja – 19,9%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ostalo – 55,2%</w:t>
      </w:r>
    </w:p>
    <w:p w:rsidR="0034549A" w:rsidRDefault="0034549A" w:rsidP="00255EB0">
      <w:pPr>
        <w:pStyle w:val="ListParagraph"/>
        <w:numPr>
          <w:ilvl w:val="0"/>
          <w:numId w:val="73"/>
        </w:numPr>
      </w:pPr>
      <w:r w:rsidRPr="0034549A">
        <w:rPr>
          <w:b/>
        </w:rPr>
        <w:t>uvoz usluga</w:t>
      </w:r>
      <w:r>
        <w:t xml:space="preserve"> (170,8 mlrd. $):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promet – 21,6%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putovanja – 37,3%</w:t>
      </w:r>
    </w:p>
    <w:p w:rsidR="0034549A" w:rsidRDefault="0034549A" w:rsidP="00255EB0">
      <w:pPr>
        <w:pStyle w:val="ListParagraph"/>
        <w:numPr>
          <w:ilvl w:val="1"/>
          <w:numId w:val="73"/>
        </w:numPr>
      </w:pPr>
      <w:r>
        <w:t>ostalo – 41,1%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 xml:space="preserve">u novije vrijeme se događaju </w:t>
      </w:r>
      <w:r w:rsidR="0034549A">
        <w:t>strukturalne</w:t>
      </w:r>
      <w:r>
        <w:t xml:space="preserve"> promjene njemačke industrije - brži razvoj </w:t>
      </w:r>
      <w:r w:rsidRPr="005B62B6">
        <w:rPr>
          <w:b/>
        </w:rPr>
        <w:t>industrije visoke tehnologije</w:t>
      </w:r>
      <w:r>
        <w:t xml:space="preserve"> (informatička, telekomunikacijska, kozmetička, farmaceutska, elektronička i vojna industrija) te </w:t>
      </w:r>
      <w:r w:rsidRPr="005B62B6">
        <w:rPr>
          <w:b/>
        </w:rPr>
        <w:t>modernizacija klasičnih industrija</w:t>
      </w:r>
      <w:r>
        <w:t xml:space="preserve"> (metalurgija, strojarstvo i sl.)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tercijarizacija društva - većina stanovništva danas radi u tercijarnim djelatnostima</w:t>
      </w:r>
    </w:p>
    <w:p w:rsidR="005113E9" w:rsidRDefault="005113E9" w:rsidP="00255EB0">
      <w:pPr>
        <w:pStyle w:val="ListParagraph"/>
        <w:numPr>
          <w:ilvl w:val="0"/>
          <w:numId w:val="72"/>
        </w:numPr>
      </w:pPr>
      <w:r>
        <w:t>jako dobro razvijen prometni sustav i uslužne djelatnosti</w:t>
      </w:r>
    </w:p>
    <w:p w:rsidR="005B62B6" w:rsidRDefault="005B62B6" w:rsidP="005B62B6">
      <w:pPr>
        <w:pStyle w:val="Heading2"/>
        <w:numPr>
          <w:ilvl w:val="1"/>
          <w:numId w:val="1"/>
        </w:numPr>
        <w:ind w:left="567" w:hanging="561"/>
      </w:pPr>
      <w:bookmarkStart w:id="13" w:name="_Toc536813657"/>
      <w:r>
        <w:t>Ujedinjeno Kraljevstvo Velike Britanije i Sjeverne Irske</w:t>
      </w:r>
      <w:bookmarkEnd w:id="13"/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NAZIV: Ujedinjeno kraljevstvo Velike Britanije i Sjeverne Irske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lastRenderedPageBreak/>
        <w:t>POVRŠINA: 244 820 km²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BROJ STANOVNIKA: 63 065 763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PROSJEČNA GUSTOĆA NASELJENOSTI: 229 st/km²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BDP (nominalni): 2 602 mlrd. USD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BDP (per capita) 36 600 USD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natalitet = 12,29 ‰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mortalitet = 9,33 ‰ (2012.)</w:t>
      </w:r>
    </w:p>
    <w:p w:rsidR="004D65D8" w:rsidRDefault="004D65D8" w:rsidP="004D65D8">
      <w:pPr>
        <w:pStyle w:val="ListParagraph"/>
        <w:numPr>
          <w:ilvl w:val="0"/>
          <w:numId w:val="74"/>
        </w:numPr>
      </w:pPr>
      <w:r>
        <w:t>razlika = 2,96 ‰ (2012.)</w:t>
      </w:r>
    </w:p>
    <w:p w:rsidR="005B62B6" w:rsidRDefault="004D65D8" w:rsidP="004D65D8">
      <w:pPr>
        <w:pStyle w:val="ListParagraph"/>
        <w:numPr>
          <w:ilvl w:val="0"/>
          <w:numId w:val="74"/>
        </w:numPr>
      </w:pPr>
      <w:r>
        <w:t>GLAVNI GRAD: London (7,3 mil st), 2. po veličini Birmingham (1 mil st), 3. po veličini Leeds (726 000 st) – Edinburgh (1,8 mil st), Belfast (284 000 st) i Cardiff (327 000 st)</w:t>
      </w:r>
    </w:p>
    <w:p w:rsidR="004D65D8" w:rsidRDefault="004D65D8" w:rsidP="004D65D8">
      <w:pPr>
        <w:pStyle w:val="ListParagraph"/>
        <w:ind w:left="366"/>
      </w:pPr>
    </w:p>
    <w:p w:rsidR="004D65D8" w:rsidRDefault="004D65D8" w:rsidP="004D65D8">
      <w:pPr>
        <w:pStyle w:val="Heading3"/>
      </w:pPr>
      <w:r>
        <w:t>Geografski položaj i kolonijalna osvajanja i posjedi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 w:rsidRPr="004D65D8">
        <w:rPr>
          <w:b/>
        </w:rPr>
        <w:t>otočna zemlja</w:t>
      </w:r>
      <w:r>
        <w:t xml:space="preserve"> – od kopna odvojena </w:t>
      </w:r>
      <w:r w:rsidRPr="004D65D8">
        <w:rPr>
          <w:b/>
        </w:rPr>
        <w:t>Engleskim kanalom</w:t>
      </w:r>
      <w:r>
        <w:t xml:space="preserve"> ili </w:t>
      </w:r>
      <w:r w:rsidRPr="004D65D8">
        <w:rPr>
          <w:b/>
        </w:rPr>
        <w:t>La Mancheom</w:t>
      </w:r>
      <w:r>
        <w:t xml:space="preserve"> (Doverska vrata – 34 km)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sastoji se od nekoliko otoka i otočja – Velika Britanija (najveći), Irska, Kanalski otoci, Herbidi, Orkney, Shetland i dr.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1994. izgrađen tunel (Eurotunel) ispod kanala – željeznica duga 50 km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prije velikih geografskih otkrića – nepovoljan geografski položaj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 xml:space="preserve">nakon velikih geografskih otkrića – </w:t>
      </w:r>
      <w:r w:rsidRPr="004D65D8">
        <w:rPr>
          <w:b/>
        </w:rPr>
        <w:t>vrata Europe</w:t>
      </w:r>
      <w:r>
        <w:t xml:space="preserve"> prema novom svijetu, na trgovačkom putu između Europe i Amerike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 w:rsidRPr="004D65D8">
        <w:rPr>
          <w:b/>
        </w:rPr>
        <w:t>kolonijalna velesila</w:t>
      </w:r>
      <w:r>
        <w:t xml:space="preserve"> u prošlosti – kolonije su služile kao izvor sirovina (vuna, pamuk, željezna ruda, drvna masa, žitarice, mesne prerađevine i dr.)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jaka mornarica i pomorska sila (izum kronometra koji je omogućio lakšu navigaciju i plovidbu)</w:t>
      </w:r>
    </w:p>
    <w:p w:rsidR="004D65D8" w:rsidRDefault="004D65D8" w:rsidP="00132398">
      <w:pPr>
        <w:pStyle w:val="ListParagraph"/>
        <w:numPr>
          <w:ilvl w:val="0"/>
          <w:numId w:val="75"/>
        </w:numPr>
      </w:pPr>
      <w:r>
        <w:t>Commonwealth of Nations (Zajednica naroda)</w:t>
      </w:r>
    </w:p>
    <w:p w:rsidR="004D65D8" w:rsidRDefault="004D65D8" w:rsidP="004D65D8">
      <w:pPr>
        <w:pStyle w:val="Heading3"/>
      </w:pPr>
      <w:r>
        <w:t>Prirodno-geografska obilježja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>prirodna obilježja imala su (i imaju) snažan utjecaj na razvoj i strukturu gospodarstva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 w:rsidRPr="00113238">
        <w:rPr>
          <w:b/>
        </w:rPr>
        <w:t>geološki najstarije područje Europe</w:t>
      </w:r>
      <w:r>
        <w:t xml:space="preserve"> (kaledonska i hercinska orogeneza – prije 300 do 450 mil god) – prevladavaju prostrane nizine i zaobljena gorja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sjever i zapad – prevladavaju </w:t>
      </w:r>
      <w:r w:rsidRPr="00113238">
        <w:rPr>
          <w:b/>
        </w:rPr>
        <w:t>visoke gore</w:t>
      </w:r>
      <w:r>
        <w:t xml:space="preserve"> (highlands)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jug i jugoistok – prevladavaju </w:t>
      </w:r>
      <w:r w:rsidRPr="00113238">
        <w:rPr>
          <w:b/>
        </w:rPr>
        <w:t>niži brežuljkasti tereni ili pobrđa</w:t>
      </w:r>
      <w:r>
        <w:t xml:space="preserve"> (uplands)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istok i između uzvisina – prevladavaju </w:t>
      </w:r>
      <w:r w:rsidRPr="00113238">
        <w:rPr>
          <w:b/>
        </w:rPr>
        <w:t>nizinska područja</w:t>
      </w:r>
      <w:r>
        <w:t xml:space="preserve"> (lowlands)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>stariji dijelovi kopna bogati rudama</w:t>
      </w:r>
    </w:p>
    <w:p w:rsidR="00113238" w:rsidRPr="00113238" w:rsidRDefault="00113238" w:rsidP="00132398">
      <w:pPr>
        <w:pStyle w:val="ListParagraph"/>
        <w:numPr>
          <w:ilvl w:val="0"/>
          <w:numId w:val="76"/>
        </w:numPr>
        <w:rPr>
          <w:b/>
        </w:rPr>
      </w:pPr>
      <w:r>
        <w:t xml:space="preserve">gospodarski značajno područje </w:t>
      </w:r>
      <w:r w:rsidRPr="00113238">
        <w:rPr>
          <w:b/>
        </w:rPr>
        <w:t>Peninskog gorja</w:t>
      </w:r>
      <w:r>
        <w:t xml:space="preserve"> (300 km dugo) – ugljen – gusto naseljena područja nazvana </w:t>
      </w:r>
      <w:r w:rsidRPr="00113238">
        <w:rPr>
          <w:b/>
        </w:rPr>
        <w:t>Black Country (Crna regija)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nizine (istok) – </w:t>
      </w:r>
      <w:r w:rsidRPr="00113238">
        <w:rPr>
          <w:b/>
        </w:rPr>
        <w:t>poljoprivreda</w:t>
      </w:r>
      <w:r>
        <w:t xml:space="preserve"> i </w:t>
      </w:r>
      <w:r w:rsidRPr="00113238">
        <w:rPr>
          <w:b/>
        </w:rPr>
        <w:t>stočarstvo</w:t>
      </w:r>
      <w:r>
        <w:t xml:space="preserve"> – pojavom industrijske revolucije i razvojem tekstilne industrije, stočarstvo preuzima poljoprivredna područja (</w:t>
      </w:r>
      <w:r w:rsidRPr="00113238">
        <w:rPr>
          <w:i/>
        </w:rPr>
        <w:t>ovce su pojele ljude</w:t>
      </w:r>
      <w:r>
        <w:t>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 w:rsidRPr="00113238">
        <w:rPr>
          <w:b/>
        </w:rPr>
        <w:t>šume</w:t>
      </w:r>
      <w:r>
        <w:t xml:space="preserve"> – samo 5 % teritorija (sjeća radi stočarstva i poljoprivrede)</w:t>
      </w:r>
    </w:p>
    <w:p w:rsidR="00113238" w:rsidRDefault="00113238" w:rsidP="00132398">
      <w:pPr>
        <w:pStyle w:val="ListParagraph"/>
        <w:numPr>
          <w:ilvl w:val="0"/>
          <w:numId w:val="76"/>
        </w:numPr>
      </w:pPr>
      <w:r>
        <w:t xml:space="preserve">klima pod utjecajem </w:t>
      </w:r>
      <w:r w:rsidRPr="00113238">
        <w:rPr>
          <w:b/>
        </w:rPr>
        <w:t>Golsfske struje i Atlanskog oceana</w:t>
      </w:r>
      <w:r>
        <w:t xml:space="preserve"> – </w:t>
      </w:r>
      <w:r w:rsidRPr="00113238">
        <w:rPr>
          <w:b/>
        </w:rPr>
        <w:t>umjereno topla vlažna klima (Cf)</w:t>
      </w:r>
    </w:p>
    <w:p w:rsidR="00113238" w:rsidRPr="00113238" w:rsidRDefault="00113238" w:rsidP="00132398">
      <w:pPr>
        <w:pStyle w:val="ListParagraph"/>
        <w:numPr>
          <w:ilvl w:val="0"/>
          <w:numId w:val="76"/>
        </w:numPr>
        <w:rPr>
          <w:b/>
        </w:rPr>
      </w:pPr>
      <w:r w:rsidRPr="00113238">
        <w:rPr>
          <w:b/>
        </w:rPr>
        <w:t>faktori koji utječu na klimu Ujedinjenog kraljevstva: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položaj Britanskog otočja u vodenoj masi</w:t>
      </w:r>
      <w:r>
        <w:t xml:space="preserve"> (zbog toga ima više vlage i manje temperaturne amplitude)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utjecaj Golfske struje</w:t>
      </w:r>
      <w:r>
        <w:t xml:space="preserve"> zbog čega Velika Britanija ima 10°C više temperature od prostora Angloamerike koji je na istoj geografskoj širini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utjecaj zapadnih vjetrova</w:t>
      </w:r>
      <w:r>
        <w:t xml:space="preserve"> koji sa toplijeg oceana donose topliji, ali i vlažniji zrak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reljef</w:t>
      </w:r>
      <w:r>
        <w:t xml:space="preserve"> (gorje relativno zadržava vlažnost pa zapadni i sjeverni djelovi imaju više padalina)</w:t>
      </w:r>
    </w:p>
    <w:p w:rsidR="00113238" w:rsidRDefault="00113238" w:rsidP="00132398">
      <w:pPr>
        <w:pStyle w:val="ListParagraph"/>
        <w:numPr>
          <w:ilvl w:val="0"/>
          <w:numId w:val="77"/>
        </w:numPr>
      </w:pPr>
      <w:r w:rsidRPr="00113238">
        <w:rPr>
          <w:b/>
        </w:rPr>
        <w:t>oceanski i kontinentalni utjecaji</w:t>
      </w:r>
      <w:r>
        <w:t xml:space="preserve"> važniji su od geografske širine</w:t>
      </w:r>
    </w:p>
    <w:p w:rsidR="004D65D8" w:rsidRDefault="00113238" w:rsidP="00132398">
      <w:pPr>
        <w:pStyle w:val="ListParagraph"/>
        <w:numPr>
          <w:ilvl w:val="0"/>
          <w:numId w:val="76"/>
        </w:numPr>
      </w:pPr>
      <w:r>
        <w:lastRenderedPageBreak/>
        <w:t xml:space="preserve">padaline donose zapadni vjetrovi s Atlantika – </w:t>
      </w:r>
      <w:r w:rsidRPr="00113238">
        <w:rPr>
          <w:b/>
        </w:rPr>
        <w:t>najviše padalina imaju zapadni gorski predjeli</w:t>
      </w:r>
      <w:r>
        <w:t xml:space="preserve"> (Škotsko visočje – oko 4000 mm i Lake District – oko 3500 mm), dok </w:t>
      </w:r>
      <w:r w:rsidRPr="00113238">
        <w:rPr>
          <w:b/>
        </w:rPr>
        <w:t>prema istoku količina padalina opada</w:t>
      </w:r>
      <w:r>
        <w:t xml:space="preserve"> (Manchester – 820 mm, London 640 mm)</w:t>
      </w:r>
    </w:p>
    <w:p w:rsidR="00CD17D2" w:rsidRDefault="00CD17D2" w:rsidP="00CD17D2">
      <w:pPr>
        <w:pStyle w:val="Heading4"/>
      </w:pPr>
      <w:r>
        <w:t>Vegetacija</w:t>
      </w:r>
    </w:p>
    <w:p w:rsidR="00CD17D2" w:rsidRPr="00CD17D2" w:rsidRDefault="00CD17D2" w:rsidP="00132398">
      <w:pPr>
        <w:pStyle w:val="ListParagraph"/>
        <w:numPr>
          <w:ilvl w:val="0"/>
          <w:numId w:val="76"/>
        </w:numPr>
        <w:rPr>
          <w:b/>
        </w:rPr>
      </w:pPr>
      <w:r>
        <w:t xml:space="preserve">vegetacija – </w:t>
      </w:r>
      <w:r w:rsidRPr="00CD17D2">
        <w:rPr>
          <w:b/>
        </w:rPr>
        <w:t>uništena ljudskim djelovanjem</w:t>
      </w:r>
    </w:p>
    <w:p w:rsidR="00CD17D2" w:rsidRPr="00CD17D2" w:rsidRDefault="00CD17D2" w:rsidP="00132398">
      <w:pPr>
        <w:pStyle w:val="ListParagraph"/>
        <w:numPr>
          <w:ilvl w:val="0"/>
          <w:numId w:val="76"/>
        </w:numPr>
        <w:rPr>
          <w:b/>
        </w:rPr>
      </w:pPr>
      <w:r w:rsidRPr="00CD17D2">
        <w:rPr>
          <w:b/>
        </w:rPr>
        <w:t>vegetacijske zone: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šume i šumarci (forest and woodlands) → 5% površine Ujedinjenog Kraljevstva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pustopoljine i močvare → na pobrđima i visočjima, Škotska i Wales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travnate površine → pašnjaci, pretežno u Engleskoj</w:t>
      </w:r>
    </w:p>
    <w:p w:rsidR="00CD17D2" w:rsidRDefault="00CD17D2" w:rsidP="00132398">
      <w:pPr>
        <w:pStyle w:val="ListParagraph"/>
        <w:numPr>
          <w:ilvl w:val="0"/>
          <w:numId w:val="78"/>
        </w:numPr>
      </w:pPr>
      <w:r>
        <w:t>slane močvare (uz zaljev The Wash nalazi se najveće močvarno područje Ujedinjenog Kraljevstva)</w:t>
      </w:r>
    </w:p>
    <w:p w:rsidR="00CD17D2" w:rsidRDefault="00CD17D2" w:rsidP="00132398">
      <w:pPr>
        <w:pStyle w:val="ListParagraph"/>
        <w:numPr>
          <w:ilvl w:val="0"/>
          <w:numId w:val="76"/>
        </w:numPr>
      </w:pPr>
      <w:r>
        <w:t>Pustopoljine, močvare i travnate površine su glavne kategorije i čine skoro 90% teritorija</w:t>
      </w:r>
    </w:p>
    <w:p w:rsidR="00CD17D2" w:rsidRPr="00CD17D2" w:rsidRDefault="00CD17D2" w:rsidP="00132398">
      <w:pPr>
        <w:pStyle w:val="ListParagraph"/>
        <w:numPr>
          <w:ilvl w:val="0"/>
          <w:numId w:val="76"/>
        </w:numPr>
      </w:pPr>
      <w:r>
        <w:t>posebni reljefni oblici uz obalu –</w:t>
      </w:r>
      <w:r w:rsidRPr="00CD17D2">
        <w:rPr>
          <w:b/>
        </w:rPr>
        <w:t>klifovi</w:t>
      </w:r>
    </w:p>
    <w:p w:rsidR="00CD17D2" w:rsidRDefault="00CD17D2" w:rsidP="00CD17D2">
      <w:pPr>
        <w:pStyle w:val="Heading3"/>
      </w:pPr>
      <w:r>
        <w:t>Demografska obilježja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>
        <w:t>etnički sastav: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Englezi – 83,6%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Škoti – 8,6%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Velšani – 4,9%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Irci – 4%</w:t>
      </w:r>
    </w:p>
    <w:p w:rsidR="00CD17D2" w:rsidRDefault="00CD17D2" w:rsidP="00132398">
      <w:pPr>
        <w:pStyle w:val="ListParagraph"/>
        <w:numPr>
          <w:ilvl w:val="1"/>
          <w:numId w:val="80"/>
        </w:numPr>
      </w:pPr>
      <w:r>
        <w:t>ostali – 2,9%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 w:rsidRPr="00AB10CE">
        <w:rPr>
          <w:b/>
        </w:rPr>
        <w:t>neravnomjerna gustoća naseljenosti</w:t>
      </w:r>
      <w:r>
        <w:t xml:space="preserve"> (u Engleskoj 5 puta veća nego u Škotskoj, 3 puta veća nego u Sj. Irskoj i </w:t>
      </w:r>
      <w:r w:rsidR="00AB10CE">
        <w:t>Walesu</w:t>
      </w:r>
      <w:r>
        <w:t>)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>
        <w:t>očekivana životna dob – 80 godina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>
        <w:t>jedna od najurbaniziranijih zemalja na svijetu – 80% urbanog stanovništva (industrijska urbanizacija)</w:t>
      </w:r>
    </w:p>
    <w:p w:rsidR="00CD17D2" w:rsidRDefault="00CD17D2" w:rsidP="00132398">
      <w:pPr>
        <w:pStyle w:val="ListParagraph"/>
        <w:numPr>
          <w:ilvl w:val="0"/>
          <w:numId w:val="79"/>
        </w:numPr>
      </w:pPr>
      <w:r w:rsidRPr="00AB10CE">
        <w:rPr>
          <w:b/>
        </w:rPr>
        <w:t>konurbacije</w:t>
      </w:r>
      <w:r>
        <w:t xml:space="preserve"> Veliki London (8,6 mil st), Birmingham, Leeds i Bradford, Liverpool, Newcastle i Glasgow</w:t>
      </w:r>
    </w:p>
    <w:p w:rsidR="00AB10CE" w:rsidRDefault="00AB10CE" w:rsidP="00AB10CE">
      <w:pPr>
        <w:pStyle w:val="Heading2"/>
        <w:numPr>
          <w:ilvl w:val="1"/>
          <w:numId w:val="1"/>
        </w:numPr>
        <w:ind w:left="567" w:hanging="561"/>
      </w:pPr>
      <w:bookmarkStart w:id="14" w:name="_Toc536813658"/>
      <w:r>
        <w:t>Gospodarske posebnosti Ujedinjenog Kraljevstva</w:t>
      </w:r>
      <w:bookmarkEnd w:id="14"/>
    </w:p>
    <w:p w:rsidR="00AB10CE" w:rsidRDefault="00AB10CE" w:rsidP="00132398">
      <w:pPr>
        <w:pStyle w:val="ListParagraph"/>
        <w:numPr>
          <w:ilvl w:val="0"/>
          <w:numId w:val="81"/>
        </w:numPr>
      </w:pPr>
      <w:r>
        <w:t>krajem 19. st Ujedinjeno Kraljevstvo je bila gospodarski i vojno-politički najrazvijenija zemlja svijeta, no gubi taj položaj razvojem novih sila (Njemačke i Japana) te gubitkom kolonija</w:t>
      </w:r>
    </w:p>
    <w:p w:rsidR="00AB10CE" w:rsidRDefault="00AB10CE" w:rsidP="00132398">
      <w:pPr>
        <w:pStyle w:val="ListParagraph"/>
        <w:numPr>
          <w:ilvl w:val="0"/>
          <w:numId w:val="81"/>
        </w:numPr>
      </w:pPr>
      <w:r>
        <w:t>danas je članica skupine G8 (</w:t>
      </w:r>
      <w:r w:rsidR="00EC0EB4" w:rsidRPr="00EC0EB4">
        <w:t>SAD, Kanada, Japan, UK, Njemačka, Francuska, Italija i Ruska Federacija</w:t>
      </w:r>
      <w:r w:rsidR="00EC0EB4">
        <w:t>)</w:t>
      </w:r>
    </w:p>
    <w:p w:rsidR="00EC0EB4" w:rsidRDefault="00EC0EB4" w:rsidP="00EC0EB4">
      <w:pPr>
        <w:pStyle w:val="Heading4"/>
      </w:pPr>
      <w:r>
        <w:t>Poljoprivreda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 xml:space="preserve">specifična vlasnička struktura u poljoprivredi – </w:t>
      </w:r>
      <w:r w:rsidRPr="00EC0EB4">
        <w:rPr>
          <w:b/>
        </w:rPr>
        <w:t>landlordovi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proizvode se ječam, zob, povrće, krmno i industrijsko bilje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važnost stočarstva</w:t>
      </w:r>
      <w:r>
        <w:t xml:space="preserve"> – daje velike prinose mesa i mlijeka (ipak uvozi velike količine mesa iz Argentine, Novog Zelanda, Irske i Danske)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uzgajaju se razne pasmine svinja, goveda i peradi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ribarstvo</w:t>
      </w:r>
      <w:r>
        <w:t xml:space="preserve"> na Sjevernom moru</w:t>
      </w:r>
    </w:p>
    <w:p w:rsidR="00EC0EB4" w:rsidRDefault="00EC0EB4" w:rsidP="00EC0EB4">
      <w:pPr>
        <w:pStyle w:val="Heading4"/>
      </w:pPr>
      <w:r>
        <w:t>Industrija, promet i energija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vrhunac industrijske proizvodnje u 19. st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industrija slabi</w:t>
      </w:r>
      <w:r>
        <w:t xml:space="preserve"> – javljaju se nove industrijske sile i prelazi se sa ugljena na naftu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zastarjeli industrijski pogoni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 xml:space="preserve">zatvaraju se male i zastarjele tvornice i stvaraju se </w:t>
      </w:r>
      <w:r w:rsidRPr="004C4283">
        <w:rPr>
          <w:b/>
        </w:rPr>
        <w:t>koncerni</w:t>
      </w:r>
      <w:r>
        <w:t xml:space="preserve"> po uzoru na SAD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stara industrija (iz vremena ind. revolucije) i nova (</w:t>
      </w:r>
      <w:r w:rsidR="004C4283">
        <w:t>poslije</w:t>
      </w:r>
      <w:r>
        <w:t xml:space="preserve"> prvog svjetskog rata)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lastRenderedPageBreak/>
        <w:t>nova industrija</w:t>
      </w:r>
      <w:r>
        <w:t xml:space="preserve"> nije vezana uz bazene ugljene i velike gradove – nastaju manji industrijski centri (tehnološki parkovi) na novim lokacijama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Sjeverno more</w:t>
      </w:r>
      <w:r>
        <w:t xml:space="preserve"> – bogato naftom i zemnim plinom – Ujedinjeno kraljevstvo je 19. proizvođač nafte i 21. proizvođač zemnog plina na svijetu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 w:rsidRPr="004C4283">
        <w:rPr>
          <w:b/>
        </w:rPr>
        <w:t>Promet dobro razvijen</w:t>
      </w:r>
      <w:r>
        <w:t xml:space="preserve"> – poseban značaj ima pomorski promet radi uvoza i izvoza</w:t>
      </w:r>
    </w:p>
    <w:p w:rsidR="00EC0EB4" w:rsidRDefault="00EC0EB4" w:rsidP="00EC0EB4">
      <w:pPr>
        <w:pStyle w:val="Heading4"/>
      </w:pPr>
      <w:r>
        <w:t>Geografske i gospodarske raznolikosti prostora</w:t>
      </w:r>
    </w:p>
    <w:p w:rsidR="00EC0EB4" w:rsidRDefault="00EC0EB4" w:rsidP="00132398">
      <w:pPr>
        <w:pStyle w:val="ListParagraph"/>
        <w:numPr>
          <w:ilvl w:val="0"/>
          <w:numId w:val="81"/>
        </w:numPr>
      </w:pPr>
      <w:r>
        <w:t>regionalna podjela: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Jugoistočna Engleska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Zapadna Engleska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Wales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Sjeverna Engleska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Škotska</w:t>
      </w:r>
    </w:p>
    <w:p w:rsidR="00EC0EB4" w:rsidRDefault="00EC0EB4" w:rsidP="00132398">
      <w:pPr>
        <w:pStyle w:val="ListParagraph"/>
        <w:numPr>
          <w:ilvl w:val="0"/>
          <w:numId w:val="82"/>
        </w:numPr>
      </w:pPr>
      <w:r>
        <w:t>Ulster ili Sjeverna Irska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Jugoistočna Engleska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>Londonska regija (8.6 mil st)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 xml:space="preserve">financijsko i administrativno središte, dominira </w:t>
      </w:r>
      <w:r w:rsidRPr="004C4283">
        <w:rPr>
          <w:b/>
        </w:rPr>
        <w:t>trgovina, bankarstvo i pomorstvo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>industrija u prigradskim naseljima</w:t>
      </w:r>
    </w:p>
    <w:p w:rsidR="00EC0EB4" w:rsidRDefault="00EC0EB4" w:rsidP="00132398">
      <w:pPr>
        <w:pStyle w:val="ListParagraph"/>
        <w:numPr>
          <w:ilvl w:val="0"/>
          <w:numId w:val="84"/>
        </w:numPr>
        <w:ind w:left="709"/>
      </w:pPr>
      <w:r>
        <w:t>plovna Temza (radi plime i oseke) – jedna od većih luka u Europi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Zapadna Engleska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>jugozapadna Engleska i poluotok Cornwall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>ratarstvo, stočarstvo i peradarstvo i cvjećarstvo (otočje Scilly)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>Cornwall – nalazište kaolina (za industriju porculana)</w:t>
      </w:r>
    </w:p>
    <w:p w:rsidR="00EC0EB4" w:rsidRDefault="00EC0EB4" w:rsidP="00132398">
      <w:pPr>
        <w:pStyle w:val="ListParagraph"/>
        <w:numPr>
          <w:ilvl w:val="0"/>
          <w:numId w:val="83"/>
        </w:numPr>
      </w:pPr>
      <w:r>
        <w:t xml:space="preserve">najveći centar – </w:t>
      </w:r>
      <w:r w:rsidRPr="004C4283">
        <w:rPr>
          <w:b/>
        </w:rPr>
        <w:t>Bristol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Wales</w:t>
      </w:r>
    </w:p>
    <w:p w:rsidR="00EC0EB4" w:rsidRDefault="00EC0EB4" w:rsidP="00132398">
      <w:pPr>
        <w:pStyle w:val="ListParagraph"/>
        <w:numPr>
          <w:ilvl w:val="0"/>
          <w:numId w:val="85"/>
        </w:numPr>
      </w:pPr>
      <w:r>
        <w:t>poluotok – stara zaravan, pustopoljine, tresetišta</w:t>
      </w:r>
    </w:p>
    <w:p w:rsidR="00EC0EB4" w:rsidRDefault="004C4283" w:rsidP="00132398">
      <w:pPr>
        <w:pStyle w:val="ListParagraph"/>
        <w:numPr>
          <w:ilvl w:val="0"/>
          <w:numId w:val="85"/>
        </w:numPr>
      </w:pPr>
      <w:r>
        <w:t>poljodjelstvo</w:t>
      </w:r>
      <w:r w:rsidR="00EC0EB4">
        <w:t xml:space="preserve"> (ispod 200 m) i stočarstvo (iznad 200 m)</w:t>
      </w:r>
    </w:p>
    <w:p w:rsidR="00EC0EB4" w:rsidRDefault="00EC0EB4" w:rsidP="00132398">
      <w:pPr>
        <w:pStyle w:val="ListParagraph"/>
        <w:numPr>
          <w:ilvl w:val="0"/>
          <w:numId w:val="85"/>
        </w:numPr>
      </w:pPr>
      <w:r>
        <w:t xml:space="preserve">bogate naslage </w:t>
      </w:r>
      <w:r w:rsidRPr="004C4283">
        <w:rPr>
          <w:b/>
        </w:rPr>
        <w:t>kamenog ugljena</w:t>
      </w:r>
    </w:p>
    <w:p w:rsidR="00EC0EB4" w:rsidRDefault="00EC0EB4" w:rsidP="00132398">
      <w:pPr>
        <w:pStyle w:val="ListParagraph"/>
        <w:numPr>
          <w:ilvl w:val="0"/>
          <w:numId w:val="85"/>
        </w:numPr>
      </w:pPr>
      <w:r>
        <w:t xml:space="preserve">veći centri – </w:t>
      </w:r>
      <w:r w:rsidRPr="004C4283">
        <w:rPr>
          <w:b/>
        </w:rPr>
        <w:t>Cardiff i Swansea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Sjeverna Engleska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sjevernije do Škotske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 xml:space="preserve">područje </w:t>
      </w:r>
      <w:r w:rsidRPr="00901F6E">
        <w:rPr>
          <w:b/>
        </w:rPr>
        <w:t>Peninskog gorja</w:t>
      </w:r>
      <w:r>
        <w:t xml:space="preserve"> – bogato </w:t>
      </w:r>
      <w:r w:rsidRPr="00901F6E">
        <w:rPr>
          <w:b/>
        </w:rPr>
        <w:t>kamenim ugljenom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okosnica industrijske revolucije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Newca</w:t>
      </w:r>
      <w:r w:rsidR="00901F6E">
        <w:t>stle (izvozna luka za ugljen i c</w:t>
      </w:r>
      <w:r>
        <w:t>rna metalurgija) i Yorkshire (poljoprivreda) na istoku, Lancashire (industrija prerade vune i metalurgija) na zapadu i Midlands na jugu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Leeds i Bradfford – centri idustrije prerade vune</w:t>
      </w:r>
    </w:p>
    <w:p w:rsidR="00EC0EB4" w:rsidRDefault="00EC0EB4" w:rsidP="00132398">
      <w:pPr>
        <w:pStyle w:val="ListParagraph"/>
        <w:numPr>
          <w:ilvl w:val="0"/>
          <w:numId w:val="86"/>
        </w:numPr>
      </w:pPr>
      <w:r>
        <w:t>Lancashire – najpoznatija regija u svijetu po tekstilnoj industriji – Manchester</w:t>
      </w:r>
    </w:p>
    <w:p w:rsidR="00EC0EB4" w:rsidRDefault="00901F6E" w:rsidP="00132398">
      <w:pPr>
        <w:pStyle w:val="ListParagraph"/>
        <w:numPr>
          <w:ilvl w:val="0"/>
          <w:numId w:val="86"/>
        </w:numPr>
      </w:pPr>
      <w:r>
        <w:t>Midlands – „</w:t>
      </w:r>
      <w:r w:rsidRPr="00901F6E">
        <w:rPr>
          <w:b/>
        </w:rPr>
        <w:t>k</w:t>
      </w:r>
      <w:r w:rsidR="00EC0EB4" w:rsidRPr="00901F6E">
        <w:rPr>
          <w:b/>
        </w:rPr>
        <w:t>raljevstvo čelika</w:t>
      </w:r>
      <w:r w:rsidR="00EC0EB4">
        <w:t>” – centar Birmingham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Škotska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sjeverno od zaljeva Solway (Irsko more)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staro Kaledonsko gorje – Sjeverno i Južno visočje i Grampiansko gorje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najznačajnija je Škotska nizina – 3/5 stanovništva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istočni dio nizine – poljoprivreda – Edinbourgh – administrativni i kulturni centar Škotske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t>zapadni dio – Glasgow – brodogradnja, ind. poljoprivrednih strojeva, zrakoplovnih motora, tekstilna ind….</w:t>
      </w:r>
    </w:p>
    <w:p w:rsidR="00EC0EB4" w:rsidRDefault="00EC0EB4" w:rsidP="00132398">
      <w:pPr>
        <w:pStyle w:val="ListParagraph"/>
        <w:numPr>
          <w:ilvl w:val="0"/>
          <w:numId w:val="87"/>
        </w:numPr>
      </w:pPr>
      <w:r>
        <w:lastRenderedPageBreak/>
        <w:t>crna metalurgija – nalazišta ugljena i željeza</w:t>
      </w:r>
    </w:p>
    <w:p w:rsidR="00EC0EB4" w:rsidRDefault="00EC0EB4" w:rsidP="00EC0EB4">
      <w:pPr>
        <w:pStyle w:val="Heading4"/>
        <w:numPr>
          <w:ilvl w:val="1"/>
          <w:numId w:val="48"/>
        </w:numPr>
      </w:pPr>
      <w:r>
        <w:t>Ulster ili Sjeverna Irska</w:t>
      </w:r>
    </w:p>
    <w:p w:rsidR="00EC0EB4" w:rsidRDefault="00EC0EB4" w:rsidP="00132398">
      <w:pPr>
        <w:pStyle w:val="ListParagraph"/>
        <w:numPr>
          <w:ilvl w:val="0"/>
          <w:numId w:val="88"/>
        </w:numPr>
      </w:pPr>
      <w:r>
        <w:t>mješavina katolika i protestanata (doseljenici)</w:t>
      </w:r>
    </w:p>
    <w:p w:rsidR="00EC0EB4" w:rsidRDefault="00EC0EB4" w:rsidP="00132398">
      <w:pPr>
        <w:pStyle w:val="ListParagraph"/>
        <w:numPr>
          <w:ilvl w:val="0"/>
          <w:numId w:val="88"/>
        </w:numPr>
      </w:pPr>
      <w:r>
        <w:t>centar – Belfast – središte brodogradnje</w:t>
      </w:r>
    </w:p>
    <w:p w:rsidR="00EC0EB4" w:rsidRDefault="00EC0EB4" w:rsidP="00132398">
      <w:pPr>
        <w:pStyle w:val="ListParagraph"/>
        <w:numPr>
          <w:ilvl w:val="0"/>
          <w:numId w:val="88"/>
        </w:numPr>
        <w:ind w:left="426"/>
      </w:pPr>
      <w:r>
        <w:t>neravnomjerna naseljenost Ujedinjenog kraljevstva se pokušava popraviti raznim mjerama – smanjenje poreza, poticanje slabije razvijenih regija, izgradnja komunalne infrastrukture</w:t>
      </w:r>
    </w:p>
    <w:p w:rsidR="00EC0EB4" w:rsidRDefault="00EC0EB4" w:rsidP="00132398">
      <w:pPr>
        <w:pStyle w:val="ListParagraph"/>
        <w:numPr>
          <w:ilvl w:val="0"/>
          <w:numId w:val="88"/>
        </w:numPr>
        <w:ind w:left="426"/>
      </w:pPr>
      <w:r>
        <w:t>zabranjeno širenje Londona i potiče se iseljavanje industrije u druge dijelove</w:t>
      </w:r>
    </w:p>
    <w:p w:rsidR="00901F6E" w:rsidRDefault="00901F6E" w:rsidP="0071622E">
      <w:pPr>
        <w:pStyle w:val="Heading2"/>
        <w:numPr>
          <w:ilvl w:val="1"/>
          <w:numId w:val="1"/>
        </w:numPr>
        <w:ind w:left="567" w:hanging="561"/>
      </w:pPr>
      <w:bookmarkStart w:id="15" w:name="_Toc536813659"/>
      <w:r>
        <w:t>Francuska</w:t>
      </w:r>
      <w:bookmarkEnd w:id="15"/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POVRŠiNA: 643 427 km</w:t>
      </w:r>
      <w:r w:rsidRPr="0071622E">
        <w:rPr>
          <w:vertAlign w:val="superscript"/>
        </w:rPr>
        <w:t>2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BROJ STANOVNIKA: 63416057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PROSJEČNA GUSTOĆA NASELJENOSTI: 99 stan./km</w:t>
      </w:r>
      <w:r w:rsidRPr="0071622E">
        <w:rPr>
          <w:vertAlign w:val="superscript"/>
        </w:rPr>
        <w:t>2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BDP (nominalni): 2609 mlrd. USD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BDP (per capita) 41141 USD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 xml:space="preserve">n = 12,29 </w:t>
      </w:r>
      <w:r>
        <w:rPr>
          <w:rFonts w:cstheme="minorHAnsi"/>
        </w:rPr>
        <w:t>‰</w:t>
      </w:r>
      <w:r>
        <w:t xml:space="preserve">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 xml:space="preserve">m = 8,76 </w:t>
      </w:r>
      <w:r>
        <w:rPr>
          <w:rFonts w:cstheme="minorHAnsi"/>
        </w:rPr>
        <w:t>‰</w:t>
      </w:r>
      <w:r>
        <w:t xml:space="preserve"> (2012.)</w:t>
      </w:r>
    </w:p>
    <w:p w:rsidR="00901F6E" w:rsidRDefault="0071622E" w:rsidP="00132398">
      <w:pPr>
        <w:pStyle w:val="ListParagraph"/>
        <w:numPr>
          <w:ilvl w:val="0"/>
          <w:numId w:val="89"/>
        </w:numPr>
      </w:pPr>
      <w:r>
        <w:t xml:space="preserve">r = 3,53 </w:t>
      </w:r>
      <w:r>
        <w:rPr>
          <w:rFonts w:cstheme="minorHAnsi"/>
        </w:rPr>
        <w:t>‰</w:t>
      </w:r>
      <w:r>
        <w:t xml:space="preserve"> (2012.)</w:t>
      </w:r>
    </w:p>
    <w:p w:rsidR="0071622E" w:rsidRDefault="0071622E" w:rsidP="00132398">
      <w:pPr>
        <w:pStyle w:val="ListParagraph"/>
        <w:numPr>
          <w:ilvl w:val="0"/>
          <w:numId w:val="89"/>
        </w:numPr>
      </w:pPr>
      <w:r>
        <w:t>GLAVNI GRAD: Pariz</w:t>
      </w:r>
    </w:p>
    <w:p w:rsidR="0071622E" w:rsidRDefault="0071622E" w:rsidP="0071622E">
      <w:pPr>
        <w:pStyle w:val="Heading3"/>
      </w:pPr>
      <w:r>
        <w:t>Prirodno – geografska obilježja</w:t>
      </w:r>
    </w:p>
    <w:p w:rsidR="0071622E" w:rsidRDefault="0071622E" w:rsidP="0071622E">
      <w:pPr>
        <w:pStyle w:val="Heading4"/>
      </w:pPr>
      <w:r>
        <w:t>Specifičan geografski položaj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zemlja zapadne Europe – mediteranska i alpska obilježja – najkraća linija između Sredozemlja i Atlantskog oceana (oko 400 km)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jedina europska zemlja koja spaja sredozemne i atlantske obale – zemlja prevlaka (istamski položaj)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kanalska zemlja – ima obale na La Mancheu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 xml:space="preserve">kontinentalna zemlja – povezana s kontinentom Europe 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Francuska je dakle pomorska i kontinentalna zemlja</w:t>
      </w:r>
    </w:p>
    <w:p w:rsidR="0071622E" w:rsidRDefault="0071622E" w:rsidP="00132398">
      <w:pPr>
        <w:pStyle w:val="ListParagraph"/>
        <w:numPr>
          <w:ilvl w:val="0"/>
          <w:numId w:val="90"/>
        </w:numPr>
      </w:pPr>
      <w:r>
        <w:t>luka Le Havre (na rijeci Seini) – polazišna luka za putovanja prema unutrašnjosti Europe (plovi put)</w:t>
      </w:r>
    </w:p>
    <w:p w:rsidR="0071622E" w:rsidRDefault="0071622E" w:rsidP="0071622E">
      <w:pPr>
        <w:pStyle w:val="Heading4"/>
      </w:pPr>
      <w:r>
        <w:t>Reljefno-geološka posebnost Francuske</w:t>
      </w:r>
    </w:p>
    <w:p w:rsidR="0071622E" w:rsidRDefault="0071622E" w:rsidP="00132398">
      <w:pPr>
        <w:pStyle w:val="ListParagraph"/>
        <w:numPr>
          <w:ilvl w:val="0"/>
          <w:numId w:val="91"/>
        </w:numPr>
      </w:pPr>
      <w:r>
        <w:t>nekoliko reljefnih cjelina:</w:t>
      </w:r>
    </w:p>
    <w:p w:rsidR="00901F6E" w:rsidRPr="003606D7" w:rsidRDefault="0071622E" w:rsidP="00132398">
      <w:pPr>
        <w:pStyle w:val="ListParagraph"/>
        <w:numPr>
          <w:ilvl w:val="2"/>
          <w:numId w:val="92"/>
        </w:numPr>
        <w:ind w:hanging="229"/>
        <w:rPr>
          <w:b/>
        </w:rPr>
      </w:pPr>
      <w:r w:rsidRPr="003606D7">
        <w:rPr>
          <w:b/>
        </w:rPr>
        <w:t>Stara gromadna gorja ili stari masivi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zauzimaju središnji dio Francuske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glavno rudonosno područje – razvijena crna metalurgija (željezna ruda)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iscrpljenost ruda prebacilo je industriju na obalu, blizu luka (radi uvoza)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na gorju razvijeno stočarstvo</w:t>
      </w:r>
    </w:p>
    <w:p w:rsidR="003606D7" w:rsidRDefault="003606D7" w:rsidP="00132398">
      <w:pPr>
        <w:pStyle w:val="ListParagraph"/>
        <w:numPr>
          <w:ilvl w:val="3"/>
          <w:numId w:val="92"/>
        </w:numPr>
        <w:ind w:firstLine="54"/>
      </w:pPr>
      <w:r>
        <w:t>Središnji masiv - izvorište i razvodnica brojnih francuskih rijeka: Seine, Loire i brojnih pritoka Garonne)</w:t>
      </w:r>
    </w:p>
    <w:p w:rsidR="0071622E" w:rsidRPr="003606D7" w:rsidRDefault="0071622E" w:rsidP="00132398">
      <w:pPr>
        <w:pStyle w:val="ListParagraph"/>
        <w:numPr>
          <w:ilvl w:val="2"/>
          <w:numId w:val="92"/>
        </w:numPr>
        <w:ind w:hanging="229"/>
        <w:rPr>
          <w:b/>
        </w:rPr>
      </w:pPr>
      <w:r w:rsidRPr="003606D7">
        <w:rPr>
          <w:b/>
        </w:rPr>
        <w:t>Mlađe nabrane planine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na rubnim dijelovima Francuske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Alpe (francuska Jura) i Pirineji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na granici sa Italijom – najveći vrh Alpi – Mt. Blanc – 4807 m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Pirineji – na jugu, granica sa Španjolskom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Francuska Jura – granica sa Švicarskom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mlađe planine zahvaćene glacijacijom – brojna ledenjačka jezera i morenski nanosi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t>mlađa gorja su siromašna rudama</w:t>
      </w:r>
    </w:p>
    <w:p w:rsidR="003606D7" w:rsidRDefault="003606D7" w:rsidP="00132398">
      <w:pPr>
        <w:pStyle w:val="ListParagraph"/>
        <w:numPr>
          <w:ilvl w:val="3"/>
          <w:numId w:val="92"/>
        </w:numPr>
        <w:ind w:left="1418" w:hanging="284"/>
      </w:pPr>
      <w:r>
        <w:lastRenderedPageBreak/>
        <w:t>hidroenergetski potencijal i zimski i ljetni turizam – u prošlosti se eksploatirala drvna masa</w:t>
      </w:r>
    </w:p>
    <w:p w:rsidR="0071622E" w:rsidRDefault="0071622E" w:rsidP="00132398">
      <w:pPr>
        <w:pStyle w:val="ListParagraph"/>
        <w:numPr>
          <w:ilvl w:val="2"/>
          <w:numId w:val="92"/>
        </w:numPr>
        <w:ind w:hanging="229"/>
        <w:rPr>
          <w:b/>
        </w:rPr>
      </w:pPr>
      <w:r w:rsidRPr="003606D7">
        <w:rPr>
          <w:b/>
        </w:rPr>
        <w:t>Nizine i zavale te priobalna ravinca</w:t>
      </w:r>
    </w:p>
    <w:p w:rsidR="003606D7" w:rsidRPr="003606D7" w:rsidRDefault="003606D7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 w:rsidRPr="003606D7">
        <w:t>prek</w:t>
      </w:r>
      <w:r>
        <w:t>rivaju veliki dio Francuske – 60% teritorija do 200 m visine</w:t>
      </w:r>
    </w:p>
    <w:p w:rsidR="003606D7" w:rsidRPr="000526EF" w:rsidRDefault="003606D7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>na sjeveru Pariška zavala (rijeka S</w:t>
      </w:r>
      <w:r w:rsidR="000526EF">
        <w:t>eina)</w:t>
      </w:r>
    </w:p>
    <w:p w:rsidR="000526EF" w:rsidRPr="000526EF" w:rsidRDefault="000526EF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 xml:space="preserve">na zapadu nizine oko rijeke Loire </w:t>
      </w:r>
    </w:p>
    <w:p w:rsidR="000526EF" w:rsidRPr="000526EF" w:rsidRDefault="000526EF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>na jugozapadu nizine oko rijeke Garonne</w:t>
      </w:r>
    </w:p>
    <w:p w:rsidR="000526EF" w:rsidRPr="000526EF" w:rsidRDefault="000526EF" w:rsidP="00132398">
      <w:pPr>
        <w:pStyle w:val="ListParagraph"/>
        <w:numPr>
          <w:ilvl w:val="3"/>
          <w:numId w:val="92"/>
        </w:numPr>
        <w:ind w:left="1418" w:hanging="284"/>
        <w:rPr>
          <w:b/>
        </w:rPr>
      </w:pPr>
      <w:r>
        <w:t>između Središnjeg masiva i Alpi – dolina rijeke Rhone i pritoka Saone</w:t>
      </w:r>
    </w:p>
    <w:p w:rsidR="003606D7" w:rsidRDefault="000526EF" w:rsidP="000526EF">
      <w:pPr>
        <w:pStyle w:val="Heading4"/>
      </w:pPr>
      <w:r>
        <w:t>Klima i vegetacija</w:t>
      </w:r>
    </w:p>
    <w:p w:rsidR="000526EF" w:rsidRDefault="00532EDA" w:rsidP="00132398">
      <w:pPr>
        <w:pStyle w:val="ListParagraph"/>
        <w:numPr>
          <w:ilvl w:val="0"/>
          <w:numId w:val="91"/>
        </w:numPr>
      </w:pPr>
      <w:r>
        <w:t>klima i vegetacija većeg dijela Francuske je pod utjecajem oceana</w:t>
      </w:r>
    </w:p>
    <w:p w:rsidR="00532EDA" w:rsidRDefault="00532EDA" w:rsidP="00132398">
      <w:pPr>
        <w:pStyle w:val="ListParagraph"/>
        <w:numPr>
          <w:ilvl w:val="0"/>
          <w:numId w:val="91"/>
        </w:numPr>
      </w:pPr>
      <w:r>
        <w:t>srednja i istočna Francuska imaju kontinentalnu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jugoistok Francuske – mediteranska klima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najveća količina padalina uz Atlantik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19% zemlje pod šumom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podzolna tla radi velike količine padalina – Pariški bazen</w:t>
      </w:r>
    </w:p>
    <w:p w:rsidR="00532EDA" w:rsidRDefault="00532EDA" w:rsidP="00532EDA">
      <w:pPr>
        <w:pStyle w:val="ListParagraph"/>
        <w:numPr>
          <w:ilvl w:val="0"/>
          <w:numId w:val="91"/>
        </w:numPr>
      </w:pPr>
      <w:r>
        <w:t>neplodne močvare i kamenite površine Bretanje i pješčane dinske površine Landes uz Biskajski zaljev</w:t>
      </w:r>
    </w:p>
    <w:p w:rsidR="00532EDA" w:rsidRDefault="00532EDA" w:rsidP="00532EDA">
      <w:pPr>
        <w:pStyle w:val="Heading4"/>
      </w:pPr>
      <w:r>
        <w:t>Riječna mreža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Rajna – važna prometna uloga u povezivanju s morem i Njemačkom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dolina Saone i Rhone  - prometno važna – povezuje sredozemlje i južni dio Francuske sa sjevernim – Marseille sa Parizom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dolina rijeke Seine – sjeverna francuska nizina ili Pariški bazen – plodno tlo za poljoprivredu</w:t>
      </w:r>
    </w:p>
    <w:p w:rsidR="00532EDA" w:rsidRDefault="00532EDA" w:rsidP="0042192B">
      <w:pPr>
        <w:pStyle w:val="ListParagraph"/>
        <w:numPr>
          <w:ilvl w:val="0"/>
          <w:numId w:val="93"/>
        </w:numPr>
      </w:pPr>
      <w:r>
        <w:t>na sjeveru</w:t>
      </w:r>
      <w:r w:rsidR="002559A7">
        <w:t xml:space="preserve"> (na granici s Belgijom)</w:t>
      </w:r>
      <w:r>
        <w:t xml:space="preserve"> </w:t>
      </w:r>
      <w:r w:rsidR="002559A7">
        <w:t xml:space="preserve">pobrđe bogato </w:t>
      </w:r>
      <w:r w:rsidR="00171DEF">
        <w:t>ugljenom</w:t>
      </w:r>
    </w:p>
    <w:p w:rsidR="00532EDA" w:rsidRDefault="00171DEF" w:rsidP="0042192B">
      <w:pPr>
        <w:pStyle w:val="ListParagraph"/>
        <w:numPr>
          <w:ilvl w:val="0"/>
          <w:numId w:val="93"/>
        </w:numPr>
      </w:pPr>
      <w:r>
        <w:t>dolina rijeke Loire – romantičarski kraj sa puno dvoraca i plodno tlo za poljoprivredu</w:t>
      </w:r>
    </w:p>
    <w:p w:rsidR="00171DEF" w:rsidRDefault="00171DEF" w:rsidP="0042192B">
      <w:pPr>
        <w:pStyle w:val="ListParagraph"/>
        <w:numPr>
          <w:ilvl w:val="1"/>
          <w:numId w:val="93"/>
        </w:numPr>
      </w:pPr>
      <w:r>
        <w:t>Nantes – na ušću rijeke Loire</w:t>
      </w:r>
    </w:p>
    <w:p w:rsidR="00171DEF" w:rsidRDefault="00171DEF" w:rsidP="00171DEF">
      <w:pPr>
        <w:pStyle w:val="Heading4"/>
      </w:pPr>
      <w:r>
        <w:t>Demografska obilježja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nacionalno homogena država – 81% Francuza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više različitih etničkih skupina</w:t>
      </w:r>
    </w:p>
    <w:p w:rsidR="00171DEF" w:rsidRPr="00171DEF" w:rsidRDefault="00171DEF" w:rsidP="0042192B">
      <w:pPr>
        <w:pStyle w:val="ListParagraph"/>
        <w:numPr>
          <w:ilvl w:val="0"/>
          <w:numId w:val="94"/>
        </w:numPr>
        <w:rPr>
          <w:b/>
        </w:rPr>
      </w:pPr>
      <w:r w:rsidRPr="00171DEF">
        <w:rPr>
          <w:b/>
        </w:rPr>
        <w:t xml:space="preserve">neravnomjerno naseljena </w:t>
      </w:r>
    </w:p>
    <w:p w:rsidR="00171DEF" w:rsidRDefault="00171DEF" w:rsidP="0042192B">
      <w:pPr>
        <w:pStyle w:val="ListParagraph"/>
        <w:numPr>
          <w:ilvl w:val="1"/>
          <w:numId w:val="94"/>
        </w:numPr>
      </w:pPr>
      <w:r>
        <w:t>najgušće naseljena područja su oko Pariza, velikih luka i industrijskih regija</w:t>
      </w:r>
    </w:p>
    <w:p w:rsidR="00171DEF" w:rsidRDefault="00171DEF" w:rsidP="0042192B">
      <w:pPr>
        <w:pStyle w:val="ListParagraph"/>
        <w:numPr>
          <w:ilvl w:val="1"/>
          <w:numId w:val="94"/>
        </w:numPr>
      </w:pPr>
      <w:r>
        <w:t>najslabije naseljena planinska područja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prva zemlja u europi koja je prošla kroz demografsku tranziciju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 xml:space="preserve">niska stopa prirodnog prirasta 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država raznim mjerama potiče porast nataliteta</w:t>
      </w:r>
    </w:p>
    <w:p w:rsidR="00171DEF" w:rsidRDefault="00171DEF" w:rsidP="0042192B">
      <w:pPr>
        <w:pStyle w:val="ListParagraph"/>
        <w:numPr>
          <w:ilvl w:val="0"/>
          <w:numId w:val="94"/>
        </w:numPr>
      </w:pPr>
      <w:r>
        <w:t>pokušaj decentralizacije i naseljavanje ostalih regionalnih središta kao protuteža Parizu: Bordeaux, Lille, Lyon, Marseille, Nancy, Nantes, Strasbourg i Toulouse</w:t>
      </w:r>
    </w:p>
    <w:p w:rsidR="00171DEF" w:rsidRDefault="00171DEF" w:rsidP="00D54E4D">
      <w:pPr>
        <w:pStyle w:val="Heading2"/>
        <w:numPr>
          <w:ilvl w:val="1"/>
          <w:numId w:val="1"/>
        </w:numPr>
        <w:ind w:left="567" w:hanging="561"/>
      </w:pPr>
      <w:bookmarkStart w:id="16" w:name="_Toc536813660"/>
      <w:r>
        <w:t>Gospodarske posebnosti Francuske</w:t>
      </w:r>
      <w:bookmarkEnd w:id="16"/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B669C9" w:rsidTr="00C81BB6">
        <w:tc>
          <w:tcPr>
            <w:tcW w:w="1727" w:type="dxa"/>
          </w:tcPr>
          <w:p w:rsidR="00B669C9" w:rsidRDefault="00B669C9" w:rsidP="00C81BB6">
            <w:pPr>
              <w:jc w:val="center"/>
            </w:pPr>
            <w:r>
              <w:t>SEKTORI DJELATNOSTI</w:t>
            </w:r>
          </w:p>
        </w:tc>
        <w:tc>
          <w:tcPr>
            <w:tcW w:w="2835" w:type="dxa"/>
          </w:tcPr>
          <w:p w:rsidR="00B669C9" w:rsidRDefault="00B669C9" w:rsidP="00C81BB6">
            <w:pPr>
              <w:jc w:val="center"/>
            </w:pPr>
            <w:r>
              <w:t>UDIO ZAPOSLENOG STANOVNIŠTVA (%)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UDIO VRIJEDNOSTI BDP-a (%)</w:t>
            </w:r>
          </w:p>
        </w:tc>
      </w:tr>
      <w:tr w:rsidR="00B669C9" w:rsidTr="00C81BB6">
        <w:tc>
          <w:tcPr>
            <w:tcW w:w="1727" w:type="dxa"/>
          </w:tcPr>
          <w:p w:rsidR="00B669C9" w:rsidRDefault="00C81BB6" w:rsidP="00C81BB6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B669C9" w:rsidRDefault="00C81BB6" w:rsidP="00C81BB6">
            <w:pPr>
              <w:jc w:val="center"/>
            </w:pPr>
            <w:r>
              <w:t>3,8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1,9</w:t>
            </w:r>
          </w:p>
        </w:tc>
      </w:tr>
      <w:tr w:rsidR="00B669C9" w:rsidTr="00C81BB6">
        <w:tc>
          <w:tcPr>
            <w:tcW w:w="1727" w:type="dxa"/>
          </w:tcPr>
          <w:p w:rsidR="00B669C9" w:rsidRDefault="00C81BB6" w:rsidP="00C81BB6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B669C9" w:rsidRDefault="00C81BB6" w:rsidP="00C81BB6">
            <w:pPr>
              <w:jc w:val="center"/>
            </w:pPr>
            <w:r>
              <w:t>24,3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18,3</w:t>
            </w:r>
          </w:p>
        </w:tc>
      </w:tr>
      <w:tr w:rsidR="00B669C9" w:rsidTr="00C81BB6">
        <w:tc>
          <w:tcPr>
            <w:tcW w:w="1727" w:type="dxa"/>
          </w:tcPr>
          <w:p w:rsidR="00B669C9" w:rsidRDefault="00C81BB6" w:rsidP="00C81BB6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B669C9" w:rsidRDefault="00C81BB6" w:rsidP="00C81BB6">
            <w:pPr>
              <w:jc w:val="center"/>
            </w:pPr>
            <w:r>
              <w:t>71,8</w:t>
            </w:r>
          </w:p>
        </w:tc>
        <w:tc>
          <w:tcPr>
            <w:tcW w:w="1984" w:type="dxa"/>
          </w:tcPr>
          <w:p w:rsidR="00B669C9" w:rsidRDefault="00C81BB6" w:rsidP="00C81BB6">
            <w:pPr>
              <w:jc w:val="center"/>
            </w:pPr>
            <w:r>
              <w:t>79,8</w:t>
            </w:r>
          </w:p>
        </w:tc>
      </w:tr>
    </w:tbl>
    <w:p w:rsidR="00C81BB6" w:rsidRDefault="00C81BB6" w:rsidP="00C81BB6">
      <w:pPr>
        <w:pStyle w:val="ListParagraph"/>
        <w:ind w:left="366"/>
      </w:pP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jedna od osnivača EU-a i ima važnu ulogu (uz Njemačku) u donošenju odluka u EU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5. po veličini nominalni BDP u svijetu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lastRenderedPageBreak/>
        <w:t>snažan utjecaj države na gospodarstvo i veliki vlasnički udjeli u ključnim granama gospodarstva (bazna industrija, energetika i uslužne djelatnosti)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vrlo velika koncentracija gospodarskih aktivnosti u Parizu i široj okolici (Pariški bazen)</w:t>
      </w:r>
    </w:p>
    <w:p w:rsidR="00C81BB6" w:rsidRDefault="00C81BB6" w:rsidP="0042192B">
      <w:pPr>
        <w:pStyle w:val="ListParagraph"/>
        <w:numPr>
          <w:ilvl w:val="0"/>
          <w:numId w:val="95"/>
        </w:numPr>
      </w:pPr>
      <w:r>
        <w:t>država potiče razvoj drugih industrijskih jezgri:</w:t>
      </w:r>
    </w:p>
    <w:p w:rsidR="00C81BB6" w:rsidRDefault="00C81BB6" w:rsidP="0042192B">
      <w:pPr>
        <w:pStyle w:val="ListParagraph"/>
        <w:numPr>
          <w:ilvl w:val="1"/>
          <w:numId w:val="96"/>
        </w:numPr>
      </w:pPr>
      <w:r w:rsidRPr="00C81BB6">
        <w:t>Lyon - Grenoble - Saint-Etienne</w:t>
      </w:r>
    </w:p>
    <w:p w:rsidR="00C81BB6" w:rsidRDefault="00C81BB6" w:rsidP="0042192B">
      <w:pPr>
        <w:pStyle w:val="ListParagraph"/>
        <w:numPr>
          <w:ilvl w:val="1"/>
          <w:numId w:val="96"/>
        </w:numPr>
      </w:pPr>
      <w:r>
        <w:t>Marseille</w:t>
      </w:r>
    </w:p>
    <w:p w:rsidR="00C81BB6" w:rsidRDefault="00C81BB6" w:rsidP="0042192B">
      <w:pPr>
        <w:pStyle w:val="ListParagraph"/>
        <w:numPr>
          <w:ilvl w:val="1"/>
          <w:numId w:val="96"/>
        </w:numPr>
      </w:pPr>
      <w:r>
        <w:t>Toulouse</w:t>
      </w:r>
    </w:p>
    <w:p w:rsidR="00C81BB6" w:rsidRDefault="00C81BB6" w:rsidP="00C81BB6">
      <w:pPr>
        <w:pStyle w:val="Heading3"/>
      </w:pPr>
      <w:r>
        <w:t>Poljoprivreda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prosječna veličina seoskog gospodarstva je 26,6 ha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velika rascjepkanost zemljišnih posjeda, osobito na sjeveroistoku zemlje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najvažniji proizvodi: šećerna repa, pšenica, kukuruz, ječam, krumpir, uljana repica i suncokret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riža se uzgaja u delti rijeke Rhone</w:t>
      </w:r>
    </w:p>
    <w:p w:rsidR="00C81BB6" w:rsidRDefault="00C81BB6" w:rsidP="0042192B">
      <w:pPr>
        <w:pStyle w:val="ListParagraph"/>
        <w:numPr>
          <w:ilvl w:val="0"/>
          <w:numId w:val="97"/>
        </w:numPr>
      </w:pPr>
      <w:r>
        <w:t>važan uzgoj povrća – u donjem dijelu doline Rhone, Bretanji i široj okolici gradova</w:t>
      </w:r>
    </w:p>
    <w:p w:rsidR="00C81BB6" w:rsidRPr="00D17884" w:rsidRDefault="00C81BB6" w:rsidP="0042192B">
      <w:pPr>
        <w:pStyle w:val="ListParagraph"/>
        <w:numPr>
          <w:ilvl w:val="0"/>
          <w:numId w:val="97"/>
        </w:numPr>
        <w:rPr>
          <w:b/>
        </w:rPr>
      </w:pPr>
      <w:r w:rsidRPr="00D17884">
        <w:rPr>
          <w:b/>
        </w:rPr>
        <w:t>voćarstvo</w:t>
      </w:r>
      <w:r w:rsidR="00D17884" w:rsidRPr="00D17884">
        <w:rPr>
          <w:b/>
        </w:rPr>
        <w:t xml:space="preserve"> specijalizirano:</w:t>
      </w:r>
    </w:p>
    <w:p w:rsidR="00C81BB6" w:rsidRDefault="00C81BB6" w:rsidP="0042192B">
      <w:pPr>
        <w:pStyle w:val="ListParagraph"/>
        <w:numPr>
          <w:ilvl w:val="1"/>
          <w:numId w:val="98"/>
        </w:numPr>
      </w:pPr>
      <w:r w:rsidRPr="00D17884">
        <w:rPr>
          <w:b/>
        </w:rPr>
        <w:t>jabuke</w:t>
      </w:r>
      <w:r>
        <w:t xml:space="preserve"> – Bretanja i Normandija</w:t>
      </w:r>
    </w:p>
    <w:p w:rsidR="00C81BB6" w:rsidRDefault="00C81BB6" w:rsidP="0042192B">
      <w:pPr>
        <w:pStyle w:val="ListParagraph"/>
        <w:numPr>
          <w:ilvl w:val="1"/>
          <w:numId w:val="98"/>
        </w:numPr>
      </w:pPr>
      <w:r>
        <w:t xml:space="preserve"> </w:t>
      </w:r>
      <w:r w:rsidRPr="00D17884">
        <w:rPr>
          <w:b/>
        </w:rPr>
        <w:t>breskve, kruške, marelice, šljive i jagode</w:t>
      </w:r>
      <w:r>
        <w:t xml:space="preserve"> – sjeverni i središnji dio Francuske</w:t>
      </w:r>
    </w:p>
    <w:p w:rsidR="00702796" w:rsidRDefault="00702796" w:rsidP="0042192B">
      <w:pPr>
        <w:pStyle w:val="ListParagraph"/>
        <w:numPr>
          <w:ilvl w:val="1"/>
          <w:numId w:val="98"/>
        </w:numPr>
      </w:pPr>
      <w:r w:rsidRPr="00D17884">
        <w:rPr>
          <w:b/>
        </w:rPr>
        <w:t>agrumi</w:t>
      </w:r>
      <w:r>
        <w:t xml:space="preserve"> – mandarine, naranče i masline – južni dio</w:t>
      </w:r>
    </w:p>
    <w:p w:rsidR="00702796" w:rsidRDefault="00702796" w:rsidP="0042192B">
      <w:pPr>
        <w:pStyle w:val="ListParagraph"/>
        <w:numPr>
          <w:ilvl w:val="1"/>
          <w:numId w:val="98"/>
        </w:numPr>
      </w:pPr>
      <w:r w:rsidRPr="00D17884">
        <w:rPr>
          <w:b/>
        </w:rPr>
        <w:t>grožđe</w:t>
      </w:r>
      <w:r>
        <w:t xml:space="preserve"> (uz Italiju najveći proizvođač grožđa i vina na svijetu) – pokrajine Champagne, Burgundija, Alzas i Akvitanija</w:t>
      </w:r>
    </w:p>
    <w:p w:rsidR="00702796" w:rsidRDefault="00702796" w:rsidP="00702796">
      <w:pPr>
        <w:pStyle w:val="Heading4"/>
      </w:pPr>
      <w:r>
        <w:t>Stočarstvo</w:t>
      </w:r>
    </w:p>
    <w:p w:rsidR="00702796" w:rsidRDefault="00702796" w:rsidP="0042192B">
      <w:pPr>
        <w:pStyle w:val="ListParagraph"/>
        <w:numPr>
          <w:ilvl w:val="0"/>
          <w:numId w:val="99"/>
        </w:numPr>
      </w:pPr>
      <w:r>
        <w:t>glavne grane stočarstva su govedarstvo i ovčarstvo – mesne prerađevine, sir i mlijeko</w:t>
      </w:r>
    </w:p>
    <w:p w:rsidR="00702796" w:rsidRDefault="00702796" w:rsidP="0042192B">
      <w:pPr>
        <w:pStyle w:val="ListParagraph"/>
        <w:numPr>
          <w:ilvl w:val="0"/>
          <w:numId w:val="99"/>
        </w:numPr>
      </w:pPr>
      <w:r>
        <w:t>Danone i Lactalis (Dukat) – najveći proizvođači mliječnih proizvoda</w:t>
      </w:r>
    </w:p>
    <w:p w:rsidR="00702796" w:rsidRDefault="00702796" w:rsidP="00702796">
      <w:pPr>
        <w:pStyle w:val="Heading3"/>
      </w:pPr>
      <w:r>
        <w:t>Industrija</w:t>
      </w:r>
    </w:p>
    <w:p w:rsidR="00702796" w:rsidRDefault="00702796" w:rsidP="0042192B">
      <w:pPr>
        <w:pStyle w:val="ListParagraph"/>
        <w:numPr>
          <w:ilvl w:val="0"/>
          <w:numId w:val="100"/>
        </w:numPr>
      </w:pPr>
      <w:r>
        <w:t>ističe se raznolikošću, visokom tehnologijom i velikom koncentriranošću u pariškoj regiji</w:t>
      </w:r>
    </w:p>
    <w:p w:rsidR="00702796" w:rsidRDefault="00702796" w:rsidP="0042192B">
      <w:pPr>
        <w:pStyle w:val="ListParagraph"/>
        <w:numPr>
          <w:ilvl w:val="0"/>
          <w:numId w:val="100"/>
        </w:numPr>
      </w:pPr>
      <w:r w:rsidRPr="00702796">
        <w:rPr>
          <w:b/>
        </w:rPr>
        <w:t>država ima velik udio u ključnim industrijskim granama</w:t>
      </w:r>
      <w:r>
        <w:t>: crna metalurgija, automobilska ind., zrakoplovna ind. i ind. oružja</w:t>
      </w:r>
    </w:p>
    <w:p w:rsidR="00702796" w:rsidRDefault="00702796" w:rsidP="0042192B">
      <w:pPr>
        <w:pStyle w:val="ListParagraph"/>
        <w:numPr>
          <w:ilvl w:val="0"/>
          <w:numId w:val="100"/>
        </w:numPr>
      </w:pPr>
      <w:r w:rsidRPr="00702796">
        <w:rPr>
          <w:b/>
        </w:rPr>
        <w:t>najznačajnije industrije:</w:t>
      </w:r>
      <w:r>
        <w:t xml:space="preserve"> aeronautika (Concorde zajedno sa Britancima), automobilska ind. (Renault, Citroen i Peugeot), kemijska, farmaceutska (Vichy, Garnier…) i ind. telekomunikacija (Alcatel, Thomson…)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crna metalurgija </w:t>
      </w:r>
      <w:r>
        <w:t>– nalazišta u Loreni (Nancy)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>obojena metalurgija</w:t>
      </w:r>
      <w:r>
        <w:t xml:space="preserve"> – u alpskom dijelu i u Pirinejima – aluminij, bakar, olovo, cink i nikal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industrija željezničkih vozila (lokomotiva i vagona) </w:t>
      </w:r>
      <w:r>
        <w:t>– superbrzi vlakovi TGV</w:t>
      </w:r>
    </w:p>
    <w:p w:rsidR="00D17884" w:rsidRP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industrija oružja </w:t>
      </w:r>
      <w:r>
        <w:t xml:space="preserve">(ratni zrakoplovi Mirage) </w:t>
      </w:r>
      <w:r>
        <w:rPr>
          <w:b/>
        </w:rPr>
        <w:t xml:space="preserve">i industrijskih strojeva </w:t>
      </w:r>
      <w:r>
        <w:t>(Peugeot, Renault i Citroen)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rPr>
          <w:b/>
        </w:rPr>
        <w:t xml:space="preserve">po broju zaposelenih i ostvarenoj dodanoj vrijednosti </w:t>
      </w:r>
      <w:r w:rsidRPr="00D17884">
        <w:rPr>
          <w:b/>
        </w:rPr>
        <w:t>najznačajnija je prehrambena industrija</w:t>
      </w:r>
      <w:r>
        <w:t xml:space="preserve"> – pokriva domaće potrebe i izvozi skupe proizvode (vino, sir…)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t xml:space="preserve">značajne su kemijska ind. (lijekovi), farmaceutska ind. i proizvodnja parfema  </w:t>
      </w:r>
    </w:p>
    <w:p w:rsidR="00D17884" w:rsidRDefault="00D17884" w:rsidP="0042192B">
      <w:pPr>
        <w:pStyle w:val="ListParagraph"/>
        <w:numPr>
          <w:ilvl w:val="0"/>
          <w:numId w:val="100"/>
        </w:numPr>
      </w:pPr>
      <w:r>
        <w:t>tekstilna ind.- na sjeverozapadu – Pariz – svjetski centar mode</w:t>
      </w:r>
    </w:p>
    <w:p w:rsidR="00D17884" w:rsidRPr="00D17884" w:rsidRDefault="00D17884" w:rsidP="0042192B">
      <w:pPr>
        <w:pStyle w:val="ListParagraph"/>
        <w:numPr>
          <w:ilvl w:val="0"/>
          <w:numId w:val="100"/>
        </w:numPr>
      </w:pPr>
      <w:r>
        <w:t xml:space="preserve">velike francuske luke – industrijska središta: </w:t>
      </w:r>
      <w:r w:rsidRPr="00D17884">
        <w:rPr>
          <w:b/>
        </w:rPr>
        <w:t>Marseille, Le Havre i Dunkerque</w:t>
      </w:r>
    </w:p>
    <w:p w:rsidR="00D17884" w:rsidRDefault="00D17884" w:rsidP="00D17884">
      <w:pPr>
        <w:pStyle w:val="Heading3"/>
      </w:pPr>
      <w:r>
        <w:t>Tercijarne djelatnosti</w:t>
      </w:r>
    </w:p>
    <w:p w:rsidR="00D17884" w:rsidRDefault="00D17884" w:rsidP="0042192B">
      <w:pPr>
        <w:pStyle w:val="ListParagraph"/>
        <w:numPr>
          <w:ilvl w:val="0"/>
          <w:numId w:val="101"/>
        </w:numPr>
      </w:pPr>
      <w:r>
        <w:t>ostvaruje oko 2/3 BDP-a</w:t>
      </w:r>
    </w:p>
    <w:p w:rsidR="00D17884" w:rsidRDefault="00D17884" w:rsidP="0042192B">
      <w:pPr>
        <w:pStyle w:val="ListParagraph"/>
        <w:numPr>
          <w:ilvl w:val="0"/>
          <w:numId w:val="101"/>
        </w:numPr>
      </w:pPr>
      <w:r>
        <w:t xml:space="preserve">posebno se ističe </w:t>
      </w:r>
      <w:r w:rsidRPr="00D17884">
        <w:rPr>
          <w:b/>
        </w:rPr>
        <w:t>turizam</w:t>
      </w:r>
      <w:r>
        <w:rPr>
          <w:b/>
        </w:rPr>
        <w:t xml:space="preserve"> </w:t>
      </w:r>
      <w:r>
        <w:t xml:space="preserve">(oko </w:t>
      </w:r>
      <w:r w:rsidR="00BA09D0">
        <w:t xml:space="preserve">83 mil. turista – dobit od 54 mlrd. $) – turistička velesila – </w:t>
      </w:r>
      <w:r w:rsidR="00BA09D0" w:rsidRPr="00BA09D0">
        <w:rPr>
          <w:b/>
        </w:rPr>
        <w:t>prva po broju turista u svijetu</w:t>
      </w:r>
    </w:p>
    <w:p w:rsidR="00BA09D0" w:rsidRDefault="00BA09D0" w:rsidP="0042192B">
      <w:pPr>
        <w:pStyle w:val="ListParagraph"/>
        <w:numPr>
          <w:ilvl w:val="0"/>
          <w:numId w:val="101"/>
        </w:numPr>
      </w:pPr>
      <w:r>
        <w:t>duga turistička tradicija – od 19. st</w:t>
      </w:r>
    </w:p>
    <w:p w:rsidR="00BA09D0" w:rsidRDefault="00BA09D0" w:rsidP="0042192B">
      <w:pPr>
        <w:pStyle w:val="ListParagraph"/>
        <w:numPr>
          <w:ilvl w:val="0"/>
          <w:numId w:val="101"/>
        </w:numPr>
      </w:pPr>
      <w:r w:rsidRPr="00BA09D0">
        <w:rPr>
          <w:b/>
        </w:rPr>
        <w:lastRenderedPageBreak/>
        <w:t>glavna turistička područja:</w:t>
      </w:r>
      <w:r>
        <w:t xml:space="preserve"> Pariz, Azurna obala, Srebrna obala u Biskajskom zaljevu, dolina Loire, obale Normandije i Alpe</w:t>
      </w:r>
    </w:p>
    <w:p w:rsidR="00BA09D0" w:rsidRDefault="00BA09D0" w:rsidP="0042192B">
      <w:pPr>
        <w:pStyle w:val="ListParagraph"/>
        <w:numPr>
          <w:ilvl w:val="0"/>
          <w:numId w:val="101"/>
        </w:numPr>
      </w:pPr>
      <w:r w:rsidRPr="00BA09D0">
        <w:t>osim</w:t>
      </w:r>
      <w:r>
        <w:t xml:space="preserve"> turizma razvijen je prome</w:t>
      </w:r>
      <w:r w:rsidR="00EE3548">
        <w:t>t i druge tercijarne djelatnosti</w:t>
      </w:r>
    </w:p>
    <w:p w:rsidR="00BA09D0" w:rsidRDefault="00BA09D0" w:rsidP="00BA09D0">
      <w:pPr>
        <w:pStyle w:val="Heading4"/>
      </w:pPr>
      <w:r>
        <w:t>Regionalni razvoj i neravnomjeran gospodarski razvoj</w:t>
      </w:r>
    </w:p>
    <w:p w:rsidR="00BA09D0" w:rsidRDefault="00BA09D0" w:rsidP="0042192B">
      <w:pPr>
        <w:pStyle w:val="ListParagraph"/>
        <w:numPr>
          <w:ilvl w:val="0"/>
          <w:numId w:val="102"/>
        </w:numPr>
      </w:pPr>
      <w:r>
        <w:t>podjela na razvijeni (manji dio) i manje razvijen (veći dio)</w:t>
      </w:r>
    </w:p>
    <w:p w:rsidR="00BB5507" w:rsidRDefault="00BB5507" w:rsidP="0042192B">
      <w:pPr>
        <w:pStyle w:val="ListParagraph"/>
        <w:numPr>
          <w:ilvl w:val="0"/>
          <w:numId w:val="102"/>
        </w:numPr>
      </w:pPr>
      <w:r>
        <w:t xml:space="preserve">Francuska je </w:t>
      </w:r>
      <w:r w:rsidR="00696121">
        <w:t>podijeljena</w:t>
      </w:r>
      <w:r>
        <w:t xml:space="preserve"> na 22 gospodarsko planske regije i </w:t>
      </w:r>
      <w:r w:rsidRPr="00696121">
        <w:rPr>
          <w:b/>
        </w:rPr>
        <w:t>8 uravnoteženih regionalnih središta</w:t>
      </w:r>
      <w:r w:rsidR="00696121">
        <w:t xml:space="preserve"> (s većim brojem manjih gradova):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sjever: Lille, Roubax, Tourcoing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sjeveroistok: Nancy, Metz, Thionville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središnji dio: Strasbourg – Alsace (Alsaz)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jugoistok: Lyon, St. Etienne, Grenoble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jug: Marseille, Provance (Provansa)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jugozapad: Toulouse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zapad: Bordeaux</w:t>
      </w:r>
    </w:p>
    <w:p w:rsidR="00696121" w:rsidRDefault="00696121" w:rsidP="0042192B">
      <w:pPr>
        <w:pStyle w:val="ListParagraph"/>
        <w:numPr>
          <w:ilvl w:val="1"/>
          <w:numId w:val="104"/>
        </w:numPr>
        <w:ind w:left="1560"/>
      </w:pPr>
      <w:r>
        <w:t>sjeverozapad: Nantes, St. Nazaire</w:t>
      </w:r>
    </w:p>
    <w:p w:rsidR="00BA09D0" w:rsidRPr="00BA09D0" w:rsidRDefault="00BA09D0" w:rsidP="0042192B">
      <w:pPr>
        <w:pStyle w:val="ListParagraph"/>
        <w:numPr>
          <w:ilvl w:val="0"/>
          <w:numId w:val="102"/>
        </w:numPr>
        <w:rPr>
          <w:b/>
        </w:rPr>
      </w:pPr>
      <w:r w:rsidRPr="00BA09D0">
        <w:rPr>
          <w:b/>
        </w:rPr>
        <w:t xml:space="preserve">razvijene regije: 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Ile de France (Pariška okolica) – gospodarsko i administrativno središte Francuske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regija Rhone – Alpes (Lyon glavni grad)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Nord-Pas-de-Calais – glavni grad Lille</w:t>
      </w:r>
    </w:p>
    <w:p w:rsidR="00BA09D0" w:rsidRDefault="00BA09D0" w:rsidP="0042192B">
      <w:pPr>
        <w:pStyle w:val="ListParagraph"/>
        <w:numPr>
          <w:ilvl w:val="1"/>
          <w:numId w:val="103"/>
        </w:numPr>
      </w:pPr>
      <w:r>
        <w:t>Midi-Pyrenees – glavni grad Toulouse – centar aeronautike i zračne ind.</w:t>
      </w:r>
    </w:p>
    <w:p w:rsidR="00BA09D0" w:rsidRDefault="00BA09D0" w:rsidP="00BA09D0">
      <w:pPr>
        <w:pStyle w:val="ListParagraph"/>
        <w:ind w:left="360"/>
      </w:pPr>
    </w:p>
    <w:p w:rsidR="00BA09D0" w:rsidRDefault="00BA09D0" w:rsidP="0042192B">
      <w:pPr>
        <w:pStyle w:val="ListParagraph"/>
        <w:numPr>
          <w:ilvl w:val="0"/>
          <w:numId w:val="103"/>
        </w:numPr>
      </w:pPr>
      <w:r>
        <w:t>ostali dijelovi su manje razvijeni i država primjenjuje strategije razvoja tih dijelova (Monnetovi planovi)</w:t>
      </w:r>
    </w:p>
    <w:p w:rsidR="00BA09D0" w:rsidRDefault="00BA09D0" w:rsidP="0042192B">
      <w:pPr>
        <w:pStyle w:val="ListParagraph"/>
        <w:numPr>
          <w:ilvl w:val="0"/>
          <w:numId w:val="103"/>
        </w:numPr>
      </w:pPr>
      <w:r>
        <w:t>modernizacija poljoprivrede i supstitucija neprofitabilnih industrijskih grana</w:t>
      </w:r>
    </w:p>
    <w:p w:rsidR="00BB5507" w:rsidRDefault="00BA09D0" w:rsidP="0042192B">
      <w:pPr>
        <w:pStyle w:val="ListParagraph"/>
        <w:numPr>
          <w:ilvl w:val="0"/>
          <w:numId w:val="103"/>
        </w:numPr>
      </w:pPr>
      <w:r>
        <w:t xml:space="preserve">nacionalizacija nekih </w:t>
      </w:r>
      <w:r w:rsidR="00BB5507">
        <w:t>ind. pogona, dijelova željezničkog i zračnog prometa, banaka i rudnika ugljena – povećan broj radnih mjesta</w:t>
      </w:r>
    </w:p>
    <w:p w:rsidR="00BB5507" w:rsidRDefault="00BB5507" w:rsidP="0042192B">
      <w:pPr>
        <w:pStyle w:val="ListParagraph"/>
        <w:numPr>
          <w:ilvl w:val="0"/>
          <w:numId w:val="103"/>
        </w:numPr>
      </w:pPr>
      <w:r>
        <w:t>dobra povezanost zemlje</w:t>
      </w:r>
    </w:p>
    <w:p w:rsidR="00BA09D0" w:rsidRDefault="00BB5507" w:rsidP="0042192B">
      <w:pPr>
        <w:pStyle w:val="ListParagraph"/>
        <w:numPr>
          <w:ilvl w:val="0"/>
          <w:numId w:val="103"/>
        </w:numPr>
      </w:pPr>
      <w:r>
        <w:t xml:space="preserve">multinacionalne tvrtke u Francuskoj: 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Ford – Bordeaux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Motorola – Toulouse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IBM – Montpellier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Canon – Liffre</w:t>
      </w:r>
    </w:p>
    <w:p w:rsidR="00BB5507" w:rsidRDefault="00BB5507" w:rsidP="0042192B">
      <w:pPr>
        <w:pStyle w:val="ListParagraph"/>
        <w:numPr>
          <w:ilvl w:val="1"/>
          <w:numId w:val="103"/>
        </w:numPr>
      </w:pPr>
      <w:r>
        <w:t>Sony – Bayonne</w:t>
      </w:r>
    </w:p>
    <w:p w:rsidR="00BB5507" w:rsidRDefault="00696121" w:rsidP="00696121">
      <w:pPr>
        <w:pStyle w:val="Heading2"/>
        <w:numPr>
          <w:ilvl w:val="1"/>
          <w:numId w:val="1"/>
        </w:numPr>
        <w:ind w:left="567" w:hanging="561"/>
      </w:pPr>
      <w:bookmarkStart w:id="17" w:name="_Toc536813661"/>
      <w:r>
        <w:t>Italija</w:t>
      </w:r>
      <w:bookmarkEnd w:id="17"/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POVRŠINA: 301 230 km</w:t>
      </w:r>
      <w:r w:rsidRPr="00696121">
        <w:rPr>
          <w:vertAlign w:val="superscript"/>
        </w:rPr>
        <w:t>2</w:t>
      </w:r>
      <w:r>
        <w:t xml:space="preserve"> 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BROJ STANOVNIKA: 59 685 227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PROSJEČNA GUSTOĆA NASELJENOSTI: 103 st/km</w:t>
      </w:r>
      <w:r w:rsidRPr="00696121">
        <w:rPr>
          <w:vertAlign w:val="superscript"/>
        </w:rPr>
        <w:t>2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BDP (nominalni): 2014 mlrd. USD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BDP (per capita): 33 115 USD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HDI: 0,881 (25. u svijetu)</w:t>
      </w:r>
    </w:p>
    <w:p w:rsidR="00696121" w:rsidRDefault="00471B80" w:rsidP="0042192B">
      <w:pPr>
        <w:pStyle w:val="ListParagraph"/>
        <w:numPr>
          <w:ilvl w:val="0"/>
          <w:numId w:val="105"/>
        </w:numPr>
      </w:pPr>
      <w:r>
        <w:t xml:space="preserve">n = 9,06 </w:t>
      </w:r>
      <w:r>
        <w:rPr>
          <w:rFonts w:cstheme="minorHAnsi"/>
        </w:rPr>
        <w:t>‰</w:t>
      </w:r>
      <w:r>
        <w:t xml:space="preserve">  </w:t>
      </w:r>
      <w:r w:rsidR="00696121">
        <w:t>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m = 9,93</w:t>
      </w:r>
      <w:r w:rsidR="00471B80">
        <w:t xml:space="preserve"> </w:t>
      </w:r>
      <w:r w:rsidR="00471B80">
        <w:rPr>
          <w:rFonts w:cstheme="minorHAnsi"/>
        </w:rPr>
        <w:t>‰</w:t>
      </w:r>
      <w:r>
        <w:t xml:space="preserve"> (2012.)</w:t>
      </w:r>
    </w:p>
    <w:p w:rsidR="00696121" w:rsidRDefault="00471B80" w:rsidP="0042192B">
      <w:pPr>
        <w:pStyle w:val="ListParagraph"/>
        <w:numPr>
          <w:ilvl w:val="0"/>
          <w:numId w:val="105"/>
        </w:numPr>
      </w:pPr>
      <w:r>
        <w:t xml:space="preserve">r = -0,87 </w:t>
      </w:r>
      <w:r>
        <w:rPr>
          <w:rFonts w:cstheme="minorHAnsi"/>
        </w:rPr>
        <w:t>‰</w:t>
      </w:r>
      <w:r w:rsidR="00696121">
        <w:t xml:space="preserve"> (2012.)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GLAVNI GRAD: Rim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jedna od najrazvijenijih zemalja na svijetu – članica G8</w:t>
      </w:r>
    </w:p>
    <w:p w:rsidR="00696121" w:rsidRDefault="00696121" w:rsidP="0042192B">
      <w:pPr>
        <w:pStyle w:val="ListParagraph"/>
        <w:numPr>
          <w:ilvl w:val="0"/>
          <w:numId w:val="105"/>
        </w:numPr>
      </w:pPr>
      <w:r>
        <w:t>administrativno je podijeljena na 20 regija</w:t>
      </w:r>
    </w:p>
    <w:p w:rsidR="00696121" w:rsidRDefault="00696121" w:rsidP="00696121">
      <w:pPr>
        <w:pStyle w:val="Heading3"/>
      </w:pPr>
      <w:r>
        <w:lastRenderedPageBreak/>
        <w:t>Prirodno – geografska obilježja</w:t>
      </w:r>
    </w:p>
    <w:p w:rsidR="00696121" w:rsidRDefault="00696121" w:rsidP="0042192B">
      <w:pPr>
        <w:pStyle w:val="ListParagraph"/>
        <w:numPr>
          <w:ilvl w:val="0"/>
          <w:numId w:val="106"/>
        </w:numPr>
      </w:pPr>
      <w:r>
        <w:t>većina teritorija nalazi se na poluotoku (Apeninski poluotok)</w:t>
      </w:r>
    </w:p>
    <w:p w:rsidR="00696121" w:rsidRDefault="00696121" w:rsidP="0042192B">
      <w:pPr>
        <w:pStyle w:val="ListParagraph"/>
        <w:numPr>
          <w:ilvl w:val="0"/>
          <w:numId w:val="106"/>
        </w:numPr>
      </w:pPr>
      <w:r>
        <w:t>Sicilijska vrata – širina 150 km – prolaz između Zapadnog i Istočnog Sredozemlja</w:t>
      </w:r>
    </w:p>
    <w:p w:rsidR="00696121" w:rsidRDefault="006D236D" w:rsidP="0042192B">
      <w:pPr>
        <w:pStyle w:val="ListParagraph"/>
        <w:numPr>
          <w:ilvl w:val="0"/>
          <w:numId w:val="106"/>
        </w:numPr>
      </w:pPr>
      <w:r>
        <w:t>Alpe – nepovoljne za promet – probijene tunelima i prijevojima</w:t>
      </w:r>
    </w:p>
    <w:p w:rsidR="006D236D" w:rsidRDefault="006D236D" w:rsidP="006D236D">
      <w:pPr>
        <w:pStyle w:val="Heading4"/>
      </w:pPr>
      <w:r>
        <w:t>Demografska obilježja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4. po broju stanovnika u Europi – 59,7 mil. st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gušće naseljena obala i sjeverna Italija, a rjeđe naseljene Alpe i Apenini te Sardinija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zbog poljoprivrednih problema u prošlosti, dosta Talijana se iselilo – Australija, SAD i J. Amerika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u novije vrijeme dosta se useljava Azijata i Afrikanaca, te je prisutna migracija sa juga na sjever Italije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prisutna deagrarizacija i deruralizacija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>
        <w:t>etnički je homogena zemlja – Talijani čine 92,5% stanovništva; 7,5% Rumunji, Albanci, Marokanci, Kinezi, Ukrajinci i susjedni narodi</w:t>
      </w:r>
    </w:p>
    <w:p w:rsidR="006D236D" w:rsidRDefault="006D236D" w:rsidP="0042192B">
      <w:pPr>
        <w:pStyle w:val="ListParagraph"/>
        <w:numPr>
          <w:ilvl w:val="0"/>
          <w:numId w:val="107"/>
        </w:numPr>
      </w:pPr>
      <w:r w:rsidRPr="006D236D">
        <w:rPr>
          <w:b/>
        </w:rPr>
        <w:t>veći gradovi</w:t>
      </w:r>
      <w:r>
        <w:t>: Rim, Milano, Napulj, Torino, Palermo, Genova, Bologna, Firenza, Catania, Bari i Venezia</w:t>
      </w:r>
    </w:p>
    <w:p w:rsidR="006D236D" w:rsidRDefault="006D236D" w:rsidP="006D236D">
      <w:pPr>
        <w:pStyle w:val="Heading3"/>
      </w:pPr>
      <w:r>
        <w:t>Gospodarska obilježja Italije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2268"/>
      </w:tblGrid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SEKTOR DJELATNOSTI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UDIO ZAPOSLENOG STANOVNIŠTVA (%)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UDIO VRIJEDNOSTI BDP-a (%)</w:t>
            </w:r>
          </w:p>
        </w:tc>
      </w:tr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I.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3,9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2</w:t>
            </w:r>
          </w:p>
        </w:tc>
      </w:tr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II.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28,3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23,9</w:t>
            </w:r>
          </w:p>
        </w:tc>
      </w:tr>
      <w:tr w:rsidR="007174AD" w:rsidTr="007174AD">
        <w:tc>
          <w:tcPr>
            <w:tcW w:w="1809" w:type="dxa"/>
          </w:tcPr>
          <w:p w:rsidR="007174AD" w:rsidRDefault="007174AD" w:rsidP="007174AD">
            <w:pPr>
              <w:jc w:val="center"/>
            </w:pPr>
            <w:r>
              <w:t>III.</w:t>
            </w:r>
          </w:p>
        </w:tc>
        <w:tc>
          <w:tcPr>
            <w:tcW w:w="2694" w:type="dxa"/>
          </w:tcPr>
          <w:p w:rsidR="007174AD" w:rsidRDefault="007174AD" w:rsidP="007174AD">
            <w:pPr>
              <w:jc w:val="center"/>
            </w:pPr>
            <w:r>
              <w:t>67,8</w:t>
            </w:r>
          </w:p>
        </w:tc>
        <w:tc>
          <w:tcPr>
            <w:tcW w:w="2268" w:type="dxa"/>
          </w:tcPr>
          <w:p w:rsidR="007174AD" w:rsidRDefault="007174AD" w:rsidP="007174AD">
            <w:pPr>
              <w:jc w:val="center"/>
            </w:pPr>
            <w:r>
              <w:t>74,1</w:t>
            </w:r>
          </w:p>
        </w:tc>
      </w:tr>
    </w:tbl>
    <w:p w:rsidR="007174AD" w:rsidRPr="007174AD" w:rsidRDefault="007174AD" w:rsidP="007174AD"/>
    <w:p w:rsidR="006D236D" w:rsidRDefault="007174AD" w:rsidP="006D236D">
      <w:pPr>
        <w:pStyle w:val="Heading4"/>
      </w:pPr>
      <w:r>
        <w:t>Poljoprivreda</w:t>
      </w:r>
    </w:p>
    <w:p w:rsidR="006D236D" w:rsidRDefault="006D236D" w:rsidP="0042192B">
      <w:pPr>
        <w:pStyle w:val="ListParagraph"/>
        <w:numPr>
          <w:ilvl w:val="0"/>
          <w:numId w:val="108"/>
        </w:numPr>
      </w:pPr>
      <w:r>
        <w:t>poljoprivredna proizvodnja zadovoljava domaće potrebe i dio izvozi</w:t>
      </w:r>
    </w:p>
    <w:p w:rsidR="006D236D" w:rsidRDefault="006D236D" w:rsidP="0042192B">
      <w:pPr>
        <w:pStyle w:val="ListParagraph"/>
        <w:numPr>
          <w:ilvl w:val="0"/>
          <w:numId w:val="108"/>
        </w:numPr>
      </w:pPr>
      <w:r>
        <w:t>veća proizvodnja na sjevernim nizinama, dok je jug suši i manje se uzgaja</w:t>
      </w:r>
    </w:p>
    <w:p w:rsidR="006D236D" w:rsidRDefault="006D236D" w:rsidP="0042192B">
      <w:pPr>
        <w:pStyle w:val="ListParagraph"/>
        <w:numPr>
          <w:ilvl w:val="0"/>
          <w:numId w:val="108"/>
        </w:numPr>
      </w:pPr>
      <w:r>
        <w:t>u poljoprivredi je zaposleno 3,9 % stanovništva</w:t>
      </w:r>
    </w:p>
    <w:p w:rsidR="006D236D" w:rsidRDefault="006D236D" w:rsidP="006D236D">
      <w:pPr>
        <w:pStyle w:val="Heading4"/>
      </w:pPr>
      <w:r>
        <w:t>Industrija</w:t>
      </w:r>
    </w:p>
    <w:p w:rsidR="006D236D" w:rsidRDefault="006D236D" w:rsidP="0042192B">
      <w:pPr>
        <w:pStyle w:val="ListParagraph"/>
        <w:numPr>
          <w:ilvl w:val="0"/>
          <w:numId w:val="109"/>
        </w:numPr>
      </w:pPr>
      <w:r>
        <w:t>vrlo rano razvila industriju</w:t>
      </w:r>
    </w:p>
    <w:p w:rsidR="006D236D" w:rsidRDefault="006D236D" w:rsidP="0042192B">
      <w:pPr>
        <w:pStyle w:val="ListParagraph"/>
        <w:numPr>
          <w:ilvl w:val="0"/>
          <w:numId w:val="109"/>
        </w:numPr>
      </w:pPr>
      <w:r>
        <w:t>nema dosta vlastitih ruda, pa to nadoknađuje uvozom</w:t>
      </w:r>
      <w:r w:rsidR="007174AD">
        <w:t xml:space="preserve"> – industrija razvijena na obalama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hidroelektrane u Alpama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eksploatacija metana u Padskoj nizini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bakar – kod Livorna; olovo i cink na Sardiniji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75% energetskih potreba se uvozi (sirovine)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proizvodnja automobila – Fiat, Alfa Romeo, Lancia, Ferrari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zrakoplovna industrija, brodogradnja, proizvodnja strojeva, elektroničke i informatičke opreme (Olivetti), prehrambena ind., tekstilna ind., kemijska, keramička, ind. pokućstva i dr.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trgovinski deficit radi uvoza sirovina nadomješta prihodima iz turizma i tercijarnog sektora</w:t>
      </w:r>
    </w:p>
    <w:p w:rsidR="007174AD" w:rsidRDefault="007174AD" w:rsidP="007174AD">
      <w:pPr>
        <w:pStyle w:val="ListParagraph"/>
        <w:ind w:left="360"/>
      </w:pP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velike razlike između razvijenog sjevera i nerazvijenog juga (20% nezaposlenih na jugu)</w:t>
      </w:r>
    </w:p>
    <w:p w:rsidR="007174AD" w:rsidRDefault="007174AD" w:rsidP="0042192B">
      <w:pPr>
        <w:pStyle w:val="ListParagraph"/>
        <w:numPr>
          <w:ilvl w:val="0"/>
          <w:numId w:val="109"/>
        </w:numPr>
      </w:pPr>
      <w:r>
        <w:t>razlike u mentalitetu između sjevera i juga Italije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više od 50% industrijskih radnika radi na sjeveru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poljoprivreda je razvijenija na sjeveru iako se manje ljudi bavi njom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industrijski trokut: Milano – Torino – Genova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industrijska područja oko Bologne i Firenze</w:t>
      </w:r>
    </w:p>
    <w:p w:rsidR="00F75D28" w:rsidRDefault="00F75D28" w:rsidP="0042192B">
      <w:pPr>
        <w:pStyle w:val="ListParagraph"/>
        <w:numPr>
          <w:ilvl w:val="0"/>
          <w:numId w:val="109"/>
        </w:numPr>
      </w:pPr>
      <w:r>
        <w:t>velika ulaganja države u smanjenje jaza između sjevera i juga nisu uspjela – problem je mentalni sklop stanovništva juga</w:t>
      </w:r>
    </w:p>
    <w:p w:rsidR="007174AD" w:rsidRDefault="007174AD" w:rsidP="007174AD">
      <w:pPr>
        <w:pStyle w:val="Heading4"/>
      </w:pPr>
      <w:r>
        <w:lastRenderedPageBreak/>
        <w:t>Turizam</w:t>
      </w:r>
    </w:p>
    <w:p w:rsidR="007174AD" w:rsidRDefault="007174AD" w:rsidP="0042192B">
      <w:pPr>
        <w:pStyle w:val="ListParagraph"/>
        <w:numPr>
          <w:ilvl w:val="0"/>
          <w:numId w:val="110"/>
        </w:numPr>
      </w:pPr>
      <w:r>
        <w:t>važna gospodarska grana – 48 mil. turista godišnje – 44 mlrd. $ prihoda</w:t>
      </w:r>
    </w:p>
    <w:p w:rsidR="007174AD" w:rsidRDefault="00F75D28" w:rsidP="0042192B">
      <w:pPr>
        <w:pStyle w:val="ListParagraph"/>
        <w:numPr>
          <w:ilvl w:val="0"/>
          <w:numId w:val="110"/>
        </w:numPr>
      </w:pPr>
      <w:r>
        <w:t>6. turistička zemlja u svijetu po broju gostiju</w:t>
      </w:r>
    </w:p>
    <w:p w:rsidR="00F75D28" w:rsidRDefault="00F75D28" w:rsidP="0042192B">
      <w:pPr>
        <w:pStyle w:val="ListParagraph"/>
        <w:numPr>
          <w:ilvl w:val="0"/>
          <w:numId w:val="110"/>
        </w:numPr>
      </w:pPr>
      <w:r>
        <w:t>Firenza – 7 mil. posjetitelja godišnje</w:t>
      </w:r>
    </w:p>
    <w:p w:rsidR="00F75D28" w:rsidRDefault="00F75D28" w:rsidP="0042192B">
      <w:pPr>
        <w:pStyle w:val="ListParagraph"/>
        <w:numPr>
          <w:ilvl w:val="0"/>
          <w:numId w:val="110"/>
        </w:numPr>
      </w:pPr>
      <w:r>
        <w:t xml:space="preserve">3. mjesto u ostvarivanju prihoda – iza ind. strojeva i opreme te ind. tekstila i odjeće </w:t>
      </w:r>
    </w:p>
    <w:p w:rsidR="00F75D28" w:rsidRDefault="00F75D28" w:rsidP="0042192B">
      <w:pPr>
        <w:pStyle w:val="ListParagraph"/>
        <w:numPr>
          <w:ilvl w:val="0"/>
          <w:numId w:val="110"/>
        </w:numPr>
      </w:pPr>
      <w:r>
        <w:t>kulturno – umjetničke znamenitosti Italije važni za turizam</w:t>
      </w:r>
    </w:p>
    <w:p w:rsidR="00F75D28" w:rsidRDefault="00F75D28" w:rsidP="00F75D28"/>
    <w:p w:rsidR="00F75D28" w:rsidRDefault="00F75D28" w:rsidP="00F75D28">
      <w:pPr>
        <w:pStyle w:val="Heading2"/>
        <w:numPr>
          <w:ilvl w:val="1"/>
          <w:numId w:val="1"/>
        </w:numPr>
        <w:ind w:left="567" w:hanging="561"/>
      </w:pPr>
      <w:bookmarkStart w:id="18" w:name="_Toc536813662"/>
      <w:r>
        <w:t>Regionalne razlike Italije</w:t>
      </w:r>
      <w:bookmarkEnd w:id="18"/>
    </w:p>
    <w:p w:rsidR="00F75D28" w:rsidRDefault="00F75D28" w:rsidP="0042192B">
      <w:pPr>
        <w:pStyle w:val="ListParagraph"/>
        <w:numPr>
          <w:ilvl w:val="0"/>
          <w:numId w:val="111"/>
        </w:numPr>
      </w:pPr>
      <w:r>
        <w:t>s obzirom na gospodarski razvoj, razlikujemo 3 veće cjeline:</w:t>
      </w:r>
    </w:p>
    <w:p w:rsidR="00F75D28" w:rsidRDefault="00F75D28" w:rsidP="0042192B">
      <w:pPr>
        <w:pStyle w:val="ListParagraph"/>
        <w:numPr>
          <w:ilvl w:val="1"/>
          <w:numId w:val="112"/>
        </w:numPr>
      </w:pPr>
      <w:r>
        <w:t>Sjeverna Italija</w:t>
      </w:r>
    </w:p>
    <w:p w:rsidR="00F75D28" w:rsidRDefault="00F75D28" w:rsidP="0042192B">
      <w:pPr>
        <w:pStyle w:val="ListParagraph"/>
        <w:numPr>
          <w:ilvl w:val="1"/>
          <w:numId w:val="112"/>
        </w:numPr>
      </w:pPr>
      <w:r>
        <w:t xml:space="preserve">Srednja </w:t>
      </w:r>
    </w:p>
    <w:p w:rsidR="00F75D28" w:rsidRDefault="00F75D28" w:rsidP="0042192B">
      <w:pPr>
        <w:pStyle w:val="ListParagraph"/>
        <w:numPr>
          <w:ilvl w:val="1"/>
          <w:numId w:val="112"/>
        </w:numPr>
      </w:pPr>
      <w:r>
        <w:t>Južna Italija</w:t>
      </w:r>
    </w:p>
    <w:p w:rsidR="00F75D28" w:rsidRDefault="00F75D28" w:rsidP="00F75D28">
      <w:pPr>
        <w:pStyle w:val="Heading4"/>
      </w:pPr>
      <w:r>
        <w:t>Sjeverna Italija</w:t>
      </w:r>
    </w:p>
    <w:p w:rsidR="00F75D28" w:rsidRDefault="00C32634" w:rsidP="0042192B">
      <w:pPr>
        <w:pStyle w:val="ListParagraph"/>
        <w:numPr>
          <w:ilvl w:val="0"/>
          <w:numId w:val="111"/>
        </w:numPr>
      </w:pPr>
      <w:r>
        <w:t>čine je Padska nizina i talijanski dio Alpi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gospodarski pokretač Italije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Padska nizina nastala je taloženjem sedimenta kojeg su donijele rijeke iz Alpi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rijeka Po stalno donosi sediment i taloži ga na dnu – snježni vodni režim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deltasto ušće koje se svake godine proširi nekoliko metara na račun Jadranskog mora</w:t>
      </w:r>
    </w:p>
    <w:p w:rsidR="00C32634" w:rsidRDefault="00C32634" w:rsidP="0042192B">
      <w:pPr>
        <w:pStyle w:val="ListParagraph"/>
        <w:numPr>
          <w:ilvl w:val="0"/>
          <w:numId w:val="111"/>
        </w:numPr>
      </w:pPr>
      <w:r>
        <w:t>dva tipa regija u Padskoj nizini:</w:t>
      </w:r>
    </w:p>
    <w:p w:rsidR="00C32634" w:rsidRDefault="00C32634" w:rsidP="00C32634">
      <w:pPr>
        <w:pStyle w:val="ListParagraph"/>
        <w:numPr>
          <w:ilvl w:val="1"/>
          <w:numId w:val="113"/>
        </w:numPr>
      </w:pPr>
      <w:r>
        <w:t xml:space="preserve">Pijemont i Lombardija – 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>
        <w:t>na zapadu, prema Ligurskom moru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>
        <w:t>žarišta industrije i poljoprivrede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>
        <w:t>velegradovi Torino i Milano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 w:rsidRPr="00C32634">
        <w:rPr>
          <w:b/>
        </w:rPr>
        <w:t>Torino</w:t>
      </w:r>
      <w:r>
        <w:t xml:space="preserve"> – tekstilna ind., elektronička, automobilska ind. (FIAT) – centar Pijemotna</w:t>
      </w:r>
    </w:p>
    <w:p w:rsidR="00C32634" w:rsidRDefault="00C32634" w:rsidP="00C32634">
      <w:pPr>
        <w:pStyle w:val="ListParagraph"/>
        <w:numPr>
          <w:ilvl w:val="2"/>
          <w:numId w:val="113"/>
        </w:numPr>
      </w:pPr>
      <w:r w:rsidRPr="00C32634">
        <w:rPr>
          <w:b/>
        </w:rPr>
        <w:t>Milano</w:t>
      </w:r>
      <w:r>
        <w:t xml:space="preserve"> – glavno gospodarsko žarište Italije i centar najvažnije talijanske regije – Lombardije – snažna metalna ind., ind. strojeva, tekstilna ind., trgovački i financijski centar</w:t>
      </w:r>
    </w:p>
    <w:p w:rsidR="00DF283F" w:rsidRPr="00DF283F" w:rsidRDefault="00DF283F" w:rsidP="00C32634">
      <w:pPr>
        <w:pStyle w:val="ListParagraph"/>
        <w:numPr>
          <w:ilvl w:val="2"/>
          <w:numId w:val="113"/>
        </w:numPr>
      </w:pPr>
      <w:r w:rsidRPr="00DF283F">
        <w:t xml:space="preserve">na </w:t>
      </w:r>
      <w:r>
        <w:t xml:space="preserve">Ligurskom moru se ističe luka </w:t>
      </w:r>
      <w:r w:rsidRPr="00DF283F">
        <w:rPr>
          <w:b/>
        </w:rPr>
        <w:t>Genova</w:t>
      </w:r>
      <w:r>
        <w:t xml:space="preserve"> i </w:t>
      </w:r>
      <w:r w:rsidRPr="00DF283F">
        <w:rPr>
          <w:b/>
        </w:rPr>
        <w:t>La Spezia</w:t>
      </w:r>
      <w:r>
        <w:t xml:space="preserve"> – ratna luka i brodogradilište</w:t>
      </w:r>
    </w:p>
    <w:p w:rsidR="00C32634" w:rsidRDefault="00C32634" w:rsidP="00C32634">
      <w:pPr>
        <w:pStyle w:val="ListParagraph"/>
        <w:numPr>
          <w:ilvl w:val="1"/>
          <w:numId w:val="113"/>
        </w:numPr>
      </w:pPr>
      <w:r>
        <w:t>Emilia-Romagna i Veneto – na istoku, prema Jadranu</w:t>
      </w:r>
    </w:p>
    <w:p w:rsidR="00DF283F" w:rsidRDefault="00DF283F" w:rsidP="00DF283F">
      <w:pPr>
        <w:pStyle w:val="ListParagraph"/>
        <w:numPr>
          <w:ilvl w:val="2"/>
          <w:numId w:val="113"/>
        </w:numPr>
      </w:pPr>
      <w:r>
        <w:t>sušija klima</w:t>
      </w:r>
    </w:p>
    <w:p w:rsidR="00DF283F" w:rsidRDefault="00DF283F" w:rsidP="00DF283F">
      <w:pPr>
        <w:pStyle w:val="ListParagraph"/>
        <w:numPr>
          <w:ilvl w:val="2"/>
          <w:numId w:val="113"/>
        </w:numPr>
      </w:pPr>
      <w:r>
        <w:t xml:space="preserve">veliki centri: </w:t>
      </w:r>
      <w:r w:rsidRPr="00DF283F">
        <w:rPr>
          <w:b/>
        </w:rPr>
        <w:t>Padova</w:t>
      </w:r>
      <w:r>
        <w:t xml:space="preserve">, </w:t>
      </w:r>
      <w:r w:rsidRPr="00DF283F">
        <w:rPr>
          <w:b/>
        </w:rPr>
        <w:t>Bologna</w:t>
      </w:r>
      <w:r>
        <w:t xml:space="preserve">, </w:t>
      </w:r>
      <w:r w:rsidRPr="00DF283F">
        <w:rPr>
          <w:b/>
        </w:rPr>
        <w:t>Trst</w:t>
      </w:r>
      <w:r>
        <w:t xml:space="preserve"> (Trieste) i </w:t>
      </w:r>
      <w:r w:rsidRPr="00DF283F">
        <w:rPr>
          <w:b/>
        </w:rPr>
        <w:t>Venecija</w:t>
      </w:r>
      <w:r>
        <w:t xml:space="preserve"> (Venezia)</w:t>
      </w:r>
    </w:p>
    <w:p w:rsidR="00C32634" w:rsidRDefault="00DF283F" w:rsidP="00C32634">
      <w:pPr>
        <w:pStyle w:val="ListParagraph"/>
        <w:numPr>
          <w:ilvl w:val="0"/>
          <w:numId w:val="113"/>
        </w:numPr>
      </w:pPr>
      <w:r>
        <w:t>sjever Italije ima velike hidroenergetske potencijale – radi Alpskih rijeka</w:t>
      </w:r>
    </w:p>
    <w:p w:rsidR="00DF283F" w:rsidRDefault="00DF283F" w:rsidP="00C32634">
      <w:pPr>
        <w:pStyle w:val="ListParagraph"/>
        <w:numPr>
          <w:ilvl w:val="0"/>
          <w:numId w:val="113"/>
        </w:numPr>
      </w:pPr>
      <w:r>
        <w:t>planinski pašnjaci u predalpskom području – kvalitetno stočarstvo</w:t>
      </w:r>
    </w:p>
    <w:p w:rsidR="00DF283F" w:rsidRDefault="00DF283F" w:rsidP="00C32634">
      <w:pPr>
        <w:pStyle w:val="ListParagraph"/>
        <w:numPr>
          <w:ilvl w:val="0"/>
          <w:numId w:val="113"/>
        </w:numPr>
      </w:pPr>
      <w:r>
        <w:t>Alpe – turistički potencijal (zimski turizam – skijališta)</w:t>
      </w:r>
    </w:p>
    <w:p w:rsidR="00DF283F" w:rsidRDefault="00DF283F" w:rsidP="00DF283F">
      <w:pPr>
        <w:pStyle w:val="Heading4"/>
      </w:pPr>
      <w:r>
        <w:t>Srednja Italija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zahvaća dijelove jadranskog i tirenskog primorja te slabo naseljeni brdski i planinski dio Apenina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poljoprivreda: vinogradi, voćnjaci, uzgoj povrća i žitarica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 xml:space="preserve">veći gradovi smješteni uz prometnice koje povezuju jug i sjever Italije – </w:t>
      </w:r>
      <w:r w:rsidRPr="00DF283F">
        <w:rPr>
          <w:b/>
        </w:rPr>
        <w:t>Firenza</w:t>
      </w:r>
      <w:r>
        <w:t xml:space="preserve"> (na rijeci Arno), </w:t>
      </w:r>
      <w:r w:rsidRPr="00DF283F">
        <w:rPr>
          <w:b/>
        </w:rPr>
        <w:t>Rim</w:t>
      </w:r>
      <w:r>
        <w:t xml:space="preserve"> (na rijeci Tiber)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 xml:space="preserve">reljefom dominiraju </w:t>
      </w:r>
      <w:r w:rsidRPr="00DF283F">
        <w:rPr>
          <w:b/>
        </w:rPr>
        <w:t>Apenini</w:t>
      </w:r>
      <w:r>
        <w:t xml:space="preserve"> – najviši vrh </w:t>
      </w:r>
      <w:r w:rsidRPr="00DF283F">
        <w:rPr>
          <w:b/>
        </w:rPr>
        <w:t>Gran Sasso</w:t>
      </w:r>
      <w:r>
        <w:t xml:space="preserve"> (2912 m)</w:t>
      </w:r>
    </w:p>
    <w:p w:rsidR="00DF283F" w:rsidRDefault="00DF283F" w:rsidP="00DF283F">
      <w:pPr>
        <w:pStyle w:val="ListParagraph"/>
        <w:numPr>
          <w:ilvl w:val="1"/>
          <w:numId w:val="115"/>
        </w:numPr>
      </w:pPr>
      <w:r>
        <w:t>Apenini su široki 50 do 60 km i lako su prohodni</w:t>
      </w:r>
    </w:p>
    <w:p w:rsidR="00696121" w:rsidRDefault="00DF283F" w:rsidP="00DF283F">
      <w:pPr>
        <w:pStyle w:val="ListParagraph"/>
        <w:numPr>
          <w:ilvl w:val="1"/>
          <w:numId w:val="115"/>
        </w:numPr>
      </w:pPr>
      <w:r>
        <w:t>slabo gospodarski iskorišteno područje</w:t>
      </w:r>
    </w:p>
    <w:p w:rsidR="00DF283F" w:rsidRPr="00DF283F" w:rsidRDefault="00DF283F" w:rsidP="00DF283F">
      <w:pPr>
        <w:pStyle w:val="ListParagraph"/>
        <w:numPr>
          <w:ilvl w:val="0"/>
          <w:numId w:val="114"/>
        </w:numPr>
      </w:pPr>
      <w:r>
        <w:t xml:space="preserve">na Jadranskom moru se ističe veći centar </w:t>
      </w:r>
      <w:r w:rsidRPr="00DF283F">
        <w:rPr>
          <w:b/>
        </w:rPr>
        <w:t>Ancona</w:t>
      </w:r>
    </w:p>
    <w:p w:rsidR="00DF283F" w:rsidRDefault="00DF283F" w:rsidP="00DF283F">
      <w:pPr>
        <w:pStyle w:val="Heading4"/>
      </w:pPr>
      <w:r>
        <w:lastRenderedPageBreak/>
        <w:t>Južna Italija (Mezzogiorno)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obuhvaća područje južno do Rima i otoke Siciliju i Sardiniju – drugi naziv je Mezzogiorno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>
        <w:t>gospodarski nerazvijen dio Italije – talijanski jug</w:t>
      </w:r>
    </w:p>
    <w:p w:rsidR="00DF283F" w:rsidRDefault="00DF283F" w:rsidP="00DF283F">
      <w:pPr>
        <w:pStyle w:val="ListParagraph"/>
        <w:numPr>
          <w:ilvl w:val="0"/>
          <w:numId w:val="114"/>
        </w:numPr>
      </w:pPr>
      <w:r w:rsidRPr="00666FCF">
        <w:rPr>
          <w:b/>
        </w:rPr>
        <w:t>Napulj</w:t>
      </w:r>
      <w:r>
        <w:t xml:space="preserve"> – najveći industrijski centar južne Italije, 2. </w:t>
      </w:r>
      <w:r w:rsidR="00666FCF">
        <w:t xml:space="preserve">talijanska </w:t>
      </w:r>
      <w:r>
        <w:t xml:space="preserve">luka po veličini 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razvijena metalurgija, brodogradnja, prehrambena industrija</w:t>
      </w:r>
    </w:p>
    <w:p w:rsidR="00666FCF" w:rsidRDefault="00666FCF" w:rsidP="00666FCF">
      <w:pPr>
        <w:pStyle w:val="ListParagraph"/>
        <w:numPr>
          <w:ilvl w:val="0"/>
          <w:numId w:val="114"/>
        </w:numPr>
      </w:pPr>
      <w:r w:rsidRPr="00666FCF">
        <w:rPr>
          <w:b/>
        </w:rPr>
        <w:t>Reggio di Calabria</w:t>
      </w:r>
      <w:r>
        <w:t xml:space="preserve"> – trajektno luka  za Siciliju</w:t>
      </w:r>
    </w:p>
    <w:p w:rsidR="00666FCF" w:rsidRDefault="00666FCF" w:rsidP="00666FCF">
      <w:pPr>
        <w:pStyle w:val="ListParagraph"/>
        <w:numPr>
          <w:ilvl w:val="0"/>
          <w:numId w:val="114"/>
        </w:numPr>
      </w:pPr>
      <w:r w:rsidRPr="00666FCF">
        <w:rPr>
          <w:b/>
        </w:rPr>
        <w:t>Sicilija</w:t>
      </w:r>
      <w:r>
        <w:t xml:space="preserve"> – od Calabrije odvojena </w:t>
      </w:r>
      <w:r w:rsidRPr="00666FCF">
        <w:rPr>
          <w:b/>
        </w:rPr>
        <w:t>Mesinskim tjesnacom</w:t>
      </w:r>
      <w:r>
        <w:t xml:space="preserve"> (33 km dug; 3 – 16 km širok) – nastao tektonskim djelovanjem vulkana </w:t>
      </w:r>
      <w:r w:rsidRPr="00666FCF">
        <w:rPr>
          <w:b/>
        </w:rPr>
        <w:t>Etna</w:t>
      </w:r>
      <w:r>
        <w:t xml:space="preserve"> (3323 m)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Sicilija ima blagu klimu i plodno tlo (vulkansko)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tragovi naseljenosti od antike – Rimljani i Grci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najnaseljenija je sjeverna i istočna obala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natapanje – šećerna trska, naranča, limun, vinova loza, pamuk i masline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 w:rsidRPr="00666FCF">
        <w:t xml:space="preserve">važniji gradovi: </w:t>
      </w:r>
      <w:r w:rsidRPr="00666FCF">
        <w:rPr>
          <w:b/>
        </w:rPr>
        <w:t>Catania</w:t>
      </w:r>
      <w:r w:rsidRPr="00666FCF">
        <w:t xml:space="preserve"> (rafinerija sumpora ispod Etne), </w:t>
      </w:r>
      <w:r w:rsidRPr="00666FCF">
        <w:rPr>
          <w:b/>
        </w:rPr>
        <w:t>Siracusa</w:t>
      </w:r>
      <w:r w:rsidRPr="00666FCF">
        <w:t xml:space="preserve"> (luka za Afriku), </w:t>
      </w:r>
      <w:r w:rsidRPr="00666FCF">
        <w:rPr>
          <w:b/>
        </w:rPr>
        <w:t>Messina</w:t>
      </w:r>
      <w:r w:rsidRPr="00666FCF">
        <w:t xml:space="preserve"> i </w:t>
      </w:r>
      <w:r w:rsidRPr="00666FCF">
        <w:rPr>
          <w:b/>
        </w:rPr>
        <w:t>Palermo</w:t>
      </w:r>
      <w:r w:rsidRPr="00666FCF">
        <w:t xml:space="preserve"> (glavni grad Sicilije)</w:t>
      </w:r>
    </w:p>
    <w:p w:rsidR="00666FCF" w:rsidRDefault="00666FCF" w:rsidP="00666FCF">
      <w:pPr>
        <w:pStyle w:val="ListParagraph"/>
        <w:numPr>
          <w:ilvl w:val="0"/>
          <w:numId w:val="114"/>
        </w:numPr>
      </w:pPr>
      <w:r w:rsidRPr="00666FCF">
        <w:rPr>
          <w:b/>
        </w:rPr>
        <w:t>Sardinija</w:t>
      </w:r>
      <w:r>
        <w:t xml:space="preserve"> – nešto manja od Sicilija ali ima 4 puta manje stanovništva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siromašan kraj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>
        <w:t>stočarstvo (ovce i koze) važnije od poljoprivrede</w:t>
      </w:r>
    </w:p>
    <w:p w:rsidR="00666FCF" w:rsidRDefault="00666FCF" w:rsidP="00666FCF">
      <w:pPr>
        <w:pStyle w:val="ListParagraph"/>
        <w:numPr>
          <w:ilvl w:val="1"/>
          <w:numId w:val="114"/>
        </w:numPr>
      </w:pPr>
      <w:r w:rsidRPr="00666FCF">
        <w:rPr>
          <w:b/>
        </w:rPr>
        <w:t>Caglari</w:t>
      </w:r>
      <w:r>
        <w:t xml:space="preserve"> (glavni grad)</w:t>
      </w:r>
    </w:p>
    <w:p w:rsidR="00666FCF" w:rsidRPr="00666FCF" w:rsidRDefault="00666FCF" w:rsidP="00666FCF">
      <w:pPr>
        <w:pStyle w:val="ListParagraph"/>
        <w:numPr>
          <w:ilvl w:val="0"/>
          <w:numId w:val="114"/>
        </w:numPr>
      </w:pPr>
      <w:r>
        <w:t xml:space="preserve">ostali otoci: </w:t>
      </w:r>
      <w:r w:rsidRPr="00666FCF">
        <w:rPr>
          <w:b/>
        </w:rPr>
        <w:t>Lipari</w:t>
      </w:r>
      <w:r>
        <w:t xml:space="preserve"> (vulkan </w:t>
      </w:r>
      <w:r w:rsidRPr="00666FCF">
        <w:rPr>
          <w:b/>
        </w:rPr>
        <w:t>Stromboli</w:t>
      </w:r>
      <w:r>
        <w:t xml:space="preserve">) i </w:t>
      </w:r>
      <w:r w:rsidRPr="00666FCF">
        <w:rPr>
          <w:b/>
        </w:rPr>
        <w:t>Pantelleria</w:t>
      </w:r>
    </w:p>
    <w:p w:rsidR="00666FCF" w:rsidRDefault="00666FCF">
      <w:r>
        <w:br w:type="page"/>
      </w:r>
    </w:p>
    <w:p w:rsidR="00666FCF" w:rsidRDefault="00666FCF" w:rsidP="00E41A05">
      <w:pPr>
        <w:pStyle w:val="Heading1"/>
        <w:numPr>
          <w:ilvl w:val="0"/>
          <w:numId w:val="1"/>
        </w:numPr>
      </w:pPr>
      <w:bookmarkStart w:id="19" w:name="_Toc536813663"/>
      <w:r>
        <w:lastRenderedPageBreak/>
        <w:t>REGIONALN</w:t>
      </w:r>
      <w:r w:rsidR="00E41A05">
        <w:t>I</w:t>
      </w:r>
      <w:r>
        <w:t xml:space="preserve"> RAZVOJ OSTALIH VISOKO RAZVIJENIH ZEMALJA</w:t>
      </w:r>
      <w:bookmarkEnd w:id="19"/>
    </w:p>
    <w:p w:rsidR="00E41A05" w:rsidRDefault="00E41A05" w:rsidP="00E41A05">
      <w:pPr>
        <w:pStyle w:val="Heading2"/>
        <w:numPr>
          <w:ilvl w:val="1"/>
          <w:numId w:val="1"/>
        </w:numPr>
        <w:ind w:left="567" w:hanging="561"/>
      </w:pPr>
      <w:bookmarkStart w:id="20" w:name="_Toc536813664"/>
      <w:r>
        <w:t>Sjedinjene Američke Države</w:t>
      </w:r>
      <w:bookmarkEnd w:id="20"/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POVRŠiNA: 9 826 630 km</w:t>
      </w:r>
      <w:r w:rsidRPr="00471B80">
        <w:rPr>
          <w:vertAlign w:val="superscript"/>
        </w:rPr>
        <w:t>2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BROJ STANOVNIKA: 317 693 092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PROSJEČNA GUSTOĆA NASELJENOSTI: 33 st/km</w:t>
      </w:r>
      <w:r w:rsidRPr="00471B80">
        <w:rPr>
          <w:vertAlign w:val="superscript"/>
        </w:rPr>
        <w:t>2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BDP (nominalni): 15 880 mlrd. USD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BDP (per capita): 49 000 USD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HDI: 0,911 (11. u svijetu)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 xml:space="preserve">n = 13,69 </w:t>
      </w:r>
      <w:r>
        <w:rPr>
          <w:rFonts w:cstheme="minorHAnsi"/>
        </w:rPr>
        <w:t>‰</w:t>
      </w:r>
      <w:r>
        <w:t xml:space="preserve">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 xml:space="preserve">m = 8,38 </w:t>
      </w:r>
      <w:r>
        <w:rPr>
          <w:rFonts w:cstheme="minorHAnsi"/>
        </w:rPr>
        <w:t>‰</w:t>
      </w:r>
      <w:r>
        <w:t xml:space="preserve"> (2012.)</w:t>
      </w:r>
    </w:p>
    <w:p w:rsidR="00E41A05" w:rsidRDefault="00471B80" w:rsidP="00863A0E">
      <w:pPr>
        <w:pStyle w:val="ListParagraph"/>
        <w:numPr>
          <w:ilvl w:val="0"/>
          <w:numId w:val="116"/>
        </w:numPr>
      </w:pPr>
      <w:r>
        <w:t xml:space="preserve">r = 5,31 </w:t>
      </w:r>
      <w:r>
        <w:rPr>
          <w:rFonts w:cstheme="minorHAnsi"/>
        </w:rPr>
        <w:t>‰</w:t>
      </w:r>
      <w:r>
        <w:t xml:space="preserve"> (2012.)</w:t>
      </w:r>
    </w:p>
    <w:p w:rsidR="00471B80" w:rsidRDefault="00471B80" w:rsidP="00863A0E">
      <w:pPr>
        <w:pStyle w:val="ListParagraph"/>
        <w:numPr>
          <w:ilvl w:val="0"/>
          <w:numId w:val="116"/>
        </w:numPr>
      </w:pPr>
      <w:r>
        <w:t>GLAVNI GRAD: Washington DC</w:t>
      </w:r>
    </w:p>
    <w:p w:rsidR="00836E2D" w:rsidRDefault="00836E2D" w:rsidP="00863A0E">
      <w:pPr>
        <w:pStyle w:val="ListParagraph"/>
        <w:numPr>
          <w:ilvl w:val="0"/>
          <w:numId w:val="116"/>
        </w:numPr>
      </w:pPr>
      <w:r>
        <w:t>federalna republika sa 50 ravnopravnih saveznih država i 1 zaseban teritorij – District of Columbia (glvni grad)</w:t>
      </w:r>
    </w:p>
    <w:p w:rsidR="00854A40" w:rsidRDefault="00854A40" w:rsidP="00854A40">
      <w:pPr>
        <w:pStyle w:val="ListParagraph"/>
        <w:ind w:left="366"/>
      </w:pPr>
    </w:p>
    <w:p w:rsidR="00836E2D" w:rsidRDefault="00836E2D" w:rsidP="00836E2D">
      <w:pPr>
        <w:pStyle w:val="Heading3"/>
      </w:pPr>
      <w:r>
        <w:t>Geografska obilježja</w:t>
      </w:r>
    </w:p>
    <w:p w:rsidR="00836E2D" w:rsidRDefault="00836E2D" w:rsidP="00863A0E">
      <w:pPr>
        <w:pStyle w:val="ListParagraph"/>
        <w:numPr>
          <w:ilvl w:val="0"/>
          <w:numId w:val="117"/>
        </w:numPr>
      </w:pPr>
      <w:r>
        <w:t>jedna od najvećih država zapadne hemisfere – nalazi se na Sjevernoameričkom kontintentu</w:t>
      </w:r>
    </w:p>
    <w:p w:rsidR="00836E2D" w:rsidRDefault="00836E2D" w:rsidP="00863A0E">
      <w:pPr>
        <w:pStyle w:val="ListParagraph"/>
        <w:numPr>
          <w:ilvl w:val="0"/>
          <w:numId w:val="117"/>
        </w:numPr>
      </w:pPr>
      <w:r>
        <w:t>sjeverni umjereni pojas (osim Aljaske i Havaja)</w:t>
      </w:r>
    </w:p>
    <w:p w:rsidR="00836E2D" w:rsidRDefault="00836E2D" w:rsidP="00863A0E">
      <w:pPr>
        <w:pStyle w:val="ListParagraph"/>
        <w:numPr>
          <w:ilvl w:val="0"/>
          <w:numId w:val="117"/>
        </w:numPr>
      </w:pPr>
      <w:r>
        <w:t>izvrstan prometni položaj – Atlantski i Tihi ocean, Kanada na sjeveru i Mexico na jugu</w:t>
      </w:r>
    </w:p>
    <w:p w:rsidR="00836E2D" w:rsidRDefault="00854A40" w:rsidP="00863A0E">
      <w:pPr>
        <w:pStyle w:val="ListParagraph"/>
        <w:numPr>
          <w:ilvl w:val="0"/>
          <w:numId w:val="117"/>
        </w:numPr>
      </w:pPr>
      <w:r>
        <w:t>50 saveznih država + teritorij glavnog grada + otoci u Tihom oceanu – Aleuti, Američka Samoa, Guam, Sjevernomarijanski otoci, Američki Djevičanski otoci i Portoriko (poseban status)</w:t>
      </w:r>
    </w:p>
    <w:p w:rsidR="00854A40" w:rsidRDefault="00854A40" w:rsidP="00863A0E">
      <w:pPr>
        <w:pStyle w:val="ListParagraph"/>
        <w:numPr>
          <w:ilvl w:val="0"/>
          <w:numId w:val="117"/>
        </w:numPr>
      </w:pPr>
      <w:r w:rsidRPr="00E47D6E">
        <w:rPr>
          <w:b/>
        </w:rPr>
        <w:t>glavni gradovi saveznih država</w:t>
      </w:r>
      <w:r>
        <w:t xml:space="preserve"> nisu ujedno i najveći – određeni su prema geografskom smještaju unutar same države, s ciljem decentralizacije i </w:t>
      </w:r>
      <w:r w:rsidR="00E47D6E">
        <w:t>policentričnim urbanim razvojem</w:t>
      </w:r>
    </w:p>
    <w:p w:rsidR="00E47D6E" w:rsidRDefault="00E47D6E" w:rsidP="00E47D6E">
      <w:pPr>
        <w:pStyle w:val="Heading3"/>
      </w:pPr>
      <w:r>
        <w:t>Prirodna osnova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>
        <w:t xml:space="preserve">razlikujemo </w:t>
      </w:r>
      <w:r w:rsidRPr="00E47D6E">
        <w:rPr>
          <w:b/>
        </w:rPr>
        <w:t>4 velike reljefne cjeline</w:t>
      </w:r>
      <w:r>
        <w:t>: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Priatlantska nizina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Apalačko gorje (Appalachian)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Velike središnje nizine</w:t>
      </w:r>
    </w:p>
    <w:p w:rsidR="00E47D6E" w:rsidRDefault="00E47D6E" w:rsidP="00863A0E">
      <w:pPr>
        <w:pStyle w:val="ListParagraph"/>
        <w:numPr>
          <w:ilvl w:val="1"/>
          <w:numId w:val="119"/>
        </w:numPr>
      </w:pPr>
      <w:r>
        <w:t>Kordiljeri</w:t>
      </w:r>
    </w:p>
    <w:p w:rsidR="00E47D6E" w:rsidRDefault="00E47D6E" w:rsidP="00E47D6E">
      <w:pPr>
        <w:pStyle w:val="Heading4"/>
      </w:pPr>
      <w:r>
        <w:t>Priatlantska nizina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>
        <w:t xml:space="preserve">pruža se </w:t>
      </w:r>
      <w:r w:rsidRPr="00E47D6E">
        <w:rPr>
          <w:b/>
        </w:rPr>
        <w:t>istočnom i južnom obalom SAD-a</w:t>
      </w:r>
      <w:r>
        <w:t xml:space="preserve"> – od države Maine na sjeveru do Texasa na jugu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>
        <w:t>nizina stvorena naplavinama sedimentnih stijena nošenih rijekama sa Appalachian gorja</w:t>
      </w:r>
    </w:p>
    <w:p w:rsidR="00E47D6E" w:rsidRDefault="00E47D6E" w:rsidP="00863A0E">
      <w:pPr>
        <w:pStyle w:val="ListParagraph"/>
        <w:numPr>
          <w:ilvl w:val="0"/>
          <w:numId w:val="118"/>
        </w:numPr>
      </w:pPr>
      <w:r w:rsidRPr="00E47D6E">
        <w:rPr>
          <w:b/>
        </w:rPr>
        <w:t>fall line</w:t>
      </w:r>
      <w:r>
        <w:t xml:space="preserve"> – linija vodopada koja odvaja nizine od planinskog dijela – važna za hidrološko iskorištavanje</w:t>
      </w:r>
    </w:p>
    <w:p w:rsidR="00E47D6E" w:rsidRPr="00E47D6E" w:rsidRDefault="00E47D6E" w:rsidP="00863A0E">
      <w:pPr>
        <w:pStyle w:val="ListParagraph"/>
        <w:numPr>
          <w:ilvl w:val="0"/>
          <w:numId w:val="118"/>
        </w:numPr>
      </w:pPr>
      <w:r>
        <w:t xml:space="preserve">najgušće naseljen dio zemlje – megalopolis </w:t>
      </w:r>
      <w:r w:rsidRPr="00E47D6E">
        <w:rPr>
          <w:b/>
        </w:rPr>
        <w:t>Bowash</w:t>
      </w:r>
    </w:p>
    <w:p w:rsidR="00E47D6E" w:rsidRDefault="00E47D6E" w:rsidP="00E47D6E">
      <w:pPr>
        <w:pStyle w:val="Heading4"/>
      </w:pPr>
      <w:r>
        <w:t>Apalačko gorje (Appalachian)</w:t>
      </w:r>
    </w:p>
    <w:p w:rsidR="00E47D6E" w:rsidRDefault="00E47D6E" w:rsidP="00863A0E">
      <w:pPr>
        <w:pStyle w:val="ListParagraph"/>
        <w:numPr>
          <w:ilvl w:val="0"/>
          <w:numId w:val="120"/>
        </w:numPr>
      </w:pPr>
      <w:r>
        <w:t xml:space="preserve">pruža se paralelno s priatlantskom nizinom u smjeru sjeveroistok </w:t>
      </w:r>
      <w:r w:rsidR="00F92DA5">
        <w:t>–</w:t>
      </w:r>
      <w:r>
        <w:t xml:space="preserve"> jugozapad</w:t>
      </w:r>
    </w:p>
    <w:p w:rsidR="00F92DA5" w:rsidRDefault="00F92DA5" w:rsidP="00863A0E">
      <w:pPr>
        <w:pStyle w:val="ListParagraph"/>
        <w:numPr>
          <w:ilvl w:val="0"/>
          <w:numId w:val="120"/>
        </w:numPr>
      </w:pPr>
      <w:r>
        <w:t>staro gorje građeno od metamorfnih i sedimentnih stijena</w:t>
      </w:r>
    </w:p>
    <w:p w:rsidR="00F92DA5" w:rsidRDefault="00F92DA5" w:rsidP="00863A0E">
      <w:pPr>
        <w:pStyle w:val="ListParagraph"/>
        <w:numPr>
          <w:ilvl w:val="0"/>
          <w:numId w:val="120"/>
        </w:numPr>
      </w:pPr>
      <w:r w:rsidRPr="00F92DA5">
        <w:rPr>
          <w:b/>
        </w:rPr>
        <w:t>sjeverni dio niži</w:t>
      </w:r>
      <w:r>
        <w:t xml:space="preserve"> (kaledonska orogeneza – kambrij i silur)  a </w:t>
      </w:r>
      <w:r w:rsidRPr="00F92DA5">
        <w:rPr>
          <w:b/>
        </w:rPr>
        <w:t>južni dio viši</w:t>
      </w:r>
      <w:r>
        <w:t xml:space="preserve"> (hercinska orogeneza – devon i perm)</w:t>
      </w:r>
    </w:p>
    <w:p w:rsidR="00F92DA5" w:rsidRDefault="00F92DA5" w:rsidP="00863A0E">
      <w:pPr>
        <w:pStyle w:val="ListParagraph"/>
        <w:numPr>
          <w:ilvl w:val="0"/>
          <w:numId w:val="120"/>
        </w:numPr>
      </w:pPr>
      <w:r>
        <w:t>najviši vrh Mt. Mitchell – 2037 m</w:t>
      </w:r>
    </w:p>
    <w:p w:rsidR="009374A9" w:rsidRDefault="009374A9" w:rsidP="00863A0E">
      <w:pPr>
        <w:pStyle w:val="ListParagraph"/>
        <w:numPr>
          <w:ilvl w:val="0"/>
          <w:numId w:val="120"/>
        </w:numPr>
      </w:pPr>
      <w:r>
        <w:t>bogato rudama – ugljen – važno za industrijski razvoj</w:t>
      </w:r>
    </w:p>
    <w:p w:rsidR="00B342A1" w:rsidRDefault="00B342A1" w:rsidP="00863A0E">
      <w:pPr>
        <w:pStyle w:val="ListParagraph"/>
        <w:numPr>
          <w:ilvl w:val="0"/>
          <w:numId w:val="120"/>
        </w:numPr>
      </w:pPr>
      <w:r>
        <w:t>velik broj nacionalnih parkova i bogatstvo biljnog i životinjskog svijeta</w:t>
      </w:r>
    </w:p>
    <w:p w:rsidR="00B342A1" w:rsidRDefault="00B342A1" w:rsidP="00B342A1">
      <w:pPr>
        <w:pStyle w:val="Heading4"/>
      </w:pPr>
      <w:r>
        <w:lastRenderedPageBreak/>
        <w:t>Velike središnje nizine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>
        <w:t>prostiru se oko porječja Mississippija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>
        <w:t>na sjeveru dijelovi Kanadskog štita – Velika jezera (oko 250 000 km</w:t>
      </w:r>
      <w:r>
        <w:rPr>
          <w:vertAlign w:val="superscript"/>
        </w:rPr>
        <w:t>2</w:t>
      </w:r>
      <w:r>
        <w:t xml:space="preserve"> – najveća povezana jezerska cjelina na svijetu)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>
        <w:t xml:space="preserve">kanal </w:t>
      </w:r>
      <w:r w:rsidRPr="00B342A1">
        <w:rPr>
          <w:b/>
        </w:rPr>
        <w:t>St. Lawrence Seaway</w:t>
      </w:r>
      <w:r>
        <w:t xml:space="preserve"> – povezana Velika jezera sa Atlantskim oceanom</w:t>
      </w:r>
    </w:p>
    <w:p w:rsidR="00B342A1" w:rsidRDefault="00B342A1" w:rsidP="00863A0E">
      <w:pPr>
        <w:pStyle w:val="ListParagraph"/>
        <w:numPr>
          <w:ilvl w:val="0"/>
          <w:numId w:val="121"/>
        </w:numPr>
      </w:pPr>
      <w:r w:rsidRPr="00B342A1">
        <w:rPr>
          <w:b/>
        </w:rPr>
        <w:t>Mississippi</w:t>
      </w:r>
      <w:r>
        <w:t xml:space="preserve"> – od Minneapolisa do New Orlensa plovan – spaja sjever i jug SAD-a</w:t>
      </w:r>
    </w:p>
    <w:p w:rsidR="00B342A1" w:rsidRDefault="00B342A1" w:rsidP="00863A0E">
      <w:pPr>
        <w:pStyle w:val="ListParagraph"/>
        <w:numPr>
          <w:ilvl w:val="1"/>
          <w:numId w:val="122"/>
        </w:numPr>
      </w:pPr>
      <w:r>
        <w:t>najduža američka rijeka</w:t>
      </w:r>
    </w:p>
    <w:p w:rsidR="00B342A1" w:rsidRDefault="00B342A1" w:rsidP="00863A0E">
      <w:pPr>
        <w:pStyle w:val="ListParagraph"/>
        <w:numPr>
          <w:ilvl w:val="1"/>
          <w:numId w:val="122"/>
        </w:numPr>
      </w:pPr>
      <w:r>
        <w:t>nanosi svake godine do 20 m materijal u Mexički zaljev i tako produžuje svoju deltu</w:t>
      </w:r>
    </w:p>
    <w:p w:rsidR="00B342A1" w:rsidRDefault="00B342A1" w:rsidP="00863A0E">
      <w:pPr>
        <w:pStyle w:val="ListParagraph"/>
        <w:numPr>
          <w:ilvl w:val="0"/>
          <w:numId w:val="122"/>
        </w:numPr>
      </w:pPr>
      <w:r>
        <w:t xml:space="preserve">u središnjem dijelu – plato </w:t>
      </w:r>
      <w:r w:rsidRPr="00B342A1">
        <w:rPr>
          <w:b/>
        </w:rPr>
        <w:t>Ozark</w:t>
      </w:r>
      <w:r>
        <w:t xml:space="preserve"> i planine </w:t>
      </w:r>
      <w:r w:rsidRPr="00B342A1">
        <w:rPr>
          <w:b/>
        </w:rPr>
        <w:t>Quachita</w:t>
      </w:r>
      <w:r>
        <w:t xml:space="preserve"> (nastavak Apalačkog gorja) – bogati rudama i geotermalnim izvorima</w:t>
      </w:r>
    </w:p>
    <w:p w:rsidR="00B342A1" w:rsidRDefault="00B342A1" w:rsidP="00863A0E">
      <w:pPr>
        <w:pStyle w:val="ListParagraph"/>
        <w:numPr>
          <w:ilvl w:val="0"/>
          <w:numId w:val="122"/>
        </w:numPr>
      </w:pPr>
      <w:r w:rsidRPr="00B342A1">
        <w:rPr>
          <w:b/>
        </w:rPr>
        <w:t>Veliki ravnjaci</w:t>
      </w:r>
      <w:r>
        <w:t xml:space="preserve"> – zapadno od Mississippija – približavajući se Stjenjaku prelaze u stepe – stočarsvo</w:t>
      </w:r>
    </w:p>
    <w:p w:rsidR="00B342A1" w:rsidRDefault="00B342A1" w:rsidP="00B342A1">
      <w:pPr>
        <w:pStyle w:val="Heading4"/>
      </w:pPr>
      <w:r>
        <w:t>Kordiljeri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obilježava reljef zapadnog dijela SAD-a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česte postvulkanske pojave – gejziri – NP Yellowstone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bogato rudama – zlatna groznica u 19. st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danas mnogi pusti gradovi – ghost towns – kao svjedoci razdoblja zlatne groznice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planinski lanci: Stjenjak, Primorsko gorje, Sierra Nevada, Kaskadsko gorje i između planinskih lanaca nalaze se sušne zavale (Velika zavala) i ravnjaci (Colorado, Hills, Columbia)</w:t>
      </w:r>
    </w:p>
    <w:p w:rsidR="00B342A1" w:rsidRDefault="00B342A1" w:rsidP="00863A0E">
      <w:pPr>
        <w:pStyle w:val="ListParagraph"/>
        <w:numPr>
          <w:ilvl w:val="0"/>
          <w:numId w:val="123"/>
        </w:numPr>
      </w:pPr>
      <w:r>
        <w:t>malo padalina (zavjetrina Stjenjaka) – polupustinjski i pustinjski kraj – oskudna vegetacija</w:t>
      </w:r>
    </w:p>
    <w:p w:rsidR="00B342A1" w:rsidRDefault="00B342A1" w:rsidP="00B342A1">
      <w:pPr>
        <w:pStyle w:val="Heading4"/>
      </w:pPr>
      <w:r>
        <w:t>Klimatska podjela SAD-a</w:t>
      </w:r>
    </w:p>
    <w:p w:rsidR="00B342A1" w:rsidRDefault="00B342A1" w:rsidP="00863A0E">
      <w:pPr>
        <w:pStyle w:val="ListParagraph"/>
        <w:numPr>
          <w:ilvl w:val="0"/>
          <w:numId w:val="124"/>
        </w:numPr>
      </w:pPr>
      <w:r>
        <w:t>nekoliko klimatskih tipova:</w:t>
      </w:r>
    </w:p>
    <w:p w:rsidR="00B342A1" w:rsidRDefault="00B342A1" w:rsidP="00863A0E">
      <w:pPr>
        <w:pStyle w:val="ListParagraph"/>
        <w:numPr>
          <w:ilvl w:val="1"/>
          <w:numId w:val="124"/>
        </w:numPr>
      </w:pPr>
      <w:r>
        <w:t>klima tundre (ET) – najsjeverniji dijelovi Aljaske</w:t>
      </w:r>
    </w:p>
    <w:p w:rsidR="00B342A1" w:rsidRDefault="00B342A1" w:rsidP="00863A0E">
      <w:pPr>
        <w:pStyle w:val="ListParagraph"/>
        <w:numPr>
          <w:ilvl w:val="1"/>
          <w:numId w:val="124"/>
        </w:numPr>
      </w:pPr>
      <w:r>
        <w:t>borealna klima sa svježim ljetom (Dfc) – južni dijelovi Aljaske</w:t>
      </w:r>
    </w:p>
    <w:p w:rsidR="00B342A1" w:rsidRDefault="00AA2F38" w:rsidP="00863A0E">
      <w:pPr>
        <w:pStyle w:val="ListParagraph"/>
        <w:numPr>
          <w:ilvl w:val="1"/>
          <w:numId w:val="124"/>
        </w:numPr>
      </w:pPr>
      <w:r>
        <w:t>umjereno topla kišna klima (Cfa) – jugoistočni dijelovi SAD-a</w:t>
      </w:r>
    </w:p>
    <w:p w:rsidR="00AA2F38" w:rsidRDefault="00AA2F38" w:rsidP="00863A0E">
      <w:pPr>
        <w:pStyle w:val="ListParagraph"/>
        <w:numPr>
          <w:ilvl w:val="1"/>
          <w:numId w:val="124"/>
        </w:numPr>
      </w:pPr>
      <w:r>
        <w:t>suha stepska (B) i pustinjska klima – jugozapadni dijelovi</w:t>
      </w:r>
    </w:p>
    <w:p w:rsidR="00AA2F38" w:rsidRDefault="00AA2F38" w:rsidP="00863A0E">
      <w:pPr>
        <w:pStyle w:val="ListParagraph"/>
        <w:numPr>
          <w:ilvl w:val="1"/>
          <w:numId w:val="124"/>
        </w:numPr>
      </w:pPr>
      <w:r>
        <w:t>Sredozemna klima s toplim ljetom (Csb) – južni dijelovi Kalifornije</w:t>
      </w:r>
    </w:p>
    <w:p w:rsidR="00AA2F38" w:rsidRDefault="00AA2F38" w:rsidP="00863A0E">
      <w:pPr>
        <w:pStyle w:val="ListParagraph"/>
        <w:numPr>
          <w:ilvl w:val="1"/>
          <w:numId w:val="124"/>
        </w:numPr>
      </w:pPr>
      <w:r>
        <w:t xml:space="preserve">prašumska klima (Af) – krajnji jug Floride (NP Everglades) </w:t>
      </w:r>
    </w:p>
    <w:p w:rsidR="00AA2F38" w:rsidRDefault="00AA2F38" w:rsidP="00AA2F38">
      <w:pPr>
        <w:pStyle w:val="ListParagraph"/>
        <w:ind w:left="360"/>
      </w:pPr>
    </w:p>
    <w:p w:rsidR="00AA2F38" w:rsidRPr="00AA2F38" w:rsidRDefault="00AA2F38" w:rsidP="00863A0E">
      <w:pPr>
        <w:pStyle w:val="ListParagraph"/>
        <w:numPr>
          <w:ilvl w:val="0"/>
          <w:numId w:val="124"/>
        </w:numPr>
        <w:rPr>
          <w:b/>
        </w:rPr>
      </w:pPr>
      <w:r w:rsidRPr="00AA2F38">
        <w:rPr>
          <w:b/>
        </w:rPr>
        <w:t>važni klimatski modifikatori su pružanje reljefa Kordiljera i Apalačkog gorja i cirkulacija zračnih masa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>meridijalan položaj Kordiljera i Apalačkog gorja – stvara „lijevak“ u sredini SAD-a koji zimi omogućuje prodor hladnih masa od sjevera prema jugu, a ljeti prodor toplog zraka od Meksičkog zaljeva prema Kanadi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 xml:space="preserve">tijekom proljeća i jeseni zračne mase se dodiruju i stvaraju </w:t>
      </w:r>
      <w:r w:rsidRPr="00AA2F38">
        <w:rPr>
          <w:b/>
        </w:rPr>
        <w:t>tornada</w:t>
      </w:r>
      <w:r>
        <w:t xml:space="preserve"> (eng. twister) – </w:t>
      </w:r>
      <w:r w:rsidRPr="00AA2F38">
        <w:rPr>
          <w:b/>
        </w:rPr>
        <w:t>Aleja tornada</w:t>
      </w:r>
      <w:r>
        <w:t xml:space="preserve"> – središnji dio SAD-a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 xml:space="preserve">jugoistočni dijelovi SAD-a su pod utjecajem </w:t>
      </w:r>
      <w:r w:rsidRPr="00AA2F38">
        <w:rPr>
          <w:b/>
        </w:rPr>
        <w:t>tropskih ciklona (harikena)</w:t>
      </w:r>
      <w:r>
        <w:t xml:space="preserve"> – uzrokuju goleme gospodarske štete</w:t>
      </w:r>
    </w:p>
    <w:p w:rsidR="00AA2F38" w:rsidRDefault="00AA2F38" w:rsidP="00863A0E">
      <w:pPr>
        <w:pStyle w:val="ListParagraph"/>
        <w:numPr>
          <w:ilvl w:val="0"/>
          <w:numId w:val="124"/>
        </w:numPr>
      </w:pPr>
      <w:r>
        <w:t>pacifička obala pod utjecajem zapadnih vjetrova ima dosta padalina</w:t>
      </w:r>
    </w:p>
    <w:p w:rsidR="00AA2F38" w:rsidRPr="00AA2F38" w:rsidRDefault="00AA2F38" w:rsidP="00863A0E">
      <w:pPr>
        <w:pStyle w:val="ListParagraph"/>
        <w:numPr>
          <w:ilvl w:val="0"/>
          <w:numId w:val="124"/>
        </w:numPr>
      </w:pPr>
      <w:r w:rsidRPr="00AA2F38">
        <w:rPr>
          <w:b/>
        </w:rPr>
        <w:t>količina padalina</w:t>
      </w:r>
      <w:r>
        <w:t xml:space="preserve"> – istočni vlažniji i zapadni suši dio SAD-a – granica je oko 100° z.g.d. – tzv. </w:t>
      </w:r>
      <w:r w:rsidRPr="00AA2F38">
        <w:rPr>
          <w:b/>
        </w:rPr>
        <w:t>Linija smrti</w:t>
      </w:r>
    </w:p>
    <w:p w:rsidR="00AA2F38" w:rsidRDefault="00AA2F38" w:rsidP="00AA2F38">
      <w:pPr>
        <w:pStyle w:val="Heading3"/>
      </w:pPr>
      <w:r>
        <w:t>Demografska obilježja</w:t>
      </w:r>
    </w:p>
    <w:p w:rsidR="00AA2F38" w:rsidRDefault="00AA2F38" w:rsidP="00863A0E">
      <w:pPr>
        <w:pStyle w:val="ListParagraph"/>
        <w:numPr>
          <w:ilvl w:val="0"/>
          <w:numId w:val="125"/>
        </w:numPr>
      </w:pPr>
      <w:r>
        <w:t>prije doseljenja Europljana – starosjedioci Indijanci – naselili Ameriku prije 20 000 god – u razdoblju zadnje oledbe kada su bile spojene Azija i Amerika preko Beringovog prolaza</w:t>
      </w:r>
    </w:p>
    <w:p w:rsidR="00AA2F38" w:rsidRDefault="00AA2F38" w:rsidP="00863A0E">
      <w:pPr>
        <w:pStyle w:val="ListParagraph"/>
        <w:numPr>
          <w:ilvl w:val="0"/>
          <w:numId w:val="125"/>
        </w:numPr>
      </w:pPr>
      <w:r>
        <w:t xml:space="preserve">nakon 1492. </w:t>
      </w:r>
      <w:r w:rsidR="001E17F0">
        <w:t>Sj. Ameriku naseljavaju uglavnom Englezi, a nešto manje Francuzi i Nijemci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>1776. proglašavaju neovisnost od engleske krune – nastaje SAD (deklaracija nezavisnosti)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>useljavaju ostali europski narodi – Skandinavci, Hrvati, Talijani, Nijemci, Španjolci, Židovi…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 xml:space="preserve">krajem 20. st velik broj useljenika iz Latinske Amerike – </w:t>
      </w:r>
      <w:r w:rsidRPr="001E17F0">
        <w:rPr>
          <w:b/>
        </w:rPr>
        <w:t>Hispanoamerikanci</w:t>
      </w:r>
      <w:r>
        <w:t xml:space="preserve"> – 48 mil. – </w:t>
      </w:r>
      <w:r w:rsidRPr="001E17F0">
        <w:rPr>
          <w:b/>
        </w:rPr>
        <w:t>15% populacije SAD-a</w:t>
      </w:r>
    </w:p>
    <w:p w:rsidR="001E17F0" w:rsidRDefault="001E17F0" w:rsidP="00863A0E">
      <w:pPr>
        <w:pStyle w:val="ListParagraph"/>
        <w:numPr>
          <w:ilvl w:val="1"/>
          <w:numId w:val="125"/>
        </w:numPr>
      </w:pPr>
      <w:r>
        <w:t>najviše ih dolazi iz Meksika, Portorika i Kube, a naseljavaju južne države – Kaliforniju, Texas i Floridu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 xml:space="preserve">crnci „naseljavaju“ SAD u 16. st kao roblje iz Afrike - </w:t>
      </w:r>
      <w:r w:rsidRPr="001E17F0">
        <w:rPr>
          <w:b/>
        </w:rPr>
        <w:t>Afroamerikanci</w:t>
      </w:r>
    </w:p>
    <w:p w:rsidR="001E17F0" w:rsidRDefault="001E17F0" w:rsidP="00863A0E">
      <w:pPr>
        <w:pStyle w:val="ListParagraph"/>
        <w:numPr>
          <w:ilvl w:val="1"/>
          <w:numId w:val="125"/>
        </w:numPr>
      </w:pPr>
      <w:r>
        <w:lastRenderedPageBreak/>
        <w:t>većinom su naseljavali južne krajeve SAD-a – rad na plantažama pamuka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>Azijati – Japanci i Kinezi naseljavaju kasnije i manje ih je  - velike zajednice Kineza u San Franciscu i New Yorku</w:t>
      </w:r>
    </w:p>
    <w:p w:rsidR="001E17F0" w:rsidRDefault="001E17F0" w:rsidP="00863A0E">
      <w:pPr>
        <w:pStyle w:val="ListParagraph"/>
        <w:numPr>
          <w:ilvl w:val="0"/>
          <w:numId w:val="125"/>
        </w:numPr>
      </w:pPr>
      <w:r>
        <w:t xml:space="preserve">SAD ima oko 318 mil. st., a godišnja stopa rasta je 0,9% - visoka stopa rodnosti (13,7 </w:t>
      </w:r>
      <w:r>
        <w:rPr>
          <w:rFonts w:cstheme="minorHAnsi"/>
        </w:rPr>
        <w:t>‰</w:t>
      </w:r>
      <w:r>
        <w:t xml:space="preserve"> – uglavnom Hispanoamerikanci i Afroamerikanci)</w:t>
      </w:r>
    </w:p>
    <w:p w:rsidR="00AD071E" w:rsidRDefault="00AD071E" w:rsidP="00AD071E">
      <w:pPr>
        <w:pStyle w:val="ListParagraph"/>
        <w:ind w:left="360"/>
      </w:pPr>
    </w:p>
    <w:p w:rsidR="001E17F0" w:rsidRDefault="00AD071E" w:rsidP="00863A0E">
      <w:pPr>
        <w:pStyle w:val="ListParagraph"/>
        <w:numPr>
          <w:ilvl w:val="0"/>
          <w:numId w:val="125"/>
        </w:numPr>
      </w:pPr>
      <w:r>
        <w:t>jedna od karakteristika američkog naroda je velika pokretljivost – u prosjeku 11 puta u životu</w:t>
      </w:r>
    </w:p>
    <w:p w:rsidR="00AD071E" w:rsidRDefault="00AD071E" w:rsidP="00863A0E">
      <w:pPr>
        <w:pStyle w:val="ListParagraph"/>
        <w:numPr>
          <w:ilvl w:val="1"/>
          <w:numId w:val="125"/>
        </w:numPr>
      </w:pPr>
      <w:r>
        <w:t>unutrašnje migracije sa sjevera (Snow belt) na jug (Sun belt)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brojni tehnopolisi i razvoj turizma na jugu privlače velik broj ljudi u te krajeve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prosječna gustoća naseljenosti je 33 st/km</w:t>
      </w:r>
      <w:r>
        <w:rPr>
          <w:vertAlign w:val="superscript"/>
        </w:rPr>
        <w:t>2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 xml:space="preserve">najgušće naseljen sjeveroistok i sjever (oko Velikih jezera) i obalna zona Kalifornije; najslabije naseljena Aljaska te planinski i pustinjski dijelovi 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stanovništvo većinom živi u gradovima – 82% (65% u 335 metropolitanska područja)</w:t>
      </w:r>
    </w:p>
    <w:p w:rsidR="00AD071E" w:rsidRDefault="00AD071E" w:rsidP="00863A0E">
      <w:pPr>
        <w:pStyle w:val="ListParagraph"/>
        <w:numPr>
          <w:ilvl w:val="0"/>
          <w:numId w:val="125"/>
        </w:numPr>
      </w:pPr>
      <w:r>
        <w:t>megalopolis Bowash – od Bostona do Washingtona</w:t>
      </w:r>
    </w:p>
    <w:p w:rsidR="00AD071E" w:rsidRDefault="00AD071E" w:rsidP="00AD071E">
      <w:pPr>
        <w:pStyle w:val="Heading2"/>
        <w:numPr>
          <w:ilvl w:val="1"/>
          <w:numId w:val="1"/>
        </w:numPr>
        <w:ind w:left="567" w:hanging="561"/>
      </w:pPr>
      <w:bookmarkStart w:id="21" w:name="_Toc536813665"/>
      <w:r>
        <w:t>Gospodarska obilježja SAD-a</w:t>
      </w:r>
      <w:bookmarkEnd w:id="21"/>
    </w:p>
    <w:p w:rsidR="00AD071E" w:rsidRDefault="00914E32" w:rsidP="004733C4">
      <w:pPr>
        <w:pStyle w:val="ListParagraph"/>
        <w:numPr>
          <w:ilvl w:val="0"/>
          <w:numId w:val="125"/>
        </w:numPr>
      </w:pPr>
      <w:r>
        <w:t>najveći BDP na svijetu (16 000 mldr. $) – duplo veći od Kine i 4,5 puta veći od Njemačke, 8 puta veći od Ruske Federacije</w:t>
      </w:r>
    </w:p>
    <w:p w:rsidR="00914E32" w:rsidRDefault="00914E32" w:rsidP="004733C4">
      <w:pPr>
        <w:pStyle w:val="ListParagraph"/>
        <w:numPr>
          <w:ilvl w:val="0"/>
          <w:numId w:val="125"/>
        </w:numPr>
      </w:pPr>
      <w:r>
        <w:t>godišnji rast BDP-a – 2,8%</w:t>
      </w:r>
    </w:p>
    <w:p w:rsidR="00914E32" w:rsidRDefault="00914E32" w:rsidP="004733C4">
      <w:pPr>
        <w:pStyle w:val="ListParagraph"/>
        <w:numPr>
          <w:ilvl w:val="0"/>
          <w:numId w:val="125"/>
        </w:numPr>
      </w:pPr>
      <w:r>
        <w:t>BDP per capita – 49 000 $</w:t>
      </w:r>
    </w:p>
    <w:p w:rsidR="00914E32" w:rsidRDefault="00914E32" w:rsidP="004733C4">
      <w:pPr>
        <w:pStyle w:val="ListParagraph"/>
        <w:numPr>
          <w:ilvl w:val="0"/>
          <w:numId w:val="125"/>
        </w:numPr>
      </w:pPr>
      <w:r>
        <w:t>činitelji gospodarskog razvoja i visokog životnog standarda: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prirodni resursi</w:t>
      </w:r>
    </w:p>
    <w:p w:rsidR="00914E32" w:rsidRDefault="00914E32" w:rsidP="004733C4">
      <w:pPr>
        <w:pStyle w:val="ListParagraph"/>
        <w:numPr>
          <w:ilvl w:val="2"/>
          <w:numId w:val="125"/>
        </w:numPr>
      </w:pPr>
      <w:r>
        <w:t>velike zalihe ruda, nafte i plina te dobra prometna povezanost (Atlantski i Tihi ocean te rijeke)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radna snaga</w:t>
      </w:r>
    </w:p>
    <w:p w:rsidR="00914E32" w:rsidRDefault="004733C4" w:rsidP="004733C4">
      <w:pPr>
        <w:pStyle w:val="ListParagraph"/>
        <w:numPr>
          <w:ilvl w:val="2"/>
          <w:numId w:val="125"/>
        </w:numPr>
      </w:pPr>
      <w:r>
        <w:t>oko 155 mil. zaposlenih – dosta visokoobrazovanih koji su omogućili razvoj visoke tehnologije koja je ključ uspjeha SAD-a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povijesni razlozi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>od Američkog građanskog rata nije bilo ratova na američkom tlu, nije bilo feudalizma i duga demokratska tradicija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organizacija rada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 xml:space="preserve">organizacijska hijerarhija 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 xml:space="preserve">brojne male tvrtke koje zapošljavaju do 500 radnika – </w:t>
      </w:r>
      <w:r w:rsidRPr="00CE0FE3">
        <w:rPr>
          <w:b/>
        </w:rPr>
        <w:t>52% radnika</w:t>
      </w:r>
      <w:r>
        <w:t xml:space="preserve"> zaposleno u malim tvrtkama</w:t>
      </w:r>
    </w:p>
    <w:p w:rsidR="00914E32" w:rsidRPr="004733C4" w:rsidRDefault="00914E32" w:rsidP="004733C4">
      <w:pPr>
        <w:pStyle w:val="ListParagraph"/>
        <w:numPr>
          <w:ilvl w:val="1"/>
          <w:numId w:val="125"/>
        </w:numPr>
        <w:rPr>
          <w:b/>
        </w:rPr>
      </w:pPr>
      <w:r w:rsidRPr="004733C4">
        <w:rPr>
          <w:b/>
        </w:rPr>
        <w:t>slobodno tržište i poduzetništvo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>država potiče slobodu tržišta i provodi sustav slobodnog poduzetništva</w:t>
      </w:r>
    </w:p>
    <w:p w:rsidR="004733C4" w:rsidRDefault="004733C4" w:rsidP="004733C4">
      <w:pPr>
        <w:pStyle w:val="ListParagraph"/>
        <w:numPr>
          <w:ilvl w:val="2"/>
          <w:numId w:val="125"/>
        </w:numPr>
      </w:pPr>
      <w:r>
        <w:t xml:space="preserve">brzo otvaranje tvrtki i poticanje konkurencije – </w:t>
      </w:r>
      <w:r w:rsidRPr="00CE0FE3">
        <w:rPr>
          <w:b/>
        </w:rPr>
        <w:t>antimonopolistički</w:t>
      </w:r>
      <w:r>
        <w:t xml:space="preserve"> </w:t>
      </w:r>
      <w:r w:rsidRPr="00CE0FE3">
        <w:rPr>
          <w:b/>
        </w:rPr>
        <w:t>zakon</w:t>
      </w:r>
      <w:r>
        <w:t xml:space="preserve"> (ako neka tvrtka zauzme preko 30% tržišta – primjer sa Googleom, AT&amp;T, Microsoftom i drugim tehnološkim divovima</w:t>
      </w:r>
    </w:p>
    <w:p w:rsidR="00CE0FE3" w:rsidRDefault="00CE0FE3" w:rsidP="00CE0FE3">
      <w:pPr>
        <w:pStyle w:val="Heading3"/>
      </w:pPr>
      <w:r>
        <w:t>Gospodarska grane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2268"/>
      </w:tblGrid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SEKTOR DJELATNOSTI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UDIO ZAPOSLENOG STANOVNIŠTVA (%)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UDIO VRIJEDNOSTI BDP-a (%)</w:t>
            </w:r>
          </w:p>
        </w:tc>
      </w:tr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I.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0,7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1</w:t>
            </w:r>
          </w:p>
        </w:tc>
      </w:tr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II.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19</w:t>
            </w:r>
          </w:p>
        </w:tc>
      </w:tr>
      <w:tr w:rsidR="00CE0FE3" w:rsidTr="00CE0FE3">
        <w:tc>
          <w:tcPr>
            <w:tcW w:w="1809" w:type="dxa"/>
          </w:tcPr>
          <w:p w:rsidR="00CE0FE3" w:rsidRDefault="00CE0FE3" w:rsidP="00CE0FE3">
            <w:pPr>
              <w:jc w:val="center"/>
            </w:pPr>
            <w:r>
              <w:t>III.</w:t>
            </w:r>
          </w:p>
        </w:tc>
        <w:tc>
          <w:tcPr>
            <w:tcW w:w="2694" w:type="dxa"/>
          </w:tcPr>
          <w:p w:rsidR="00CE0FE3" w:rsidRDefault="00CE0FE3" w:rsidP="00CE0FE3">
            <w:pPr>
              <w:jc w:val="center"/>
            </w:pPr>
            <w:r>
              <w:t>79</w:t>
            </w:r>
          </w:p>
        </w:tc>
        <w:tc>
          <w:tcPr>
            <w:tcW w:w="2268" w:type="dxa"/>
          </w:tcPr>
          <w:p w:rsidR="00CE0FE3" w:rsidRDefault="00CE0FE3" w:rsidP="00CE0FE3">
            <w:pPr>
              <w:jc w:val="center"/>
            </w:pPr>
            <w:r>
              <w:t>80</w:t>
            </w:r>
          </w:p>
        </w:tc>
      </w:tr>
    </w:tbl>
    <w:p w:rsidR="00CE0FE3" w:rsidRDefault="00CE0FE3" w:rsidP="00CE0FE3"/>
    <w:p w:rsidR="00CE0FE3" w:rsidRDefault="00CE0FE3" w:rsidP="00CE0FE3">
      <w:pPr>
        <w:pStyle w:val="Heading3"/>
      </w:pPr>
      <w:r>
        <w:t>Primarni sektor</w:t>
      </w:r>
    </w:p>
    <w:p w:rsidR="00CE0FE3" w:rsidRDefault="00CE0FE3" w:rsidP="00CE0FE3">
      <w:pPr>
        <w:pStyle w:val="Heading4"/>
      </w:pPr>
      <w:r>
        <w:lastRenderedPageBreak/>
        <w:t>Poljoprivreda</w:t>
      </w:r>
    </w:p>
    <w:p w:rsidR="00CE0FE3" w:rsidRDefault="00CE0FE3" w:rsidP="00E17637">
      <w:pPr>
        <w:pStyle w:val="ListParagraph"/>
        <w:numPr>
          <w:ilvl w:val="0"/>
          <w:numId w:val="126"/>
        </w:numPr>
      </w:pPr>
      <w:r>
        <w:t>ostvaruje veliku proizvodnju i hrani pola svijeta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 w:rsidRPr="00CE0FE3">
        <w:rPr>
          <w:b/>
        </w:rPr>
        <w:t>1,8 mil. km</w:t>
      </w:r>
      <w:r w:rsidRPr="00CE0FE3">
        <w:rPr>
          <w:b/>
          <w:vertAlign w:val="superscript"/>
        </w:rPr>
        <w:t>2</w:t>
      </w:r>
      <w:r w:rsidRPr="00CE0FE3">
        <w:rPr>
          <w:b/>
        </w:rPr>
        <w:t xml:space="preserve"> obradive površine </w:t>
      </w:r>
      <w:r>
        <w:t>– 6 puta veće od površine Italije i 7 puta veće od površine UK-a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t>komercijalne farme sa velikim posjedima – oko 300 ha u prosjeku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t>moderna mehanizacija, korištenje kemikalija i obrazovani proizvođači (farmeri)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t>veliko domaće tržište, višak se izvozi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rPr>
          <w:b/>
        </w:rPr>
        <w:t>specijalizirani agrarni pojasevi (beltovi)</w:t>
      </w:r>
      <w:r>
        <w:t xml:space="preserve"> – uzgoj po pojasevima određenih klimatskih i pedoloških obilježja</w:t>
      </w:r>
    </w:p>
    <w:p w:rsidR="00CE0FE3" w:rsidRPr="00CE0FE3" w:rsidRDefault="00CE0FE3" w:rsidP="00E17637">
      <w:pPr>
        <w:pStyle w:val="ListParagraph"/>
        <w:numPr>
          <w:ilvl w:val="0"/>
          <w:numId w:val="126"/>
        </w:numPr>
        <w:rPr>
          <w:b/>
        </w:rPr>
      </w:pPr>
      <w:r>
        <w:rPr>
          <w:b/>
        </w:rPr>
        <w:t>monokulturni uzgoj po pojasevima</w:t>
      </w:r>
      <w:r w:rsidRPr="00CE0FE3">
        <w:t>:</w:t>
      </w:r>
    </w:p>
    <w:p w:rsidR="00CE0FE3" w:rsidRDefault="00CE0FE3" w:rsidP="00E17637">
      <w:pPr>
        <w:pStyle w:val="ListParagraph"/>
        <w:numPr>
          <w:ilvl w:val="1"/>
          <w:numId w:val="126"/>
        </w:numPr>
      </w:pPr>
      <w:r w:rsidRPr="00CE0FE3">
        <w:t>pojas</w:t>
      </w:r>
      <w:r>
        <w:t xml:space="preserve"> krmnog bilja i voća te proizvodnja mlijeka – oko Velikih jezera</w:t>
      </w:r>
    </w:p>
    <w:p w:rsidR="00CE0FE3" w:rsidRDefault="00CE0FE3" w:rsidP="00E17637">
      <w:pPr>
        <w:pStyle w:val="ListParagraph"/>
        <w:numPr>
          <w:ilvl w:val="1"/>
          <w:numId w:val="126"/>
        </w:numPr>
      </w:pPr>
      <w:r>
        <w:t xml:space="preserve">žitni pojas (pšenica i kukuruz) </w:t>
      </w:r>
      <w:r w:rsidR="00190A3C">
        <w:t xml:space="preserve">i proizvodnja mesa </w:t>
      </w:r>
      <w:r>
        <w:t>– južno od Velikih jezera između rijeka Ohio i Missouri</w:t>
      </w:r>
    </w:p>
    <w:p w:rsidR="00190A3C" w:rsidRDefault="00190A3C" w:rsidP="00E17637">
      <w:pPr>
        <w:pStyle w:val="ListParagraph"/>
        <w:numPr>
          <w:ilvl w:val="2"/>
          <w:numId w:val="126"/>
        </w:numPr>
      </w:pPr>
      <w:r>
        <w:t>Chicago – najveća burza stoke na svijetu</w:t>
      </w:r>
    </w:p>
    <w:p w:rsidR="00190A3C" w:rsidRDefault="00190A3C" w:rsidP="00E17637">
      <w:pPr>
        <w:pStyle w:val="ListParagraph"/>
        <w:numPr>
          <w:ilvl w:val="1"/>
          <w:numId w:val="126"/>
        </w:numPr>
      </w:pPr>
      <w:r>
        <w:t>pojas pamuka, duhana, arašida, soje i voća – uz Meksički zaljev</w:t>
      </w:r>
    </w:p>
    <w:p w:rsidR="00190A3C" w:rsidRDefault="00190A3C" w:rsidP="00E17637">
      <w:pPr>
        <w:pStyle w:val="ListParagraph"/>
        <w:numPr>
          <w:ilvl w:val="1"/>
          <w:numId w:val="126"/>
        </w:numPr>
      </w:pPr>
      <w:r>
        <w:t xml:space="preserve">krumpir i voće – zapadne države – Idaho (krumpir), Washington i Kalifornija </w:t>
      </w:r>
    </w:p>
    <w:p w:rsidR="00190A3C" w:rsidRDefault="00190A3C" w:rsidP="00E17637">
      <w:pPr>
        <w:pStyle w:val="ListParagraph"/>
        <w:numPr>
          <w:ilvl w:val="2"/>
          <w:numId w:val="126"/>
        </w:numPr>
      </w:pPr>
      <w:r>
        <w:t>dolina Napa u Kaliforniji – uzgoj vinove loze i proizvodnja vina</w:t>
      </w:r>
    </w:p>
    <w:p w:rsidR="00190A3C" w:rsidRDefault="00190A3C" w:rsidP="00E17637">
      <w:pPr>
        <w:pStyle w:val="ListParagraph"/>
        <w:numPr>
          <w:ilvl w:val="1"/>
          <w:numId w:val="126"/>
        </w:numPr>
      </w:pPr>
      <w:r>
        <w:t>komercijalno ekstenzivno stočarstvo (rančevi) – zapadni prostori prerije i Stjenjak</w:t>
      </w:r>
    </w:p>
    <w:p w:rsidR="00190A3C" w:rsidRDefault="00190A3C" w:rsidP="00E17637">
      <w:pPr>
        <w:pStyle w:val="ListParagraph"/>
        <w:numPr>
          <w:ilvl w:val="2"/>
          <w:numId w:val="126"/>
        </w:numPr>
      </w:pPr>
      <w:r>
        <w:t>natjecanja u rodeu – od Austina (Texas) do Calgaryja (Alberta, Kanada)</w:t>
      </w:r>
    </w:p>
    <w:p w:rsidR="00190A3C" w:rsidRDefault="00190A3C" w:rsidP="00E17637">
      <w:pPr>
        <w:pStyle w:val="ListParagraph"/>
        <w:numPr>
          <w:ilvl w:val="0"/>
          <w:numId w:val="126"/>
        </w:numPr>
      </w:pPr>
      <w:r>
        <w:t xml:space="preserve">SAD je jedan od najvećih proizvođača </w:t>
      </w:r>
      <w:r w:rsidRPr="00C01AA1">
        <w:rPr>
          <w:b/>
        </w:rPr>
        <w:t>kukuruza, mlijeka, soje, maslaca, mesa, voća, agruma, pšenice, riže, pamuka i duhana</w:t>
      </w:r>
      <w:r>
        <w:t xml:space="preserve"> </w:t>
      </w:r>
    </w:p>
    <w:p w:rsidR="00C01AA1" w:rsidRDefault="00C01AA1" w:rsidP="00C01AA1">
      <w:pPr>
        <w:pStyle w:val="Heading4"/>
      </w:pPr>
      <w:r>
        <w:t>Ribarstvo</w:t>
      </w:r>
    </w:p>
    <w:p w:rsidR="00C01AA1" w:rsidRDefault="00C01AA1" w:rsidP="00E17637">
      <w:pPr>
        <w:pStyle w:val="ListParagraph"/>
        <w:numPr>
          <w:ilvl w:val="0"/>
          <w:numId w:val="127"/>
        </w:numPr>
      </w:pPr>
      <w:r>
        <w:t>razvijeno ribarstvo – 3. zemlja na svijetu po ulovu morske i slatkovodne ribe</w:t>
      </w:r>
      <w:r w:rsidR="00271750">
        <w:t xml:space="preserve"> (Kina i Peru su ispred) – 5,4 mil. tona ribe</w:t>
      </w:r>
    </w:p>
    <w:p w:rsidR="00C01AA1" w:rsidRPr="00271750" w:rsidRDefault="00271750" w:rsidP="00E17637">
      <w:pPr>
        <w:pStyle w:val="ListParagraph"/>
        <w:numPr>
          <w:ilvl w:val="0"/>
          <w:numId w:val="127"/>
        </w:numPr>
        <w:rPr>
          <w:b/>
        </w:rPr>
      </w:pPr>
      <w:r w:rsidRPr="00271750">
        <w:rPr>
          <w:b/>
        </w:rPr>
        <w:t>ribolovna područja:</w:t>
      </w:r>
    </w:p>
    <w:p w:rsidR="00271750" w:rsidRDefault="00271750" w:rsidP="00E17637">
      <w:pPr>
        <w:pStyle w:val="ListParagraph"/>
        <w:numPr>
          <w:ilvl w:val="1"/>
          <w:numId w:val="128"/>
        </w:numPr>
      </w:pPr>
      <w:r>
        <w:t>sjeveroistočna obala – lososi, rakovi i školjke</w:t>
      </w:r>
    </w:p>
    <w:p w:rsidR="00271750" w:rsidRDefault="00271750" w:rsidP="00E17637">
      <w:pPr>
        <w:pStyle w:val="ListParagraph"/>
        <w:numPr>
          <w:ilvl w:val="1"/>
          <w:numId w:val="127"/>
        </w:numPr>
      </w:pPr>
      <w:r>
        <w:t>Meksički zaljev – škampi</w:t>
      </w:r>
    </w:p>
    <w:p w:rsidR="00271750" w:rsidRDefault="00271750" w:rsidP="00E17637">
      <w:pPr>
        <w:pStyle w:val="ListParagraph"/>
        <w:numPr>
          <w:ilvl w:val="1"/>
          <w:numId w:val="127"/>
        </w:numPr>
      </w:pPr>
      <w:r>
        <w:t>pacifička obala – tune</w:t>
      </w:r>
    </w:p>
    <w:p w:rsidR="00271750" w:rsidRDefault="00271750" w:rsidP="00E17637">
      <w:pPr>
        <w:pStyle w:val="ListParagraph"/>
        <w:numPr>
          <w:ilvl w:val="0"/>
          <w:numId w:val="127"/>
        </w:numPr>
      </w:pPr>
      <w:r>
        <w:t>veliki zahtjevi tržišta za ribom, pa se znatan dio ribe uvozi</w:t>
      </w:r>
    </w:p>
    <w:p w:rsidR="00271750" w:rsidRDefault="00F172A0" w:rsidP="00F172A0">
      <w:pPr>
        <w:pStyle w:val="Heading4"/>
      </w:pPr>
      <w:r>
        <w:t xml:space="preserve">Šumarstvo </w:t>
      </w:r>
    </w:p>
    <w:p w:rsidR="00F172A0" w:rsidRDefault="00F172A0" w:rsidP="00E17637">
      <w:pPr>
        <w:pStyle w:val="ListParagraph"/>
        <w:numPr>
          <w:ilvl w:val="0"/>
          <w:numId w:val="129"/>
        </w:numPr>
      </w:pPr>
      <w:r>
        <w:t>razvijeno na planinskom zapadu – Stjenjak</w:t>
      </w:r>
    </w:p>
    <w:p w:rsidR="00F172A0" w:rsidRDefault="00F172A0" w:rsidP="00E17637">
      <w:pPr>
        <w:pStyle w:val="ListParagraph"/>
        <w:numPr>
          <w:ilvl w:val="0"/>
          <w:numId w:val="129"/>
        </w:numPr>
      </w:pPr>
      <w:r>
        <w:t>ne zadovoljava domaće potrebe pa se uvozi iz Kanade – papir i građevno drvo</w:t>
      </w:r>
    </w:p>
    <w:p w:rsidR="00F172A0" w:rsidRDefault="00F172A0" w:rsidP="00E17637">
      <w:pPr>
        <w:pStyle w:val="ListParagraph"/>
        <w:numPr>
          <w:ilvl w:val="0"/>
          <w:numId w:val="129"/>
        </w:numPr>
      </w:pPr>
      <w:r>
        <w:t>američke kuće se grade od drveta pa je velik zahtjev za drvnom građom – montažne kuće koje se montiraju za 3 dana (u Austriji za 14 dana)</w:t>
      </w:r>
    </w:p>
    <w:p w:rsidR="00F172A0" w:rsidRDefault="00F172A0" w:rsidP="00F172A0">
      <w:pPr>
        <w:pStyle w:val="Heading3"/>
      </w:pPr>
      <w:r>
        <w:t>Sekundarni sektor</w:t>
      </w:r>
    </w:p>
    <w:p w:rsidR="00F172A0" w:rsidRDefault="00F172A0" w:rsidP="00E17637">
      <w:pPr>
        <w:pStyle w:val="ListParagraph"/>
        <w:numPr>
          <w:ilvl w:val="0"/>
          <w:numId w:val="130"/>
        </w:numPr>
      </w:pPr>
      <w:r>
        <w:t>velika naftna bogatstva – Teksas, Oklahoma, Aljaska i Kalifornija</w:t>
      </w:r>
    </w:p>
    <w:p w:rsidR="00F172A0" w:rsidRDefault="00F172A0" w:rsidP="00E17637">
      <w:pPr>
        <w:pStyle w:val="ListParagraph"/>
        <w:numPr>
          <w:ilvl w:val="0"/>
          <w:numId w:val="130"/>
        </w:numPr>
      </w:pPr>
      <w:r>
        <w:t>najveći uvoznici nafte – radi velikih potreba i radi čuvanja vlastitih rezervi</w:t>
      </w:r>
    </w:p>
    <w:p w:rsidR="00F172A0" w:rsidRDefault="00F172A0" w:rsidP="00E17637">
      <w:pPr>
        <w:pStyle w:val="ListParagraph"/>
        <w:numPr>
          <w:ilvl w:val="0"/>
          <w:numId w:val="130"/>
        </w:numPr>
      </w:pPr>
      <w:r>
        <w:t xml:space="preserve"> veliki proizvođači zemnog plina – Meksički zaljev i Aljaska</w:t>
      </w:r>
    </w:p>
    <w:p w:rsidR="00F172A0" w:rsidRDefault="00F172A0" w:rsidP="00F172A0">
      <w:pPr>
        <w:pStyle w:val="Heading4"/>
      </w:pPr>
      <w:r>
        <w:t>Industrija</w:t>
      </w:r>
    </w:p>
    <w:p w:rsidR="00F172A0" w:rsidRDefault="006F218A" w:rsidP="00E17637">
      <w:pPr>
        <w:pStyle w:val="ListParagraph"/>
        <w:numPr>
          <w:ilvl w:val="0"/>
          <w:numId w:val="131"/>
        </w:numPr>
      </w:pPr>
      <w:r>
        <w:t xml:space="preserve">industrija </w:t>
      </w:r>
      <w:r w:rsidR="00F172A0">
        <w:t>ra</w:t>
      </w:r>
      <w:r>
        <w:t>znolika</w:t>
      </w:r>
      <w:r w:rsidR="00F172A0">
        <w:t xml:space="preserve"> i tehnološki napredna</w:t>
      </w:r>
    </w:p>
    <w:p w:rsidR="00F172A0" w:rsidRDefault="00F172A0" w:rsidP="00E17637">
      <w:pPr>
        <w:pStyle w:val="ListParagraph"/>
        <w:numPr>
          <w:ilvl w:val="0"/>
          <w:numId w:val="131"/>
        </w:numPr>
      </w:pPr>
      <w:r>
        <w:t>vodeći u svijetu u industrijskoj proizvodnji – automobilska (General Motors, Ford), ind. računala (IBM, HP, Apple), ind. mobitela (Motorola), proizvodnja hrane, papira, energije, kemijska, elektronička i vojna ind.</w:t>
      </w:r>
    </w:p>
    <w:p w:rsidR="006F218A" w:rsidRDefault="006F218A" w:rsidP="00E17637">
      <w:pPr>
        <w:pStyle w:val="ListParagraph"/>
        <w:numPr>
          <w:ilvl w:val="0"/>
          <w:numId w:val="131"/>
        </w:numPr>
      </w:pPr>
      <w:r>
        <w:t>industrija visoke tehnologije koncentrirana u tehnološkim parkovima – Silicijska dolina najpoznatija</w:t>
      </w:r>
    </w:p>
    <w:p w:rsidR="006F218A" w:rsidRPr="006F218A" w:rsidRDefault="006F218A" w:rsidP="00E17637">
      <w:pPr>
        <w:pStyle w:val="ListParagraph"/>
        <w:numPr>
          <w:ilvl w:val="0"/>
          <w:numId w:val="131"/>
        </w:numPr>
        <w:rPr>
          <w:b/>
        </w:rPr>
      </w:pPr>
      <w:r w:rsidRPr="006F218A">
        <w:rPr>
          <w:b/>
        </w:rPr>
        <w:t>tri velike industrijske regije:</w:t>
      </w:r>
    </w:p>
    <w:p w:rsidR="006F218A" w:rsidRDefault="006F218A" w:rsidP="00E17637">
      <w:pPr>
        <w:pStyle w:val="ListParagraph"/>
        <w:numPr>
          <w:ilvl w:val="1"/>
          <w:numId w:val="131"/>
        </w:numPr>
      </w:pPr>
      <w:r>
        <w:t>sjeveroistok</w:t>
      </w:r>
    </w:p>
    <w:p w:rsidR="006F218A" w:rsidRDefault="006F218A" w:rsidP="00E17637">
      <w:pPr>
        <w:pStyle w:val="ListParagraph"/>
        <w:numPr>
          <w:ilvl w:val="1"/>
          <w:numId w:val="131"/>
        </w:numPr>
      </w:pPr>
      <w:r>
        <w:t>uz Meksički zaljev</w:t>
      </w:r>
    </w:p>
    <w:p w:rsidR="006F218A" w:rsidRDefault="006F218A" w:rsidP="00E17637">
      <w:pPr>
        <w:pStyle w:val="ListParagraph"/>
        <w:numPr>
          <w:ilvl w:val="1"/>
          <w:numId w:val="131"/>
        </w:numPr>
      </w:pPr>
      <w:r>
        <w:t>uz Tihi ocean</w:t>
      </w:r>
    </w:p>
    <w:p w:rsidR="006F218A" w:rsidRDefault="006F218A" w:rsidP="006F218A">
      <w:pPr>
        <w:pStyle w:val="Heading3"/>
      </w:pPr>
      <w:r>
        <w:lastRenderedPageBreak/>
        <w:t>Tercijarni sektor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ističu se promet, turizam, trgovina i računalstvo</w:t>
      </w:r>
    </w:p>
    <w:p w:rsidR="006F218A" w:rsidRDefault="006F218A" w:rsidP="006F218A">
      <w:pPr>
        <w:pStyle w:val="Heading4"/>
      </w:pPr>
      <w:r>
        <w:t>Promet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više od 225 000 km željezničkih pruga; 75 000 km autocesta; 15 000 zračnih luka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78 automobila na 100 stanovnika – specifičnost američkog načina života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 xml:space="preserve">velik značaj telekomunikacijskog prometa 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146 mil. fiksnih linija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280 mil. korisnika mobitela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2 200 TV postaja / 4 800 radio postaja</w:t>
      </w:r>
    </w:p>
    <w:p w:rsidR="006F218A" w:rsidRDefault="006F218A" w:rsidP="00E17637">
      <w:pPr>
        <w:pStyle w:val="ListParagraph"/>
        <w:numPr>
          <w:ilvl w:val="1"/>
          <w:numId w:val="133"/>
        </w:numPr>
      </w:pPr>
      <w:r>
        <w:t>Internet koristi više od 75% stanovništva</w:t>
      </w:r>
    </w:p>
    <w:p w:rsidR="006F218A" w:rsidRDefault="006F218A" w:rsidP="006F218A">
      <w:pPr>
        <w:pStyle w:val="Heading4"/>
      </w:pPr>
      <w:r>
        <w:t>Turizam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druga zemlja po broju turista u svijetu (prva je Francuska)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oko 70 mil. turista godišnje</w:t>
      </w:r>
    </w:p>
    <w:p w:rsidR="006F218A" w:rsidRDefault="006F218A" w:rsidP="00E17637">
      <w:pPr>
        <w:pStyle w:val="ListParagraph"/>
        <w:numPr>
          <w:ilvl w:val="0"/>
          <w:numId w:val="132"/>
        </w:numPr>
      </w:pPr>
      <w:r>
        <w:t>najviše se posjećuju veliki gradovi (New York, Chicago, Los Angeles, Mia</w:t>
      </w:r>
      <w:r w:rsidR="00A157BE">
        <w:t>mi) i savezne države Florida, Havaje i Kaliforniju</w:t>
      </w:r>
    </w:p>
    <w:p w:rsidR="00A157BE" w:rsidRDefault="00A157BE" w:rsidP="00E17637">
      <w:pPr>
        <w:pStyle w:val="ListParagraph"/>
        <w:numPr>
          <w:ilvl w:val="0"/>
          <w:numId w:val="132"/>
        </w:numPr>
      </w:pPr>
      <w:r>
        <w:t>više od 90 nacionalnih parkova (Yellowstone, Great Smoke Mts., Grand Canyon, Yosemite), zabavnih parkova, festivala, povijesnih spomenika i dr.</w:t>
      </w:r>
    </w:p>
    <w:p w:rsidR="00A157BE" w:rsidRDefault="00A157BE" w:rsidP="00A157BE">
      <w:pPr>
        <w:pStyle w:val="Heading4"/>
      </w:pPr>
      <w:r>
        <w:t>Novčarstvo</w:t>
      </w:r>
    </w:p>
    <w:p w:rsidR="00A157BE" w:rsidRDefault="00A157BE" w:rsidP="00E17637">
      <w:pPr>
        <w:pStyle w:val="ListParagraph"/>
        <w:numPr>
          <w:ilvl w:val="0"/>
          <w:numId w:val="134"/>
        </w:numPr>
      </w:pPr>
      <w:r>
        <w:t>najveće svjetske banke imaju središta u SAD-u</w:t>
      </w:r>
    </w:p>
    <w:p w:rsidR="00A157BE" w:rsidRPr="00A157BE" w:rsidRDefault="00A157BE" w:rsidP="00E17637">
      <w:pPr>
        <w:pStyle w:val="ListParagraph"/>
        <w:numPr>
          <w:ilvl w:val="0"/>
          <w:numId w:val="134"/>
        </w:numPr>
        <w:rPr>
          <w:b/>
        </w:rPr>
      </w:pPr>
      <w:r>
        <w:t xml:space="preserve">SAD ima negativnu </w:t>
      </w:r>
      <w:r w:rsidRPr="00A157BE">
        <w:rPr>
          <w:b/>
        </w:rPr>
        <w:t>trgovinsku bilancu i ostvaruje najveći deficit na svijetu</w:t>
      </w:r>
      <w:r>
        <w:t xml:space="preserve"> – izvoz: 1 545 mlrd. $; uvoz: 2 275 mlrd. $; </w:t>
      </w:r>
      <w:r w:rsidRPr="00A157BE">
        <w:rPr>
          <w:b/>
        </w:rPr>
        <w:t>deficit: oko 700 mldr. $</w:t>
      </w:r>
    </w:p>
    <w:p w:rsidR="00A157BE" w:rsidRDefault="00A157BE" w:rsidP="00A157BE">
      <w:pPr>
        <w:pStyle w:val="Heading2"/>
        <w:numPr>
          <w:ilvl w:val="1"/>
          <w:numId w:val="1"/>
        </w:numPr>
        <w:ind w:left="567" w:hanging="561"/>
      </w:pPr>
      <w:bookmarkStart w:id="22" w:name="_Toc536813666"/>
      <w:r>
        <w:t>Regionalna podjela SAD-a</w:t>
      </w:r>
      <w:bookmarkEnd w:id="22"/>
    </w:p>
    <w:p w:rsidR="00A157BE" w:rsidRDefault="00A157BE" w:rsidP="00E17637">
      <w:pPr>
        <w:pStyle w:val="ListParagraph"/>
        <w:numPr>
          <w:ilvl w:val="0"/>
          <w:numId w:val="135"/>
        </w:numPr>
      </w:pPr>
      <w:r>
        <w:t>SAD možemo podijeliti na 8 regija: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 xml:space="preserve">Nova Engleska 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Srednjoatlantske države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Jug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Srednji zapad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Jugozapad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Stjenjak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Tihooceanska obala</w:t>
      </w:r>
    </w:p>
    <w:p w:rsidR="00A157BE" w:rsidRDefault="00A157BE" w:rsidP="00E17637">
      <w:pPr>
        <w:pStyle w:val="ListParagraph"/>
        <w:numPr>
          <w:ilvl w:val="1"/>
          <w:numId w:val="136"/>
        </w:numPr>
        <w:ind w:left="993"/>
      </w:pPr>
      <w:r>
        <w:t>Nove zemlje</w:t>
      </w:r>
    </w:p>
    <w:p w:rsidR="00A157BE" w:rsidRDefault="00A157BE" w:rsidP="00A157BE">
      <w:pPr>
        <w:pStyle w:val="Heading3"/>
      </w:pPr>
      <w:r>
        <w:t>Nova Engleska</w:t>
      </w:r>
    </w:p>
    <w:p w:rsidR="00A157BE" w:rsidRDefault="00A157BE" w:rsidP="00E17637">
      <w:pPr>
        <w:pStyle w:val="ListParagraph"/>
        <w:numPr>
          <w:ilvl w:val="0"/>
          <w:numId w:val="135"/>
        </w:numPr>
      </w:pPr>
      <w:r w:rsidRPr="00EB17EC">
        <w:rPr>
          <w:b/>
        </w:rPr>
        <w:t>najmanja</w:t>
      </w:r>
      <w:r>
        <w:t xml:space="preserve"> i </w:t>
      </w:r>
      <w:r w:rsidR="00EB17EC">
        <w:t>gusto</w:t>
      </w:r>
      <w:r>
        <w:t xml:space="preserve"> naseljena regija SAD-a</w:t>
      </w:r>
      <w:r w:rsidR="00EB17EC">
        <w:t xml:space="preserve"> – sjeveroistok (Atlantska obala)</w:t>
      </w:r>
    </w:p>
    <w:p w:rsidR="00A157BE" w:rsidRPr="00EB17EC" w:rsidRDefault="00A157BE" w:rsidP="00E17637">
      <w:pPr>
        <w:pStyle w:val="ListParagraph"/>
        <w:numPr>
          <w:ilvl w:val="0"/>
          <w:numId w:val="135"/>
        </w:numPr>
        <w:rPr>
          <w:b/>
        </w:rPr>
      </w:pPr>
      <w:r>
        <w:t xml:space="preserve">6 saveznih država: </w:t>
      </w:r>
      <w:r w:rsidRPr="00EB17EC">
        <w:rPr>
          <w:b/>
        </w:rPr>
        <w:t>Maine, New Hampshire, Vermont, Massachusetts, Connecticut i Rhode Island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>rana urbanizacija (Boston – 1603.), blizina Europe, otvaranje prvih američkih sveučilišta (Harvard, Yale) – utjecalo na razvoj ove regije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 xml:space="preserve">1775. pobuna protiv Engleza – rat za samostalnost 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>u 19. st razvoj prometa i industrijalizacije – najprivlačniji dio svijeta – useljavaju Irci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 xml:space="preserve">najveći grad Boston </w:t>
      </w:r>
    </w:p>
    <w:p w:rsidR="00EB17EC" w:rsidRDefault="00EB17EC" w:rsidP="00E17637">
      <w:pPr>
        <w:pStyle w:val="ListParagraph"/>
        <w:numPr>
          <w:ilvl w:val="0"/>
          <w:numId w:val="135"/>
        </w:numPr>
      </w:pPr>
      <w:r>
        <w:t>regija je orijentirana na trgovinu, znanost, novčarstvo, ribarstvo i turizam</w:t>
      </w:r>
    </w:p>
    <w:p w:rsidR="00EB17EC" w:rsidRDefault="00EB17EC" w:rsidP="00EB17EC">
      <w:pPr>
        <w:pStyle w:val="Heading3"/>
      </w:pPr>
      <w:r>
        <w:t>Srednjoatlantske države</w:t>
      </w:r>
    </w:p>
    <w:p w:rsidR="00EB17EC" w:rsidRPr="00EB17EC" w:rsidRDefault="00EB17EC" w:rsidP="00E17637">
      <w:pPr>
        <w:pStyle w:val="ListParagraph"/>
        <w:numPr>
          <w:ilvl w:val="0"/>
          <w:numId w:val="137"/>
        </w:numPr>
      </w:pPr>
      <w:r>
        <w:lastRenderedPageBreak/>
        <w:t xml:space="preserve">obuhvaća savezne države </w:t>
      </w:r>
      <w:r w:rsidRPr="00EB17EC">
        <w:rPr>
          <w:b/>
        </w:rPr>
        <w:t>New York, New Yersey i Pennsylvaniju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>najgušće naseljena regija SAD-a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 xml:space="preserve">razvio se u 19. st kada je otvoren </w:t>
      </w:r>
      <w:r w:rsidRPr="00EB17EC">
        <w:rPr>
          <w:b/>
        </w:rPr>
        <w:t>kanal Erie</w:t>
      </w:r>
      <w:r>
        <w:rPr>
          <w:b/>
        </w:rPr>
        <w:t xml:space="preserve"> </w:t>
      </w:r>
      <w:r>
        <w:t>– prometna veza između istočne obale i Srednjeg zapada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>otkrivanjem ugljena u Apalačkom gorju započinje industrijalizacija i urbanizacija</w:t>
      </w:r>
    </w:p>
    <w:p w:rsidR="00EB17EC" w:rsidRDefault="00EB17EC" w:rsidP="00E17637">
      <w:pPr>
        <w:pStyle w:val="ListParagraph"/>
        <w:numPr>
          <w:ilvl w:val="0"/>
          <w:numId w:val="137"/>
        </w:numPr>
      </w:pPr>
      <w:r>
        <w:t xml:space="preserve">razvijaju se veći gradovi – New York (najveći grad regije i </w:t>
      </w:r>
      <w:r w:rsidR="000F208D">
        <w:t>cijelog</w:t>
      </w:r>
      <w:r>
        <w:t xml:space="preserve"> SAD-a), Philadelphia, Pittsburgh i Buffalo</w:t>
      </w:r>
    </w:p>
    <w:p w:rsidR="000F208D" w:rsidRDefault="000F208D" w:rsidP="00E17637">
      <w:pPr>
        <w:pStyle w:val="ListParagraph"/>
        <w:numPr>
          <w:ilvl w:val="0"/>
          <w:numId w:val="137"/>
        </w:numPr>
      </w:pPr>
      <w:r w:rsidRPr="000F208D">
        <w:rPr>
          <w:b/>
        </w:rPr>
        <w:t>New York</w:t>
      </w:r>
      <w:r>
        <w:t xml:space="preserve"> - osnovan 1626. – kupljen od Indijanaca za 1000</w:t>
      </w:r>
      <w:r w:rsidR="0001428F">
        <w:t xml:space="preserve"> </w:t>
      </w:r>
      <w:r>
        <w:t>$ - prvo se zvao New Amsterdam, a zatim od 1664. kada ga preuzimaju Englezi, mijenjaju ime New York</w:t>
      </w:r>
    </w:p>
    <w:p w:rsidR="000F208D" w:rsidRDefault="000F208D" w:rsidP="000F208D">
      <w:pPr>
        <w:pStyle w:val="Heading3"/>
      </w:pPr>
      <w:r>
        <w:t>Jug</w:t>
      </w:r>
    </w:p>
    <w:p w:rsidR="000F208D" w:rsidRDefault="000F208D" w:rsidP="00E17637">
      <w:pPr>
        <w:pStyle w:val="ListParagraph"/>
        <w:numPr>
          <w:ilvl w:val="0"/>
          <w:numId w:val="138"/>
        </w:numPr>
      </w:pPr>
      <w:r>
        <w:t xml:space="preserve">proteže se od </w:t>
      </w:r>
      <w:r w:rsidRPr="000F208D">
        <w:rPr>
          <w:b/>
        </w:rPr>
        <w:t>Mason-Dixonove linije</w:t>
      </w:r>
      <w:r>
        <w:t xml:space="preserve"> (granica Pennsylvanije i Marylanda) duž atlantske obale i Meksičkog zaljeva do Texasa </w:t>
      </w:r>
    </w:p>
    <w:p w:rsidR="000F208D" w:rsidRDefault="000F208D" w:rsidP="00E17637">
      <w:pPr>
        <w:pStyle w:val="ListParagraph"/>
        <w:numPr>
          <w:ilvl w:val="0"/>
          <w:numId w:val="138"/>
        </w:numPr>
      </w:pPr>
      <w:r>
        <w:t>obuhvaća 14 saveznih država i glavnih gradova (Washington D.C.)</w:t>
      </w:r>
    </w:p>
    <w:p w:rsidR="000F208D" w:rsidRDefault="000F208D" w:rsidP="00E17637">
      <w:pPr>
        <w:pStyle w:val="ListParagraph"/>
        <w:numPr>
          <w:ilvl w:val="0"/>
          <w:numId w:val="138"/>
        </w:numPr>
      </w:pPr>
      <w:r>
        <w:t>Mason  - Dixonova linija – granica ustanovljena u 18. st koja je dijelila slobodne i ropske države – danas se koristi kao termin koji označava granicu između sjevera i juga SAD-a (jug – „old Dixie“)</w:t>
      </w:r>
    </w:p>
    <w:p w:rsidR="0001428F" w:rsidRDefault="0001428F" w:rsidP="00E17637">
      <w:pPr>
        <w:pStyle w:val="ListParagraph"/>
        <w:numPr>
          <w:ilvl w:val="0"/>
          <w:numId w:val="138"/>
        </w:numPr>
      </w:pPr>
      <w:r>
        <w:t xml:space="preserve">sastoji se od dva dijela – </w:t>
      </w:r>
    </w:p>
    <w:p w:rsidR="0001428F" w:rsidRDefault="0001428F" w:rsidP="00E17637">
      <w:pPr>
        <w:pStyle w:val="ListParagraph"/>
        <w:numPr>
          <w:ilvl w:val="1"/>
          <w:numId w:val="139"/>
        </w:numPr>
      </w:pPr>
      <w:r>
        <w:t>sjeverne države</w:t>
      </w:r>
    </w:p>
    <w:p w:rsidR="0001428F" w:rsidRPr="0001428F" w:rsidRDefault="0001428F" w:rsidP="00E17637">
      <w:pPr>
        <w:pStyle w:val="ListParagraph"/>
        <w:numPr>
          <w:ilvl w:val="2"/>
          <w:numId w:val="139"/>
        </w:numPr>
        <w:rPr>
          <w:b/>
        </w:rPr>
      </w:pPr>
      <w:r w:rsidRPr="0001428F">
        <w:rPr>
          <w:b/>
        </w:rPr>
        <w:t>Arkanzas, Kentucky, North Carolina, Tennessee, Virginia, West Virginia, Delavere i Maryland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stanovništvo anglosaksonskog, protestantskog podrijetla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naziva se Biblijski pojas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 xml:space="preserve">country glazba, šume i doline </w:t>
      </w:r>
    </w:p>
    <w:p w:rsidR="0001428F" w:rsidRDefault="0001428F" w:rsidP="00E17637">
      <w:pPr>
        <w:pStyle w:val="ListParagraph"/>
        <w:numPr>
          <w:ilvl w:val="1"/>
          <w:numId w:val="139"/>
        </w:numPr>
      </w:pPr>
      <w:r>
        <w:t>južne države (Deep south)</w:t>
      </w:r>
    </w:p>
    <w:p w:rsidR="0001428F" w:rsidRPr="0001428F" w:rsidRDefault="0001428F" w:rsidP="00E17637">
      <w:pPr>
        <w:pStyle w:val="ListParagraph"/>
        <w:numPr>
          <w:ilvl w:val="2"/>
          <w:numId w:val="139"/>
        </w:numPr>
        <w:rPr>
          <w:b/>
        </w:rPr>
      </w:pPr>
      <w:r w:rsidRPr="0001428F">
        <w:rPr>
          <w:b/>
        </w:rPr>
        <w:t>Lousiana, Mississippi, Alabama, Georgia, South Carolina i Florida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stare države zasnovane na plantažnoj proizvodnji pamuka - robovi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nafta i modernizirana poljoprivreda</w:t>
      </w:r>
    </w:p>
    <w:p w:rsidR="0001428F" w:rsidRDefault="0001428F" w:rsidP="00E17637">
      <w:pPr>
        <w:pStyle w:val="ListParagraph"/>
        <w:numPr>
          <w:ilvl w:val="2"/>
          <w:numId w:val="139"/>
        </w:numPr>
      </w:pPr>
      <w:r>
        <w:t>Florida – turizam</w:t>
      </w:r>
    </w:p>
    <w:p w:rsidR="0001428F" w:rsidRPr="0001428F" w:rsidRDefault="0001428F" w:rsidP="00E17637">
      <w:pPr>
        <w:pStyle w:val="ListParagraph"/>
        <w:numPr>
          <w:ilvl w:val="2"/>
          <w:numId w:val="139"/>
        </w:numPr>
      </w:pPr>
      <w:r>
        <w:t xml:space="preserve">najznačajniji gradovi: </w:t>
      </w:r>
      <w:r w:rsidRPr="0001428F">
        <w:rPr>
          <w:b/>
        </w:rPr>
        <w:t>Washington, Baltimore, Atlanta, Miami, Orlando i New Orleans</w:t>
      </w:r>
    </w:p>
    <w:p w:rsidR="0001428F" w:rsidRDefault="0001428F" w:rsidP="0001428F">
      <w:pPr>
        <w:pStyle w:val="Heading3"/>
      </w:pPr>
      <w:r>
        <w:t>Srednji zapad (Midwest)</w:t>
      </w:r>
    </w:p>
    <w:p w:rsidR="0001428F" w:rsidRDefault="00125D39" w:rsidP="00E17637">
      <w:pPr>
        <w:pStyle w:val="ListParagraph"/>
        <w:numPr>
          <w:ilvl w:val="0"/>
          <w:numId w:val="140"/>
        </w:numPr>
      </w:pPr>
      <w:r>
        <w:t xml:space="preserve">između Velikih jezera </w:t>
      </w:r>
      <w:r w:rsidR="00EC2CF1">
        <w:t>(</w:t>
      </w:r>
      <w:r w:rsidR="00EC2CF1" w:rsidRPr="00EC2CF1">
        <w:rPr>
          <w:b/>
        </w:rPr>
        <w:t>Superior, Michigan, Huron, Eire i Ontario</w:t>
      </w:r>
      <w:r w:rsidR="00EC2CF1">
        <w:t xml:space="preserve">), </w:t>
      </w:r>
      <w:r>
        <w:t>i Kanade na sjeveru i države Kanzas na jugu</w:t>
      </w:r>
    </w:p>
    <w:p w:rsidR="00125D39" w:rsidRDefault="00125D39" w:rsidP="00E17637">
      <w:pPr>
        <w:pStyle w:val="ListParagraph"/>
        <w:numPr>
          <w:ilvl w:val="0"/>
          <w:numId w:val="140"/>
        </w:numPr>
      </w:pPr>
      <w:r>
        <w:t>sjeverni dio je industrijaliziraniji i urbaniziraniji od južnog koji je pretežno agraran</w:t>
      </w:r>
    </w:p>
    <w:p w:rsidR="00125D39" w:rsidRPr="00125D39" w:rsidRDefault="00125D39" w:rsidP="00E17637">
      <w:pPr>
        <w:pStyle w:val="ListParagraph"/>
        <w:numPr>
          <w:ilvl w:val="0"/>
          <w:numId w:val="140"/>
        </w:numPr>
      </w:pPr>
      <w:r>
        <w:t xml:space="preserve">obuhvaća 12 država: </w:t>
      </w:r>
      <w:r w:rsidRPr="00125D39">
        <w:rPr>
          <w:b/>
        </w:rPr>
        <w:t>Illinois, Indiana, Iowa, Kansas, Michigan, Minnesota, Missouri, Nebraska, North Dakota, South Dakota, Ohio i Wisconsin</w:t>
      </w:r>
    </w:p>
    <w:p w:rsidR="00125D39" w:rsidRDefault="006B4A3F" w:rsidP="00E17637">
      <w:pPr>
        <w:pStyle w:val="ListParagraph"/>
        <w:numPr>
          <w:ilvl w:val="0"/>
          <w:numId w:val="140"/>
        </w:numPr>
      </w:pPr>
      <w:r>
        <w:t>ravničarski kraj – farme beltova – pšenica, kukuruz i miješane kulture</w:t>
      </w:r>
    </w:p>
    <w:p w:rsidR="006B4A3F" w:rsidRDefault="006B4A3F" w:rsidP="00E17637">
      <w:pPr>
        <w:pStyle w:val="ListParagraph"/>
        <w:numPr>
          <w:ilvl w:val="0"/>
          <w:numId w:val="140"/>
        </w:numPr>
      </w:pPr>
      <w:r>
        <w:t>ovaj dio SAD-a je „lonac za taljenje“ jer ovdje žive brojni doseljenici iz svih krajeva starog svijeta</w:t>
      </w:r>
    </w:p>
    <w:p w:rsidR="006B4A3F" w:rsidRDefault="006B4A3F" w:rsidP="00E17637">
      <w:pPr>
        <w:pStyle w:val="ListParagraph"/>
        <w:numPr>
          <w:ilvl w:val="0"/>
          <w:numId w:val="140"/>
        </w:numPr>
      </w:pPr>
      <w:r>
        <w:t xml:space="preserve">poslovno i prometno središte je </w:t>
      </w:r>
      <w:r w:rsidRPr="00035B52">
        <w:rPr>
          <w:b/>
        </w:rPr>
        <w:t>Chicago</w:t>
      </w:r>
      <w:r>
        <w:t xml:space="preserve"> (3. grad po veličini u SAD-u)</w:t>
      </w:r>
    </w:p>
    <w:p w:rsidR="006B4A3F" w:rsidRDefault="006B4A3F" w:rsidP="006B4A3F">
      <w:pPr>
        <w:pStyle w:val="ListParagraph"/>
        <w:numPr>
          <w:ilvl w:val="1"/>
          <w:numId w:val="140"/>
        </w:numPr>
      </w:pPr>
      <w:r>
        <w:t>najstariji neboder, velika burza prehrambenih proizvoda, jedna od najvećih svjetskih zračnih luka – O'Hare</w:t>
      </w:r>
    </w:p>
    <w:p w:rsidR="006B4A3F" w:rsidRPr="00035B52" w:rsidRDefault="00035B52" w:rsidP="006B4A3F">
      <w:pPr>
        <w:pStyle w:val="ListParagraph"/>
        <w:numPr>
          <w:ilvl w:val="0"/>
          <w:numId w:val="140"/>
        </w:numPr>
      </w:pPr>
      <w:r>
        <w:t xml:space="preserve">uz obale Velikih jezera – </w:t>
      </w:r>
      <w:r w:rsidRPr="00035B52">
        <w:rPr>
          <w:b/>
        </w:rPr>
        <w:t>Detroit</w:t>
      </w:r>
      <w:r>
        <w:t xml:space="preserve"> (svjetski centar automobilske ind.), </w:t>
      </w:r>
      <w:r w:rsidRPr="00035B52">
        <w:rPr>
          <w:b/>
        </w:rPr>
        <w:t>Cleveland</w:t>
      </w:r>
      <w:r>
        <w:t xml:space="preserve"> (središte crne metalurgije i petrokemije), </w:t>
      </w:r>
      <w:r w:rsidRPr="00035B52">
        <w:rPr>
          <w:b/>
        </w:rPr>
        <w:t>Milwaukee</w:t>
      </w:r>
      <w:r>
        <w:t xml:space="preserve"> (prehrambena ind. – grad piva) i luka </w:t>
      </w:r>
      <w:r w:rsidRPr="00035B52">
        <w:rPr>
          <w:b/>
        </w:rPr>
        <w:t>Duluth</w:t>
      </w:r>
    </w:p>
    <w:p w:rsidR="00035B52" w:rsidRDefault="00035B52" w:rsidP="006B4A3F">
      <w:pPr>
        <w:pStyle w:val="ListParagraph"/>
        <w:numPr>
          <w:ilvl w:val="0"/>
          <w:numId w:val="140"/>
        </w:numPr>
      </w:pPr>
      <w:r>
        <w:t>ostali važni gradovi: Minneapolis, St. Paul, St. Louis, Cincinnatti, Columbus, Kansas City i Indianapolis</w:t>
      </w:r>
    </w:p>
    <w:p w:rsidR="00035B52" w:rsidRDefault="00035B52" w:rsidP="00035B52">
      <w:pPr>
        <w:pStyle w:val="Heading3"/>
      </w:pPr>
      <w:r>
        <w:t>Jugozapad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>1848. otkupljen od Meksika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 xml:space="preserve">države: </w:t>
      </w:r>
      <w:r w:rsidRPr="00035B52">
        <w:rPr>
          <w:b/>
        </w:rPr>
        <w:t>Texas,</w:t>
      </w:r>
      <w:r>
        <w:t xml:space="preserve"> </w:t>
      </w:r>
      <w:r w:rsidRPr="00035B52">
        <w:rPr>
          <w:b/>
        </w:rPr>
        <w:t>New Mexico, Arizona i Nevada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>danas 25% stanovništva su Meksikanci useljenici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t xml:space="preserve">prije dolaska Europljana, na ovom području su bile brojna indijanska plemena: Anasazi, Navajo i Apaši </w:t>
      </w:r>
    </w:p>
    <w:p w:rsidR="00035B52" w:rsidRDefault="00035B52" w:rsidP="00035B52">
      <w:pPr>
        <w:pStyle w:val="ListParagraph"/>
        <w:numPr>
          <w:ilvl w:val="0"/>
          <w:numId w:val="141"/>
        </w:numPr>
      </w:pPr>
      <w:r>
        <w:lastRenderedPageBreak/>
        <w:t>u 19. st su poubijani i raseljeni u rezervate diljem SAD-a</w:t>
      </w:r>
      <w:r w:rsidR="00EC2CF1">
        <w:t xml:space="preserve"> (najveći rezervat Navajo indijanaca na tromeđi Arizone, Novog Mexica i Utaha)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>suhi kraj navodnjavan iz Stjenjaka – Divlji zapad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 xml:space="preserve"> najrazvijenija država juga je Texas – proizvodnja nafte i plina, uzgoj stoke, razvijena ind. visoke tehnologije i uslužne djelatnosti</w:t>
      </w:r>
    </w:p>
    <w:p w:rsidR="00035B52" w:rsidRDefault="00EC2CF1" w:rsidP="00035B52">
      <w:pPr>
        <w:pStyle w:val="ListParagraph"/>
        <w:numPr>
          <w:ilvl w:val="0"/>
          <w:numId w:val="141"/>
        </w:numPr>
      </w:pPr>
      <w:r>
        <w:t>velika važnost turizma - brojni nacionalni parkovi – Grand Canyon, Big Bend, Carsbad Caverns, Guadalupe Mts…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>Nevada – važan turizam igara na sreću – kockarnice u Las Vegasu</w:t>
      </w:r>
    </w:p>
    <w:p w:rsidR="00EC2CF1" w:rsidRDefault="00EC2CF1" w:rsidP="00035B52">
      <w:pPr>
        <w:pStyle w:val="ListParagraph"/>
        <w:numPr>
          <w:ilvl w:val="0"/>
          <w:numId w:val="141"/>
        </w:numPr>
      </w:pPr>
      <w:r>
        <w:t>najvažniji gradovi regije: Dallas, Huston, San Antonio, Phoenix i Albaquerque</w:t>
      </w:r>
    </w:p>
    <w:p w:rsidR="00EC2CF1" w:rsidRDefault="00EC2CF1" w:rsidP="00EC2CF1">
      <w:pPr>
        <w:pStyle w:val="Heading3"/>
      </w:pPr>
      <w:r>
        <w:t>Stjenjak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>rijetko naseljeni suhi i visoki ravnjaci te planine i visoravni Stjenjaka</w:t>
      </w:r>
    </w:p>
    <w:p w:rsidR="00EC2CF1" w:rsidRPr="00EC2CF1" w:rsidRDefault="00EC2CF1" w:rsidP="00EC2CF1">
      <w:pPr>
        <w:pStyle w:val="ListParagraph"/>
        <w:numPr>
          <w:ilvl w:val="0"/>
          <w:numId w:val="142"/>
        </w:numPr>
      </w:pPr>
      <w:r>
        <w:t xml:space="preserve">obuhvaća države: </w:t>
      </w:r>
      <w:r w:rsidRPr="00EC2CF1">
        <w:rPr>
          <w:b/>
        </w:rPr>
        <w:t>Montana, Idaho, Wyoming, Utah, Colorado i Oklahoma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>oštrija klima i nepovoljan reljef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>stočarstvo, rudarstvo i turizam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 xml:space="preserve">Yellowstone – </w:t>
      </w:r>
      <w:r w:rsidRPr="00EC2CF1">
        <w:rPr>
          <w:b/>
        </w:rPr>
        <w:t>najstariji</w:t>
      </w:r>
      <w:r>
        <w:t xml:space="preserve"> i </w:t>
      </w:r>
      <w:r w:rsidRPr="00EC2CF1">
        <w:rPr>
          <w:b/>
        </w:rPr>
        <w:t>najposjećeniji</w:t>
      </w:r>
      <w:r>
        <w:t xml:space="preserve"> nacionalni park na svijetu – 1872.</w:t>
      </w:r>
    </w:p>
    <w:p w:rsidR="00EC2CF1" w:rsidRDefault="00EC2CF1" w:rsidP="00EC2CF1">
      <w:pPr>
        <w:pStyle w:val="ListParagraph"/>
        <w:numPr>
          <w:ilvl w:val="0"/>
          <w:numId w:val="142"/>
        </w:numPr>
      </w:pPr>
      <w:r>
        <w:t xml:space="preserve">u Coloradu ima dosta </w:t>
      </w:r>
      <w:r w:rsidR="002B1BA8">
        <w:t>ghost towns – ostatci rudarskih naselja</w:t>
      </w:r>
    </w:p>
    <w:p w:rsidR="002B1BA8" w:rsidRDefault="002B1BA8" w:rsidP="00EC2CF1">
      <w:pPr>
        <w:pStyle w:val="ListParagraph"/>
        <w:numPr>
          <w:ilvl w:val="0"/>
          <w:numId w:val="142"/>
        </w:numPr>
      </w:pPr>
      <w:r>
        <w:t xml:space="preserve">Utah – prvi su je naselili mormoni – utemeljili </w:t>
      </w:r>
      <w:r w:rsidRPr="002B1BA8">
        <w:rPr>
          <w:b/>
        </w:rPr>
        <w:t>Salt Lake City</w:t>
      </w:r>
      <w:r>
        <w:t xml:space="preserve"> (središte države Utah)</w:t>
      </w:r>
    </w:p>
    <w:p w:rsidR="002B1BA8" w:rsidRDefault="002B1BA8" w:rsidP="00EC2CF1">
      <w:pPr>
        <w:pStyle w:val="ListParagraph"/>
        <w:numPr>
          <w:ilvl w:val="0"/>
          <w:numId w:val="142"/>
        </w:numPr>
      </w:pPr>
      <w:r>
        <w:t>ostali važni gradovi: Denver (najveći grad regije, prometno, financijsko i kulturno središte Stjenjaka) i Oklahoma City („svjetski centar nafte“)</w:t>
      </w:r>
    </w:p>
    <w:p w:rsidR="002B1BA8" w:rsidRDefault="002B1BA8" w:rsidP="002B1BA8">
      <w:pPr>
        <w:pStyle w:val="Heading3"/>
      </w:pPr>
      <w:r>
        <w:t>Tihooceanska obala</w:t>
      </w:r>
    </w:p>
    <w:p w:rsidR="002B1BA8" w:rsidRPr="00D427BC" w:rsidRDefault="00D427BC" w:rsidP="002B1BA8">
      <w:pPr>
        <w:pStyle w:val="ListParagraph"/>
        <w:numPr>
          <w:ilvl w:val="0"/>
          <w:numId w:val="143"/>
        </w:numPr>
      </w:pPr>
      <w:r>
        <w:t xml:space="preserve">države </w:t>
      </w:r>
      <w:r w:rsidRPr="00D427BC">
        <w:rPr>
          <w:b/>
        </w:rPr>
        <w:t>Kalifornija, Oregon i Washington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>„prozor“ prema Aziji i azijskim tigrovima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>Kalifornija – „zlatna država“ (golden state) – povoljan položaj, povoljna klima, moderna poljoprivreda, rudarstvo (nafta, plin i zlato), elektronička industrija (Silicijska dolina), filmska industrija (Hollywood), turizam i visok životni standard</w:t>
      </w:r>
    </w:p>
    <w:p w:rsidR="00D427BC" w:rsidRDefault="00D427BC" w:rsidP="00D427BC">
      <w:pPr>
        <w:pStyle w:val="ListParagraph"/>
        <w:numPr>
          <w:ilvl w:val="1"/>
          <w:numId w:val="143"/>
        </w:numPr>
      </w:pPr>
      <w:r>
        <w:t xml:space="preserve">Kalifornija je toliko gospodarski snažna da bi sama mogla bit članica G8 </w:t>
      </w:r>
    </w:p>
    <w:p w:rsidR="00D427BC" w:rsidRDefault="00D427BC" w:rsidP="00D427BC">
      <w:pPr>
        <w:pStyle w:val="ListParagraph"/>
        <w:numPr>
          <w:ilvl w:val="1"/>
          <w:numId w:val="143"/>
        </w:numPr>
      </w:pPr>
      <w:r>
        <w:t>nalazi se na dodiru tihooceanske i sjevernoameričke litosferne ploče – opasno područje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>Oregon i Washington – šumovite države, rijetko naseljene, vlažna klima i uzgoj voća (jabuka)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 w:rsidRPr="00D427BC">
        <w:rPr>
          <w:b/>
        </w:rPr>
        <w:t>Seattle</w:t>
      </w:r>
      <w:r>
        <w:t xml:space="preserve"> (država Washington)  - računalna ind. (Microsoft) i ind. zrakoplova (Boeing)</w:t>
      </w:r>
    </w:p>
    <w:p w:rsidR="00D427BC" w:rsidRDefault="00D427BC" w:rsidP="002B1BA8">
      <w:pPr>
        <w:pStyle w:val="ListParagraph"/>
        <w:numPr>
          <w:ilvl w:val="0"/>
          <w:numId w:val="143"/>
        </w:numPr>
      </w:pPr>
      <w:r>
        <w:t xml:space="preserve">ostali gradovi: </w:t>
      </w:r>
      <w:r w:rsidRPr="00D427BC">
        <w:rPr>
          <w:b/>
        </w:rPr>
        <w:t>Los Angeles</w:t>
      </w:r>
      <w:r>
        <w:t xml:space="preserve"> (najveći u regiji, 2. u SAD-u – 12 mil. st), </w:t>
      </w:r>
      <w:r w:rsidRPr="00D427BC">
        <w:rPr>
          <w:b/>
        </w:rPr>
        <w:t>San Francisco, San Diego i Portland</w:t>
      </w:r>
      <w:r>
        <w:t xml:space="preserve"> (Oregon)</w:t>
      </w:r>
    </w:p>
    <w:p w:rsidR="00D427BC" w:rsidRDefault="00D427BC" w:rsidP="00D427BC">
      <w:pPr>
        <w:pStyle w:val="Heading3"/>
      </w:pPr>
      <w:r>
        <w:t>Nove zemlje</w:t>
      </w:r>
    </w:p>
    <w:p w:rsidR="00F32289" w:rsidRDefault="00F32289" w:rsidP="00F32289">
      <w:pPr>
        <w:pStyle w:val="ListParagraph"/>
        <w:numPr>
          <w:ilvl w:val="0"/>
          <w:numId w:val="144"/>
        </w:numPr>
      </w:pPr>
      <w:r>
        <w:t>pripadaju joj izolirane države Aljaska i Havaji</w:t>
      </w:r>
    </w:p>
    <w:p w:rsidR="00F32289" w:rsidRPr="003E3309" w:rsidRDefault="003E3309" w:rsidP="00F32289">
      <w:pPr>
        <w:pStyle w:val="ListParagraph"/>
        <w:numPr>
          <w:ilvl w:val="0"/>
          <w:numId w:val="144"/>
        </w:numPr>
      </w:pPr>
      <w:r w:rsidRPr="00741CCE">
        <w:rPr>
          <w:b/>
        </w:rPr>
        <w:t>Aljaska</w:t>
      </w:r>
      <w:r>
        <w:t xml:space="preserve"> je najveća savezna država po površini - 1,7 mil. km</w:t>
      </w:r>
      <w:r>
        <w:rPr>
          <w:vertAlign w:val="superscript"/>
        </w:rPr>
        <w:t>2</w:t>
      </w:r>
    </w:p>
    <w:p w:rsidR="003E3309" w:rsidRDefault="003E3309" w:rsidP="00785532">
      <w:pPr>
        <w:pStyle w:val="ListParagraph"/>
        <w:numPr>
          <w:ilvl w:val="1"/>
          <w:numId w:val="145"/>
        </w:numPr>
      </w:pPr>
      <w:r>
        <w:t>velika bogatstva nafte, plina i zlata</w:t>
      </w:r>
    </w:p>
    <w:p w:rsidR="003E3309" w:rsidRPr="003E3309" w:rsidRDefault="003E3309" w:rsidP="00785532">
      <w:pPr>
        <w:pStyle w:val="ListParagraph"/>
        <w:numPr>
          <w:ilvl w:val="1"/>
          <w:numId w:val="145"/>
        </w:numPr>
      </w:pPr>
      <w:r>
        <w:t>naziva se država posljednje granice (Last Frontier) – oko 730 000 stanovnika – oko 1 st/km</w:t>
      </w:r>
      <w:r>
        <w:rPr>
          <w:vertAlign w:val="superscript"/>
        </w:rPr>
        <w:t>2</w:t>
      </w:r>
    </w:p>
    <w:p w:rsidR="003E3309" w:rsidRDefault="00785532" w:rsidP="00785532">
      <w:pPr>
        <w:pStyle w:val="ListParagraph"/>
        <w:numPr>
          <w:ilvl w:val="1"/>
          <w:numId w:val="145"/>
        </w:numPr>
      </w:pPr>
      <w:r>
        <w:t xml:space="preserve">glavni grad </w:t>
      </w:r>
      <w:r w:rsidRPr="00785532">
        <w:rPr>
          <w:b/>
        </w:rPr>
        <w:t>Juneau</w:t>
      </w:r>
      <w:r>
        <w:t xml:space="preserve"> (oko 30 000 st) a najveći </w:t>
      </w:r>
      <w:r w:rsidRPr="00785532">
        <w:rPr>
          <w:b/>
        </w:rPr>
        <w:t>Anchorage</w:t>
      </w:r>
      <w:r w:rsidR="003E3309">
        <w:t xml:space="preserve"> </w:t>
      </w:r>
      <w:r>
        <w:t xml:space="preserve">(oko 275 000 st) – do </w:t>
      </w:r>
      <w:r w:rsidR="00741CCE">
        <w:t>Juneaua</w:t>
      </w:r>
      <w:r>
        <w:t xml:space="preserve"> se može doći samo brodom ili zrakoplovom</w:t>
      </w:r>
    </w:p>
    <w:p w:rsidR="00785532" w:rsidRDefault="00785532" w:rsidP="00785532">
      <w:pPr>
        <w:pStyle w:val="ListParagraph"/>
        <w:numPr>
          <w:ilvl w:val="1"/>
          <w:numId w:val="145"/>
        </w:numPr>
      </w:pPr>
      <w:r>
        <w:t>ribarstvo, šumarstvo i turizam</w:t>
      </w:r>
    </w:p>
    <w:p w:rsidR="00785532" w:rsidRDefault="00785532" w:rsidP="00785532">
      <w:pPr>
        <w:pStyle w:val="ListParagraph"/>
        <w:numPr>
          <w:ilvl w:val="1"/>
          <w:numId w:val="145"/>
        </w:numPr>
      </w:pPr>
      <w:r>
        <w:t>Aljaska je bila dio Rusije, a SAD ju je 1867. kupio za 7,2 mil. $</w:t>
      </w:r>
    </w:p>
    <w:p w:rsidR="00741CCE" w:rsidRDefault="00741CCE" w:rsidP="00741CCE">
      <w:pPr>
        <w:pStyle w:val="ListParagraph"/>
        <w:numPr>
          <w:ilvl w:val="0"/>
          <w:numId w:val="145"/>
        </w:numPr>
      </w:pPr>
      <w:r w:rsidRPr="00741CCE">
        <w:rPr>
          <w:b/>
        </w:rPr>
        <w:t>Havaji</w:t>
      </w:r>
      <w:r>
        <w:t xml:space="preserve"> – najmlađa savezna država – od 1959. – 50. savezna država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>8 otoka i oko 120 otočića, sprudi i grebena u Tihom oceanu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>otkrio ih je James Cook – 1774.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 xml:space="preserve">vulkanski otoci </w:t>
      </w:r>
    </w:p>
    <w:p w:rsidR="00741CCE" w:rsidRPr="00741CCE" w:rsidRDefault="00741CCE" w:rsidP="00741CCE">
      <w:pPr>
        <w:pStyle w:val="ListParagraph"/>
        <w:numPr>
          <w:ilvl w:val="1"/>
          <w:numId w:val="145"/>
        </w:numPr>
      </w:pPr>
      <w:r>
        <w:t xml:space="preserve">najveći otoci: </w:t>
      </w:r>
      <w:r w:rsidRPr="00741CCE">
        <w:rPr>
          <w:b/>
        </w:rPr>
        <w:t>Hawaii, Maui i Oahu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lastRenderedPageBreak/>
        <w:t>strateški položaj u Tihom oceanu – vojne baze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>
        <w:t>gospodarstvo se zasniva na poljodjelstvu (tropske kulture – ananas, papaja, banane, kava i šećerna trska), ribarstvu, turizmu (nacionalni parkovi, toplo more i pješčane plaže) i uslužnim djelatnostima (vojska, financije i trgovina)</w:t>
      </w:r>
    </w:p>
    <w:p w:rsidR="00741CCE" w:rsidRDefault="00741CCE" w:rsidP="00741CCE">
      <w:pPr>
        <w:pStyle w:val="ListParagraph"/>
        <w:numPr>
          <w:ilvl w:val="1"/>
          <w:numId w:val="145"/>
        </w:numPr>
      </w:pPr>
      <w:r w:rsidRPr="00741CCE">
        <w:t xml:space="preserve">najveći grad </w:t>
      </w:r>
      <w:r w:rsidRPr="00741CCE">
        <w:rPr>
          <w:b/>
        </w:rPr>
        <w:t>Honolulu</w:t>
      </w:r>
      <w:r w:rsidRPr="00741CCE">
        <w:t xml:space="preserve"> (oko 380 000 st)</w:t>
      </w:r>
    </w:p>
    <w:p w:rsidR="00741CCE" w:rsidRDefault="00741CCE" w:rsidP="00741CCE">
      <w:pPr>
        <w:pStyle w:val="Heading2"/>
        <w:numPr>
          <w:ilvl w:val="1"/>
          <w:numId w:val="1"/>
        </w:numPr>
        <w:ind w:left="567" w:hanging="561"/>
      </w:pPr>
      <w:bookmarkStart w:id="23" w:name="_Toc536813667"/>
      <w:r>
        <w:t>Kanada</w:t>
      </w:r>
      <w:bookmarkEnd w:id="23"/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POVRŠiNA: 9 984 670 km</w:t>
      </w:r>
      <w:r w:rsidRPr="00D02742">
        <w:rPr>
          <w:vertAlign w:val="superscript"/>
        </w:rPr>
        <w:t>2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BROJ STANOVNIKA: 34 901 178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PROSJEČNA GUSTOĆA NASELJENOSTI: 3 st/km</w:t>
      </w:r>
      <w:r w:rsidRPr="00D02742">
        <w:rPr>
          <w:vertAlign w:val="superscript"/>
        </w:rPr>
        <w:t>2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BDP (nominalni): 1809 mlrd. USD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BDP (per capita): 51 600 USD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HDI: 0,937 (8. u svijetu)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 xml:space="preserve">n = 10,28 </w:t>
      </w:r>
      <w:r>
        <w:rPr>
          <w:rFonts w:cstheme="minorHAnsi"/>
        </w:rPr>
        <w:t>‰</w:t>
      </w:r>
      <w:r>
        <w:t xml:space="preserve">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 xml:space="preserve">m = 7,98 </w:t>
      </w:r>
      <w:r>
        <w:rPr>
          <w:rFonts w:cstheme="minorHAnsi"/>
        </w:rPr>
        <w:t>‰</w:t>
      </w:r>
      <w:r>
        <w:t xml:space="preserve"> (2012.)</w:t>
      </w:r>
    </w:p>
    <w:p w:rsidR="00741CCE" w:rsidRDefault="00D02742" w:rsidP="00D02742">
      <w:pPr>
        <w:pStyle w:val="ListParagraph"/>
        <w:numPr>
          <w:ilvl w:val="0"/>
          <w:numId w:val="146"/>
        </w:numPr>
      </w:pPr>
      <w:r>
        <w:t xml:space="preserve">r = 2,30 </w:t>
      </w:r>
      <w:r>
        <w:rPr>
          <w:rFonts w:cstheme="minorHAnsi"/>
        </w:rPr>
        <w:t>‰</w:t>
      </w:r>
      <w:r>
        <w:t xml:space="preserve"> (2012.)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GLAVNI GRAD: Ottawa</w:t>
      </w:r>
    </w:p>
    <w:p w:rsidR="00D02742" w:rsidRDefault="00D02742" w:rsidP="00D02742">
      <w:pPr>
        <w:pStyle w:val="ListParagraph"/>
        <w:numPr>
          <w:ilvl w:val="0"/>
          <w:numId w:val="146"/>
        </w:numPr>
      </w:pPr>
      <w:r>
        <w:t>druga država u svijetu po površini (1. je Ruska Federacija)</w:t>
      </w:r>
    </w:p>
    <w:p w:rsidR="00D02742" w:rsidRPr="00741CCE" w:rsidRDefault="00D02742" w:rsidP="00D02742">
      <w:pPr>
        <w:pStyle w:val="ListParagraph"/>
        <w:numPr>
          <w:ilvl w:val="0"/>
          <w:numId w:val="146"/>
        </w:numPr>
      </w:pPr>
      <w:r>
        <w:t xml:space="preserve">natpis na grbu </w:t>
      </w:r>
      <w:r w:rsidRPr="00D02742">
        <w:rPr>
          <w:i/>
        </w:rPr>
        <w:t>„Od mora do mora“</w:t>
      </w:r>
    </w:p>
    <w:p w:rsidR="00D02742" w:rsidRDefault="00D02742" w:rsidP="00D02742">
      <w:pPr>
        <w:pStyle w:val="Heading3"/>
      </w:pPr>
      <w:r>
        <w:t>Reljefne cjeline</w:t>
      </w:r>
    </w:p>
    <w:p w:rsidR="00741CCE" w:rsidRDefault="00D02742" w:rsidP="0088617F">
      <w:pPr>
        <w:pStyle w:val="ListParagraph"/>
        <w:numPr>
          <w:ilvl w:val="0"/>
          <w:numId w:val="147"/>
        </w:numPr>
      </w:pPr>
      <w:r>
        <w:t>reljefno se može izdvojiti 6 cjelina: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Kordiljeri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Velika ravnica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Arktički otoci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Kanadski štit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Apalačko gorje</w:t>
      </w:r>
    </w:p>
    <w:p w:rsidR="00D02742" w:rsidRDefault="00D02742" w:rsidP="0088617F">
      <w:pPr>
        <w:pStyle w:val="ListParagraph"/>
        <w:numPr>
          <w:ilvl w:val="1"/>
          <w:numId w:val="148"/>
        </w:numPr>
        <w:ind w:left="1134" w:hanging="283"/>
      </w:pPr>
      <w:r>
        <w:t>Nizine rijeke St. Lawrence i Velikih jezera</w:t>
      </w:r>
    </w:p>
    <w:p w:rsidR="00D02742" w:rsidRDefault="00D02742" w:rsidP="00D02742">
      <w:pPr>
        <w:pStyle w:val="Heading4"/>
      </w:pPr>
      <w:r>
        <w:t>Kordiljeri</w:t>
      </w:r>
    </w:p>
    <w:p w:rsidR="00D02742" w:rsidRDefault="001701BD" w:rsidP="0088617F">
      <w:pPr>
        <w:pStyle w:val="ListParagraph"/>
        <w:numPr>
          <w:ilvl w:val="0"/>
          <w:numId w:val="147"/>
        </w:numPr>
      </w:pPr>
      <w:r>
        <w:t>mladi lanac nabranih planina – prosječna visina 3000 do 4000 m</w:t>
      </w:r>
    </w:p>
    <w:p w:rsidR="001701BD" w:rsidRDefault="00CC2F12" w:rsidP="0088617F">
      <w:pPr>
        <w:pStyle w:val="ListParagraph"/>
        <w:numPr>
          <w:ilvl w:val="0"/>
          <w:numId w:val="147"/>
        </w:numPr>
      </w:pPr>
      <w:r>
        <w:t>podijeljen u nekoliko planinskih pojaseva koje razdvajaju visoravni i zavlale</w:t>
      </w:r>
    </w:p>
    <w:p w:rsidR="00CC2F12" w:rsidRDefault="00CC2F12" w:rsidP="0088617F">
      <w:pPr>
        <w:pStyle w:val="ListParagraph"/>
        <w:numPr>
          <w:ilvl w:val="0"/>
          <w:numId w:val="147"/>
        </w:numPr>
      </w:pPr>
      <w:r>
        <w:t>nepovoljna klima, neplodno tlo, obilje šume – slabo naseljeno</w:t>
      </w:r>
    </w:p>
    <w:p w:rsidR="00CC2F12" w:rsidRDefault="00CC2F12" w:rsidP="00CC2F12">
      <w:pPr>
        <w:pStyle w:val="Heading4"/>
      </w:pPr>
      <w:r>
        <w:t>Velika ravnica</w:t>
      </w:r>
    </w:p>
    <w:p w:rsidR="00CC2F12" w:rsidRDefault="00CC2F12" w:rsidP="0088617F">
      <w:pPr>
        <w:pStyle w:val="ListParagraph"/>
        <w:numPr>
          <w:ilvl w:val="0"/>
          <w:numId w:val="149"/>
        </w:numPr>
      </w:pPr>
      <w:r>
        <w:t>prostire se od Velikih jezera do Kordiljera</w:t>
      </w:r>
    </w:p>
    <w:p w:rsidR="00CC2F12" w:rsidRDefault="00CC2F12" w:rsidP="0088617F">
      <w:pPr>
        <w:pStyle w:val="ListParagraph"/>
        <w:numPr>
          <w:ilvl w:val="0"/>
          <w:numId w:val="149"/>
        </w:numPr>
      </w:pPr>
      <w:r>
        <w:t>područje prerije (visokih travnjaka) – tlo crnica – agrarno iskoristivo</w:t>
      </w:r>
    </w:p>
    <w:p w:rsidR="00CC2F12" w:rsidRDefault="00CC2F12" w:rsidP="0088617F">
      <w:pPr>
        <w:pStyle w:val="ListParagraph"/>
        <w:numPr>
          <w:ilvl w:val="0"/>
          <w:numId w:val="149"/>
        </w:numPr>
      </w:pPr>
      <w:r>
        <w:t xml:space="preserve">nalazišta nafte i plina (pokrajina Alberta) </w:t>
      </w:r>
    </w:p>
    <w:p w:rsidR="00CC2F12" w:rsidRDefault="00CC2F12" w:rsidP="00CC2F12">
      <w:pPr>
        <w:pStyle w:val="Heading4"/>
      </w:pPr>
      <w:r>
        <w:t>Arktički otoci</w:t>
      </w:r>
    </w:p>
    <w:p w:rsidR="00CC2F12" w:rsidRDefault="00CC2F12" w:rsidP="0088617F">
      <w:pPr>
        <w:pStyle w:val="ListParagraph"/>
        <w:numPr>
          <w:ilvl w:val="0"/>
          <w:numId w:val="150"/>
        </w:numPr>
      </w:pPr>
      <w:r>
        <w:t>prostor sjevernog polarnog kruga – između Hudsonovog zaljeva, Beaufortovog mora i Davisovog prolaza</w:t>
      </w:r>
    </w:p>
    <w:p w:rsidR="00CC2F12" w:rsidRDefault="00CC2F12" w:rsidP="0088617F">
      <w:pPr>
        <w:pStyle w:val="ListParagraph"/>
        <w:numPr>
          <w:ilvl w:val="0"/>
          <w:numId w:val="150"/>
        </w:numPr>
      </w:pPr>
      <w:r>
        <w:t>klima tundre</w:t>
      </w:r>
    </w:p>
    <w:p w:rsidR="00CC2F12" w:rsidRDefault="00CC2F12" w:rsidP="0088617F">
      <w:pPr>
        <w:pStyle w:val="ListParagraph"/>
        <w:numPr>
          <w:ilvl w:val="0"/>
          <w:numId w:val="150"/>
        </w:numPr>
      </w:pPr>
      <w:r>
        <w:t>slabo naseljeno – pretežno Inuiti (Eskimi)</w:t>
      </w:r>
    </w:p>
    <w:p w:rsidR="00CC2F12" w:rsidRDefault="00CC2F12" w:rsidP="00CC2F12">
      <w:pPr>
        <w:pStyle w:val="Heading4"/>
      </w:pPr>
      <w:r>
        <w:t>Kanadski štit</w:t>
      </w:r>
    </w:p>
    <w:p w:rsidR="00CC2F12" w:rsidRDefault="00CC2F12" w:rsidP="0088617F">
      <w:pPr>
        <w:pStyle w:val="ListParagraph"/>
        <w:numPr>
          <w:ilvl w:val="0"/>
          <w:numId w:val="151"/>
        </w:numPr>
      </w:pPr>
      <w:r>
        <w:t>najveća i najstarija regija – najstarije stijene</w:t>
      </w:r>
    </w:p>
    <w:p w:rsidR="00CC2F12" w:rsidRDefault="00CC2F12" w:rsidP="0088617F">
      <w:pPr>
        <w:pStyle w:val="ListParagraph"/>
        <w:numPr>
          <w:ilvl w:val="0"/>
          <w:numId w:val="151"/>
        </w:numPr>
      </w:pPr>
      <w:r>
        <w:t>niski, rudom bogati brežuljci – zaravnjen reljef</w:t>
      </w:r>
    </w:p>
    <w:p w:rsidR="00CC2F12" w:rsidRDefault="00CC2F12" w:rsidP="0088617F">
      <w:pPr>
        <w:pStyle w:val="ListParagraph"/>
        <w:numPr>
          <w:ilvl w:val="0"/>
          <w:numId w:val="151"/>
        </w:numPr>
      </w:pPr>
      <w:r>
        <w:lastRenderedPageBreak/>
        <w:t>„riznica Kanade“ – velika nalazišta željeza, bakra, kobalta, nikla i urana</w:t>
      </w:r>
    </w:p>
    <w:p w:rsidR="00CC2F12" w:rsidRDefault="00CC2F12" w:rsidP="00CC2F12">
      <w:pPr>
        <w:pStyle w:val="Heading4"/>
      </w:pPr>
      <w:r>
        <w:t>Apalačko gorje (Appalachian)</w:t>
      </w:r>
    </w:p>
    <w:p w:rsidR="00CC2F12" w:rsidRDefault="00CC2F12" w:rsidP="0088617F">
      <w:pPr>
        <w:pStyle w:val="ListParagraph"/>
        <w:numPr>
          <w:ilvl w:val="0"/>
          <w:numId w:val="152"/>
        </w:numPr>
      </w:pPr>
      <w:r>
        <w:t>staro gromadno gorje – sjeverni dio pripada Kanadi</w:t>
      </w:r>
    </w:p>
    <w:p w:rsidR="00CC2F12" w:rsidRDefault="00CC2F12" w:rsidP="0088617F">
      <w:pPr>
        <w:pStyle w:val="ListParagraph"/>
        <w:numPr>
          <w:ilvl w:val="0"/>
          <w:numId w:val="152"/>
        </w:numPr>
      </w:pPr>
      <w:r>
        <w:t>bogato rudama – ugljen, gips i azbest</w:t>
      </w:r>
    </w:p>
    <w:p w:rsidR="00CC2F12" w:rsidRDefault="00CC2F12" w:rsidP="0088617F">
      <w:pPr>
        <w:pStyle w:val="ListParagraph"/>
        <w:numPr>
          <w:ilvl w:val="0"/>
          <w:numId w:val="152"/>
        </w:numPr>
      </w:pPr>
      <w:r>
        <w:t>prekriveno bjelogoričnom šumom</w:t>
      </w:r>
    </w:p>
    <w:p w:rsidR="00CC2F12" w:rsidRDefault="00CC2F12" w:rsidP="00CC2F12">
      <w:pPr>
        <w:pStyle w:val="Heading4"/>
      </w:pPr>
      <w:r>
        <w:t>Nizina rijeke St. Lawrence i Velikih jezera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>najmanji i najgušće naseljeni dio Kanade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 xml:space="preserve">plodan i šumovit prostor – vlažna borealna klima 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>dobra prometna povezanost s Atlantikom (kanal St. Lawrence)</w:t>
      </w:r>
    </w:p>
    <w:p w:rsidR="00CC2F12" w:rsidRDefault="00CC2F12" w:rsidP="0088617F">
      <w:pPr>
        <w:pStyle w:val="ListParagraph"/>
        <w:numPr>
          <w:ilvl w:val="0"/>
          <w:numId w:val="153"/>
        </w:numPr>
      </w:pPr>
      <w:r>
        <w:t>središte kanadske industrije</w:t>
      </w:r>
    </w:p>
    <w:p w:rsidR="00CC2F12" w:rsidRPr="00CC2F12" w:rsidRDefault="00CC2F12" w:rsidP="0088617F">
      <w:pPr>
        <w:pStyle w:val="ListParagraph"/>
        <w:numPr>
          <w:ilvl w:val="0"/>
          <w:numId w:val="153"/>
        </w:numPr>
      </w:pPr>
      <w:r>
        <w:t>ovdje se nalaze najveći gradovi Kanade: Toronto, Montreal</w:t>
      </w:r>
      <w:r w:rsidR="00CC1022">
        <w:t>, Ottawa, Hamilton, Quebec…</w:t>
      </w:r>
    </w:p>
    <w:p w:rsidR="00741CCE" w:rsidRDefault="00C91228" w:rsidP="00C91228">
      <w:pPr>
        <w:pStyle w:val="Heading3"/>
      </w:pPr>
      <w:r>
        <w:t>Demografska obilježja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 xml:space="preserve">u Kanadi živi </w:t>
      </w:r>
      <w:r w:rsidRPr="00C91228">
        <w:rPr>
          <w:b/>
        </w:rPr>
        <w:t>oko 35 mil. st.</w:t>
      </w:r>
      <w:r>
        <w:t xml:space="preserve"> – prosječna gustoća naseljenosti je oko </w:t>
      </w:r>
      <w:r w:rsidRPr="00C91228">
        <w:rPr>
          <w:b/>
        </w:rPr>
        <w:t>3 st/km</w:t>
      </w:r>
      <w:r w:rsidRPr="00C91228">
        <w:rPr>
          <w:b/>
          <w:vertAlign w:val="superscript"/>
        </w:rPr>
        <w:t>2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stanovništvo živi većinom u uskom, 200 km širokom pojasu, klimatski povoljnom, na granici sa SAD-om – tu živi oko 80% stanovništva Kanade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većina stanovništva živi u gradovima – 81%</w:t>
      </w:r>
    </w:p>
    <w:p w:rsidR="00C91228" w:rsidRPr="00C91228" w:rsidRDefault="00C91228" w:rsidP="0088617F">
      <w:pPr>
        <w:pStyle w:val="ListParagraph"/>
        <w:numPr>
          <w:ilvl w:val="0"/>
          <w:numId w:val="154"/>
        </w:numPr>
      </w:pPr>
      <w:r>
        <w:t xml:space="preserve">25 metropolitanskih područja – najveći: </w:t>
      </w:r>
      <w:r w:rsidRPr="00C91228">
        <w:rPr>
          <w:b/>
        </w:rPr>
        <w:t>Toronto, Montreal, Ottawa, Vancuver, Calgary, Quebec i Edmunton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 w:rsidRPr="00C91228">
        <w:rPr>
          <w:b/>
        </w:rPr>
        <w:t>britanskog</w:t>
      </w:r>
      <w:r>
        <w:t xml:space="preserve"> podrijetla je </w:t>
      </w:r>
      <w:r w:rsidRPr="00C91228">
        <w:rPr>
          <w:b/>
        </w:rPr>
        <w:t>28%</w:t>
      </w:r>
      <w:r>
        <w:t xml:space="preserve"> stanovništva, </w:t>
      </w:r>
      <w:r w:rsidRPr="00C91228">
        <w:rPr>
          <w:b/>
        </w:rPr>
        <w:t>francuskog</w:t>
      </w:r>
      <w:r>
        <w:t xml:space="preserve"> </w:t>
      </w:r>
      <w:r w:rsidRPr="00C91228">
        <w:rPr>
          <w:b/>
        </w:rPr>
        <w:t>23%,</w:t>
      </w:r>
      <w:r>
        <w:t xml:space="preserve"> ostalih Europljana 15% i 6% Afrikanaca, Azijata i Arapa, a samo 2% su starosjedioci – Indijanci i Inuiti – ostalih 26% posto su miješanog podrijetla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službeni jezik je Engleski – 78% stanovništva ga govori; 22% Kanađana govori Francuski (pokrajine Quebec i New Brunswich)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1867. se osamostalila od Engleske</w:t>
      </w:r>
    </w:p>
    <w:p w:rsidR="00C91228" w:rsidRDefault="00C91228" w:rsidP="0088617F">
      <w:pPr>
        <w:pStyle w:val="ListParagraph"/>
        <w:numPr>
          <w:ilvl w:val="0"/>
          <w:numId w:val="154"/>
        </w:numPr>
      </w:pPr>
      <w:r>
        <w:t>oko 250 000 Hrvata živi u Kanadi – Totonto, Vancu</w:t>
      </w:r>
      <w:r w:rsidR="00CC1022">
        <w:t>ver i Mississaugi</w:t>
      </w:r>
    </w:p>
    <w:p w:rsidR="00CC1022" w:rsidRDefault="00CC1022" w:rsidP="00CC1022">
      <w:pPr>
        <w:pStyle w:val="Heading3"/>
      </w:pPr>
      <w:r>
        <w:t>Upravno-politička podjela Kanade</w:t>
      </w:r>
    </w:p>
    <w:p w:rsidR="00C91228" w:rsidRPr="00CC1022" w:rsidRDefault="00CC1022" w:rsidP="0088617F">
      <w:pPr>
        <w:pStyle w:val="ListParagraph"/>
        <w:numPr>
          <w:ilvl w:val="0"/>
          <w:numId w:val="154"/>
        </w:numPr>
      </w:pPr>
      <w:r>
        <w:t xml:space="preserve">sastoji se od </w:t>
      </w:r>
      <w:r w:rsidRPr="00CC1022">
        <w:rPr>
          <w:b/>
        </w:rPr>
        <w:t>10 provincija</w:t>
      </w:r>
      <w:r>
        <w:t xml:space="preserve"> i </w:t>
      </w:r>
      <w:r w:rsidRPr="00CC1022">
        <w:rPr>
          <w:b/>
        </w:rPr>
        <w:t>3 teritorija</w:t>
      </w:r>
    </w:p>
    <w:p w:rsidR="00CC1022" w:rsidRDefault="00CC1022" w:rsidP="0088617F">
      <w:pPr>
        <w:pStyle w:val="ListParagraph"/>
        <w:numPr>
          <w:ilvl w:val="0"/>
          <w:numId w:val="154"/>
        </w:numPr>
      </w:pPr>
      <w:r>
        <w:t>provincije imaju veći stupanj autonomije od teritorija</w:t>
      </w:r>
    </w:p>
    <w:p w:rsidR="00CC1022" w:rsidRPr="00CC1022" w:rsidRDefault="00CC1022" w:rsidP="0088617F">
      <w:pPr>
        <w:pStyle w:val="ListParagraph"/>
        <w:numPr>
          <w:ilvl w:val="0"/>
          <w:numId w:val="154"/>
        </w:numPr>
        <w:rPr>
          <w:b/>
        </w:rPr>
      </w:pPr>
      <w:r>
        <w:t xml:space="preserve">provincije i teritoriji nalaze se u sklopu </w:t>
      </w:r>
      <w:r w:rsidRPr="00CC1022">
        <w:rPr>
          <w:b/>
        </w:rPr>
        <w:t>5 velikih geografskih regija: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Atlantske provincije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Središnje provincije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Kanadski srednji zapad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Kanadski daleki zapad</w:t>
      </w:r>
    </w:p>
    <w:p w:rsidR="00CC1022" w:rsidRDefault="00CC1022" w:rsidP="0088617F">
      <w:pPr>
        <w:pStyle w:val="ListParagraph"/>
        <w:numPr>
          <w:ilvl w:val="1"/>
          <w:numId w:val="155"/>
        </w:numPr>
      </w:pPr>
      <w:r>
        <w:t>Kanadski daleki sjever</w:t>
      </w:r>
    </w:p>
    <w:p w:rsidR="00CC1022" w:rsidRDefault="00CB1318" w:rsidP="00CB1318">
      <w:pPr>
        <w:pStyle w:val="Heading4"/>
      </w:pPr>
      <w:r>
        <w:t>Atlantske provincije</w:t>
      </w:r>
    </w:p>
    <w:p w:rsidR="00CB1318" w:rsidRPr="00CB1318" w:rsidRDefault="00CB1318" w:rsidP="0088617F">
      <w:pPr>
        <w:pStyle w:val="ListParagraph"/>
        <w:numPr>
          <w:ilvl w:val="0"/>
          <w:numId w:val="156"/>
        </w:numPr>
      </w:pPr>
      <w:r>
        <w:t xml:space="preserve">obuhvaća provincije: </w:t>
      </w:r>
      <w:r w:rsidRPr="00CB1318">
        <w:rPr>
          <w:b/>
        </w:rPr>
        <w:t>Newfoundland, Labrador, Nova Scotia, Prince Edward Island i New Brunswich</w:t>
      </w:r>
    </w:p>
    <w:p w:rsidR="00CB1318" w:rsidRDefault="00CB1318" w:rsidP="0088617F">
      <w:pPr>
        <w:pStyle w:val="ListParagraph"/>
        <w:numPr>
          <w:ilvl w:val="0"/>
          <w:numId w:val="156"/>
        </w:numPr>
      </w:pPr>
      <w:r>
        <w:t>najstarije provincije – niska stopa naseljenosti</w:t>
      </w:r>
    </w:p>
    <w:p w:rsidR="00CB1318" w:rsidRDefault="00CB1318" w:rsidP="0088617F">
      <w:pPr>
        <w:pStyle w:val="ListParagraph"/>
        <w:numPr>
          <w:ilvl w:val="0"/>
          <w:numId w:val="156"/>
        </w:numPr>
      </w:pPr>
      <w:r w:rsidRPr="00CB1318">
        <w:rPr>
          <w:b/>
        </w:rPr>
        <w:t>Newfoundland</w:t>
      </w:r>
      <w:r>
        <w:t xml:space="preserve"> i </w:t>
      </w:r>
      <w:r w:rsidRPr="00CB1318">
        <w:rPr>
          <w:b/>
        </w:rPr>
        <w:t>Labrador</w:t>
      </w:r>
      <w:r>
        <w:t xml:space="preserve"> – velika stopa nezaposlenosti</w:t>
      </w:r>
    </w:p>
    <w:p w:rsidR="00CB1318" w:rsidRDefault="00CB1318" w:rsidP="0088617F">
      <w:pPr>
        <w:pStyle w:val="ListParagraph"/>
        <w:numPr>
          <w:ilvl w:val="1"/>
          <w:numId w:val="156"/>
        </w:numPr>
      </w:pPr>
      <w:r>
        <w:t>ribarski kraj – Newfoundland – „zemlja riba“</w:t>
      </w:r>
    </w:p>
    <w:p w:rsidR="00CB1318" w:rsidRDefault="00CB1318" w:rsidP="0088617F">
      <w:pPr>
        <w:pStyle w:val="ListParagraph"/>
        <w:numPr>
          <w:ilvl w:val="1"/>
          <w:numId w:val="156"/>
        </w:numPr>
      </w:pPr>
      <w:r w:rsidRPr="00CB1318">
        <w:rPr>
          <w:b/>
        </w:rPr>
        <w:t>Labrador</w:t>
      </w:r>
      <w:r>
        <w:t xml:space="preserve"> – rudarstvo, prerada drveta (javor) i turizam</w:t>
      </w:r>
    </w:p>
    <w:p w:rsidR="00CB1318" w:rsidRDefault="00CB1318" w:rsidP="0088617F">
      <w:pPr>
        <w:pStyle w:val="ListParagraph"/>
        <w:numPr>
          <w:ilvl w:val="0"/>
          <w:numId w:val="156"/>
        </w:numPr>
      </w:pPr>
      <w:r>
        <w:rPr>
          <w:b/>
        </w:rPr>
        <w:t xml:space="preserve">Nova Scotia </w:t>
      </w:r>
      <w:r>
        <w:t xml:space="preserve">– velike </w:t>
      </w:r>
      <w:r w:rsidR="00F85CE8">
        <w:t>amplitude plime i oseke – zaljev Fundy do 21 m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ribarstvo, šumarstvo i rudarstvo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oko 900 000 stanovnika</w:t>
      </w:r>
    </w:p>
    <w:p w:rsidR="00F85CE8" w:rsidRDefault="00F85CE8" w:rsidP="0088617F">
      <w:pPr>
        <w:pStyle w:val="ListParagraph"/>
        <w:numPr>
          <w:ilvl w:val="0"/>
          <w:numId w:val="156"/>
        </w:numPr>
      </w:pPr>
      <w:r w:rsidRPr="00F85CE8">
        <w:rPr>
          <w:b/>
        </w:rPr>
        <w:t>Otok Princa Edwarda</w:t>
      </w:r>
      <w:r>
        <w:t xml:space="preserve"> – najmanja kanadska provincija (5 600 km</w:t>
      </w:r>
      <w:r>
        <w:rPr>
          <w:vertAlign w:val="superscript"/>
        </w:rPr>
        <w:t>2</w:t>
      </w:r>
      <w:r>
        <w:t>)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oko 150 000 stanovnika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lastRenderedPageBreak/>
        <w:t>plodno tlo – uzgoj žitarica i stoke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ulov jastoga i školjkaša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najveći svjetski estuarij – rijeka St. Lawrence</w:t>
      </w:r>
    </w:p>
    <w:p w:rsidR="00F85CE8" w:rsidRDefault="00F85CE8" w:rsidP="0088617F">
      <w:pPr>
        <w:pStyle w:val="ListParagraph"/>
        <w:numPr>
          <w:ilvl w:val="0"/>
          <w:numId w:val="156"/>
        </w:numPr>
      </w:pPr>
      <w:r w:rsidRPr="00F85CE8">
        <w:rPr>
          <w:b/>
        </w:rPr>
        <w:t>New Brunswich</w:t>
      </w:r>
      <w:r>
        <w:t xml:space="preserve"> – nazvan po doseljenicima iz Njemačke (Braunsweig)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kasnije su je naselili britanski prebjezi iz SAD-a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brojni potoci i šumoviti brežuljci – sličan krajolik Novoj Engleskoj u SAD-u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golema rudna bogatstva – cink, olovo, treset i bizmut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razvijena poljoprivreda – žitarice i voće</w:t>
      </w:r>
    </w:p>
    <w:p w:rsidR="00F85CE8" w:rsidRDefault="00F85CE8" w:rsidP="0088617F">
      <w:pPr>
        <w:pStyle w:val="ListParagraph"/>
        <w:numPr>
          <w:ilvl w:val="1"/>
          <w:numId w:val="156"/>
        </w:numPr>
      </w:pPr>
      <w:r>
        <w:t>oko 730 000 stanovnika – visok standard</w:t>
      </w:r>
    </w:p>
    <w:p w:rsidR="00F85CE8" w:rsidRDefault="00F85CE8" w:rsidP="00F85CE8">
      <w:pPr>
        <w:pStyle w:val="Heading4"/>
      </w:pPr>
      <w:r>
        <w:t>Središnje provincije</w:t>
      </w:r>
    </w:p>
    <w:p w:rsidR="00F85CE8" w:rsidRPr="00F85CE8" w:rsidRDefault="00F85CE8" w:rsidP="0088617F">
      <w:pPr>
        <w:pStyle w:val="ListParagraph"/>
        <w:numPr>
          <w:ilvl w:val="0"/>
          <w:numId w:val="157"/>
        </w:numPr>
      </w:pPr>
      <w:r>
        <w:t xml:space="preserve">uključuje provincije </w:t>
      </w:r>
      <w:r w:rsidRPr="00F85CE8">
        <w:rPr>
          <w:b/>
        </w:rPr>
        <w:t>Ontario i Quebec</w:t>
      </w:r>
    </w:p>
    <w:p w:rsidR="00F85CE8" w:rsidRDefault="00F85CE8" w:rsidP="0088617F">
      <w:pPr>
        <w:pStyle w:val="ListParagraph"/>
        <w:numPr>
          <w:ilvl w:val="0"/>
          <w:numId w:val="157"/>
        </w:numPr>
      </w:pPr>
      <w:r>
        <w:t>najveće, najnaseljenije i najrazvijenije kanadske provincije</w:t>
      </w:r>
    </w:p>
    <w:p w:rsidR="00F85CE8" w:rsidRDefault="00F85CE8" w:rsidP="0088617F">
      <w:pPr>
        <w:pStyle w:val="ListParagraph"/>
        <w:numPr>
          <w:ilvl w:val="0"/>
          <w:numId w:val="157"/>
        </w:numPr>
      </w:pPr>
      <w:r w:rsidRPr="00726BCD">
        <w:rPr>
          <w:b/>
        </w:rPr>
        <w:t>Quebec</w:t>
      </w:r>
      <w:r>
        <w:t xml:space="preserve"> – najveća kanadska provincija</w:t>
      </w:r>
    </w:p>
    <w:p w:rsidR="00F85CE8" w:rsidRDefault="00F85CE8" w:rsidP="0088617F">
      <w:pPr>
        <w:pStyle w:val="ListParagraph"/>
        <w:numPr>
          <w:ilvl w:val="1"/>
          <w:numId w:val="157"/>
        </w:numPr>
      </w:pPr>
      <w:r>
        <w:t>većinom naseljeno francusko stanovništvo</w:t>
      </w:r>
    </w:p>
    <w:p w:rsidR="00F85CE8" w:rsidRDefault="00F85CE8" w:rsidP="0088617F">
      <w:pPr>
        <w:pStyle w:val="ListParagraph"/>
        <w:numPr>
          <w:ilvl w:val="1"/>
          <w:numId w:val="157"/>
        </w:numPr>
      </w:pPr>
      <w:r>
        <w:t>„Prekrasna provincija“ – radi ljepote krajolika i francuske arhitekture</w:t>
      </w:r>
    </w:p>
    <w:p w:rsidR="00F85CE8" w:rsidRDefault="00F85CE8" w:rsidP="0088617F">
      <w:pPr>
        <w:pStyle w:val="ListParagraph"/>
        <w:numPr>
          <w:ilvl w:val="1"/>
          <w:numId w:val="157"/>
        </w:numPr>
      </w:pPr>
      <w:r w:rsidRPr="00726BCD">
        <w:rPr>
          <w:b/>
        </w:rPr>
        <w:t>najstariji kanadski grad Quebec</w:t>
      </w:r>
      <w:r>
        <w:t xml:space="preserve"> – utemeljili ga Francuzi 1608.</w:t>
      </w:r>
      <w:r w:rsidR="00726BCD">
        <w:t xml:space="preserve"> godine</w:t>
      </w:r>
    </w:p>
    <w:p w:rsidR="00F85CE8" w:rsidRDefault="00726BCD" w:rsidP="0088617F">
      <w:pPr>
        <w:pStyle w:val="ListParagraph"/>
        <w:numPr>
          <w:ilvl w:val="1"/>
          <w:numId w:val="157"/>
        </w:numPr>
      </w:pPr>
      <w:r w:rsidRPr="00726BCD">
        <w:rPr>
          <w:b/>
        </w:rPr>
        <w:t>Montreal</w:t>
      </w:r>
      <w:r>
        <w:t xml:space="preserve"> – najveći grad Quebeca i drugi po veličini kanadski grad (oko 3,8 mil. st) – uz rijeku St. Lawrenc</w:t>
      </w:r>
      <w:r w:rsidR="009B52B5">
        <w:t>e</w:t>
      </w:r>
    </w:p>
    <w:p w:rsidR="00726BCD" w:rsidRDefault="00726BCD" w:rsidP="0088617F">
      <w:pPr>
        <w:pStyle w:val="ListParagraph"/>
        <w:numPr>
          <w:ilvl w:val="2"/>
          <w:numId w:val="157"/>
        </w:numPr>
      </w:pPr>
      <w:r>
        <w:t>intelektualno i kulturno središte Kanade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u Quebecu je jaka separatistička struja – 80% Francuzi i katolici koji se ne osjećaju Kanađanima (protestantima)</w:t>
      </w:r>
    </w:p>
    <w:p w:rsidR="00726BCD" w:rsidRDefault="00726BCD" w:rsidP="0088617F">
      <w:pPr>
        <w:pStyle w:val="ListParagraph"/>
        <w:numPr>
          <w:ilvl w:val="0"/>
          <w:numId w:val="157"/>
        </w:numPr>
      </w:pPr>
      <w:r w:rsidRPr="00726BCD">
        <w:rPr>
          <w:b/>
        </w:rPr>
        <w:t>Ontario</w:t>
      </w:r>
      <w:r>
        <w:t xml:space="preserve"> – druga po veličini kanadska provincija 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najmnogoljudnija – oko 13,5 mil. st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industrijsko i poljoprivredno središte zemlje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velika rudna, šumska i vodna bogatstva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blizina Velikih jezera i SAD-a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provincija ostvaruje 1/3 kanadskog BDP-a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 w:rsidRPr="00726BCD">
        <w:rPr>
          <w:b/>
        </w:rPr>
        <w:t>Toronto</w:t>
      </w:r>
      <w:r>
        <w:t xml:space="preserve"> – najveći grad provincije i čitave Kanade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rPr>
          <w:b/>
        </w:rPr>
        <w:t xml:space="preserve">Ottawa </w:t>
      </w:r>
      <w:r>
        <w:t>– glavni grad Kanade</w:t>
      </w:r>
    </w:p>
    <w:p w:rsidR="00726BCD" w:rsidRDefault="00726BCD" w:rsidP="0088617F">
      <w:pPr>
        <w:pStyle w:val="ListParagraph"/>
        <w:numPr>
          <w:ilvl w:val="1"/>
          <w:numId w:val="157"/>
        </w:numPr>
      </w:pPr>
      <w:r>
        <w:t>vodopadi Niagare – simbol Ontaria</w:t>
      </w:r>
    </w:p>
    <w:p w:rsidR="009B52B5" w:rsidRDefault="009B52B5" w:rsidP="009B52B5">
      <w:pPr>
        <w:pStyle w:val="Heading4"/>
      </w:pPr>
      <w:r>
        <w:t>Kanadski srednji zapad</w:t>
      </w:r>
    </w:p>
    <w:p w:rsidR="009B52B5" w:rsidRDefault="009B52B5" w:rsidP="009B52B5">
      <w:pPr>
        <w:pStyle w:val="ListParagraph"/>
        <w:numPr>
          <w:ilvl w:val="0"/>
          <w:numId w:val="158"/>
        </w:numPr>
      </w:pPr>
      <w:r>
        <w:t>ravničarski kraj</w:t>
      </w:r>
    </w:p>
    <w:p w:rsidR="009B52B5" w:rsidRPr="009B52B5" w:rsidRDefault="009B52B5" w:rsidP="009B52B5">
      <w:pPr>
        <w:pStyle w:val="ListParagraph"/>
        <w:numPr>
          <w:ilvl w:val="0"/>
          <w:numId w:val="158"/>
        </w:numPr>
      </w:pPr>
      <w:r>
        <w:t xml:space="preserve">provincije </w:t>
      </w:r>
      <w:r w:rsidRPr="009B52B5">
        <w:rPr>
          <w:b/>
        </w:rPr>
        <w:t>Manitoba, Saskatchewan</w:t>
      </w:r>
      <w:r>
        <w:t xml:space="preserve"> i </w:t>
      </w:r>
      <w:r w:rsidRPr="009B52B5">
        <w:rPr>
          <w:b/>
        </w:rPr>
        <w:t>Alberta</w:t>
      </w:r>
    </w:p>
    <w:p w:rsidR="009B52B5" w:rsidRDefault="009B52B5" w:rsidP="009B52B5">
      <w:pPr>
        <w:pStyle w:val="ListParagraph"/>
        <w:numPr>
          <w:ilvl w:val="0"/>
          <w:numId w:val="158"/>
        </w:numPr>
      </w:pPr>
      <w:r>
        <w:t>počinje se tek u 20. st naseljavati – britanski protestanti</w:t>
      </w:r>
    </w:p>
    <w:p w:rsidR="009B52B5" w:rsidRDefault="009B52B5" w:rsidP="009B52B5">
      <w:pPr>
        <w:pStyle w:val="ListParagraph"/>
        <w:numPr>
          <w:ilvl w:val="0"/>
          <w:numId w:val="158"/>
        </w:numPr>
      </w:pPr>
      <w:r w:rsidRPr="009B52B5">
        <w:rPr>
          <w:b/>
        </w:rPr>
        <w:t>Manitoba</w:t>
      </w:r>
      <w:r>
        <w:t xml:space="preserve"> – „žitnica zemlje“</w:t>
      </w:r>
    </w:p>
    <w:p w:rsidR="009B52B5" w:rsidRDefault="009B52B5" w:rsidP="009B52B5">
      <w:pPr>
        <w:pStyle w:val="ListParagraph"/>
        <w:numPr>
          <w:ilvl w:val="1"/>
          <w:numId w:val="158"/>
        </w:numPr>
      </w:pPr>
      <w:r>
        <w:t>južni dijelovi - velike farme (u prosjeku 361 ha) na kojima se uzgajaju žitarice, povrće te proizvodi mlijeko</w:t>
      </w:r>
    </w:p>
    <w:p w:rsidR="009B52B5" w:rsidRDefault="009B52B5" w:rsidP="009B52B5">
      <w:pPr>
        <w:pStyle w:val="ListParagraph"/>
        <w:numPr>
          <w:ilvl w:val="1"/>
          <w:numId w:val="158"/>
        </w:numPr>
      </w:pPr>
      <w:r>
        <w:t>ostatak provincije prekriven je šumama i bogati rudama</w:t>
      </w:r>
    </w:p>
    <w:p w:rsidR="001655AA" w:rsidRDefault="009B52B5" w:rsidP="009B52B5">
      <w:pPr>
        <w:pStyle w:val="ListParagraph"/>
        <w:numPr>
          <w:ilvl w:val="0"/>
          <w:numId w:val="158"/>
        </w:numPr>
      </w:pPr>
      <w:r w:rsidRPr="009B52B5">
        <w:rPr>
          <w:b/>
        </w:rPr>
        <w:t>Saskatchewan</w:t>
      </w:r>
      <w:r>
        <w:t xml:space="preserve"> – sjeverni dio </w:t>
      </w:r>
      <w:r w:rsidR="001655AA">
        <w:t xml:space="preserve">provincije </w:t>
      </w:r>
      <w:r>
        <w:t>pust</w:t>
      </w:r>
      <w:r w:rsidR="001655AA">
        <w:t xml:space="preserve"> – bogat rudama (</w:t>
      </w:r>
      <w:r w:rsidR="001655AA" w:rsidRPr="001655AA">
        <w:rPr>
          <w:b/>
        </w:rPr>
        <w:t>uran</w:t>
      </w:r>
      <w:r w:rsidR="001655AA">
        <w:rPr>
          <w:b/>
        </w:rPr>
        <w:t>ijeva ruda – najveća svjetska nalazišta</w:t>
      </w:r>
      <w:r w:rsidR="001655AA">
        <w:t>), naftom i plinom</w:t>
      </w:r>
      <w:r>
        <w:t xml:space="preserve"> </w:t>
      </w:r>
    </w:p>
    <w:p w:rsidR="009B52B5" w:rsidRDefault="009B52B5" w:rsidP="001655AA">
      <w:pPr>
        <w:pStyle w:val="ListParagraph"/>
        <w:numPr>
          <w:ilvl w:val="1"/>
          <w:numId w:val="158"/>
        </w:numPr>
      </w:pPr>
      <w:r>
        <w:t>južni</w:t>
      </w:r>
      <w:r w:rsidR="001655AA">
        <w:t xml:space="preserve"> do provincije</w:t>
      </w:r>
      <w:r>
        <w:t xml:space="preserve"> uzgaja žitarice</w:t>
      </w:r>
      <w:r w:rsidR="001655AA">
        <w:t xml:space="preserve"> (monokulturni uzgoj)</w:t>
      </w:r>
    </w:p>
    <w:p w:rsidR="001655AA" w:rsidRDefault="001655AA" w:rsidP="001655AA">
      <w:pPr>
        <w:pStyle w:val="ListParagraph"/>
        <w:numPr>
          <w:ilvl w:val="0"/>
          <w:numId w:val="158"/>
        </w:numPr>
      </w:pPr>
      <w:r w:rsidRPr="001655AA">
        <w:rPr>
          <w:b/>
        </w:rPr>
        <w:t>Alberta</w:t>
      </w:r>
      <w:r>
        <w:t xml:space="preserve"> – između Stjenjaka i prerije</w:t>
      </w:r>
    </w:p>
    <w:p w:rsidR="001655AA" w:rsidRPr="001655AA" w:rsidRDefault="001655AA" w:rsidP="001655AA">
      <w:pPr>
        <w:pStyle w:val="ListParagraph"/>
        <w:numPr>
          <w:ilvl w:val="1"/>
          <w:numId w:val="158"/>
        </w:numPr>
      </w:pPr>
      <w:r>
        <w:t xml:space="preserve">u prošlosti poznata po krznu, danas po </w:t>
      </w:r>
      <w:r w:rsidRPr="001655AA">
        <w:rPr>
          <w:b/>
        </w:rPr>
        <w:t>stočarstvu</w:t>
      </w:r>
      <w:r>
        <w:t xml:space="preserve"> (najveći kanadski proizvođač mesa), </w:t>
      </w:r>
      <w:r w:rsidRPr="001655AA">
        <w:rPr>
          <w:b/>
        </w:rPr>
        <w:t>poljoprivredi</w:t>
      </w:r>
      <w:r>
        <w:t xml:space="preserve"> (pšenica i ječam) i </w:t>
      </w:r>
      <w:r w:rsidRPr="001655AA">
        <w:rPr>
          <w:b/>
        </w:rPr>
        <w:t>rudarstvu</w:t>
      </w:r>
    </w:p>
    <w:p w:rsidR="001655AA" w:rsidRDefault="001655AA" w:rsidP="001655AA">
      <w:pPr>
        <w:pStyle w:val="ListParagraph"/>
        <w:numPr>
          <w:ilvl w:val="1"/>
          <w:numId w:val="158"/>
        </w:numPr>
      </w:pPr>
      <w:r>
        <w:t>1947. u blizini Edmuntona otkrivena nafta – gospodarski procvat provincije</w:t>
      </w:r>
    </w:p>
    <w:p w:rsidR="001655AA" w:rsidRPr="001655AA" w:rsidRDefault="001655AA" w:rsidP="001655AA">
      <w:pPr>
        <w:pStyle w:val="ListParagraph"/>
        <w:numPr>
          <w:ilvl w:val="1"/>
          <w:numId w:val="158"/>
        </w:numPr>
      </w:pPr>
      <w:r>
        <w:t xml:space="preserve">veći gradovi: </w:t>
      </w:r>
      <w:r w:rsidRPr="001655AA">
        <w:rPr>
          <w:b/>
        </w:rPr>
        <w:t>Calgary</w:t>
      </w:r>
      <w:r>
        <w:t xml:space="preserve"> i </w:t>
      </w:r>
      <w:r w:rsidRPr="001655AA">
        <w:rPr>
          <w:b/>
        </w:rPr>
        <w:t>Edmunton</w:t>
      </w:r>
    </w:p>
    <w:p w:rsidR="001655AA" w:rsidRDefault="001655AA" w:rsidP="001655AA">
      <w:pPr>
        <w:pStyle w:val="Heading4"/>
      </w:pPr>
      <w:r>
        <w:lastRenderedPageBreak/>
        <w:t>Kanadski daleki zapad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>
        <w:t xml:space="preserve">čini je provincija </w:t>
      </w:r>
      <w:r w:rsidRPr="001655AA">
        <w:rPr>
          <w:b/>
        </w:rPr>
        <w:t>British Columbia</w:t>
      </w:r>
      <w:r>
        <w:t xml:space="preserve"> 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 w:rsidRPr="001655AA">
        <w:rPr>
          <w:b/>
        </w:rPr>
        <w:t>najljepši dio Kanade</w:t>
      </w:r>
      <w:r>
        <w:t xml:space="preserve"> – brojni nacionalni parkovi (Banff, Glacier), šume i netaknuta priroda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>
        <w:t xml:space="preserve">malobrojno stanovništvo – većinom u </w:t>
      </w:r>
      <w:r w:rsidRPr="001655AA">
        <w:rPr>
          <w:b/>
        </w:rPr>
        <w:t>Vancouveru</w:t>
      </w:r>
      <w:r>
        <w:t xml:space="preserve"> (najveća kanadska luka na Pacifiku)</w:t>
      </w:r>
    </w:p>
    <w:p w:rsidR="001655AA" w:rsidRDefault="001655AA" w:rsidP="001655AA">
      <w:pPr>
        <w:pStyle w:val="ListParagraph"/>
        <w:numPr>
          <w:ilvl w:val="0"/>
          <w:numId w:val="159"/>
        </w:numPr>
      </w:pPr>
      <w:r>
        <w:t>uslužne djelatnosti, rudarstvo, ribarstvo i šumarstvo</w:t>
      </w:r>
    </w:p>
    <w:p w:rsidR="001655AA" w:rsidRDefault="001655AA" w:rsidP="001655AA">
      <w:pPr>
        <w:pStyle w:val="Heading4"/>
      </w:pPr>
      <w:r>
        <w:t>Kanadski daleki sjever</w:t>
      </w:r>
    </w:p>
    <w:p w:rsidR="001655AA" w:rsidRDefault="001655AA" w:rsidP="001655AA">
      <w:pPr>
        <w:pStyle w:val="ListParagraph"/>
        <w:numPr>
          <w:ilvl w:val="0"/>
          <w:numId w:val="160"/>
        </w:numPr>
      </w:pPr>
      <w:r>
        <w:t>malobrojno stanovništvo na krajnjem sjeveru Kanade – uglavnom Inuiti</w:t>
      </w:r>
    </w:p>
    <w:p w:rsidR="001655AA" w:rsidRPr="003A1189" w:rsidRDefault="001655AA" w:rsidP="001655AA">
      <w:pPr>
        <w:pStyle w:val="ListParagraph"/>
        <w:numPr>
          <w:ilvl w:val="0"/>
          <w:numId w:val="160"/>
        </w:numPr>
      </w:pPr>
      <w:r>
        <w:t xml:space="preserve">obuhvaća savezne teritorije: </w:t>
      </w:r>
      <w:r w:rsidRPr="003A1189">
        <w:rPr>
          <w:b/>
        </w:rPr>
        <w:t>Yukon, Nunavut</w:t>
      </w:r>
      <w:r>
        <w:t xml:space="preserve"> i </w:t>
      </w:r>
      <w:r w:rsidRPr="003A1189">
        <w:rPr>
          <w:b/>
        </w:rPr>
        <w:t>Sjeverozapadni teritori</w:t>
      </w:r>
      <w:r w:rsidR="003A1189" w:rsidRPr="003A1189">
        <w:rPr>
          <w:b/>
        </w:rPr>
        <w:t>ji</w:t>
      </w:r>
    </w:p>
    <w:p w:rsidR="003A1189" w:rsidRDefault="003A1189" w:rsidP="001655AA">
      <w:pPr>
        <w:pStyle w:val="ListParagraph"/>
        <w:numPr>
          <w:ilvl w:val="0"/>
          <w:numId w:val="160"/>
        </w:numPr>
      </w:pPr>
      <w:r>
        <w:t>lov, ribolov i trgovina krznom</w:t>
      </w:r>
    </w:p>
    <w:p w:rsidR="003A1189" w:rsidRDefault="003A1189" w:rsidP="001655AA">
      <w:pPr>
        <w:pStyle w:val="ListParagraph"/>
        <w:numPr>
          <w:ilvl w:val="0"/>
          <w:numId w:val="160"/>
        </w:numPr>
      </w:pPr>
      <w:r>
        <w:t>ljeti turizam</w:t>
      </w:r>
    </w:p>
    <w:p w:rsidR="003A1189" w:rsidRDefault="003A1189" w:rsidP="001655AA">
      <w:pPr>
        <w:pStyle w:val="ListParagraph"/>
        <w:numPr>
          <w:ilvl w:val="0"/>
          <w:numId w:val="160"/>
        </w:numPr>
      </w:pPr>
      <w:r>
        <w:t>nalazišta ruda, nafte i plina</w:t>
      </w:r>
    </w:p>
    <w:p w:rsidR="003A1189" w:rsidRDefault="003A1189" w:rsidP="003A1189">
      <w:pPr>
        <w:pStyle w:val="Heading3"/>
      </w:pPr>
      <w:r>
        <w:t>Gospodarska obilježja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članica G8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golemi prirodni resursi (nafta, plin, rude, šume, vode, plodno tlo, ribe), kvalificirana radna snaga, blizina SAD-a, članica NAFT-e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snažan gospodarski rast nakon 2. svj. rata</w:t>
      </w:r>
    </w:p>
    <w:p w:rsidR="003A1189" w:rsidRDefault="003A1189" w:rsidP="003A1189">
      <w:pPr>
        <w:pStyle w:val="ListParagraph"/>
        <w:numPr>
          <w:ilvl w:val="0"/>
          <w:numId w:val="161"/>
        </w:numPr>
      </w:pPr>
      <w:r>
        <w:t>10. u svijetu po BDP-u – 1809 mlrd. USD / 51 600 BDP per capita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376"/>
        <w:gridCol w:w="1843"/>
      </w:tblGrid>
      <w:tr w:rsidR="003A1189" w:rsidTr="003A1189">
        <w:tc>
          <w:tcPr>
            <w:tcW w:w="2376" w:type="dxa"/>
          </w:tcPr>
          <w:p w:rsidR="003A1189" w:rsidRPr="003A1189" w:rsidRDefault="003A1189" w:rsidP="003A1189">
            <w:pPr>
              <w:jc w:val="center"/>
              <w:rPr>
                <w:b/>
              </w:rPr>
            </w:pPr>
            <w:r w:rsidRPr="003A1189">
              <w:rPr>
                <w:b/>
              </w:rPr>
              <w:t>SEKTOR DJELATNOSTI</w:t>
            </w:r>
          </w:p>
        </w:tc>
        <w:tc>
          <w:tcPr>
            <w:tcW w:w="1843" w:type="dxa"/>
          </w:tcPr>
          <w:p w:rsidR="003A1189" w:rsidRPr="003A1189" w:rsidRDefault="003A1189" w:rsidP="003A1189">
            <w:pPr>
              <w:jc w:val="center"/>
              <w:rPr>
                <w:b/>
              </w:rPr>
            </w:pPr>
            <w:r w:rsidRPr="003A1189">
              <w:rPr>
                <w:b/>
              </w:rPr>
              <w:t>UDIO U BDP-u</w:t>
            </w:r>
          </w:p>
        </w:tc>
      </w:tr>
      <w:tr w:rsidR="003A1189" w:rsidTr="003A1189">
        <w:tc>
          <w:tcPr>
            <w:tcW w:w="2376" w:type="dxa"/>
          </w:tcPr>
          <w:p w:rsidR="003A1189" w:rsidRDefault="003A1189" w:rsidP="003A1189">
            <w:pPr>
              <w:jc w:val="center"/>
            </w:pPr>
            <w:r>
              <w:t>I.</w:t>
            </w:r>
          </w:p>
        </w:tc>
        <w:tc>
          <w:tcPr>
            <w:tcW w:w="1843" w:type="dxa"/>
          </w:tcPr>
          <w:p w:rsidR="003A1189" w:rsidRDefault="003A1189" w:rsidP="003A1189">
            <w:pPr>
              <w:jc w:val="center"/>
            </w:pPr>
            <w:r>
              <w:t>2%</w:t>
            </w:r>
          </w:p>
        </w:tc>
      </w:tr>
      <w:tr w:rsidR="003A1189" w:rsidTr="003A1189">
        <w:tc>
          <w:tcPr>
            <w:tcW w:w="2376" w:type="dxa"/>
          </w:tcPr>
          <w:p w:rsidR="003A1189" w:rsidRDefault="003A1189" w:rsidP="003A1189">
            <w:pPr>
              <w:jc w:val="center"/>
            </w:pPr>
            <w:r>
              <w:t>II.</w:t>
            </w:r>
          </w:p>
        </w:tc>
        <w:tc>
          <w:tcPr>
            <w:tcW w:w="1843" w:type="dxa"/>
          </w:tcPr>
          <w:p w:rsidR="003A1189" w:rsidRDefault="003A1189" w:rsidP="003A1189">
            <w:pPr>
              <w:jc w:val="center"/>
            </w:pPr>
            <w:r>
              <w:t>27%</w:t>
            </w:r>
          </w:p>
        </w:tc>
      </w:tr>
      <w:tr w:rsidR="003A1189" w:rsidTr="003A1189">
        <w:tc>
          <w:tcPr>
            <w:tcW w:w="2376" w:type="dxa"/>
          </w:tcPr>
          <w:p w:rsidR="003A1189" w:rsidRDefault="003A1189" w:rsidP="003A1189">
            <w:pPr>
              <w:jc w:val="center"/>
            </w:pPr>
            <w:r>
              <w:t>III.</w:t>
            </w:r>
          </w:p>
        </w:tc>
        <w:tc>
          <w:tcPr>
            <w:tcW w:w="1843" w:type="dxa"/>
          </w:tcPr>
          <w:p w:rsidR="003A1189" w:rsidRDefault="003A1189" w:rsidP="003A1189">
            <w:pPr>
              <w:jc w:val="center"/>
            </w:pPr>
            <w:r>
              <w:t>71%</w:t>
            </w:r>
          </w:p>
        </w:tc>
      </w:tr>
    </w:tbl>
    <w:p w:rsidR="003A1189" w:rsidRDefault="003A1189" w:rsidP="003A1189">
      <w:pPr>
        <w:pStyle w:val="ListParagraph"/>
        <w:ind w:left="360"/>
      </w:pP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rPr>
          <w:b/>
        </w:rPr>
        <w:t>izvozi</w:t>
      </w:r>
      <w:r>
        <w:t>: prehrambene i industrijske proizvode, rudna bogatstva, drvo i ribu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rPr>
          <w:b/>
        </w:rPr>
        <w:t>uvozi</w:t>
      </w:r>
      <w:r>
        <w:t>: vozila i strojeve, proizvode industrije i visoke tehnologije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t>trgovins</w:t>
      </w:r>
      <w:r>
        <w:t>ki deficit od 22 mlrd. USD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 w:rsidRPr="003A1189">
        <w:t>glavni</w:t>
      </w:r>
      <w:r>
        <w:t xml:space="preserve"> trgovinski partneri SAD (75% izvoza), Japan, Meksiko, Kina i UK </w:t>
      </w:r>
    </w:p>
    <w:p w:rsidR="003A1189" w:rsidRDefault="003A1189" w:rsidP="003A1189">
      <w:pPr>
        <w:pStyle w:val="ListParagraph"/>
        <w:numPr>
          <w:ilvl w:val="0"/>
          <w:numId w:val="162"/>
        </w:numPr>
      </w:pPr>
      <w:r>
        <w:t>najveća ulaganja u Kanadu – SAD, UK, Japan i Njemačka</w:t>
      </w:r>
    </w:p>
    <w:p w:rsidR="003A1189" w:rsidRDefault="003A1189" w:rsidP="003A1189">
      <w:pPr>
        <w:pStyle w:val="Heading2"/>
        <w:numPr>
          <w:ilvl w:val="1"/>
          <w:numId w:val="1"/>
        </w:numPr>
        <w:ind w:left="567" w:hanging="561"/>
      </w:pPr>
      <w:bookmarkStart w:id="24" w:name="_Toc536813668"/>
      <w:r>
        <w:t>Japan</w:t>
      </w:r>
      <w:bookmarkEnd w:id="24"/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POVRŠINA: 377 835 km</w:t>
      </w:r>
      <w:r w:rsidRPr="003D4782">
        <w:rPr>
          <w:vertAlign w:val="superscript"/>
        </w:rPr>
        <w:t>2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BROJ STANOVNIKA: 126 369 413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PROSJEČNA GUSTOĆA NASELJENOSTI: 334 st/km</w:t>
      </w:r>
      <w:r w:rsidRPr="003D4782">
        <w:rPr>
          <w:vertAlign w:val="superscript"/>
        </w:rPr>
        <w:t>2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BDP (nominalni): 5 984 mlrd. USD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BDP (per capita): 47 000 USD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HDI: 0,912 (10. u svijetu)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 xml:space="preserve">n = 8,39 </w:t>
      </w:r>
      <w:r>
        <w:rPr>
          <w:rFonts w:cstheme="minorHAnsi"/>
        </w:rPr>
        <w:t>‰</w:t>
      </w:r>
      <w:r>
        <w:t xml:space="preserve">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 xml:space="preserve">m = 9,15 </w:t>
      </w:r>
      <w:r>
        <w:rPr>
          <w:rFonts w:cstheme="minorHAnsi"/>
        </w:rPr>
        <w:t>‰</w:t>
      </w:r>
      <w:r>
        <w:t xml:space="preserve"> (2012.)</w:t>
      </w:r>
    </w:p>
    <w:p w:rsidR="003A1189" w:rsidRDefault="003D4782" w:rsidP="003D4782">
      <w:pPr>
        <w:pStyle w:val="ListParagraph"/>
        <w:numPr>
          <w:ilvl w:val="0"/>
          <w:numId w:val="163"/>
        </w:numPr>
      </w:pPr>
      <w:r>
        <w:t xml:space="preserve">r= -0,76 </w:t>
      </w:r>
      <w:r>
        <w:rPr>
          <w:rFonts w:cstheme="minorHAnsi"/>
        </w:rPr>
        <w:t>‰</w:t>
      </w:r>
      <w:r>
        <w:t xml:space="preserve"> (2012.)</w:t>
      </w:r>
    </w:p>
    <w:p w:rsidR="003D4782" w:rsidRDefault="003D4782" w:rsidP="003D4782">
      <w:pPr>
        <w:pStyle w:val="ListParagraph"/>
        <w:numPr>
          <w:ilvl w:val="0"/>
          <w:numId w:val="163"/>
        </w:numPr>
      </w:pPr>
      <w:r>
        <w:t>GLAVNI GRAD: Tokyo</w:t>
      </w:r>
      <w:r w:rsidR="00265EBC">
        <w:t xml:space="preserve"> (stara kraljevska prijestolnica Kyoto)</w:t>
      </w:r>
    </w:p>
    <w:p w:rsidR="009B3FB2" w:rsidRDefault="009B3FB2" w:rsidP="009B3FB2">
      <w:pPr>
        <w:pStyle w:val="ListParagraph"/>
        <w:ind w:left="366"/>
      </w:pPr>
    </w:p>
    <w:p w:rsidR="009B3FB2" w:rsidRDefault="009B3FB2" w:rsidP="003D4782">
      <w:pPr>
        <w:pStyle w:val="ListParagraph"/>
        <w:numPr>
          <w:ilvl w:val="0"/>
          <w:numId w:val="163"/>
        </w:numPr>
      </w:pPr>
      <w:r w:rsidRPr="009B3FB2">
        <w:rPr>
          <w:b/>
        </w:rPr>
        <w:t xml:space="preserve">Zemlja izlazećeg </w:t>
      </w:r>
      <w:r>
        <w:rPr>
          <w:b/>
        </w:rPr>
        <w:t>S</w:t>
      </w:r>
      <w:r w:rsidRPr="009B3FB2">
        <w:rPr>
          <w:b/>
        </w:rPr>
        <w:t>unca</w:t>
      </w:r>
      <w:r>
        <w:t xml:space="preserve"> (Nippon ili Nihon) – nalazi se na krajnjem istoku Azije (Daleki istok)</w:t>
      </w:r>
    </w:p>
    <w:p w:rsidR="009B3FB2" w:rsidRDefault="009B3FB2" w:rsidP="003A1189">
      <w:pPr>
        <w:pStyle w:val="ListParagraph"/>
        <w:numPr>
          <w:ilvl w:val="0"/>
          <w:numId w:val="163"/>
        </w:numPr>
      </w:pPr>
      <w:r>
        <w:t>sastoji se od oko 6500 otoka (većina u arhipelagu Ryu Kyu) i pruža se u duljini od 2500 km</w:t>
      </w:r>
    </w:p>
    <w:p w:rsidR="003A1189" w:rsidRPr="009B3FB2" w:rsidRDefault="009B3FB2" w:rsidP="003A1189">
      <w:pPr>
        <w:pStyle w:val="ListParagraph"/>
        <w:numPr>
          <w:ilvl w:val="0"/>
          <w:numId w:val="163"/>
        </w:numPr>
      </w:pPr>
      <w:r>
        <w:t xml:space="preserve">4 velika otoka: </w:t>
      </w:r>
      <w:r w:rsidRPr="009B3FB2">
        <w:rPr>
          <w:b/>
        </w:rPr>
        <w:t>Hokkaido, Honshu,  Kyushu</w:t>
      </w:r>
      <w:r>
        <w:t xml:space="preserve"> i </w:t>
      </w:r>
      <w:r w:rsidRPr="009B3FB2">
        <w:rPr>
          <w:b/>
        </w:rPr>
        <w:t>Shikoku</w:t>
      </w:r>
    </w:p>
    <w:p w:rsidR="009B3FB2" w:rsidRDefault="009B3FB2" w:rsidP="009B3FB2">
      <w:pPr>
        <w:pStyle w:val="Heading4"/>
      </w:pPr>
      <w:r>
        <w:lastRenderedPageBreak/>
        <w:t>Hokaido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>
        <w:t>najsjeverniji i drugi po veličini japanski otok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>
        <w:t>hladna klim i divljina – slabo naseljen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 w:rsidRPr="009B3FB2">
        <w:rPr>
          <w:b/>
        </w:rPr>
        <w:t>mliječno govedarstvo, proizvodnja sira i maslaca</w:t>
      </w:r>
      <w:r>
        <w:t xml:space="preserve"> (80% japanske proizvodnje)</w:t>
      </w:r>
    </w:p>
    <w:p w:rsidR="009B3FB2" w:rsidRDefault="009B3FB2" w:rsidP="009B3FB2">
      <w:pPr>
        <w:pStyle w:val="ListParagraph"/>
        <w:numPr>
          <w:ilvl w:val="0"/>
          <w:numId w:val="164"/>
        </w:numPr>
      </w:pPr>
      <w:r>
        <w:t>razvijeno ribarstvo i drvna industrija</w:t>
      </w:r>
    </w:p>
    <w:p w:rsidR="009B3FB2" w:rsidRDefault="009B3FB2" w:rsidP="009B3FB2">
      <w:pPr>
        <w:pStyle w:val="Heading4"/>
      </w:pPr>
      <w:r>
        <w:t>Honshu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najveći, najnaseljeniji i najrazvijeniji japanski otok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većinom planinski – Japanske Alpe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brojna naselja na obali – litoralizacija</w:t>
      </w:r>
    </w:p>
    <w:p w:rsidR="009B3FB2" w:rsidRDefault="009B3FB2" w:rsidP="009B3FB2">
      <w:pPr>
        <w:pStyle w:val="ListParagraph"/>
        <w:numPr>
          <w:ilvl w:val="0"/>
          <w:numId w:val="165"/>
        </w:numPr>
      </w:pPr>
      <w:r>
        <w:t>glavnina ind. regija smješteno je na ovom otoku</w:t>
      </w:r>
    </w:p>
    <w:p w:rsidR="009B3FB2" w:rsidRDefault="009B3FB2" w:rsidP="009B3FB2">
      <w:pPr>
        <w:pStyle w:val="Heading4"/>
      </w:pPr>
      <w:r>
        <w:t>Kyushu</w:t>
      </w:r>
    </w:p>
    <w:p w:rsidR="009B3FB2" w:rsidRDefault="009B3FB2" w:rsidP="009B3FB2">
      <w:pPr>
        <w:pStyle w:val="ListParagraph"/>
        <w:numPr>
          <w:ilvl w:val="0"/>
          <w:numId w:val="166"/>
        </w:numPr>
      </w:pPr>
      <w:r>
        <w:t>najjužniji od velikih japanskih otoka</w:t>
      </w:r>
    </w:p>
    <w:p w:rsidR="009B3FB2" w:rsidRDefault="006475B9" w:rsidP="009B3FB2">
      <w:pPr>
        <w:pStyle w:val="ListParagraph"/>
        <w:numPr>
          <w:ilvl w:val="0"/>
          <w:numId w:val="166"/>
        </w:numPr>
      </w:pPr>
      <w:r>
        <w:t>brežuljkast otok</w:t>
      </w:r>
    </w:p>
    <w:p w:rsidR="006475B9" w:rsidRDefault="006475B9" w:rsidP="009B3FB2">
      <w:pPr>
        <w:pStyle w:val="ListParagraph"/>
        <w:numPr>
          <w:ilvl w:val="0"/>
          <w:numId w:val="166"/>
        </w:numPr>
      </w:pPr>
      <w:r>
        <w:t>bogat ugljenom i ima povoljne klimatske uvjete za bavljenjem poljoprivredom</w:t>
      </w:r>
    </w:p>
    <w:p w:rsidR="006475B9" w:rsidRDefault="006475B9" w:rsidP="006475B9">
      <w:pPr>
        <w:pStyle w:val="Heading4"/>
      </w:pPr>
      <w:r>
        <w:t>Shikoku</w:t>
      </w: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najmanji od velikih japanskih otoka</w:t>
      </w: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šumovit i brežuljkast otok</w:t>
      </w: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ribarstvo, šumarstvo i uzgoj voća, riže, duhana i soje</w:t>
      </w:r>
    </w:p>
    <w:p w:rsidR="006475B9" w:rsidRDefault="006475B9" w:rsidP="006475B9">
      <w:pPr>
        <w:pStyle w:val="ListParagraph"/>
        <w:ind w:left="360"/>
      </w:pPr>
    </w:p>
    <w:p w:rsidR="006475B9" w:rsidRDefault="006475B9" w:rsidP="006475B9">
      <w:pPr>
        <w:pStyle w:val="ListParagraph"/>
        <w:numPr>
          <w:ilvl w:val="0"/>
          <w:numId w:val="167"/>
        </w:numPr>
      </w:pPr>
      <w:r>
        <w:t>Japanski otoci su međusobno dobro povezani – tunelima i mostovima su spojeni svi otoci u jednu cjelinu</w:t>
      </w:r>
    </w:p>
    <w:p w:rsidR="006475B9" w:rsidRDefault="006475B9" w:rsidP="006475B9">
      <w:pPr>
        <w:pStyle w:val="ListParagraph"/>
        <w:numPr>
          <w:ilvl w:val="1"/>
          <w:numId w:val="167"/>
        </w:numPr>
      </w:pPr>
      <w:r>
        <w:t xml:space="preserve">podmorski tunel Seikan (54 km – </w:t>
      </w:r>
      <w:r w:rsidR="00421A5A">
        <w:t xml:space="preserve">2. po veličini u svijetu; </w:t>
      </w:r>
      <w:r w:rsidR="00421A5A" w:rsidRPr="00421A5A">
        <w:rPr>
          <w:b/>
        </w:rPr>
        <w:t>Gotthard</w:t>
      </w:r>
      <w:r w:rsidR="00421A5A">
        <w:t xml:space="preserve"> (Švicarska) - </w:t>
      </w:r>
      <w:r>
        <w:t>najveći na svijetu</w:t>
      </w:r>
      <w:r w:rsidR="00421A5A">
        <w:t xml:space="preserve"> – 57 km</w:t>
      </w:r>
      <w:r>
        <w:t>) i viseći most Naruto – spajaju Honshu i Shikoku</w:t>
      </w:r>
    </w:p>
    <w:p w:rsidR="00174D8A" w:rsidRDefault="00A662BF" w:rsidP="00A662BF">
      <w:pPr>
        <w:pStyle w:val="Heading4"/>
      </w:pPr>
      <w:r>
        <w:t>Reljef</w:t>
      </w:r>
    </w:p>
    <w:p w:rsidR="00174D8A" w:rsidRDefault="00174D8A" w:rsidP="00174D8A">
      <w:pPr>
        <w:pStyle w:val="ListParagraph"/>
        <w:numPr>
          <w:ilvl w:val="0"/>
          <w:numId w:val="167"/>
        </w:numPr>
      </w:pPr>
      <w:r>
        <w:t xml:space="preserve">Japan je prilično nestabilno područje – dio </w:t>
      </w:r>
      <w:r w:rsidRPr="00174D8A">
        <w:rPr>
          <w:b/>
        </w:rPr>
        <w:t>Pacifičkog vatrenog prstena</w:t>
      </w:r>
      <w:r>
        <w:t xml:space="preserve">  - na dodiru 4 litosferne ploče – Euroazijska, Pacifička, Filipinska i Sjevernoamerička – oko 1500 potresa godišnje</w:t>
      </w:r>
    </w:p>
    <w:p w:rsidR="00174D8A" w:rsidRPr="00174D8A" w:rsidRDefault="00174D8A" w:rsidP="00174D8A">
      <w:pPr>
        <w:pStyle w:val="ListParagraph"/>
        <w:numPr>
          <w:ilvl w:val="0"/>
          <w:numId w:val="167"/>
        </w:numPr>
      </w:pPr>
      <w:r>
        <w:t xml:space="preserve">Japan ima 108 aktivnih i oko 140 ugaslih </w:t>
      </w:r>
      <w:r w:rsidRPr="00174D8A">
        <w:rPr>
          <w:b/>
        </w:rPr>
        <w:t>vulkana</w:t>
      </w:r>
    </w:p>
    <w:p w:rsidR="00174D8A" w:rsidRDefault="00174D8A" w:rsidP="00174D8A">
      <w:pPr>
        <w:pStyle w:val="ListParagraph"/>
        <w:numPr>
          <w:ilvl w:val="0"/>
          <w:numId w:val="167"/>
        </w:numPr>
      </w:pPr>
      <w:r>
        <w:t>vulkan Fuji</w:t>
      </w:r>
      <w:r w:rsidR="00833497">
        <w:t xml:space="preserve"> („sveto brdo“)</w:t>
      </w:r>
      <w:r>
        <w:t xml:space="preserve"> – sveta planina/vulkan za Japance – najviša planina Japana – 3776 m</w:t>
      </w:r>
      <w:r w:rsidR="00833497">
        <w:t xml:space="preserve"> – nacionalni park</w:t>
      </w:r>
    </w:p>
    <w:p w:rsidR="00174D8A" w:rsidRPr="00833497" w:rsidRDefault="00833497" w:rsidP="00174D8A">
      <w:pPr>
        <w:pStyle w:val="ListParagraph"/>
        <w:numPr>
          <w:ilvl w:val="0"/>
          <w:numId w:val="167"/>
        </w:numPr>
        <w:rPr>
          <w:b/>
        </w:rPr>
      </w:pPr>
      <w:r>
        <w:t xml:space="preserve">Japan je gorovita zemlja – </w:t>
      </w:r>
      <w:r w:rsidRPr="00833497">
        <w:rPr>
          <w:b/>
        </w:rPr>
        <w:t>75% površine zemlje čine planine</w:t>
      </w:r>
    </w:p>
    <w:p w:rsidR="00833497" w:rsidRDefault="00833497" w:rsidP="00174D8A">
      <w:pPr>
        <w:pStyle w:val="ListParagraph"/>
        <w:numPr>
          <w:ilvl w:val="0"/>
          <w:numId w:val="167"/>
        </w:numPr>
      </w:pPr>
      <w:r w:rsidRPr="00833497">
        <w:rPr>
          <w:b/>
        </w:rPr>
        <w:t>Japanske Alpe</w:t>
      </w:r>
      <w:r>
        <w:t xml:space="preserve"> – protežu se otokom Honshu – sastoje se od 3 dijela: Sjeverne (planine Hida), Srednje (planine Kiso) i Južne Alpe (planine Akaiši)</w:t>
      </w:r>
    </w:p>
    <w:p w:rsidR="00A662BF" w:rsidRDefault="00A662BF" w:rsidP="00174D8A">
      <w:pPr>
        <w:pStyle w:val="ListParagraph"/>
        <w:numPr>
          <w:ilvl w:val="0"/>
          <w:numId w:val="167"/>
        </w:numPr>
      </w:pPr>
      <w:r>
        <w:rPr>
          <w:b/>
        </w:rPr>
        <w:t xml:space="preserve">25% </w:t>
      </w:r>
      <w:r>
        <w:t>površine su nizine – uglavnom uz obalu</w:t>
      </w:r>
    </w:p>
    <w:p w:rsidR="00A662BF" w:rsidRDefault="00A662BF" w:rsidP="00174D8A">
      <w:pPr>
        <w:pStyle w:val="ListParagraph"/>
        <w:numPr>
          <w:ilvl w:val="0"/>
          <w:numId w:val="167"/>
        </w:numPr>
      </w:pPr>
      <w:r>
        <w:t>zbog nedostatka površina za poljoprivredu, prehrana Japanaca se dosta oslanja na morsku hranu</w:t>
      </w:r>
    </w:p>
    <w:p w:rsidR="00A662BF" w:rsidRDefault="00A662BF" w:rsidP="00A662BF">
      <w:pPr>
        <w:pStyle w:val="Heading4"/>
      </w:pPr>
      <w:r>
        <w:t>Klima</w:t>
      </w:r>
    </w:p>
    <w:p w:rsidR="00A662BF" w:rsidRDefault="00A662BF" w:rsidP="00A662BF">
      <w:pPr>
        <w:pStyle w:val="ListParagraph"/>
        <w:numPr>
          <w:ilvl w:val="0"/>
          <w:numId w:val="168"/>
        </w:numPr>
      </w:pPr>
      <w:r>
        <w:t>razlika u vlažnosti između sjevera i juga Japana</w:t>
      </w:r>
    </w:p>
    <w:p w:rsidR="00A662BF" w:rsidRDefault="00A662BF" w:rsidP="00A662BF">
      <w:pPr>
        <w:pStyle w:val="ListParagraph"/>
        <w:numPr>
          <w:ilvl w:val="0"/>
          <w:numId w:val="168"/>
        </w:numPr>
      </w:pPr>
      <w:r>
        <w:t>klimatski modifikatori koji utječu na klimu Japana: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>
        <w:t>geografska širina (izduženost zemlje u smjeru sjever-jug)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>
        <w:t>utjecaj hladne Ojo Šijo i tople Kura Šijo morske struje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>
        <w:t>vlažni ljetni i suhi zimski monsuni</w:t>
      </w:r>
    </w:p>
    <w:p w:rsidR="00A662BF" w:rsidRDefault="00A662BF" w:rsidP="00A662BF">
      <w:pPr>
        <w:pStyle w:val="ListParagraph"/>
        <w:numPr>
          <w:ilvl w:val="0"/>
          <w:numId w:val="168"/>
        </w:numPr>
      </w:pPr>
      <w:r>
        <w:t>izdvajaju se 3 klimatska tipa: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 w:rsidRPr="003B699E">
        <w:rPr>
          <w:b/>
        </w:rPr>
        <w:t>vlažna borealna klima</w:t>
      </w:r>
      <w:r>
        <w:t xml:space="preserve"> (snježno-šumska) – otok Hokaido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zime hladne s puno snijega, a ljeta svježa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 w:rsidRPr="003B699E">
        <w:rPr>
          <w:b/>
        </w:rPr>
        <w:t>umjereno topla vlažna klima</w:t>
      </w:r>
      <w:r>
        <w:t xml:space="preserve"> – najveći dio Japana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zime hladne i kratke, ljeta vruća i vlažna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krajem lipnja i početkom srpnja nastupa kišna sezona – pušu monsuni</w:t>
      </w:r>
    </w:p>
    <w:p w:rsidR="00A662BF" w:rsidRDefault="00A662BF" w:rsidP="00A662BF">
      <w:pPr>
        <w:pStyle w:val="ListParagraph"/>
        <w:numPr>
          <w:ilvl w:val="1"/>
          <w:numId w:val="168"/>
        </w:numPr>
      </w:pPr>
      <w:r w:rsidRPr="003B699E">
        <w:rPr>
          <w:b/>
        </w:rPr>
        <w:lastRenderedPageBreak/>
        <w:t>sinijska klima</w:t>
      </w:r>
      <w:r>
        <w:t xml:space="preserve"> – na krajnjem jugu Japana – arhipelag Ryu Kyu</w:t>
      </w:r>
    </w:p>
    <w:p w:rsidR="00A662BF" w:rsidRDefault="00A662BF" w:rsidP="00A662BF">
      <w:pPr>
        <w:pStyle w:val="ListParagraph"/>
        <w:numPr>
          <w:ilvl w:val="2"/>
          <w:numId w:val="168"/>
        </w:numPr>
      </w:pPr>
      <w:r>
        <w:t>tople zime i vruća ljeta s obilnim padalinama tijekom cijele godine</w:t>
      </w:r>
    </w:p>
    <w:p w:rsidR="003B699E" w:rsidRDefault="003B699E" w:rsidP="003B699E">
      <w:pPr>
        <w:pStyle w:val="Heading4"/>
      </w:pPr>
      <w:r>
        <w:t>Vegetacija</w:t>
      </w:r>
    </w:p>
    <w:p w:rsidR="003B699E" w:rsidRDefault="003B699E" w:rsidP="003B699E">
      <w:pPr>
        <w:pStyle w:val="ListParagraph"/>
        <w:numPr>
          <w:ilvl w:val="0"/>
          <w:numId w:val="168"/>
        </w:numPr>
      </w:pPr>
      <w:r>
        <w:t>posljedica ovakvih klimatskih faktora (velika količina padalina) uvjetovalo je rasprostranjenost šuma – 64% teritorija je pod šumama</w:t>
      </w:r>
    </w:p>
    <w:p w:rsidR="003B699E" w:rsidRDefault="003B699E" w:rsidP="003B699E">
      <w:pPr>
        <w:pStyle w:val="ListParagraph"/>
        <w:numPr>
          <w:ilvl w:val="0"/>
          <w:numId w:val="168"/>
        </w:numPr>
      </w:pPr>
      <w:r>
        <w:t>sjever – crnogorične i mješovite šume</w:t>
      </w:r>
    </w:p>
    <w:p w:rsidR="003B699E" w:rsidRDefault="003B699E" w:rsidP="003B699E">
      <w:pPr>
        <w:pStyle w:val="ListParagraph"/>
        <w:numPr>
          <w:ilvl w:val="0"/>
          <w:numId w:val="168"/>
        </w:numPr>
      </w:pPr>
      <w:r>
        <w:t>jug – bjelogorične i bambusove šume</w:t>
      </w:r>
    </w:p>
    <w:p w:rsidR="003B699E" w:rsidRDefault="003B699E" w:rsidP="003B699E">
      <w:pPr>
        <w:pStyle w:val="Heading3"/>
      </w:pPr>
      <w:r>
        <w:t>Demografska obilježja</w:t>
      </w:r>
    </w:p>
    <w:p w:rsidR="003B699E" w:rsidRDefault="00B321CD" w:rsidP="003B699E">
      <w:pPr>
        <w:pStyle w:val="ListParagraph"/>
        <w:numPr>
          <w:ilvl w:val="0"/>
          <w:numId w:val="169"/>
        </w:numPr>
      </w:pPr>
      <w:r>
        <w:t>gustoća naseljenosti – 334 st/km</w:t>
      </w:r>
      <w:r>
        <w:rPr>
          <w:vertAlign w:val="superscript"/>
        </w:rPr>
        <w:t>2</w:t>
      </w:r>
      <w:r>
        <w:t xml:space="preserve"> (u naseljenom području 1500 st/km</w:t>
      </w:r>
      <w:r>
        <w:rPr>
          <w:vertAlign w:val="superscript"/>
        </w:rPr>
        <w:t>2</w:t>
      </w:r>
      <w:r>
        <w:t>)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na 2% površine živi polovica stanovništva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najgušće naseljene obale otoka Honshu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velik udio starog stanovništva (više od 65 god.) – 24%; mladog do 15 god. – 14%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niska rodnost i smrtnost, negativan prirodni prirast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 xml:space="preserve">prema etničkom sastavu zemlja je homogena – </w:t>
      </w:r>
      <w:r w:rsidRPr="00B321CD">
        <w:rPr>
          <w:b/>
        </w:rPr>
        <w:t>99% Japanci</w:t>
      </w:r>
      <w:r>
        <w:t xml:space="preserve"> i 1% ostali (Koreanci, Kinezi, Brazilci i Filipinci)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 xml:space="preserve">stroga imigracijska politika 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 xml:space="preserve">stranci se ne mogu prilagoditi japanskom mentalitetu 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na Hokaidu živi starosjedilačko stanovništvo – Ainu – bijelci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u gradovima živi oko 2/3 stanovništva</w:t>
      </w:r>
    </w:p>
    <w:p w:rsidR="00B321CD" w:rsidRPr="00B321CD" w:rsidRDefault="00B321CD" w:rsidP="003B699E">
      <w:pPr>
        <w:pStyle w:val="ListParagraph"/>
        <w:numPr>
          <w:ilvl w:val="0"/>
          <w:numId w:val="169"/>
        </w:numPr>
      </w:pPr>
      <w:r>
        <w:t xml:space="preserve">Tokijski megalopolis uključuje gradove: </w:t>
      </w:r>
      <w:r w:rsidRPr="00B321CD">
        <w:rPr>
          <w:b/>
        </w:rPr>
        <w:t>Tokyo, Jokohama, Nagoja, Osaka, Kyoto</w:t>
      </w:r>
      <w:r>
        <w:t xml:space="preserve"> i </w:t>
      </w:r>
      <w:r w:rsidRPr="00B321CD">
        <w:rPr>
          <w:b/>
        </w:rPr>
        <w:t>Kobe</w:t>
      </w:r>
    </w:p>
    <w:p w:rsidR="00B321CD" w:rsidRDefault="00B321CD" w:rsidP="003B699E">
      <w:pPr>
        <w:pStyle w:val="ListParagraph"/>
        <w:numPr>
          <w:ilvl w:val="0"/>
          <w:numId w:val="169"/>
        </w:numPr>
      </w:pPr>
      <w:r>
        <w:t>visok stupanj pismenosti – 99% stanovništva – velik broj stanovništva ima završenu srednju ili fakultet</w:t>
      </w:r>
    </w:p>
    <w:p w:rsidR="004C48B2" w:rsidRDefault="004C48B2" w:rsidP="004C48B2">
      <w:pPr>
        <w:pStyle w:val="Heading2"/>
        <w:numPr>
          <w:ilvl w:val="1"/>
          <w:numId w:val="1"/>
        </w:numPr>
        <w:ind w:left="567" w:hanging="561"/>
      </w:pPr>
      <w:bookmarkStart w:id="25" w:name="_Toc536813669"/>
      <w:r>
        <w:t>Gospodarska obilježja Japana</w:t>
      </w:r>
      <w:bookmarkEnd w:id="25"/>
    </w:p>
    <w:p w:rsidR="004C48B2" w:rsidRDefault="008A2489" w:rsidP="004C48B2">
      <w:pPr>
        <w:pStyle w:val="ListParagraph"/>
        <w:numPr>
          <w:ilvl w:val="0"/>
          <w:numId w:val="170"/>
        </w:numPr>
      </w:pPr>
      <w:r>
        <w:t>3. zemlja u svijetu po veličini BDP-a – 6 000 mlrd. USD</w:t>
      </w:r>
    </w:p>
    <w:p w:rsidR="008A2489" w:rsidRDefault="008A2489" w:rsidP="004C48B2">
      <w:pPr>
        <w:pStyle w:val="ListParagraph"/>
        <w:numPr>
          <w:ilvl w:val="0"/>
          <w:numId w:val="170"/>
        </w:numPr>
      </w:pPr>
      <w:r>
        <w:t>BDP per capita – 47 000 USD – 18. na svijetu</w:t>
      </w:r>
    </w:p>
    <w:p w:rsidR="008A2489" w:rsidRDefault="008A2489" w:rsidP="004C48B2">
      <w:pPr>
        <w:pStyle w:val="ListParagraph"/>
        <w:numPr>
          <w:ilvl w:val="0"/>
          <w:numId w:val="170"/>
        </w:numPr>
      </w:pPr>
      <w:r>
        <w:t xml:space="preserve">nagli gospodarski rast u drugoj polovici 20. st – u zadnje vrijeme stagnira </w:t>
      </w:r>
    </w:p>
    <w:p w:rsidR="009F5B93" w:rsidRDefault="009F5B93" w:rsidP="009F5B93">
      <w:pPr>
        <w:pStyle w:val="ListParagraph"/>
        <w:numPr>
          <w:ilvl w:val="0"/>
          <w:numId w:val="170"/>
        </w:numPr>
      </w:pPr>
      <w:r>
        <w:t>2 razdoblja gospodarskog razvoja Japana:</w:t>
      </w:r>
    </w:p>
    <w:p w:rsidR="009F5B93" w:rsidRDefault="009F5B93" w:rsidP="009F5B93">
      <w:pPr>
        <w:pStyle w:val="ListParagraph"/>
        <w:numPr>
          <w:ilvl w:val="1"/>
          <w:numId w:val="171"/>
        </w:numPr>
      </w:pPr>
      <w:r>
        <w:t xml:space="preserve">od sredine 19. st do 1938. </w:t>
      </w:r>
    </w:p>
    <w:p w:rsidR="009F5B93" w:rsidRDefault="009F5B93" w:rsidP="009F5B93">
      <w:pPr>
        <w:pStyle w:val="ListParagraph"/>
        <w:numPr>
          <w:ilvl w:val="2"/>
          <w:numId w:val="171"/>
        </w:numPr>
      </w:pPr>
      <w:r>
        <w:t>Japan je bio izolirana zemlja</w:t>
      </w:r>
    </w:p>
    <w:p w:rsidR="009F5B93" w:rsidRDefault="009F5B93" w:rsidP="009F5B93">
      <w:pPr>
        <w:pStyle w:val="ListParagraph"/>
        <w:numPr>
          <w:ilvl w:val="2"/>
          <w:numId w:val="171"/>
        </w:numPr>
      </w:pPr>
      <w:r>
        <w:t>SAD ih prisiljavaju na otvaranje</w:t>
      </w:r>
    </w:p>
    <w:p w:rsidR="009F5B93" w:rsidRDefault="009F5B93" w:rsidP="009F5B93">
      <w:pPr>
        <w:pStyle w:val="ListParagraph"/>
        <w:numPr>
          <w:ilvl w:val="2"/>
          <w:numId w:val="171"/>
        </w:numPr>
      </w:pPr>
      <w:r>
        <w:t>modernizira se gospodarstvo – industrijalizacija</w:t>
      </w:r>
    </w:p>
    <w:p w:rsidR="009F5B93" w:rsidRDefault="001220E5" w:rsidP="009F5B93">
      <w:pPr>
        <w:pStyle w:val="ListParagraph"/>
        <w:numPr>
          <w:ilvl w:val="2"/>
          <w:numId w:val="171"/>
        </w:numPr>
      </w:pPr>
      <w:r>
        <w:t>moderni strojevi, prometno povezivanje, elektrane, čeličane</w:t>
      </w:r>
      <w:r w:rsidR="00115BD8">
        <w:t>, vojna industrija</w:t>
      </w:r>
      <w:r>
        <w:t>…</w:t>
      </w:r>
    </w:p>
    <w:p w:rsidR="001220E5" w:rsidRDefault="001220E5" w:rsidP="009F5B93">
      <w:pPr>
        <w:pStyle w:val="ListParagraph"/>
        <w:numPr>
          <w:ilvl w:val="2"/>
          <w:numId w:val="171"/>
        </w:numPr>
      </w:pPr>
      <w:r>
        <w:t>nakon 1. svj. rata raste imperijalizam i japan ulazi u rat i kapitulira</w:t>
      </w:r>
      <w:r w:rsidR="00115BD8">
        <w:t xml:space="preserve"> – „Bogata zemlja, jaka vojska“</w:t>
      </w:r>
    </w:p>
    <w:p w:rsidR="009F5B93" w:rsidRDefault="001220E5" w:rsidP="009F5B93">
      <w:pPr>
        <w:pStyle w:val="ListParagraph"/>
        <w:numPr>
          <w:ilvl w:val="1"/>
          <w:numId w:val="171"/>
        </w:numPr>
      </w:pPr>
      <w:r>
        <w:t>razdoblje tijekom 1950-ih i 1960-ih</w:t>
      </w:r>
    </w:p>
    <w:p w:rsidR="001220E5" w:rsidRDefault="00115BD8" w:rsidP="001220E5">
      <w:pPr>
        <w:pStyle w:val="ListParagraph"/>
        <w:numPr>
          <w:ilvl w:val="2"/>
          <w:numId w:val="171"/>
        </w:numPr>
      </w:pPr>
      <w:r>
        <w:t>izlazi kao gubitnik u 2. svj. ratu</w:t>
      </w:r>
    </w:p>
    <w:p w:rsidR="00115BD8" w:rsidRDefault="00115BD8" w:rsidP="001220E5">
      <w:pPr>
        <w:pStyle w:val="ListParagraph"/>
        <w:numPr>
          <w:ilvl w:val="2"/>
          <w:numId w:val="171"/>
        </w:numPr>
      </w:pPr>
      <w:r>
        <w:t>napredak nastupa za vrijeme Korejskog rata (1950-ih) kada služi kao logistička baza UN-u</w:t>
      </w:r>
    </w:p>
    <w:p w:rsidR="00115BD8" w:rsidRDefault="00115BD8" w:rsidP="001220E5">
      <w:pPr>
        <w:pStyle w:val="ListParagraph"/>
        <w:numPr>
          <w:ilvl w:val="2"/>
          <w:numId w:val="171"/>
        </w:numPr>
      </w:pPr>
      <w:r>
        <w:t>„Japansko gospodarsko čudo“ – gospodarski oporavak Japana – godišnji rast BDP-a od 9%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9F5B93" w:rsidTr="00FB0B36">
        <w:tc>
          <w:tcPr>
            <w:tcW w:w="1727" w:type="dxa"/>
          </w:tcPr>
          <w:p w:rsidR="009F5B93" w:rsidRPr="009F5B93" w:rsidRDefault="009F5B93" w:rsidP="00FB0B36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9F5B93" w:rsidRPr="009F5B93" w:rsidRDefault="009F5B93" w:rsidP="00115BD8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9F5B93" w:rsidRPr="009F5B93" w:rsidRDefault="009F5B93" w:rsidP="00115BD8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9F5B93" w:rsidTr="00FB0B36">
        <w:tc>
          <w:tcPr>
            <w:tcW w:w="1727" w:type="dxa"/>
          </w:tcPr>
          <w:p w:rsidR="009F5B93" w:rsidRDefault="009F5B93" w:rsidP="00FB0B36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9F5B93" w:rsidRDefault="009F5B93" w:rsidP="00FB0B36">
            <w:pPr>
              <w:jc w:val="center"/>
            </w:pPr>
            <w:r>
              <w:t>1</w:t>
            </w:r>
            <w:r w:rsidR="00115BD8">
              <w:t xml:space="preserve"> % </w:t>
            </w:r>
          </w:p>
        </w:tc>
        <w:tc>
          <w:tcPr>
            <w:tcW w:w="1984" w:type="dxa"/>
          </w:tcPr>
          <w:p w:rsidR="009F5B93" w:rsidRDefault="009F5B93" w:rsidP="00FB0B36">
            <w:pPr>
              <w:jc w:val="center"/>
            </w:pPr>
            <w:r>
              <w:t>4</w:t>
            </w:r>
            <w:r w:rsidR="00115BD8">
              <w:t xml:space="preserve"> %</w:t>
            </w:r>
          </w:p>
        </w:tc>
      </w:tr>
      <w:tr w:rsidR="009F5B93" w:rsidTr="00FB0B36">
        <w:tc>
          <w:tcPr>
            <w:tcW w:w="1727" w:type="dxa"/>
          </w:tcPr>
          <w:p w:rsidR="009F5B93" w:rsidRDefault="009F5B93" w:rsidP="00FB0B36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9F5B93" w:rsidRDefault="009F5B93" w:rsidP="00FB0B36">
            <w:pPr>
              <w:jc w:val="center"/>
            </w:pPr>
            <w:r>
              <w:t>27</w:t>
            </w:r>
            <w:r w:rsidR="00115BD8">
              <w:t xml:space="preserve"> %</w:t>
            </w:r>
          </w:p>
        </w:tc>
        <w:tc>
          <w:tcPr>
            <w:tcW w:w="1984" w:type="dxa"/>
          </w:tcPr>
          <w:p w:rsidR="009F5B93" w:rsidRDefault="009F5B93" w:rsidP="00FB0B36">
            <w:pPr>
              <w:jc w:val="center"/>
            </w:pPr>
            <w:r>
              <w:t>26</w:t>
            </w:r>
            <w:r w:rsidR="00115BD8">
              <w:t xml:space="preserve"> %</w:t>
            </w:r>
          </w:p>
        </w:tc>
      </w:tr>
      <w:tr w:rsidR="009F5B93" w:rsidTr="00FB0B36">
        <w:tc>
          <w:tcPr>
            <w:tcW w:w="1727" w:type="dxa"/>
          </w:tcPr>
          <w:p w:rsidR="009F5B93" w:rsidRDefault="009F5B93" w:rsidP="00FB0B36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9F5B93" w:rsidRDefault="009F5B93" w:rsidP="00FB0B36">
            <w:pPr>
              <w:jc w:val="center"/>
            </w:pPr>
            <w:r>
              <w:t>72</w:t>
            </w:r>
            <w:r w:rsidR="00115BD8">
              <w:t xml:space="preserve"> %</w:t>
            </w:r>
          </w:p>
        </w:tc>
        <w:tc>
          <w:tcPr>
            <w:tcW w:w="1984" w:type="dxa"/>
          </w:tcPr>
          <w:p w:rsidR="009F5B93" w:rsidRDefault="009F5B93" w:rsidP="00FB0B36">
            <w:pPr>
              <w:jc w:val="center"/>
            </w:pPr>
            <w:r>
              <w:t>70</w:t>
            </w:r>
            <w:r w:rsidR="00115BD8">
              <w:t xml:space="preserve"> %</w:t>
            </w:r>
          </w:p>
        </w:tc>
      </w:tr>
    </w:tbl>
    <w:p w:rsidR="008A2489" w:rsidRDefault="00115BD8" w:rsidP="00115BD8">
      <w:pPr>
        <w:pStyle w:val="Heading4"/>
      </w:pPr>
      <w:r>
        <w:t>Činitelji gospodarskog čuda Japana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radna snaga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odgovornost i odanost poduzećima za koje rade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lastRenderedPageBreak/>
        <w:t>rade za dobrobit države, poduzeća pa tek onda svoju dobit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niža cijena rada u odnosu na ostale razvijene zemlje što čini japanske proizvode konkurentnije na tržištu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organizacijske sposobnosti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među najboljim organizatorima na svijetu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 xml:space="preserve">unaprijedili su industrijsku proizvodnju – male tvrtke dobro povezane u velike sustave </w:t>
      </w:r>
    </w:p>
    <w:p w:rsidR="00115BD8" w:rsidRDefault="00115BD8" w:rsidP="00115BD8">
      <w:pPr>
        <w:pStyle w:val="ListParagraph"/>
        <w:numPr>
          <w:ilvl w:val="1"/>
          <w:numId w:val="172"/>
        </w:numPr>
      </w:pPr>
      <w:r>
        <w:t>disperzirani ili konfederativni sustav proizvodnje – velike tvrtke (Sony, Toyota, Honda i dr. s</w:t>
      </w:r>
      <w:r w:rsidR="00FB0B36">
        <w:t xml:space="preserve">e sastoje od međusobno </w:t>
      </w:r>
      <w:r>
        <w:t>povezani</w:t>
      </w:r>
      <w:r w:rsidR="00FB0B36">
        <w:t>h manjih tvrtki</w:t>
      </w:r>
    </w:p>
    <w:p w:rsidR="00FB0B36" w:rsidRDefault="00FB0B36" w:rsidP="00115BD8">
      <w:pPr>
        <w:pStyle w:val="ListParagraph"/>
        <w:numPr>
          <w:ilvl w:val="1"/>
          <w:numId w:val="172"/>
        </w:numPr>
      </w:pPr>
      <w:r>
        <w:t>JIT (just in time) sustav – „upravo na vrijeme“ – roba ne stoji dugo na skladištu već se isporučuje i proizvodi kad je potrebna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litoralizacija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radi nedostatka ruda, okrenuo se na uvoz – snažna trgovačka mornarica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3. mjesto na svijetu po broju izgrađenih brodova (1. Korea; 2. Kina)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orijentacija prema elektronici i tehnološki naprednoj industriji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u početku su kopirali i usavršavali tuđe proizvode (sve naprave manje)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kasnije stvaraju svoje proizvode (Playstation, Blue Ray, Nintendo, roboti, automobili…)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velika ulaganja u znanost i obrazovanje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znanje i obrazovanost stanovništva je strateški cilj Japana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znanjem nadoknađuju nedostatak prirodnih resursa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velika ulaganja u istraživanja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godišnje najviše izuma se registrira u Japanu – najviše prijavljenih izuma na svijetu ima Mitsubishi</w:t>
      </w:r>
    </w:p>
    <w:p w:rsidR="00115BD8" w:rsidRDefault="00115BD8" w:rsidP="00115BD8">
      <w:pPr>
        <w:pStyle w:val="ListParagraph"/>
        <w:numPr>
          <w:ilvl w:val="0"/>
          <w:numId w:val="172"/>
        </w:numPr>
      </w:pPr>
      <w:r>
        <w:t>ograničena poslijeratna ulaganja u vojsku i gospodarska pomoć SAD-a</w:t>
      </w:r>
    </w:p>
    <w:p w:rsidR="00FB0B36" w:rsidRDefault="00FB0B36" w:rsidP="00FB0B36">
      <w:pPr>
        <w:pStyle w:val="ListParagraph"/>
        <w:numPr>
          <w:ilvl w:val="1"/>
          <w:numId w:val="172"/>
        </w:numPr>
      </w:pPr>
      <w:r>
        <w:t>nakon 2. svj. rata zabranjeno mu je veliko ulaganje u vojsku – do 1% BDP-a</w:t>
      </w:r>
    </w:p>
    <w:p w:rsidR="00FB0B36" w:rsidRDefault="00561C7D" w:rsidP="00FB0B36">
      <w:pPr>
        <w:pStyle w:val="ListParagraph"/>
        <w:numPr>
          <w:ilvl w:val="1"/>
          <w:numId w:val="172"/>
        </w:numPr>
      </w:pPr>
      <w:r>
        <w:t>pogodovalo je razvoju znanosti (manja ulaganja u vojsku, veća u znanost)</w:t>
      </w:r>
    </w:p>
    <w:p w:rsidR="00561C7D" w:rsidRDefault="00561C7D" w:rsidP="00FB0B36">
      <w:pPr>
        <w:pStyle w:val="ListParagraph"/>
        <w:numPr>
          <w:ilvl w:val="1"/>
          <w:numId w:val="172"/>
        </w:numPr>
      </w:pPr>
      <w:r>
        <w:t>Korejski rat pokrenuo je velika ulaganja u Japan – logistička baza UN-u (SAD)</w:t>
      </w:r>
    </w:p>
    <w:p w:rsidR="00561C7D" w:rsidRDefault="00561C7D" w:rsidP="00561C7D">
      <w:pPr>
        <w:pStyle w:val="ListParagraph"/>
        <w:ind w:left="426"/>
      </w:pP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>
        <w:t>tercijarni sektor ostvaruje oko 75% BDP-a – bankarstvo, promet i trgovina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>
        <w:t>snažna industrijska proizvodnja – 25% zaposlenih i oko 25% BDP-a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 w:rsidRPr="00561C7D">
        <w:rPr>
          <w:b/>
        </w:rPr>
        <w:t>najvažnije industrijske grane</w:t>
      </w:r>
      <w:r>
        <w:t>: crna i obojena metalurgija, brodogradnja, automobilska ind., elektroindustrija i elektronička ind., petrokemija i biokemijska ind.</w:t>
      </w:r>
    </w:p>
    <w:p w:rsidR="00561C7D" w:rsidRPr="00561C7D" w:rsidRDefault="00561C7D" w:rsidP="00561C7D">
      <w:pPr>
        <w:pStyle w:val="ListParagraph"/>
        <w:numPr>
          <w:ilvl w:val="1"/>
          <w:numId w:val="172"/>
        </w:numPr>
        <w:ind w:left="426"/>
      </w:pPr>
      <w:r>
        <w:rPr>
          <w:b/>
        </w:rPr>
        <w:t>2/3 izvoza su industrijski proizvodi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 w:rsidRPr="00561C7D">
        <w:rPr>
          <w:b/>
        </w:rPr>
        <w:t>karakteristike japanske industrije</w:t>
      </w:r>
      <w:r>
        <w:t xml:space="preserve"> – smještena na obali, uska veza između znanosti i proizvodnje, orijentacija na nove grane i visoku tehnologiju, velika uloga malih obiteljskih tvrtki (</w:t>
      </w:r>
      <w:r w:rsidRPr="00265EBC">
        <w:rPr>
          <w:i/>
        </w:rPr>
        <w:t>zaibatsu</w:t>
      </w:r>
      <w:r>
        <w:t>) i visoka ekološka svijest</w:t>
      </w:r>
    </w:p>
    <w:p w:rsidR="00561C7D" w:rsidRDefault="00561C7D" w:rsidP="00561C7D">
      <w:pPr>
        <w:pStyle w:val="ListParagraph"/>
        <w:numPr>
          <w:ilvl w:val="1"/>
          <w:numId w:val="172"/>
        </w:numPr>
        <w:ind w:left="426"/>
      </w:pPr>
      <w:r w:rsidRPr="00265EBC">
        <w:rPr>
          <w:b/>
          <w:highlight w:val="yellow"/>
        </w:rPr>
        <w:t xml:space="preserve">stopa rasta industrije </w:t>
      </w:r>
      <w:r w:rsidRPr="00265EBC">
        <w:rPr>
          <w:highlight w:val="yellow"/>
        </w:rPr>
        <w:t xml:space="preserve">– </w:t>
      </w:r>
      <w:r w:rsidRPr="00265EBC">
        <w:rPr>
          <w:b/>
          <w:highlight w:val="yellow"/>
          <w:u w:color="FF0000"/>
        </w:rPr>
        <w:t>7,5% godišnje</w:t>
      </w:r>
      <w:r w:rsidRPr="00561C7D">
        <w:rPr>
          <w:b/>
        </w:rPr>
        <w:t xml:space="preserve"> </w:t>
      </w:r>
      <w:r>
        <w:t>(veća od stope rasta ostalih grana gospodarstva)</w:t>
      </w:r>
    </w:p>
    <w:p w:rsidR="00265EBC" w:rsidRDefault="00265EBC" w:rsidP="00265EBC">
      <w:pPr>
        <w:pStyle w:val="Heading3"/>
      </w:pPr>
      <w:r>
        <w:t>Industrijske regije</w:t>
      </w:r>
    </w:p>
    <w:p w:rsidR="00265EBC" w:rsidRDefault="00265EBC" w:rsidP="00265EBC">
      <w:pPr>
        <w:pStyle w:val="ListParagraph"/>
        <w:numPr>
          <w:ilvl w:val="0"/>
          <w:numId w:val="173"/>
        </w:numPr>
      </w:pPr>
      <w:r>
        <w:t>industrijske regije su se formirale uz velike gradove ili konurbacije</w:t>
      </w:r>
    </w:p>
    <w:p w:rsidR="00265EBC" w:rsidRDefault="00265EBC" w:rsidP="00265EBC">
      <w:pPr>
        <w:pStyle w:val="ListParagraph"/>
        <w:numPr>
          <w:ilvl w:val="0"/>
          <w:numId w:val="173"/>
        </w:numPr>
      </w:pPr>
      <w:r>
        <w:t xml:space="preserve">glavnina industrijskih regija koncentrirana je uz </w:t>
      </w:r>
      <w:r w:rsidRPr="00265EBC">
        <w:rPr>
          <w:b/>
        </w:rPr>
        <w:t>istočno japansko primorje</w:t>
      </w:r>
      <w:r>
        <w:rPr>
          <w:b/>
        </w:rPr>
        <w:t xml:space="preserve"> </w:t>
      </w:r>
      <w:r>
        <w:t>– od Tokya na sjeveroistoku do Šimonosekija i Fukuoke na jugozapadu – pojas od 1000 km – 2/3 industrije u 4 regije</w:t>
      </w:r>
    </w:p>
    <w:p w:rsidR="00265EBC" w:rsidRDefault="00265EBC" w:rsidP="00265EBC">
      <w:pPr>
        <w:pStyle w:val="ListParagraph"/>
        <w:numPr>
          <w:ilvl w:val="0"/>
          <w:numId w:val="173"/>
        </w:numPr>
      </w:pPr>
      <w:r>
        <w:t>4 industrijske regije Japana:</w:t>
      </w:r>
    </w:p>
    <w:p w:rsidR="00265EBC" w:rsidRDefault="00265EBC" w:rsidP="00265EBC">
      <w:pPr>
        <w:pStyle w:val="Heading4"/>
      </w:pPr>
      <w:r>
        <w:t>Kanto</w:t>
      </w:r>
    </w:p>
    <w:p w:rsidR="00265EBC" w:rsidRPr="00265EBC" w:rsidRDefault="00265EBC" w:rsidP="00265EBC">
      <w:pPr>
        <w:pStyle w:val="ListParagraph"/>
        <w:numPr>
          <w:ilvl w:val="0"/>
          <w:numId w:val="175"/>
        </w:numPr>
      </w:pPr>
      <w:r>
        <w:t xml:space="preserve">najsjevernija regija – </w:t>
      </w:r>
      <w:r w:rsidRPr="00265EBC">
        <w:rPr>
          <w:b/>
        </w:rPr>
        <w:t>oko Tokijskog zaljeva</w:t>
      </w:r>
      <w:r>
        <w:t xml:space="preserve"> te urbano povezanog područja </w:t>
      </w:r>
      <w:r w:rsidRPr="00265EBC">
        <w:rPr>
          <w:b/>
        </w:rPr>
        <w:t>Tokya, Jokohame, Kavasakija, Jokosukea, Kavagučija</w:t>
      </w:r>
      <w:r>
        <w:t xml:space="preserve"> i </w:t>
      </w:r>
      <w:r w:rsidRPr="00265EBC">
        <w:rPr>
          <w:b/>
        </w:rPr>
        <w:t>luke</w:t>
      </w:r>
      <w:r>
        <w:t xml:space="preserve"> </w:t>
      </w:r>
      <w:r w:rsidRPr="00265EBC">
        <w:rPr>
          <w:b/>
        </w:rPr>
        <w:t>Čiba</w:t>
      </w:r>
    </w:p>
    <w:p w:rsidR="00265EBC" w:rsidRDefault="00265EBC" w:rsidP="00265EBC">
      <w:pPr>
        <w:pStyle w:val="ListParagraph"/>
        <w:numPr>
          <w:ilvl w:val="0"/>
          <w:numId w:val="175"/>
        </w:numPr>
      </w:pPr>
      <w:r>
        <w:t>gospodarsko, političko i kulturno „srce“ Japana</w:t>
      </w:r>
    </w:p>
    <w:p w:rsidR="00265EBC" w:rsidRDefault="00265EBC" w:rsidP="00265EBC">
      <w:pPr>
        <w:pStyle w:val="ListParagraph"/>
        <w:numPr>
          <w:ilvl w:val="0"/>
          <w:numId w:val="175"/>
        </w:numPr>
      </w:pPr>
      <w:r>
        <w:t>jedna od najvećih koncentracija stanovništva i industrije na svijetu</w:t>
      </w:r>
    </w:p>
    <w:p w:rsidR="00265EBC" w:rsidRDefault="00265EBC" w:rsidP="00265EBC">
      <w:pPr>
        <w:pStyle w:val="Heading4"/>
      </w:pPr>
      <w:r>
        <w:lastRenderedPageBreak/>
        <w:t>Čukio</w:t>
      </w:r>
    </w:p>
    <w:p w:rsidR="00265EBC" w:rsidRDefault="00265EBC" w:rsidP="00265EBC">
      <w:pPr>
        <w:pStyle w:val="ListParagraph"/>
        <w:numPr>
          <w:ilvl w:val="0"/>
          <w:numId w:val="174"/>
        </w:numPr>
      </w:pPr>
      <w:r>
        <w:t xml:space="preserve">obuhvaća prostor oko grada </w:t>
      </w:r>
      <w:r w:rsidRPr="00265EBC">
        <w:rPr>
          <w:b/>
        </w:rPr>
        <w:t>Nagoje</w:t>
      </w:r>
    </w:p>
    <w:p w:rsidR="00265EBC" w:rsidRDefault="00265EBC" w:rsidP="00265EBC">
      <w:pPr>
        <w:pStyle w:val="ListParagraph"/>
        <w:numPr>
          <w:ilvl w:val="0"/>
          <w:numId w:val="174"/>
        </w:numPr>
      </w:pPr>
      <w:r>
        <w:t>najveća japanska koncentracija automobilske industrije (Toyota)</w:t>
      </w:r>
    </w:p>
    <w:p w:rsidR="00265EBC" w:rsidRDefault="00265EBC" w:rsidP="00265EBC">
      <w:pPr>
        <w:pStyle w:val="Heading4"/>
      </w:pPr>
      <w:r>
        <w:t>Regja Hanšin – Kinkin</w:t>
      </w:r>
    </w:p>
    <w:p w:rsidR="00265EBC" w:rsidRDefault="00265EBC" w:rsidP="00265EBC">
      <w:pPr>
        <w:pStyle w:val="ListParagraph"/>
        <w:numPr>
          <w:ilvl w:val="0"/>
          <w:numId w:val="176"/>
        </w:numPr>
      </w:pPr>
      <w:r>
        <w:t>prostire se oko nekadašnjeg glavnog grada Kyota</w:t>
      </w:r>
    </w:p>
    <w:p w:rsidR="00265EBC" w:rsidRDefault="00265EBC" w:rsidP="00265EBC">
      <w:pPr>
        <w:pStyle w:val="ListParagraph"/>
        <w:numPr>
          <w:ilvl w:val="0"/>
          <w:numId w:val="176"/>
        </w:numPr>
      </w:pPr>
      <w:r>
        <w:t xml:space="preserve">2. po veličini ind. regija Japana – </w:t>
      </w:r>
      <w:r w:rsidR="00BD66E6">
        <w:t xml:space="preserve">više od </w:t>
      </w:r>
      <w:r>
        <w:t>20% industrijske proizvodnje</w:t>
      </w:r>
    </w:p>
    <w:p w:rsidR="00265EBC" w:rsidRDefault="003C0958" w:rsidP="00265EBC">
      <w:pPr>
        <w:pStyle w:val="ListParagraph"/>
        <w:numPr>
          <w:ilvl w:val="0"/>
          <w:numId w:val="176"/>
        </w:numPr>
      </w:pPr>
      <w:r>
        <w:t>industrija koncentrirana oko gradova Osaka, Kobe, Okajama, Kurašiki i na otoku Shikoku – Takamatsua i Takušima</w:t>
      </w:r>
    </w:p>
    <w:p w:rsidR="003C0958" w:rsidRDefault="00BD66E6" w:rsidP="00265EBC">
      <w:pPr>
        <w:pStyle w:val="ListParagraph"/>
        <w:numPr>
          <w:ilvl w:val="0"/>
          <w:numId w:val="176"/>
        </w:numPr>
      </w:pPr>
      <w:r>
        <w:t>industrija prometnih vozila – Mitsubishi i elektronička industrija – Sanyo</w:t>
      </w:r>
    </w:p>
    <w:p w:rsidR="00BD66E6" w:rsidRDefault="00BD66E6" w:rsidP="00BD66E6">
      <w:pPr>
        <w:pStyle w:val="Heading4"/>
      </w:pPr>
      <w:r>
        <w:t>Kanmon</w:t>
      </w:r>
    </w:p>
    <w:p w:rsidR="00BD66E6" w:rsidRDefault="00BD66E6" w:rsidP="00BD66E6">
      <w:pPr>
        <w:pStyle w:val="ListParagraph"/>
        <w:numPr>
          <w:ilvl w:val="0"/>
          <w:numId w:val="177"/>
        </w:numPr>
      </w:pPr>
      <w:r>
        <w:t>najmanja ind. regija – 3% industrijske proizvodnje</w:t>
      </w:r>
    </w:p>
    <w:p w:rsidR="00BD66E6" w:rsidRDefault="00BD66E6" w:rsidP="00BD66E6">
      <w:pPr>
        <w:pStyle w:val="ListParagraph"/>
        <w:numPr>
          <w:ilvl w:val="0"/>
          <w:numId w:val="177"/>
        </w:numPr>
      </w:pPr>
      <w:r>
        <w:t>na dodiru južnog Honshua i sjevernog Kyushua</w:t>
      </w:r>
    </w:p>
    <w:p w:rsidR="00BD66E6" w:rsidRDefault="00BD66E6" w:rsidP="00BD66E6">
      <w:pPr>
        <w:pStyle w:val="ListParagraph"/>
        <w:numPr>
          <w:ilvl w:val="0"/>
          <w:numId w:val="177"/>
        </w:numPr>
      </w:pPr>
      <w:r>
        <w:t>oko gradova Hiroshime, Šimonosekija, Kita-Kjušua, Fukuoke, Kurume, Nagasakija i Kumamota</w:t>
      </w:r>
    </w:p>
    <w:p w:rsidR="00BD66E6" w:rsidRDefault="00BD66E6" w:rsidP="00BD66E6"/>
    <w:p w:rsidR="00BD66E6" w:rsidRDefault="00BD66E6" w:rsidP="00C4289C">
      <w:pPr>
        <w:pStyle w:val="Heading2"/>
        <w:numPr>
          <w:ilvl w:val="1"/>
          <w:numId w:val="1"/>
        </w:numPr>
        <w:ind w:left="567" w:hanging="561"/>
      </w:pPr>
      <w:bookmarkStart w:id="26" w:name="_Toc536813670"/>
      <w:r>
        <w:t>Prostor Azijskih tigrova</w:t>
      </w:r>
      <w:bookmarkEnd w:id="26"/>
    </w:p>
    <w:p w:rsidR="00BD66E6" w:rsidRDefault="00981DE6" w:rsidP="00DA7FC2">
      <w:pPr>
        <w:pStyle w:val="ListParagraph"/>
        <w:numPr>
          <w:ilvl w:val="0"/>
          <w:numId w:val="178"/>
        </w:numPr>
      </w:pPr>
      <w:r>
        <w:t xml:space="preserve">gospodarski predvodnik </w:t>
      </w:r>
      <w:r w:rsidR="00BD66E6">
        <w:t>Azijski</w:t>
      </w:r>
      <w:r>
        <w:t>h tigrova</w:t>
      </w:r>
      <w:r w:rsidR="00BD66E6">
        <w:t xml:space="preserve"> bio je Japan</w:t>
      </w:r>
    </w:p>
    <w:p w:rsidR="00981DE6" w:rsidRDefault="00981DE6" w:rsidP="00DA7FC2">
      <w:pPr>
        <w:pStyle w:val="ListParagraph"/>
        <w:numPr>
          <w:ilvl w:val="0"/>
          <w:numId w:val="178"/>
        </w:numPr>
      </w:pPr>
      <w:r>
        <w:t>Azijski tigrovi naziv je za: Japan, Tajvan, Hong Kong, Južnu Koreju i Singapur</w:t>
      </w:r>
    </w:p>
    <w:p w:rsidR="00BD66E6" w:rsidRPr="000C4D6A" w:rsidRDefault="000C4D6A" w:rsidP="00DA7FC2">
      <w:pPr>
        <w:pStyle w:val="ListParagraph"/>
        <w:numPr>
          <w:ilvl w:val="0"/>
          <w:numId w:val="178"/>
        </w:numPr>
        <w:rPr>
          <w:b/>
        </w:rPr>
      </w:pPr>
      <w:r w:rsidRPr="000C4D6A">
        <w:rPr>
          <w:b/>
        </w:rPr>
        <w:t>gospodarski razvoj Azijskih tigrova temeljio se na: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izvozu visokoindustrijalizirane robe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stalnoj dvoznamenkastoj stopi gospodarskog rasta u višedesetljetnom razdoblju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visokim carinama na uvozne proizvode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niskoj vrijednosti domaće valute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visokim stopama štednje</w:t>
      </w:r>
    </w:p>
    <w:p w:rsidR="000C4D6A" w:rsidRDefault="000C4D6A" w:rsidP="00DA7FC2">
      <w:pPr>
        <w:pStyle w:val="ListParagraph"/>
        <w:numPr>
          <w:ilvl w:val="1"/>
          <w:numId w:val="178"/>
        </w:numPr>
      </w:pPr>
      <w:r>
        <w:t>pozitivnoj vanjskoj trgovinskoj bilanci</w:t>
      </w:r>
    </w:p>
    <w:p w:rsidR="000C4D6A" w:rsidRPr="000C4D6A" w:rsidRDefault="000C4D6A" w:rsidP="00DA7FC2">
      <w:pPr>
        <w:pStyle w:val="ListParagraph"/>
        <w:numPr>
          <w:ilvl w:val="0"/>
          <w:numId w:val="178"/>
        </w:numPr>
      </w:pPr>
      <w:r>
        <w:t xml:space="preserve">ključni element je bio </w:t>
      </w:r>
      <w:r w:rsidRPr="000C4D6A">
        <w:rPr>
          <w:b/>
        </w:rPr>
        <w:t>ulaganje u obrazovanje</w:t>
      </w:r>
      <w:r>
        <w:rPr>
          <w:b/>
        </w:rPr>
        <w:t xml:space="preserve"> stanovništva </w:t>
      </w:r>
      <w:r>
        <w:t>– poticanje mladih na školovanje</w:t>
      </w:r>
    </w:p>
    <w:p w:rsidR="000C4D6A" w:rsidRDefault="00981DE6" w:rsidP="00DA7FC2">
      <w:pPr>
        <w:pStyle w:val="ListParagraph"/>
        <w:numPr>
          <w:ilvl w:val="0"/>
          <w:numId w:val="178"/>
        </w:numPr>
      </w:pPr>
      <w:r>
        <w:t>osim poticanja obrazovanja, ulagalo se i u poljoprivredu i radilo se na jednakosti stanovništva</w:t>
      </w:r>
    </w:p>
    <w:p w:rsidR="00981DE6" w:rsidRDefault="00981DE6" w:rsidP="00DA7FC2">
      <w:pPr>
        <w:pStyle w:val="ListParagraph"/>
        <w:numPr>
          <w:ilvl w:val="0"/>
          <w:numId w:val="178"/>
        </w:numPr>
      </w:pPr>
      <w:r>
        <w:t>negativni činitelji koji su bili otežavajući u razvoju Azijskih tigrova:</w:t>
      </w:r>
    </w:p>
    <w:p w:rsidR="00981DE6" w:rsidRDefault="00981DE6" w:rsidP="00DA7FC2">
      <w:pPr>
        <w:pStyle w:val="ListParagraph"/>
        <w:numPr>
          <w:ilvl w:val="1"/>
          <w:numId w:val="178"/>
        </w:numPr>
      </w:pPr>
      <w:r>
        <w:t>izoliran „otočni“ položaj</w:t>
      </w:r>
    </w:p>
    <w:p w:rsidR="00981DE6" w:rsidRDefault="00981DE6" w:rsidP="00DA7FC2">
      <w:pPr>
        <w:pStyle w:val="ListParagraph"/>
        <w:numPr>
          <w:ilvl w:val="2"/>
          <w:numId w:val="178"/>
        </w:numPr>
      </w:pPr>
      <w:r>
        <w:t>međusobno su udaljeni i nisu usmjereni na susjedne države – dosta nategnuti odnosi sa susjedima (npr. Sj. i J. Korea, Tajvan i Kina, Singapur i Malezija)</w:t>
      </w:r>
    </w:p>
    <w:p w:rsidR="00981DE6" w:rsidRDefault="00981DE6" w:rsidP="00DA7FC2">
      <w:pPr>
        <w:pStyle w:val="ListParagraph"/>
        <w:numPr>
          <w:ilvl w:val="1"/>
          <w:numId w:val="178"/>
        </w:numPr>
      </w:pPr>
      <w:r>
        <w:t>izrazito gusta naseljenost</w:t>
      </w:r>
    </w:p>
    <w:p w:rsidR="00981DE6" w:rsidRDefault="00981DE6" w:rsidP="00DA7FC2">
      <w:pPr>
        <w:pStyle w:val="ListParagraph"/>
        <w:numPr>
          <w:ilvl w:val="2"/>
          <w:numId w:val="178"/>
        </w:numPr>
      </w:pPr>
      <w:r>
        <w:t>prenaseljenost, pogotovo u gradovima Tigrovima – Singapur (7315 st/km</w:t>
      </w:r>
      <w:r>
        <w:rPr>
          <w:vertAlign w:val="superscript"/>
        </w:rPr>
        <w:t>2</w:t>
      </w:r>
      <w:r>
        <w:t>), Hong Kong (6480 st/km</w:t>
      </w:r>
      <w:r>
        <w:rPr>
          <w:vertAlign w:val="superscript"/>
        </w:rPr>
        <w:t>2</w:t>
      </w:r>
      <w:r>
        <w:t>), Tajvan (643 st/km</w:t>
      </w:r>
      <w:r>
        <w:rPr>
          <w:vertAlign w:val="superscript"/>
        </w:rPr>
        <w:t>2</w:t>
      </w:r>
      <w:r w:rsidR="00184788">
        <w:t>),  J. Korea (491 st/km</w:t>
      </w:r>
      <w:r w:rsidR="00184788">
        <w:rPr>
          <w:vertAlign w:val="superscript"/>
        </w:rPr>
        <w:t>2</w:t>
      </w:r>
      <w:r w:rsidR="00184788">
        <w:t>) i Japan (337 st/km</w:t>
      </w:r>
      <w:r w:rsidR="00184788">
        <w:rPr>
          <w:vertAlign w:val="superscript"/>
        </w:rPr>
        <w:t>2</w:t>
      </w:r>
      <w:r w:rsidR="00184788">
        <w:t>)</w:t>
      </w:r>
    </w:p>
    <w:p w:rsidR="00184788" w:rsidRDefault="00184788" w:rsidP="00DA7FC2">
      <w:pPr>
        <w:pStyle w:val="ListParagraph"/>
        <w:numPr>
          <w:ilvl w:val="1"/>
          <w:numId w:val="178"/>
        </w:numPr>
      </w:pPr>
      <w:r>
        <w:t xml:space="preserve">siromaštvo prirodnih bogatstava </w:t>
      </w:r>
    </w:p>
    <w:p w:rsidR="00184788" w:rsidRDefault="00184788" w:rsidP="00DA7FC2">
      <w:pPr>
        <w:pStyle w:val="ListParagraph"/>
        <w:numPr>
          <w:ilvl w:val="2"/>
          <w:numId w:val="178"/>
        </w:numPr>
      </w:pPr>
      <w:r>
        <w:t>uvoze sirovine – naftu, plin, ugljen, željeznu rudu…</w:t>
      </w:r>
    </w:p>
    <w:p w:rsidR="00184788" w:rsidRDefault="00184788" w:rsidP="00DA7FC2">
      <w:pPr>
        <w:pStyle w:val="ListParagraph"/>
        <w:numPr>
          <w:ilvl w:val="2"/>
          <w:numId w:val="178"/>
        </w:numPr>
      </w:pPr>
      <w:r>
        <w:t>uvezene rude se prerađuju u gotove proizvode i izvoze</w:t>
      </w:r>
    </w:p>
    <w:p w:rsidR="00184788" w:rsidRDefault="00184788" w:rsidP="00DA7FC2">
      <w:pPr>
        <w:pStyle w:val="ListParagraph"/>
        <w:numPr>
          <w:ilvl w:val="2"/>
          <w:numId w:val="178"/>
        </w:numPr>
      </w:pPr>
      <w:r>
        <w:t>J. Korea i Japan (uz Kinu) su vodeći proizvođači čelika, iako imaju malo rudnih bogatstava</w:t>
      </w:r>
    </w:p>
    <w:p w:rsidR="00184788" w:rsidRDefault="00184788" w:rsidP="00184788">
      <w:pPr>
        <w:pStyle w:val="ListParagraph"/>
        <w:ind w:left="366"/>
      </w:pPr>
    </w:p>
    <w:p w:rsidR="00184788" w:rsidRDefault="00184788" w:rsidP="00DA7FC2">
      <w:pPr>
        <w:pStyle w:val="ListParagraph"/>
        <w:numPr>
          <w:ilvl w:val="0"/>
          <w:numId w:val="178"/>
        </w:numPr>
      </w:pPr>
      <w:r>
        <w:t>svi Azijski tigrovi poslovno surađuju i otvoreni su prema svijetu</w:t>
      </w:r>
    </w:p>
    <w:p w:rsidR="00184788" w:rsidRDefault="00184788" w:rsidP="00DA7FC2">
      <w:pPr>
        <w:pStyle w:val="ListParagraph"/>
        <w:numPr>
          <w:ilvl w:val="0"/>
          <w:numId w:val="178"/>
        </w:numPr>
      </w:pPr>
      <w:r>
        <w:t>najviše prodaju industrijsku robu, bave se trgovinom, prometom, bankarstvom i turizmom</w:t>
      </w:r>
    </w:p>
    <w:p w:rsidR="00184788" w:rsidRDefault="00184788" w:rsidP="00184788">
      <w:pPr>
        <w:pStyle w:val="Heading3"/>
      </w:pPr>
      <w:r>
        <w:t>Republika Koreja (Južna Koreja)</w:t>
      </w:r>
    </w:p>
    <w:p w:rsidR="00184788" w:rsidRDefault="00184788" w:rsidP="00DA7FC2">
      <w:pPr>
        <w:pStyle w:val="ListParagraph"/>
        <w:numPr>
          <w:ilvl w:val="0"/>
          <w:numId w:val="179"/>
        </w:numPr>
      </w:pPr>
      <w:r>
        <w:t>vodeća zemlja Azijskih tigrova, nakon Japana – ostvaruje BDP od 1151 mlrd. USD</w:t>
      </w:r>
    </w:p>
    <w:p w:rsidR="00184788" w:rsidRDefault="00184788" w:rsidP="00DA7FC2">
      <w:pPr>
        <w:pStyle w:val="ListParagraph"/>
        <w:numPr>
          <w:ilvl w:val="0"/>
          <w:numId w:val="179"/>
        </w:numPr>
      </w:pPr>
      <w:r>
        <w:lastRenderedPageBreak/>
        <w:t>BDP per capita nije toliko visok kao i u ostalim Tigrovima – 31 000 USD</w:t>
      </w:r>
    </w:p>
    <w:p w:rsidR="00184788" w:rsidRDefault="00184788" w:rsidP="00DA7FC2">
      <w:pPr>
        <w:pStyle w:val="ListParagraph"/>
        <w:numPr>
          <w:ilvl w:val="0"/>
          <w:numId w:val="179"/>
        </w:numPr>
      </w:pPr>
      <w:r>
        <w:t>iz poljoprivredne zemlje se pretvorila u industrijalizirano društvo u nekoliko koraka:</w:t>
      </w:r>
    </w:p>
    <w:p w:rsidR="00184788" w:rsidRDefault="00184788" w:rsidP="00DA7FC2">
      <w:pPr>
        <w:pStyle w:val="ListParagraph"/>
        <w:numPr>
          <w:ilvl w:val="1"/>
          <w:numId w:val="179"/>
        </w:numPr>
      </w:pPr>
      <w:r>
        <w:t>1. korak – tijekom 1960-ih se poticao razvoj tekstilne industrije</w:t>
      </w:r>
    </w:p>
    <w:p w:rsidR="00184788" w:rsidRDefault="00184788" w:rsidP="00DA7FC2">
      <w:pPr>
        <w:pStyle w:val="ListParagraph"/>
        <w:numPr>
          <w:ilvl w:val="1"/>
          <w:numId w:val="179"/>
        </w:numPr>
      </w:pPr>
      <w:r>
        <w:t>2. korak – 1970-ih – teške industrije (proizvodnja čelika, željeza i kemijska ind.)</w:t>
      </w:r>
    </w:p>
    <w:p w:rsidR="00184788" w:rsidRDefault="00184788" w:rsidP="00DA7FC2">
      <w:pPr>
        <w:pStyle w:val="ListParagraph"/>
        <w:numPr>
          <w:ilvl w:val="1"/>
          <w:numId w:val="179"/>
        </w:numPr>
      </w:pPr>
      <w:r>
        <w:t xml:space="preserve">3. korak – novije vrijeme – razvoj brodogradnje, automobilske i elektroničke ind. </w:t>
      </w:r>
    </w:p>
    <w:p w:rsidR="0048582D" w:rsidRDefault="00184788" w:rsidP="00DA7FC2">
      <w:pPr>
        <w:pStyle w:val="ListParagraph"/>
        <w:numPr>
          <w:ilvl w:val="0"/>
          <w:numId w:val="179"/>
        </w:numPr>
      </w:pPr>
      <w:r>
        <w:t xml:space="preserve">osnovu razvoja čine </w:t>
      </w:r>
      <w:r w:rsidRPr="00184788">
        <w:rPr>
          <w:b/>
        </w:rPr>
        <w:t>čeboli</w:t>
      </w:r>
      <w:r>
        <w:rPr>
          <w:b/>
        </w:rPr>
        <w:t xml:space="preserve"> </w:t>
      </w:r>
      <w:r>
        <w:t>(</w:t>
      </w:r>
      <w:r w:rsidRPr="00184788">
        <w:rPr>
          <w:i/>
        </w:rPr>
        <w:t>chaebol</w:t>
      </w:r>
      <w:r>
        <w:t xml:space="preserve">) – veliki poslovni konglomerati koje posjeduju i vode skupine od nekoliko obitelji </w:t>
      </w:r>
    </w:p>
    <w:p w:rsidR="00184788" w:rsidRPr="00184788" w:rsidRDefault="0048582D" w:rsidP="00DA7FC2">
      <w:pPr>
        <w:pStyle w:val="ListParagraph"/>
        <w:numPr>
          <w:ilvl w:val="0"/>
          <w:numId w:val="179"/>
        </w:numPr>
      </w:pPr>
      <w:r>
        <w:t xml:space="preserve">najveća 4 čebola su </w:t>
      </w:r>
      <w:r w:rsidR="00184788" w:rsidRPr="0048582D">
        <w:rPr>
          <w:b/>
        </w:rPr>
        <w:t>Samsung</w:t>
      </w:r>
      <w:r w:rsidR="00184788">
        <w:t xml:space="preserve">, </w:t>
      </w:r>
      <w:r w:rsidR="00184788" w:rsidRPr="0048582D">
        <w:rPr>
          <w:b/>
        </w:rPr>
        <w:t>Daewo, Hyundai i LG</w:t>
      </w:r>
      <w:r>
        <w:t xml:space="preserve"> koji ostvaruju </w:t>
      </w:r>
      <w:r w:rsidRPr="0048582D">
        <w:rPr>
          <w:b/>
        </w:rPr>
        <w:t>80%</w:t>
      </w:r>
      <w:r>
        <w:t xml:space="preserve"> BDP-a i </w:t>
      </w:r>
      <w:r w:rsidRPr="0048582D">
        <w:rPr>
          <w:b/>
        </w:rPr>
        <w:t>60%</w:t>
      </w:r>
      <w:r>
        <w:t xml:space="preserve"> izvoza</w:t>
      </w:r>
    </w:p>
    <w:p w:rsidR="0048582D" w:rsidRDefault="0048582D" w:rsidP="0048582D">
      <w:pPr>
        <w:pStyle w:val="Heading3"/>
      </w:pPr>
      <w:r>
        <w:t>Tajvan (</w:t>
      </w:r>
      <w:r w:rsidRPr="00084493">
        <w:rPr>
          <w:i/>
        </w:rPr>
        <w:t>por.</w:t>
      </w:r>
      <w:r>
        <w:t xml:space="preserve"> Formosa)</w:t>
      </w:r>
    </w:p>
    <w:p w:rsidR="0048582D" w:rsidRPr="00084493" w:rsidRDefault="00084493" w:rsidP="00DA7FC2">
      <w:pPr>
        <w:pStyle w:val="ListParagraph"/>
        <w:numPr>
          <w:ilvl w:val="0"/>
          <w:numId w:val="180"/>
        </w:numPr>
      </w:pPr>
      <w:r>
        <w:t>površina 36 006 km</w:t>
      </w:r>
      <w:r>
        <w:rPr>
          <w:vertAlign w:val="superscript"/>
        </w:rPr>
        <w:t>2</w:t>
      </w:r>
      <w:r>
        <w:t xml:space="preserve"> – oko 23 mil. st – BDP – 466 mlrd. USD – BDP per capita – 21 000 USD</w:t>
      </w:r>
    </w:p>
    <w:p w:rsidR="00084493" w:rsidRDefault="00084493" w:rsidP="00DA7FC2">
      <w:pPr>
        <w:pStyle w:val="ListParagraph"/>
        <w:numPr>
          <w:ilvl w:val="0"/>
          <w:numId w:val="180"/>
        </w:numPr>
      </w:pPr>
      <w:r>
        <w:t>nekada poljoprivredni otok, danas vodeći proizvođač visoke tehnologije (monitori i PC)</w:t>
      </w:r>
    </w:p>
    <w:p w:rsidR="00084493" w:rsidRDefault="00084493" w:rsidP="00DA7FC2">
      <w:pPr>
        <w:pStyle w:val="ListParagraph"/>
        <w:numPr>
          <w:ilvl w:val="0"/>
          <w:numId w:val="180"/>
        </w:numPr>
      </w:pPr>
      <w:r>
        <w:t>orijentiran na proizvodnju i izvoz – elektroindustrija, kemijska, ind. strojeva i tekstilna ind.</w:t>
      </w:r>
    </w:p>
    <w:p w:rsidR="00084493" w:rsidRDefault="00084493" w:rsidP="00DA7FC2">
      <w:pPr>
        <w:pStyle w:val="ListParagraph"/>
        <w:numPr>
          <w:ilvl w:val="0"/>
          <w:numId w:val="180"/>
        </w:numPr>
      </w:pPr>
      <w:r>
        <w:t>velike devizne zalihe radi višegodišnjeg suficita u vanjskotrgovinskoj bilanci (oko 400 mlrd. USD)</w:t>
      </w:r>
    </w:p>
    <w:p w:rsidR="00084493" w:rsidRDefault="00084493" w:rsidP="00084493">
      <w:pPr>
        <w:pStyle w:val="Heading3"/>
      </w:pPr>
      <w:r>
        <w:t>Hong Kong („mirisna luka“)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jedan od gospodarski najotvorenijih dijelova svijeta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međunarodno središte financija, prometa i trgovine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bio je 99 godina pod britanskom vlašću do 1997. god. – sada je u okviru Kine, ali sa visokim stupnjem autonomije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više od 86% BDP-a ostvaruje u uslužnim djelatnostima – preko 100 banaka, 4 velika burze, brojni konzulati i brojne multinacionalne kompanije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BDP per capita – 36 000 USD</w:t>
      </w:r>
    </w:p>
    <w:p w:rsidR="00084493" w:rsidRDefault="00084493" w:rsidP="00DA7FC2">
      <w:pPr>
        <w:pStyle w:val="ListParagraph"/>
        <w:numPr>
          <w:ilvl w:val="0"/>
          <w:numId w:val="181"/>
        </w:numPr>
      </w:pPr>
      <w:r>
        <w:t>3. po veličini trgovačka luka u svijetu</w:t>
      </w:r>
    </w:p>
    <w:p w:rsidR="00084493" w:rsidRDefault="00084493" w:rsidP="00084493">
      <w:pPr>
        <w:pStyle w:val="Heading3"/>
      </w:pPr>
      <w:r>
        <w:t>Singapur</w:t>
      </w:r>
    </w:p>
    <w:p w:rsidR="00084493" w:rsidRDefault="00084493" w:rsidP="00DA7FC2">
      <w:pPr>
        <w:pStyle w:val="ListParagraph"/>
        <w:numPr>
          <w:ilvl w:val="0"/>
          <w:numId w:val="182"/>
        </w:numPr>
      </w:pPr>
      <w:r>
        <w:t>grad-država na istoimenom otoku u Malajskom prolazu</w:t>
      </w:r>
    </w:p>
    <w:p w:rsidR="00084493" w:rsidRPr="00084493" w:rsidRDefault="00084493" w:rsidP="00DA7FC2">
      <w:pPr>
        <w:pStyle w:val="ListParagraph"/>
        <w:numPr>
          <w:ilvl w:val="0"/>
          <w:numId w:val="182"/>
        </w:numPr>
      </w:pPr>
      <w:r>
        <w:t xml:space="preserve">izvrstan položaj između Indijskog i Tihog oceana – </w:t>
      </w:r>
      <w:r w:rsidRPr="00084493">
        <w:rPr>
          <w:b/>
        </w:rPr>
        <w:t>druga</w:t>
      </w:r>
      <w:r>
        <w:t xml:space="preserve"> </w:t>
      </w:r>
      <w:r w:rsidRPr="00084493">
        <w:rPr>
          <w:b/>
        </w:rPr>
        <w:t>najveća svjetska trgovačka luka</w:t>
      </w:r>
    </w:p>
    <w:p w:rsidR="00084493" w:rsidRDefault="00084493" w:rsidP="00DA7FC2">
      <w:pPr>
        <w:pStyle w:val="ListParagraph"/>
        <w:numPr>
          <w:ilvl w:val="0"/>
          <w:numId w:val="182"/>
        </w:numPr>
      </w:pPr>
      <w:r w:rsidRPr="00084493">
        <w:t>važan</w:t>
      </w:r>
      <w:r>
        <w:t xml:space="preserve"> svjetski gospodarski i financijski centar</w:t>
      </w:r>
    </w:p>
    <w:p w:rsidR="00084493" w:rsidRDefault="00084493" w:rsidP="00DA7FC2">
      <w:pPr>
        <w:pStyle w:val="ListParagraph"/>
        <w:numPr>
          <w:ilvl w:val="0"/>
          <w:numId w:val="182"/>
        </w:numPr>
      </w:pPr>
      <w:r>
        <w:t>usmjeren na ind. visoke tehnologije – elektronika, optička oprema, strojevi…</w:t>
      </w:r>
    </w:p>
    <w:p w:rsidR="00084493" w:rsidRDefault="001667A7" w:rsidP="00DA7FC2">
      <w:pPr>
        <w:pStyle w:val="ListParagraph"/>
        <w:numPr>
          <w:ilvl w:val="0"/>
          <w:numId w:val="182"/>
        </w:numPr>
      </w:pPr>
      <w:r>
        <w:t xml:space="preserve">preko 3000 multinacionalnih kompanija </w:t>
      </w:r>
    </w:p>
    <w:p w:rsidR="001667A7" w:rsidRDefault="001667A7" w:rsidP="00DA7FC2">
      <w:pPr>
        <w:pStyle w:val="ListParagraph"/>
        <w:numPr>
          <w:ilvl w:val="0"/>
          <w:numId w:val="182"/>
        </w:numPr>
      </w:pPr>
      <w:r>
        <w:t>BDP – 255 mlrd. USD – BDP per capita – 50 000 USD</w:t>
      </w:r>
    </w:p>
    <w:p w:rsidR="001667A7" w:rsidRDefault="001667A7" w:rsidP="001667A7">
      <w:pPr>
        <w:pStyle w:val="ListParagraph"/>
        <w:ind w:left="360"/>
      </w:pPr>
    </w:p>
    <w:p w:rsidR="001667A7" w:rsidRDefault="001667A7" w:rsidP="00DA7FC2">
      <w:pPr>
        <w:pStyle w:val="ListParagraph"/>
        <w:numPr>
          <w:ilvl w:val="0"/>
          <w:numId w:val="182"/>
        </w:numPr>
      </w:pPr>
      <w:r>
        <w:t xml:space="preserve">Azijski tigrovi su pretrpili gospodarsku krizu 1997./98. – pokazalo je da razvoj Azijskih tigrova ovisi o stanju u gospodarstvima razvijenih zemalja u koje izvoze i da je opasno orijentirati se isključivo na izvoz </w:t>
      </w:r>
    </w:p>
    <w:p w:rsidR="001667A7" w:rsidRDefault="001667A7" w:rsidP="00DA7FC2">
      <w:pPr>
        <w:pStyle w:val="ListParagraph"/>
        <w:numPr>
          <w:ilvl w:val="1"/>
          <w:numId w:val="182"/>
        </w:numPr>
      </w:pPr>
      <w:r>
        <w:t>krizu su najjače osjetili Japan i J. Koreja</w:t>
      </w:r>
    </w:p>
    <w:p w:rsidR="001667A7" w:rsidRDefault="001667A7" w:rsidP="00DA7FC2">
      <w:pPr>
        <w:pStyle w:val="ListParagraph"/>
        <w:numPr>
          <w:ilvl w:val="1"/>
          <w:numId w:val="182"/>
        </w:numPr>
      </w:pPr>
      <w:r>
        <w:t>prijetnja Azijskim tigrovima su Indija i Kina radi jeftine radne snage i premještanja stranog kapitala u njih</w:t>
      </w:r>
    </w:p>
    <w:p w:rsidR="001667A7" w:rsidRDefault="001667A7" w:rsidP="001667A7">
      <w:pPr>
        <w:pStyle w:val="Heading3"/>
      </w:pPr>
      <w:r>
        <w:t>Potencijalni Azijski tigrovi</w:t>
      </w:r>
    </w:p>
    <w:p w:rsidR="001667A7" w:rsidRDefault="001667A7" w:rsidP="00DA7FC2">
      <w:pPr>
        <w:pStyle w:val="ListParagraph"/>
        <w:numPr>
          <w:ilvl w:val="0"/>
          <w:numId w:val="183"/>
        </w:numPr>
      </w:pPr>
      <w:r>
        <w:t>Malezija, Tajland, Indonezija i Filipini</w:t>
      </w:r>
    </w:p>
    <w:p w:rsidR="001667A7" w:rsidRDefault="001667A7" w:rsidP="00DA7FC2">
      <w:pPr>
        <w:pStyle w:val="ListParagraph"/>
        <w:numPr>
          <w:ilvl w:val="0"/>
          <w:numId w:val="183"/>
        </w:numPr>
      </w:pPr>
      <w:r>
        <w:t xml:space="preserve">neki ekonomisti ubrajaju Brunej u Azijske tigrove – BDP per capita – 41 000 USD </w:t>
      </w:r>
    </w:p>
    <w:p w:rsidR="001667A7" w:rsidRDefault="001667A7" w:rsidP="00DA7FC2">
      <w:pPr>
        <w:pStyle w:val="ListParagraph"/>
        <w:numPr>
          <w:ilvl w:val="1"/>
          <w:numId w:val="183"/>
        </w:numPr>
      </w:pPr>
      <w:r>
        <w:t>gospodarski razvoj Bruneja ne zasniva se na industriji već na nalazištima nafte i plina (90% BDP-a) – po uređenju je islamski sultanat (monarhija) pa novac ide sultanu i plemićima</w:t>
      </w:r>
    </w:p>
    <w:p w:rsidR="00601F9E" w:rsidRDefault="00601F9E" w:rsidP="00601F9E">
      <w:pPr>
        <w:pStyle w:val="Heading2"/>
        <w:numPr>
          <w:ilvl w:val="1"/>
          <w:numId w:val="1"/>
        </w:numPr>
        <w:ind w:left="567" w:hanging="561"/>
      </w:pPr>
      <w:bookmarkStart w:id="27" w:name="_Toc536813671"/>
      <w:r>
        <w:t>Australija</w:t>
      </w:r>
      <w:bookmarkEnd w:id="27"/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POVRŠINA: 7 686 850 km</w:t>
      </w:r>
      <w:r w:rsidRPr="00DA4DEB">
        <w:rPr>
          <w:vertAlign w:val="superscript"/>
        </w:rPr>
        <w:t>2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lastRenderedPageBreak/>
        <w:t>BROJ STANOVNIKA: 23 133 339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PROSJEČNA GUSTOĆA NASELJENOSTI: 3 st/km</w:t>
      </w:r>
      <w:r w:rsidRPr="00DA4DEB">
        <w:rPr>
          <w:vertAlign w:val="superscript"/>
        </w:rPr>
        <w:t>2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BDP (nominalni): 1542 mlrd. USD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BDP (per capita): 66700 USD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HDI: 0,938 (2. u svijetu)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n = 12,33 %0 (2012.)</w:t>
      </w:r>
    </w:p>
    <w:p w:rsidR="00DA4DEB" w:rsidRDefault="00DA4DEB" w:rsidP="00DA7FC2">
      <w:pPr>
        <w:pStyle w:val="ListParagraph"/>
        <w:numPr>
          <w:ilvl w:val="0"/>
          <w:numId w:val="184"/>
        </w:numPr>
      </w:pPr>
      <w:r>
        <w:t>m = 6,88 %0 (2012.)</w:t>
      </w:r>
    </w:p>
    <w:p w:rsidR="00601F9E" w:rsidRDefault="00DA4DEB" w:rsidP="00DA7FC2">
      <w:pPr>
        <w:pStyle w:val="ListParagraph"/>
        <w:numPr>
          <w:ilvl w:val="0"/>
          <w:numId w:val="184"/>
        </w:numPr>
      </w:pPr>
      <w:r>
        <w:t>r= 5,45 %0 (2012.)</w:t>
      </w:r>
    </w:p>
    <w:p w:rsidR="002403AA" w:rsidRPr="00601F9E" w:rsidRDefault="002403AA" w:rsidP="00DA7FC2">
      <w:pPr>
        <w:pStyle w:val="ListParagraph"/>
        <w:numPr>
          <w:ilvl w:val="0"/>
          <w:numId w:val="184"/>
        </w:numPr>
      </w:pPr>
      <w:r>
        <w:t xml:space="preserve">GLAVNI GRAD: Canberra </w:t>
      </w:r>
    </w:p>
    <w:p w:rsidR="003A1189" w:rsidRDefault="003A1189" w:rsidP="009F21D6">
      <w:pPr>
        <w:pStyle w:val="ListParagraph"/>
        <w:ind w:left="366"/>
      </w:pPr>
    </w:p>
    <w:p w:rsidR="009F21D6" w:rsidRDefault="009F21D6" w:rsidP="009F21D6">
      <w:pPr>
        <w:pStyle w:val="ListParagraph"/>
        <w:numPr>
          <w:ilvl w:val="0"/>
          <w:numId w:val="184"/>
        </w:numPr>
      </w:pPr>
      <w:r>
        <w:t>najrazvijenija država južne hemisfere</w:t>
      </w:r>
    </w:p>
    <w:p w:rsidR="00417AC4" w:rsidRDefault="00417AC4" w:rsidP="009F21D6">
      <w:pPr>
        <w:pStyle w:val="ListParagraph"/>
        <w:numPr>
          <w:ilvl w:val="0"/>
          <w:numId w:val="184"/>
        </w:numPr>
      </w:pPr>
      <w:r>
        <w:t>najmanji kontinent</w:t>
      </w:r>
    </w:p>
    <w:p w:rsidR="009F21D6" w:rsidRDefault="009F21D6" w:rsidP="009F21D6">
      <w:pPr>
        <w:pStyle w:val="ListParagraph"/>
        <w:numPr>
          <w:ilvl w:val="0"/>
          <w:numId w:val="184"/>
        </w:numPr>
      </w:pPr>
      <w:r>
        <w:t xml:space="preserve">država na istoimenom kontinentu kojem pripada i australski antarktički teritorij te brojni otoci: </w:t>
      </w:r>
      <w:r w:rsidR="00417AC4">
        <w:t xml:space="preserve">Tasmanija, </w:t>
      </w:r>
      <w:r>
        <w:t>Christmas, Cocos, Ashmore, Cartier, Coral Sea, Norfolk, McDonald, Heard i Norfolk</w:t>
      </w:r>
    </w:p>
    <w:p w:rsidR="009F21D6" w:rsidRDefault="009F21D6" w:rsidP="009F21D6">
      <w:pPr>
        <w:pStyle w:val="ListParagraph"/>
        <w:numPr>
          <w:ilvl w:val="0"/>
          <w:numId w:val="184"/>
        </w:numPr>
      </w:pPr>
      <w:r>
        <w:t xml:space="preserve">Ptolomej – 150. g Pr. Kr. – ucrtao Australiju na kartu – </w:t>
      </w:r>
      <w:r w:rsidRPr="009F21D6">
        <w:rPr>
          <w:i/>
        </w:rPr>
        <w:t>Terra Australis Incognita</w:t>
      </w:r>
      <w:r>
        <w:rPr>
          <w:i/>
        </w:rPr>
        <w:t xml:space="preserve"> </w:t>
      </w:r>
      <w:r>
        <w:t>– nepoznata južna zemlja</w:t>
      </w:r>
    </w:p>
    <w:p w:rsidR="009F21D6" w:rsidRDefault="006837ED" w:rsidP="009F21D6">
      <w:pPr>
        <w:pStyle w:val="ListParagraph"/>
        <w:numPr>
          <w:ilvl w:val="0"/>
          <w:numId w:val="184"/>
        </w:numPr>
      </w:pPr>
      <w:r>
        <w:t>otkrio ju je James Cook – (na svom 2. putovanju 1772. – 1775.)</w:t>
      </w:r>
      <w:r w:rsidR="001D4514">
        <w:t xml:space="preserve"> – isprva služila kao britanska kažnjenička kolonija</w:t>
      </w:r>
      <w:r w:rsidR="00AC56B4">
        <w:t xml:space="preserve"> (Botany Bay – Sy</w:t>
      </w:r>
      <w:r>
        <w:t>dney)</w:t>
      </w:r>
    </w:p>
    <w:p w:rsidR="006837ED" w:rsidRDefault="006837ED" w:rsidP="006837ED">
      <w:pPr>
        <w:pStyle w:val="Heading3"/>
      </w:pPr>
      <w:r>
        <w:t>Prirodna obilježja</w:t>
      </w:r>
    </w:p>
    <w:p w:rsidR="006837ED" w:rsidRDefault="006837ED" w:rsidP="006837ED">
      <w:pPr>
        <w:pStyle w:val="ListParagraph"/>
        <w:numPr>
          <w:ilvl w:val="0"/>
          <w:numId w:val="185"/>
        </w:numPr>
      </w:pPr>
      <w:r>
        <w:t>Australija je najniži (u prosjeku do 300 m) i najstariji kontinent na svijetu</w:t>
      </w:r>
    </w:p>
    <w:p w:rsidR="006837ED" w:rsidRPr="00DC5379" w:rsidRDefault="006837ED" w:rsidP="006837ED">
      <w:pPr>
        <w:pStyle w:val="ListParagraph"/>
        <w:numPr>
          <w:ilvl w:val="0"/>
          <w:numId w:val="185"/>
        </w:numPr>
        <w:rPr>
          <w:b/>
        </w:rPr>
      </w:pPr>
      <w:r w:rsidRPr="00DC5379">
        <w:rPr>
          <w:b/>
        </w:rPr>
        <w:t>3 velike reljefne cjeline:</w:t>
      </w:r>
    </w:p>
    <w:p w:rsidR="006837ED" w:rsidRDefault="006837ED" w:rsidP="006837ED">
      <w:pPr>
        <w:pStyle w:val="ListParagraph"/>
        <w:numPr>
          <w:ilvl w:val="1"/>
          <w:numId w:val="185"/>
        </w:numPr>
      </w:pPr>
      <w:r>
        <w:t>Veliko razvodno gorje (Istočno visočje)</w:t>
      </w:r>
    </w:p>
    <w:p w:rsidR="006837ED" w:rsidRDefault="006837ED" w:rsidP="006837ED">
      <w:pPr>
        <w:pStyle w:val="ListParagraph"/>
        <w:numPr>
          <w:ilvl w:val="1"/>
          <w:numId w:val="185"/>
        </w:numPr>
      </w:pPr>
      <w:r>
        <w:t>Središnja zavala</w:t>
      </w:r>
    </w:p>
    <w:p w:rsidR="006837ED" w:rsidRDefault="006837ED" w:rsidP="006837ED">
      <w:pPr>
        <w:pStyle w:val="ListParagraph"/>
        <w:numPr>
          <w:ilvl w:val="1"/>
          <w:numId w:val="185"/>
        </w:numPr>
      </w:pPr>
      <w:r>
        <w:t>Zapadna visoravan (Zapadnoaustralska visoravan)</w:t>
      </w:r>
    </w:p>
    <w:p w:rsidR="00DC5379" w:rsidRDefault="00DC5379" w:rsidP="00DC5379">
      <w:pPr>
        <w:pStyle w:val="Heading4"/>
      </w:pPr>
      <w:r>
        <w:t>Veliko razvodno gorje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najviši dio Australije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pruža se paralelno uz istočnu obalu Australije, od poluotoka York i nastavlja se na Tasmaniju na jugu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staro gorje – slično po postanku i sastavu Uralu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izvorište australskih rijeka – Murray (najdulja), Darling i Murrumbidgee (ulijeva se u Murray) – Murray – Darling bazen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gorje se strmo spušta prema obali, a blago prema unutrašnjosti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>gorje se izdvaja u nekoliko dijelova:</w:t>
      </w:r>
    </w:p>
    <w:p w:rsidR="00DC5379" w:rsidRDefault="00DC5379" w:rsidP="00DC5379">
      <w:pPr>
        <w:pStyle w:val="ListParagraph"/>
        <w:numPr>
          <w:ilvl w:val="1"/>
          <w:numId w:val="186"/>
        </w:numPr>
      </w:pPr>
      <w:r>
        <w:t>gorje Clark McPherson (Queensland)</w:t>
      </w:r>
    </w:p>
    <w:p w:rsidR="00DC5379" w:rsidRDefault="00AC56B4" w:rsidP="00DC5379">
      <w:pPr>
        <w:pStyle w:val="ListParagraph"/>
        <w:numPr>
          <w:ilvl w:val="1"/>
          <w:numId w:val="186"/>
        </w:numPr>
      </w:pPr>
      <w:r>
        <w:t>Modro gorje (blizu Sy</w:t>
      </w:r>
      <w:r w:rsidR="00DC5379">
        <w:t>dneya)</w:t>
      </w:r>
    </w:p>
    <w:p w:rsidR="00DC5379" w:rsidRDefault="00DC5379" w:rsidP="00DC5379">
      <w:pPr>
        <w:pStyle w:val="ListParagraph"/>
        <w:numPr>
          <w:ilvl w:val="1"/>
          <w:numId w:val="186"/>
        </w:numPr>
      </w:pPr>
      <w:r>
        <w:t>Australske Alpe i Sniježne planine (oko Canberre)</w:t>
      </w:r>
    </w:p>
    <w:p w:rsidR="00DC5379" w:rsidRDefault="00DC5379" w:rsidP="00DC5379">
      <w:pPr>
        <w:pStyle w:val="ListParagraph"/>
        <w:numPr>
          <w:ilvl w:val="1"/>
          <w:numId w:val="186"/>
        </w:numPr>
      </w:pPr>
      <w:r>
        <w:t>gorje Grampian (oko Melburnea)</w:t>
      </w:r>
    </w:p>
    <w:p w:rsidR="00DC5379" w:rsidRDefault="00DC5379" w:rsidP="00DC5379">
      <w:pPr>
        <w:pStyle w:val="ListParagraph"/>
        <w:numPr>
          <w:ilvl w:val="0"/>
          <w:numId w:val="186"/>
        </w:numPr>
      </w:pPr>
      <w:r>
        <w:t xml:space="preserve">najviši vrh Australije – </w:t>
      </w:r>
      <w:r w:rsidRPr="00417AC4">
        <w:rPr>
          <w:b/>
        </w:rPr>
        <w:t>Mt. Kosciusco (2228 m)</w:t>
      </w:r>
      <w:r>
        <w:t xml:space="preserve"> – </w:t>
      </w:r>
      <w:r w:rsidRPr="00417AC4">
        <w:rPr>
          <w:b/>
        </w:rPr>
        <w:t>Australske Alpe</w:t>
      </w:r>
      <w:r>
        <w:t xml:space="preserve"> – jedini dio Australije koji ima snijega zimi</w:t>
      </w:r>
    </w:p>
    <w:p w:rsidR="00417AC4" w:rsidRDefault="00417AC4" w:rsidP="00417AC4">
      <w:pPr>
        <w:pStyle w:val="Heading4"/>
      </w:pPr>
      <w:r>
        <w:t>Središnja zavala</w:t>
      </w:r>
    </w:p>
    <w:p w:rsidR="00417AC4" w:rsidRDefault="00417AC4" w:rsidP="00417AC4">
      <w:pPr>
        <w:pStyle w:val="ListParagraph"/>
        <w:numPr>
          <w:ilvl w:val="0"/>
          <w:numId w:val="187"/>
        </w:numPr>
      </w:pPr>
      <w:r>
        <w:t>najniži dio zemlje, zaravnjen, suh i slabo naseljen</w:t>
      </w:r>
    </w:p>
    <w:p w:rsidR="00417AC4" w:rsidRDefault="00417AC4" w:rsidP="00417AC4">
      <w:pPr>
        <w:pStyle w:val="ListParagraph"/>
        <w:numPr>
          <w:ilvl w:val="0"/>
          <w:numId w:val="187"/>
        </w:numPr>
      </w:pPr>
      <w:r>
        <w:t>prostor je dobro natapan (navodnjavanje iz australskih rijeka) pa je ovo žitnica Australije</w:t>
      </w:r>
    </w:p>
    <w:p w:rsidR="00417AC4" w:rsidRDefault="00417AC4" w:rsidP="00417AC4">
      <w:pPr>
        <w:pStyle w:val="ListParagraph"/>
        <w:numPr>
          <w:ilvl w:val="0"/>
          <w:numId w:val="187"/>
        </w:numPr>
      </w:pPr>
      <w:r>
        <w:t xml:space="preserve">ovdje se nalazi najniža točka Australije – </w:t>
      </w:r>
      <w:r w:rsidRPr="00417AC4">
        <w:rPr>
          <w:b/>
        </w:rPr>
        <w:t xml:space="preserve">slano jezero Eyre </w:t>
      </w:r>
      <w:r>
        <w:t>– depresija  (površina 16 m ispod razine mora)</w:t>
      </w:r>
    </w:p>
    <w:p w:rsidR="00417AC4" w:rsidRDefault="00417AC4" w:rsidP="00417AC4">
      <w:pPr>
        <w:pStyle w:val="Heading4"/>
      </w:pPr>
      <w:r>
        <w:t>Zapadna visoravan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zauzima oko polovice kontinenta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nadmorska visina od 300 do 450 m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najstariji dio Australije – dio prakontinenta Gondvane – granit i gnajs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lastRenderedPageBreak/>
        <w:t>pustinjski dio – Velika pješčana, Gibsonova i Viktorijina pustinja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rubni dijelovi su prekriveni travom (bush)</w:t>
      </w:r>
    </w:p>
    <w:p w:rsidR="00417AC4" w:rsidRDefault="00417AC4" w:rsidP="00417AC4">
      <w:pPr>
        <w:pStyle w:val="ListParagraph"/>
        <w:numPr>
          <w:ilvl w:val="0"/>
          <w:numId w:val="188"/>
        </w:numPr>
      </w:pPr>
      <w:r>
        <w:t>područje bogato rudama, dragim kamenjem i zlatom</w:t>
      </w:r>
    </w:p>
    <w:p w:rsidR="007A07DE" w:rsidRDefault="007A07DE" w:rsidP="00417AC4">
      <w:pPr>
        <w:pStyle w:val="ListParagraph"/>
        <w:numPr>
          <w:ilvl w:val="0"/>
          <w:numId w:val="188"/>
        </w:numPr>
      </w:pPr>
      <w:r>
        <w:t>najstarije stijene (4,3 mlrd. god) – gorje Jack Hills, na zapadu Australije, kod Shark Baya (najstariji fosili i cijanobakterije)</w:t>
      </w:r>
    </w:p>
    <w:p w:rsidR="00E0526A" w:rsidRDefault="00E0526A" w:rsidP="00417AC4">
      <w:pPr>
        <w:pStyle w:val="ListParagraph"/>
        <w:numPr>
          <w:ilvl w:val="0"/>
          <w:numId w:val="188"/>
        </w:numPr>
      </w:pPr>
      <w:r w:rsidRPr="00E0526A">
        <w:rPr>
          <w:b/>
        </w:rPr>
        <w:t>Ayers Rocks</w:t>
      </w:r>
      <w:r>
        <w:t xml:space="preserve"> ili </w:t>
      </w:r>
      <w:r w:rsidRPr="00E0526A">
        <w:rPr>
          <w:b/>
        </w:rPr>
        <w:t>Uluru</w:t>
      </w:r>
      <w:r>
        <w:t xml:space="preserve"> – najveća samostojeća stijena na Zemlji – u središtu Australije – sveto mjesto za Aboridžine – 348 m visoka i 3,6 km duga stijena – nacionalni park</w:t>
      </w:r>
    </w:p>
    <w:p w:rsidR="007A07DE" w:rsidRDefault="007A07DE" w:rsidP="007A07DE">
      <w:pPr>
        <w:pStyle w:val="Heading4"/>
      </w:pPr>
      <w:r>
        <w:t>Klimatsko-vegetacijske zone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cijelom površinom se nalazi na južnoj hemisferi – obrnuti raspored godišnjih doba nego kod nas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žarki i umjereni pojas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presijeca je južna obratnica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utjecaj monsuna sa sjevera, pasata sa jugoistoka i zapadnih vjetrova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 xml:space="preserve">uz istočni rub kontinenta teče </w:t>
      </w:r>
      <w:r w:rsidRPr="007A07DE">
        <w:rPr>
          <w:b/>
        </w:rPr>
        <w:t>topla Istočnoaustralska</w:t>
      </w:r>
      <w:r>
        <w:t xml:space="preserve"> struja, a uz zapadne obale </w:t>
      </w:r>
      <w:r w:rsidRPr="007A07DE">
        <w:rPr>
          <w:b/>
        </w:rPr>
        <w:t>hladna Zapadnoaustralska</w:t>
      </w:r>
      <w:r>
        <w:t xml:space="preserve"> struja</w:t>
      </w:r>
    </w:p>
    <w:p w:rsidR="007A07DE" w:rsidRDefault="007A07DE" w:rsidP="007A07DE">
      <w:pPr>
        <w:pStyle w:val="ListParagraph"/>
        <w:numPr>
          <w:ilvl w:val="0"/>
          <w:numId w:val="189"/>
        </w:numPr>
      </w:pPr>
      <w:r>
        <w:t>6 klimatsko-vegetacijskih zona:</w:t>
      </w:r>
    </w:p>
    <w:p w:rsidR="007A07DE" w:rsidRDefault="007A07DE" w:rsidP="007A07DE">
      <w:pPr>
        <w:pStyle w:val="ListParagraph"/>
        <w:numPr>
          <w:ilvl w:val="1"/>
          <w:numId w:val="189"/>
        </w:numPr>
      </w:pPr>
      <w:r>
        <w:t>pustinjska klima (BWh) – u središnjem i najvećem dijelu zemlje</w:t>
      </w:r>
    </w:p>
    <w:p w:rsidR="007A07DE" w:rsidRDefault="007A07DE" w:rsidP="007A07DE">
      <w:pPr>
        <w:pStyle w:val="ListParagraph"/>
        <w:numPr>
          <w:ilvl w:val="2"/>
          <w:numId w:val="189"/>
        </w:numPr>
      </w:pPr>
      <w:r>
        <w:t>pustinje – manje od 250 mm padalina godišnje</w:t>
      </w:r>
    </w:p>
    <w:p w:rsidR="007A07DE" w:rsidRDefault="007A07DE" w:rsidP="007A07DE">
      <w:pPr>
        <w:pStyle w:val="ListParagraph"/>
        <w:numPr>
          <w:ilvl w:val="2"/>
          <w:numId w:val="189"/>
        </w:numPr>
      </w:pPr>
      <w:r>
        <w:t xml:space="preserve">prevladava </w:t>
      </w:r>
      <w:r w:rsidR="00242017">
        <w:t xml:space="preserve">oskudna, </w:t>
      </w:r>
      <w:r>
        <w:t>kserofilna vegetacija – grmlje (</w:t>
      </w:r>
      <w:r w:rsidR="00242017" w:rsidRPr="00242017">
        <w:rPr>
          <w:i/>
        </w:rPr>
        <w:t>eng.</w:t>
      </w:r>
      <w:r w:rsidR="00242017">
        <w:t xml:space="preserve"> </w:t>
      </w:r>
      <w:r>
        <w:t>scrub) i bodljikava trava (</w:t>
      </w:r>
      <w:r w:rsidRPr="007A07DE">
        <w:rPr>
          <w:i/>
        </w:rPr>
        <w:t>eng.</w:t>
      </w:r>
      <w:r>
        <w:t xml:space="preserve"> spinifex)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vruća stepska klima (BSh) – uz rubne dijelove pustinja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dugo sušno razdoblje (zimi) i kratko (ljeti) razdoblje s padalinama – 250 – 500 mm padalina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travnata stepa koja prelazi u šikaru – eukaliptus i akacija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savanska klima (Aw) – u sjevernim dijelovima Australije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pod utjecajem monsuna – ljetni monsuni donose padaline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savanske šume eukaliptusa i akacije te visoke trave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tropska monsunska klima (Am) – sjeverni, uski obalni pojas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veliki utjecaj ljetnih monsuna – od prosinca do travnja velike količine padalina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2000 – 3000 mm padalina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tropske kišne šume s više od 18 000 biljnih vrsta</w:t>
      </w:r>
    </w:p>
    <w:p w:rsidR="00242017" w:rsidRDefault="00242017" w:rsidP="00242017">
      <w:pPr>
        <w:pStyle w:val="ListParagraph"/>
        <w:numPr>
          <w:ilvl w:val="1"/>
          <w:numId w:val="189"/>
        </w:numPr>
      </w:pPr>
      <w:r>
        <w:t>umjereno topla vlažna klima s vrućim ljetima (Cfa) – jugoistočni dio Australije – Tasmanija ima Cfb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padalina ima tijekom cijele godine – donose ih jugoistočni pasati</w:t>
      </w:r>
    </w:p>
    <w:p w:rsidR="00242017" w:rsidRDefault="00242017" w:rsidP="00242017">
      <w:pPr>
        <w:pStyle w:val="ListParagraph"/>
        <w:numPr>
          <w:ilvl w:val="2"/>
          <w:numId w:val="189"/>
        </w:numPr>
      </w:pPr>
      <w:r>
        <w:t>Veliko razvodno gorje prima dosta padalina za natapanje australskih rijeka</w:t>
      </w:r>
    </w:p>
    <w:p w:rsidR="00E0526A" w:rsidRDefault="00E0526A" w:rsidP="00242017">
      <w:pPr>
        <w:pStyle w:val="ListParagraph"/>
        <w:numPr>
          <w:ilvl w:val="2"/>
          <w:numId w:val="189"/>
        </w:numPr>
      </w:pPr>
      <w:r>
        <w:t xml:space="preserve">ponekad izložen tropskim ciklonama – </w:t>
      </w:r>
      <w:r w:rsidRPr="00E0526A">
        <w:rPr>
          <w:i/>
        </w:rPr>
        <w:t>willy-willies</w:t>
      </w:r>
    </w:p>
    <w:p w:rsidR="00E0526A" w:rsidRDefault="00E0526A" w:rsidP="00242017">
      <w:pPr>
        <w:pStyle w:val="ListParagraph"/>
        <w:numPr>
          <w:ilvl w:val="2"/>
          <w:numId w:val="189"/>
        </w:numPr>
      </w:pPr>
      <w:r>
        <w:t>zbog ugodne klime, ovo je najnaseljeniji dio Australije – i gospodarski najvažnije</w:t>
      </w:r>
    </w:p>
    <w:p w:rsidR="00E0526A" w:rsidRDefault="00E0526A" w:rsidP="00E0526A">
      <w:pPr>
        <w:pStyle w:val="ListParagraph"/>
        <w:numPr>
          <w:ilvl w:val="1"/>
          <w:numId w:val="189"/>
        </w:numPr>
      </w:pPr>
      <w:r>
        <w:t>sredozemna klima (Cs) – jugozapadni i južni dijelovi zemlje</w:t>
      </w:r>
    </w:p>
    <w:p w:rsidR="00E0526A" w:rsidRDefault="00E0526A" w:rsidP="00E0526A">
      <w:pPr>
        <w:pStyle w:val="ListParagraph"/>
        <w:numPr>
          <w:ilvl w:val="2"/>
          <w:numId w:val="189"/>
        </w:numPr>
      </w:pPr>
      <w:r>
        <w:t>vruća i suha ljeta, blage i vlažne zime</w:t>
      </w:r>
    </w:p>
    <w:p w:rsidR="00E0526A" w:rsidRDefault="00E0526A" w:rsidP="00E0526A">
      <w:pPr>
        <w:pStyle w:val="ListParagraph"/>
        <w:numPr>
          <w:ilvl w:val="2"/>
          <w:numId w:val="189"/>
        </w:numPr>
      </w:pPr>
      <w:r>
        <w:t>šume eukaliptusa i sredozemno bilje</w:t>
      </w:r>
    </w:p>
    <w:p w:rsidR="00E0526A" w:rsidRDefault="00E0526A" w:rsidP="00E0526A">
      <w:pPr>
        <w:pStyle w:val="ListParagraph"/>
        <w:ind w:left="360"/>
      </w:pPr>
    </w:p>
    <w:p w:rsidR="00E0526A" w:rsidRDefault="00E0526A" w:rsidP="00E0526A">
      <w:pPr>
        <w:pStyle w:val="ListParagraph"/>
        <w:numPr>
          <w:ilvl w:val="0"/>
          <w:numId w:val="189"/>
        </w:numPr>
      </w:pPr>
      <w:r w:rsidRPr="00D8015C">
        <w:rPr>
          <w:b/>
        </w:rPr>
        <w:t>Veliki koraljni greben</w:t>
      </w:r>
      <w:r>
        <w:t xml:space="preserve"> – jedna od posebnosti Australije </w:t>
      </w:r>
    </w:p>
    <w:p w:rsidR="00E0526A" w:rsidRDefault="00E0526A" w:rsidP="00E0526A">
      <w:pPr>
        <w:pStyle w:val="ListParagraph"/>
        <w:numPr>
          <w:ilvl w:val="1"/>
          <w:numId w:val="190"/>
        </w:numPr>
      </w:pPr>
      <w:r>
        <w:t>najveći koraljni sustav na svijetu – najveći živi organizam na svijetu – vidljiv sa Mjeseca</w:t>
      </w:r>
    </w:p>
    <w:p w:rsidR="00E0526A" w:rsidRDefault="00D8015C" w:rsidP="00E0526A">
      <w:pPr>
        <w:pStyle w:val="ListParagraph"/>
        <w:numPr>
          <w:ilvl w:val="1"/>
          <w:numId w:val="190"/>
        </w:numPr>
      </w:pPr>
      <w:r>
        <w:t>duljina 2600 km – od Torresova prolaza na sjeveru pa do grada Bundaberga u Queenslandu – površina ko 7 Hrvatskih – oko 350 000 km</w:t>
      </w:r>
      <w:r>
        <w:rPr>
          <w:vertAlign w:val="superscript"/>
        </w:rPr>
        <w:t>2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preko 350 različitih vrsta koralja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više od 3000 izdvojenih koraljnih grebena, atola, otoka i laguna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otok Fraser – najveći pješčani otok na svijetu</w:t>
      </w:r>
    </w:p>
    <w:p w:rsidR="00D8015C" w:rsidRDefault="00D8015C" w:rsidP="00E0526A">
      <w:pPr>
        <w:pStyle w:val="ListParagraph"/>
        <w:numPr>
          <w:ilvl w:val="1"/>
          <w:numId w:val="190"/>
        </w:numPr>
      </w:pPr>
      <w:r>
        <w:t>godišnje ga posjeti preko 2 mil. turista</w:t>
      </w:r>
    </w:p>
    <w:p w:rsidR="00D8015C" w:rsidRDefault="00D8015C" w:rsidP="00D8015C">
      <w:pPr>
        <w:pStyle w:val="Heading2"/>
        <w:numPr>
          <w:ilvl w:val="1"/>
          <w:numId w:val="1"/>
        </w:numPr>
        <w:ind w:left="567" w:hanging="561"/>
      </w:pPr>
      <w:bookmarkStart w:id="28" w:name="_Toc536813672"/>
      <w:r>
        <w:t>Demografska i gospodarska obilježja Australije</w:t>
      </w:r>
      <w:bookmarkEnd w:id="28"/>
      <w:r>
        <w:t xml:space="preserve"> </w:t>
      </w:r>
    </w:p>
    <w:p w:rsidR="00D8015C" w:rsidRDefault="000B7061" w:rsidP="000B7061">
      <w:pPr>
        <w:pStyle w:val="Heading3"/>
      </w:pPr>
      <w:r>
        <w:lastRenderedPageBreak/>
        <w:t>Demografska obilježja</w:t>
      </w:r>
    </w:p>
    <w:p w:rsidR="000B7061" w:rsidRPr="00FA0798" w:rsidRDefault="00FA0798" w:rsidP="00393624">
      <w:pPr>
        <w:pStyle w:val="ListParagraph"/>
        <w:numPr>
          <w:ilvl w:val="0"/>
          <w:numId w:val="191"/>
        </w:numPr>
      </w:pPr>
      <w:r w:rsidRPr="00FA0798">
        <w:rPr>
          <w:b/>
        </w:rPr>
        <w:t>Aboridžini</w:t>
      </w:r>
      <w:r>
        <w:t xml:space="preserve"> – starosjedilačko stanovništvo – doselili iz Azije prije 50 – 60 000 god tijekom ledenih razdoblja kada su bile spojene Azija i Australija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uglavnom su živjeli na istočnim obalama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prije dolaska Europljana bilo ih je oko 700 000 – danas ih je oko 200 000 (1% australske populacije)</w:t>
      </w:r>
    </w:p>
    <w:p w:rsidR="00FA0798" w:rsidRDefault="00FA0798" w:rsidP="00FA0798">
      <w:pPr>
        <w:pStyle w:val="Heading4"/>
      </w:pPr>
      <w:r>
        <w:t>Kolonizacija Australije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Velika Britanija šalje kažnjenike u Australiju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bave se ovčarstvom i obrađuju zemlju – osnova australskog gospodarstva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1790. – 2000 stanovnika; 1830. – 70 000 stanovnika</w:t>
      </w:r>
    </w:p>
    <w:p w:rsidR="00FA0798" w:rsidRDefault="00FA0798" w:rsidP="00393624">
      <w:pPr>
        <w:pStyle w:val="ListParagraph"/>
        <w:numPr>
          <w:ilvl w:val="0"/>
          <w:numId w:val="191"/>
        </w:numPr>
      </w:pPr>
      <w:r>
        <w:t>nakon otkrića zlata (1851.) naglo naseljavanje – 1,1 mil. st (1860.)</w:t>
      </w:r>
      <w:r w:rsidR="00860B39">
        <w:t xml:space="preserve"> – doseljavaju Irci, Kinezi i Nijemci</w:t>
      </w:r>
    </w:p>
    <w:p w:rsidR="00860B39" w:rsidRDefault="00860B39" w:rsidP="00393624">
      <w:pPr>
        <w:pStyle w:val="ListParagraph"/>
        <w:numPr>
          <w:ilvl w:val="0"/>
          <w:numId w:val="191"/>
        </w:numPr>
      </w:pPr>
      <w:r>
        <w:t>početkom 20. st uvodi se restriktivni useljenički zakon – politika bijele Australije</w:t>
      </w:r>
      <w:r w:rsidR="001E0523">
        <w:t xml:space="preserve"> – 99% stanovništva su bili bijelci</w:t>
      </w:r>
    </w:p>
    <w:p w:rsidR="00860B39" w:rsidRDefault="001E0523" w:rsidP="00393624">
      <w:pPr>
        <w:pStyle w:val="ListParagraph"/>
        <w:numPr>
          <w:ilvl w:val="1"/>
          <w:numId w:val="191"/>
        </w:numPr>
      </w:pPr>
      <w:r>
        <w:t>zakoni se ukidaju 1970-ih, no useljenički zakoni su i dalje strogi – maksimalno 100 000 useljenika godišnje – uglavnom mladih i kvalificiranih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danas 7% stanovništva su azijati (Kinezi, Vijetnamci i Indijci)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 xml:space="preserve">88% bijelci – Britanci, Irci, Talijani, Grci i Hrvati 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100 000 Hrvata (polovica rođena u Hrvatskoj) – najviše doseljavaju pred 1. svj. rat, nakon 2. svj. rata i tijekom Domovinskog rata – najviše ih je u S</w:t>
      </w:r>
      <w:r w:rsidR="00AC56B4">
        <w:t>y</w:t>
      </w:r>
      <w:r>
        <w:t>dneyu, Melbourneu i Perthu</w:t>
      </w:r>
    </w:p>
    <w:p w:rsidR="001E0523" w:rsidRDefault="001E0523" w:rsidP="001E0523">
      <w:pPr>
        <w:pStyle w:val="Heading4"/>
      </w:pPr>
      <w:r>
        <w:t>Naseljenost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gustoća naseljenost Australije – 3 st/km</w:t>
      </w:r>
      <w:r>
        <w:rPr>
          <w:vertAlign w:val="superscript"/>
        </w:rPr>
        <w:t>2</w:t>
      </w:r>
      <w:r>
        <w:t xml:space="preserve"> – jedna od najrjeđe naseljenih država na svijetu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najveći dio stanovništva živi na 3% površine – uz istočnu i jugoistočnu te jugozapadnu obalu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visok stupanj litoralizacije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ostali predjeli imaju gustoću naseljenosti od 1 st na 25 km</w:t>
      </w:r>
      <w:r>
        <w:rPr>
          <w:vertAlign w:val="superscript"/>
        </w:rPr>
        <w:t xml:space="preserve">2 </w:t>
      </w:r>
      <w:r>
        <w:t>– škola preko radija i interneta i „leteći doktori“</w:t>
      </w:r>
    </w:p>
    <w:p w:rsidR="001E0523" w:rsidRPr="001E0523" w:rsidRDefault="001E0523" w:rsidP="00393624">
      <w:pPr>
        <w:pStyle w:val="ListParagraph"/>
        <w:numPr>
          <w:ilvl w:val="0"/>
          <w:numId w:val="191"/>
        </w:numPr>
      </w:pPr>
      <w:r>
        <w:t xml:space="preserve">više od 90% stanovništva živi u gradovima – </w:t>
      </w:r>
      <w:r w:rsidRPr="001E0523">
        <w:rPr>
          <w:b/>
        </w:rPr>
        <w:t>visok stupanj urbanizacije</w:t>
      </w:r>
      <w:r>
        <w:rPr>
          <w:b/>
        </w:rPr>
        <w:t xml:space="preserve"> </w:t>
      </w:r>
      <w:r>
        <w:t>– američki tip grada</w:t>
      </w:r>
    </w:p>
    <w:p w:rsidR="001E0523" w:rsidRDefault="001E0523" w:rsidP="00393624">
      <w:pPr>
        <w:pStyle w:val="ListParagraph"/>
        <w:numPr>
          <w:ilvl w:val="0"/>
          <w:numId w:val="191"/>
        </w:numPr>
      </w:pPr>
      <w:r>
        <w:t>najveći gradovi nalaze se na obali kao luke: Sydney (4,7 mil. st), Melbourne (4,2 mil. st), Canberra (</w:t>
      </w:r>
      <w:r w:rsidR="00B54E25">
        <w:t xml:space="preserve">0,4 mil. st. - </w:t>
      </w:r>
      <w:r>
        <w:t xml:space="preserve">glavni grad i poseban teritorij), </w:t>
      </w:r>
      <w:r w:rsidR="005E5F2D">
        <w:t>Adelaide</w:t>
      </w:r>
      <w:r w:rsidR="00B54E25">
        <w:t xml:space="preserve"> (1,3 mil. st)</w:t>
      </w:r>
      <w:r w:rsidR="005E5F2D">
        <w:t>, Brisbane</w:t>
      </w:r>
      <w:r w:rsidR="00EA24E3">
        <w:t xml:space="preserve"> (2,1 mil. st)</w:t>
      </w:r>
      <w:r w:rsidR="005E5F2D">
        <w:t>,</w:t>
      </w:r>
      <w:r w:rsidR="00EA24E3">
        <w:t xml:space="preserve"> Newcastle (0,5 mil. st),</w:t>
      </w:r>
      <w:r w:rsidR="005E5F2D">
        <w:t xml:space="preserve"> Hobart (Tasmanija), Perth</w:t>
      </w:r>
      <w:r w:rsidR="00B54E25">
        <w:t xml:space="preserve"> (1,8 mil. st)</w:t>
      </w:r>
      <w:r w:rsidR="005E5F2D">
        <w:t xml:space="preserve"> i Darwin (zapadna obala); u unutrašnjosti je najveći Alice Springs</w:t>
      </w:r>
    </w:p>
    <w:p w:rsidR="00B54E25" w:rsidRDefault="00B54E25" w:rsidP="00393624">
      <w:pPr>
        <w:pStyle w:val="ListParagraph"/>
        <w:numPr>
          <w:ilvl w:val="0"/>
          <w:numId w:val="191"/>
        </w:numPr>
      </w:pPr>
      <w:r>
        <w:t>u metropolitanskom području Sydney i Melbourne živi 40% stanovništva Australije</w:t>
      </w:r>
    </w:p>
    <w:p w:rsidR="005E5F2D" w:rsidRPr="00B54E25" w:rsidRDefault="005E5F2D" w:rsidP="00393624">
      <w:pPr>
        <w:pStyle w:val="ListParagraph"/>
        <w:numPr>
          <w:ilvl w:val="0"/>
          <w:numId w:val="191"/>
        </w:numPr>
      </w:pPr>
      <w:r>
        <w:t xml:space="preserve">Australija je administrativno podijeljena na </w:t>
      </w:r>
      <w:r w:rsidR="00BC06D1">
        <w:t xml:space="preserve">8 teritorija: </w:t>
      </w:r>
      <w:r w:rsidR="00BC06D1" w:rsidRPr="00BC06D1">
        <w:rPr>
          <w:b/>
        </w:rPr>
        <w:t>Zapadna Australija</w:t>
      </w:r>
      <w:r w:rsidR="00BC06D1">
        <w:t xml:space="preserve"> (Perth)</w:t>
      </w:r>
      <w:r w:rsidR="00BC06D1" w:rsidRPr="00BC06D1">
        <w:rPr>
          <w:b/>
        </w:rPr>
        <w:t>, Južna Australija</w:t>
      </w:r>
      <w:r w:rsidR="00BC06D1">
        <w:rPr>
          <w:b/>
        </w:rPr>
        <w:t xml:space="preserve"> </w:t>
      </w:r>
      <w:r w:rsidR="00BC06D1">
        <w:t>(Adelaide)</w:t>
      </w:r>
      <w:r w:rsidR="00BC06D1" w:rsidRPr="00BC06D1">
        <w:rPr>
          <w:b/>
        </w:rPr>
        <w:t>, Sjeverni teritorij</w:t>
      </w:r>
      <w:r w:rsidR="00BC06D1">
        <w:rPr>
          <w:b/>
        </w:rPr>
        <w:t xml:space="preserve"> </w:t>
      </w:r>
      <w:r w:rsidR="00BC06D1">
        <w:t>(Darwin)</w:t>
      </w:r>
      <w:r w:rsidR="00BC06D1" w:rsidRPr="00BC06D1">
        <w:rPr>
          <w:b/>
        </w:rPr>
        <w:t>, Queensland</w:t>
      </w:r>
      <w:r w:rsidR="00BC06D1">
        <w:rPr>
          <w:b/>
        </w:rPr>
        <w:t xml:space="preserve"> </w:t>
      </w:r>
      <w:r w:rsidR="00BC06D1">
        <w:t>(Brisbane)</w:t>
      </w:r>
      <w:r w:rsidR="00BC06D1" w:rsidRPr="00BC06D1">
        <w:rPr>
          <w:b/>
        </w:rPr>
        <w:t>, Novi Južni Wales</w:t>
      </w:r>
      <w:r w:rsidR="00BC06D1">
        <w:rPr>
          <w:b/>
        </w:rPr>
        <w:t xml:space="preserve"> </w:t>
      </w:r>
      <w:r w:rsidR="00BC06D1">
        <w:t>(Sydney)</w:t>
      </w:r>
      <w:r w:rsidR="00BC06D1" w:rsidRPr="00BC06D1">
        <w:rPr>
          <w:b/>
        </w:rPr>
        <w:t>, Victoria</w:t>
      </w:r>
      <w:r w:rsidR="00BC06D1">
        <w:rPr>
          <w:b/>
        </w:rPr>
        <w:t xml:space="preserve"> </w:t>
      </w:r>
      <w:r w:rsidR="00BC06D1">
        <w:t>(Melbourne)</w:t>
      </w:r>
      <w:r w:rsidR="00BC06D1" w:rsidRPr="00BC06D1">
        <w:rPr>
          <w:b/>
        </w:rPr>
        <w:t>, Tasmanija</w:t>
      </w:r>
      <w:r w:rsidR="00BC06D1">
        <w:rPr>
          <w:b/>
        </w:rPr>
        <w:t xml:space="preserve"> </w:t>
      </w:r>
      <w:r w:rsidR="00BC06D1">
        <w:t>(Hobart)</w:t>
      </w:r>
      <w:r w:rsidR="00BC06D1" w:rsidRPr="00BC06D1">
        <w:rPr>
          <w:b/>
        </w:rPr>
        <w:t xml:space="preserve"> i teritorij glavnoga grada Canberre</w:t>
      </w:r>
    </w:p>
    <w:p w:rsidR="00B54E25" w:rsidRDefault="00B54E25" w:rsidP="00B54E25">
      <w:pPr>
        <w:pStyle w:val="Heading3"/>
      </w:pPr>
      <w:r>
        <w:t>Gospodarska obilježja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E86D6C" w:rsidTr="009A4DE5">
        <w:tc>
          <w:tcPr>
            <w:tcW w:w="1727" w:type="dxa"/>
          </w:tcPr>
          <w:p w:rsidR="00E86D6C" w:rsidRPr="009F5B93" w:rsidRDefault="00E86D6C" w:rsidP="009A4DE5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E86D6C" w:rsidRPr="009F5B93" w:rsidRDefault="00E86D6C" w:rsidP="009A4DE5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E86D6C" w:rsidRPr="009F5B93" w:rsidRDefault="00E86D6C" w:rsidP="009A4DE5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E86D6C" w:rsidTr="009A4DE5">
        <w:tc>
          <w:tcPr>
            <w:tcW w:w="1727" w:type="dxa"/>
          </w:tcPr>
          <w:p w:rsidR="00E86D6C" w:rsidRDefault="00E86D6C" w:rsidP="009A4DE5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E86D6C" w:rsidRDefault="00E86D6C" w:rsidP="009A4DE5">
            <w:pPr>
              <w:jc w:val="center"/>
            </w:pPr>
            <w:r>
              <w:t xml:space="preserve">3 % </w:t>
            </w:r>
          </w:p>
        </w:tc>
        <w:tc>
          <w:tcPr>
            <w:tcW w:w="1984" w:type="dxa"/>
          </w:tcPr>
          <w:p w:rsidR="00E86D6C" w:rsidRDefault="00E86D6C" w:rsidP="009A4DE5">
            <w:pPr>
              <w:jc w:val="center"/>
            </w:pPr>
            <w:r>
              <w:t>4 %</w:t>
            </w:r>
          </w:p>
        </w:tc>
      </w:tr>
      <w:tr w:rsidR="00E86D6C" w:rsidTr="009A4DE5">
        <w:tc>
          <w:tcPr>
            <w:tcW w:w="1727" w:type="dxa"/>
          </w:tcPr>
          <w:p w:rsidR="00E86D6C" w:rsidRDefault="00E86D6C" w:rsidP="009A4DE5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E86D6C" w:rsidRDefault="00E86D6C" w:rsidP="009A4DE5">
            <w:pPr>
              <w:jc w:val="center"/>
            </w:pPr>
            <w:r>
              <w:t>21 %</w:t>
            </w:r>
          </w:p>
        </w:tc>
        <w:tc>
          <w:tcPr>
            <w:tcW w:w="1984" w:type="dxa"/>
          </w:tcPr>
          <w:p w:rsidR="00E86D6C" w:rsidRDefault="00E86D6C" w:rsidP="009A4DE5">
            <w:pPr>
              <w:jc w:val="center"/>
            </w:pPr>
            <w:r>
              <w:t>25 %</w:t>
            </w:r>
          </w:p>
        </w:tc>
      </w:tr>
      <w:tr w:rsidR="00E86D6C" w:rsidTr="009A4DE5">
        <w:tc>
          <w:tcPr>
            <w:tcW w:w="1727" w:type="dxa"/>
          </w:tcPr>
          <w:p w:rsidR="00E86D6C" w:rsidRDefault="00E86D6C" w:rsidP="009A4DE5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E86D6C" w:rsidRDefault="00E86D6C" w:rsidP="009A4DE5">
            <w:pPr>
              <w:jc w:val="center"/>
            </w:pPr>
            <w:r>
              <w:t>71 %</w:t>
            </w:r>
          </w:p>
        </w:tc>
        <w:tc>
          <w:tcPr>
            <w:tcW w:w="1984" w:type="dxa"/>
          </w:tcPr>
          <w:p w:rsidR="00E86D6C" w:rsidRDefault="00E86D6C" w:rsidP="00E86D6C">
            <w:pPr>
              <w:jc w:val="center"/>
            </w:pPr>
            <w:r>
              <w:t>75 %</w:t>
            </w:r>
          </w:p>
        </w:tc>
      </w:tr>
    </w:tbl>
    <w:p w:rsidR="00E86D6C" w:rsidRPr="00E86D6C" w:rsidRDefault="00E86D6C" w:rsidP="00E86D6C"/>
    <w:p w:rsidR="00B54E25" w:rsidRDefault="00F07C16" w:rsidP="00393624">
      <w:pPr>
        <w:pStyle w:val="ListParagraph"/>
        <w:numPr>
          <w:ilvl w:val="0"/>
          <w:numId w:val="192"/>
        </w:numPr>
      </w:pPr>
      <w:r>
        <w:t>najrazvijenija zemlja južne hemisfere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BDP – 1542 mlrd. USD (12. mjesto u svijetu), BDP per capita – 66 700 USD (5. u svijetu)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dominira poljoprivredna proizvodnja i prerada sirovina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jak utjecaj države na gospodarstvo – izgradnja cesta, infrastrukture, banke, energetika, osiguravajuća društva, useljenička, socijalna, prosvjetna, zdravstvena politika i razvoj znanosti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elastični porezi, česte ekonomske reforme, suzbijanje inflacije i izjednačavanje uvoza i izvoza</w:t>
      </w:r>
    </w:p>
    <w:p w:rsidR="00F07C16" w:rsidRDefault="00F07C16" w:rsidP="00393624">
      <w:pPr>
        <w:pStyle w:val="ListParagraph"/>
        <w:numPr>
          <w:ilvl w:val="0"/>
          <w:numId w:val="192"/>
        </w:numPr>
      </w:pPr>
      <w:r>
        <w:t>etape razvoja australskog gospodarstva:</w:t>
      </w:r>
    </w:p>
    <w:p w:rsidR="00F07C16" w:rsidRDefault="00F07C16" w:rsidP="00393624">
      <w:pPr>
        <w:pStyle w:val="ListParagraph"/>
        <w:numPr>
          <w:ilvl w:val="1"/>
          <w:numId w:val="192"/>
        </w:numPr>
      </w:pPr>
      <w:r w:rsidRPr="00F07C16">
        <w:rPr>
          <w:b/>
        </w:rPr>
        <w:lastRenderedPageBreak/>
        <w:t>prva etapa (1778. – 1940.)</w:t>
      </w:r>
      <w:r>
        <w:t xml:space="preserve"> – poljoprivreda, proizvodnja i izvoz vune (merino ovca), mliječni proizvodi i pšenica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monokulturna proizvodnja, osjetljiva na globalne krize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monokulturnu proizvodnju je poticala Velika Britanija</w:t>
      </w:r>
    </w:p>
    <w:p w:rsidR="00F07C16" w:rsidRDefault="00F07C16" w:rsidP="00393624">
      <w:pPr>
        <w:pStyle w:val="ListParagraph"/>
        <w:numPr>
          <w:ilvl w:val="1"/>
          <w:numId w:val="192"/>
        </w:numPr>
      </w:pPr>
      <w:r w:rsidRPr="00F07C16">
        <w:rPr>
          <w:b/>
        </w:rPr>
        <w:t xml:space="preserve">druga etapa (1940. – 1970.) </w:t>
      </w:r>
      <w:r>
        <w:t>– „Australija je sišla s grbače ovce“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otkrivene velike rudne zalihe (na zapadu) i počinje se razvijati rudarstvo i porast industrijske proizvodnje</w:t>
      </w:r>
    </w:p>
    <w:p w:rsidR="00F07C16" w:rsidRDefault="00F07C16" w:rsidP="00393624">
      <w:pPr>
        <w:pStyle w:val="ListParagraph"/>
        <w:numPr>
          <w:ilvl w:val="2"/>
          <w:numId w:val="192"/>
        </w:numPr>
      </w:pPr>
      <w:r>
        <w:t>izvoz ruda u Azijske tigrove – ponajviše Japan</w:t>
      </w:r>
    </w:p>
    <w:p w:rsidR="00F07C16" w:rsidRDefault="00F07C16" w:rsidP="00393624">
      <w:pPr>
        <w:pStyle w:val="ListParagraph"/>
        <w:numPr>
          <w:ilvl w:val="1"/>
          <w:numId w:val="192"/>
        </w:numPr>
      </w:pPr>
      <w:r w:rsidRPr="00F07C16">
        <w:rPr>
          <w:b/>
        </w:rPr>
        <w:t>treća etapa (od 1970-ih)</w:t>
      </w:r>
      <w:r>
        <w:t xml:space="preserve"> – vodeću ulogu preuzima uslužni sektor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75% zaposlenih i ostvaruje 71% BDP-a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sekundarne djelatnosti – 21% zaposlenih – 25% BDP-a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primarne djelatnosti – 3% zaposlenih – 4% BDP-a</w:t>
      </w:r>
    </w:p>
    <w:p w:rsidR="00E86D6C" w:rsidRDefault="00E86D6C" w:rsidP="00E86D6C">
      <w:pPr>
        <w:pStyle w:val="ListParagraph"/>
        <w:ind w:left="1080"/>
      </w:pPr>
    </w:p>
    <w:p w:rsidR="00E86D6C" w:rsidRDefault="00E86D6C" w:rsidP="00393624">
      <w:pPr>
        <w:pStyle w:val="ListParagraph"/>
        <w:numPr>
          <w:ilvl w:val="1"/>
          <w:numId w:val="192"/>
        </w:numPr>
      </w:pPr>
      <w:r>
        <w:t xml:space="preserve">vodeća grana gospodarstva je </w:t>
      </w:r>
      <w:r w:rsidRPr="00E86D6C">
        <w:rPr>
          <w:b/>
        </w:rPr>
        <w:t>turizam</w:t>
      </w:r>
      <w:r>
        <w:t xml:space="preserve"> – 31 mlrd. USD dobiti 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većina turista s Novog Zelanda, jugoistočne Azije, Japana i ostalih pacifičkih otoka (Oceanija)</w:t>
      </w:r>
    </w:p>
    <w:p w:rsidR="00E86D6C" w:rsidRDefault="00E86D6C" w:rsidP="00393624">
      <w:pPr>
        <w:pStyle w:val="ListParagraph"/>
        <w:numPr>
          <w:ilvl w:val="1"/>
          <w:numId w:val="192"/>
        </w:numPr>
      </w:pPr>
      <w:r>
        <w:t xml:space="preserve">važna gospodarska grana je i </w:t>
      </w:r>
      <w:r w:rsidRPr="00E86D6C">
        <w:rPr>
          <w:b/>
        </w:rPr>
        <w:t>trgovina</w:t>
      </w:r>
      <w:r>
        <w:t xml:space="preserve"> – glavni trgovinski partneri SAD i Japan</w:t>
      </w:r>
    </w:p>
    <w:p w:rsidR="00E86D6C" w:rsidRDefault="00E86D6C" w:rsidP="00393624">
      <w:pPr>
        <w:pStyle w:val="ListParagraph"/>
        <w:numPr>
          <w:ilvl w:val="1"/>
          <w:numId w:val="192"/>
        </w:numPr>
      </w:pPr>
      <w:r w:rsidRPr="00E86D6C">
        <w:rPr>
          <w:b/>
        </w:rPr>
        <w:t>izvoz</w:t>
      </w:r>
      <w:r>
        <w:t>: rude (ugljen, zlato, željezo), poljoprivredni proizvodi (pšenica, vuna, meso, mliječni proizvodi, voće i povrće)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>najviše izvozi u Kinu, Japan, J. Koreju i Indiju</w:t>
      </w:r>
    </w:p>
    <w:p w:rsidR="00E86D6C" w:rsidRDefault="00E86D6C" w:rsidP="00393624">
      <w:pPr>
        <w:pStyle w:val="ListParagraph"/>
        <w:numPr>
          <w:ilvl w:val="1"/>
          <w:numId w:val="192"/>
        </w:numPr>
      </w:pPr>
      <w:r w:rsidRPr="008A0B20">
        <w:rPr>
          <w:b/>
        </w:rPr>
        <w:t>uvoz</w:t>
      </w:r>
      <w:r>
        <w:t>: proizvodi visoke tehnologije, automobili, nafta i plin</w:t>
      </w:r>
    </w:p>
    <w:p w:rsidR="00E86D6C" w:rsidRDefault="00E86D6C" w:rsidP="00393624">
      <w:pPr>
        <w:pStyle w:val="ListParagraph"/>
        <w:numPr>
          <w:ilvl w:val="2"/>
          <w:numId w:val="192"/>
        </w:numPr>
      </w:pPr>
      <w:r>
        <w:t xml:space="preserve">najviše uvozi iz Kine, SAD-a, Japana, Singapura i Njemačke </w:t>
      </w:r>
    </w:p>
    <w:p w:rsidR="008A0B20" w:rsidRPr="008A0B20" w:rsidRDefault="008A0B20" w:rsidP="00393624">
      <w:pPr>
        <w:pStyle w:val="ListParagraph"/>
        <w:numPr>
          <w:ilvl w:val="0"/>
          <w:numId w:val="192"/>
        </w:numPr>
      </w:pPr>
      <w:r>
        <w:t xml:space="preserve">pozitivna trgovinska bilanca – </w:t>
      </w:r>
      <w:r w:rsidRPr="008A0B20">
        <w:rPr>
          <w:b/>
        </w:rPr>
        <w:t>suficit</w:t>
      </w:r>
    </w:p>
    <w:p w:rsidR="008A0B20" w:rsidRDefault="008A0B20">
      <w:r>
        <w:br w:type="page"/>
      </w:r>
    </w:p>
    <w:p w:rsidR="008A0B20" w:rsidRDefault="00DF17F3" w:rsidP="00DF17F3">
      <w:pPr>
        <w:pStyle w:val="Heading1"/>
        <w:numPr>
          <w:ilvl w:val="0"/>
          <w:numId w:val="1"/>
        </w:numPr>
        <w:ind w:left="426"/>
      </w:pPr>
      <w:bookmarkStart w:id="29" w:name="_Toc536813673"/>
      <w:r>
        <w:lastRenderedPageBreak/>
        <w:t>REGIONALNI RAZVOJ ZEMALJA SVJETSKE VAŽNOSTI</w:t>
      </w:r>
      <w:bookmarkEnd w:id="29"/>
    </w:p>
    <w:p w:rsidR="008A0B20" w:rsidRDefault="008A0B20" w:rsidP="008A0B20">
      <w:pPr>
        <w:pStyle w:val="Heading2"/>
        <w:numPr>
          <w:ilvl w:val="1"/>
          <w:numId w:val="1"/>
        </w:numPr>
        <w:ind w:left="567" w:hanging="561"/>
      </w:pPr>
      <w:bookmarkStart w:id="30" w:name="_Toc536813674"/>
      <w:r>
        <w:t>Ruska Federacija (Rusija)</w:t>
      </w:r>
      <w:bookmarkEnd w:id="30"/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POVRŠINA: 17 075 200 km</w:t>
      </w:r>
      <w:r w:rsidRPr="00705C69">
        <w:rPr>
          <w:vertAlign w:val="superscript"/>
        </w:rPr>
        <w:t>2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BROJ STANOVNIKA: 143 477 951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PROSJEČNA GUSTOĆA NASELJENOSTI: 8,35 st/km</w:t>
      </w:r>
      <w:r w:rsidRPr="00705C69">
        <w:rPr>
          <w:vertAlign w:val="superscript"/>
        </w:rPr>
        <w:t>2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BDP (nominalni): 2</w:t>
      </w:r>
      <w:r w:rsidR="00B70F26">
        <w:t xml:space="preserve"> </w:t>
      </w:r>
      <w:r>
        <w:t>014 mlrd. USD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BDP (per capita): 14</w:t>
      </w:r>
      <w:r w:rsidR="00B70F26">
        <w:t xml:space="preserve"> </w:t>
      </w:r>
      <w:r>
        <w:t>037 USD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 xml:space="preserve">n = 12,3 </w:t>
      </w:r>
      <w:r>
        <w:rPr>
          <w:rFonts w:cstheme="minorHAnsi"/>
        </w:rPr>
        <w:t>‰</w:t>
      </w:r>
      <w:r>
        <w:t xml:space="preserve">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 xml:space="preserve">m = 14,1 </w:t>
      </w:r>
      <w:r>
        <w:rPr>
          <w:rFonts w:cstheme="minorHAnsi"/>
        </w:rPr>
        <w:t>‰</w:t>
      </w:r>
      <w:r>
        <w:t xml:space="preserve">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 xml:space="preserve">r = - 1,8 </w:t>
      </w:r>
      <w:r>
        <w:rPr>
          <w:rFonts w:cstheme="minorHAnsi"/>
        </w:rPr>
        <w:t>‰</w:t>
      </w:r>
      <w:r>
        <w:t xml:space="preserve"> (2012.)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GLAVNI GRAD: Moskva</w:t>
      </w:r>
    </w:p>
    <w:p w:rsidR="00705C69" w:rsidRDefault="00705C69" w:rsidP="00705C69">
      <w:pPr>
        <w:pStyle w:val="ListParagraph"/>
        <w:ind w:left="366"/>
      </w:pPr>
    </w:p>
    <w:p w:rsidR="008A0B20" w:rsidRPr="00705C69" w:rsidRDefault="00705C69" w:rsidP="00393624">
      <w:pPr>
        <w:pStyle w:val="ListParagraph"/>
        <w:numPr>
          <w:ilvl w:val="0"/>
          <w:numId w:val="193"/>
        </w:numPr>
      </w:pPr>
      <w:r>
        <w:t xml:space="preserve">površinom </w:t>
      </w:r>
      <w:r w:rsidRPr="00705C69">
        <w:rPr>
          <w:b/>
        </w:rPr>
        <w:t>najveća država na svijetu</w:t>
      </w:r>
      <w:r>
        <w:t xml:space="preserve"> – 17 mil. km</w:t>
      </w:r>
      <w:r>
        <w:rPr>
          <w:vertAlign w:val="superscript"/>
        </w:rPr>
        <w:t>2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obuhvaća najveći dio istočne Europe i sjevernu Aziju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od Baltičkog mora na sjeveru do Kavkaza na jugu u duljini od 4 000 km i od istoka prema zapadu kroz 9 vremenskih zona u duljini od 8 000 km</w:t>
      </w:r>
    </w:p>
    <w:p w:rsidR="00705C69" w:rsidRDefault="00705C69" w:rsidP="00393624">
      <w:pPr>
        <w:pStyle w:val="ListParagraph"/>
        <w:numPr>
          <w:ilvl w:val="0"/>
          <w:numId w:val="193"/>
        </w:numPr>
      </w:pPr>
      <w:r>
        <w:t>većinski narod su Rusi, ali uz njih živi još stotinjak drugih naroda</w:t>
      </w:r>
    </w:p>
    <w:p w:rsidR="00705C69" w:rsidRDefault="00705C69" w:rsidP="00705C69">
      <w:pPr>
        <w:pStyle w:val="Heading3"/>
      </w:pPr>
      <w:r>
        <w:t>Činitelji razvoja</w:t>
      </w:r>
    </w:p>
    <w:p w:rsidR="00705C69" w:rsidRDefault="00705C69" w:rsidP="00393624">
      <w:pPr>
        <w:pStyle w:val="ListParagraph"/>
        <w:numPr>
          <w:ilvl w:val="0"/>
          <w:numId w:val="194"/>
        </w:numPr>
      </w:pPr>
      <w:r>
        <w:t>zauzima središnji dio Euroazije</w:t>
      </w:r>
    </w:p>
    <w:p w:rsidR="00705C69" w:rsidRDefault="00705C69" w:rsidP="00393624">
      <w:pPr>
        <w:pStyle w:val="ListParagraph"/>
        <w:numPr>
          <w:ilvl w:val="0"/>
          <w:numId w:val="194"/>
        </w:numPr>
      </w:pPr>
      <w:r>
        <w:t>ima izlaz na 12 mora i obalu duljine preko 16 000 km</w:t>
      </w:r>
      <w:r w:rsidR="009A4DE5">
        <w:t xml:space="preserve"> – mora koja ju okružuju su uglavnom zaleđena veći dio godine ili su zatvorena mora</w:t>
      </w:r>
    </w:p>
    <w:p w:rsidR="00705C69" w:rsidRDefault="009A4DE5" w:rsidP="00393624">
      <w:pPr>
        <w:pStyle w:val="ListParagraph"/>
        <w:numPr>
          <w:ilvl w:val="0"/>
          <w:numId w:val="194"/>
        </w:numPr>
      </w:pPr>
      <w:r>
        <w:t>u prošlosti su ruska osvajanja išla ka toplijim krajevima kako bi dobili izlaz na mora – Tihi ocean (Kurilski otoci i južni Sahalin) Crno i Baltičko more (Sankt Peterburg – stara prijestolnica i Kaliningrad – luka koja se ne zaleđuje)</w:t>
      </w:r>
    </w:p>
    <w:p w:rsidR="009A4DE5" w:rsidRDefault="009A4DE5" w:rsidP="00393624">
      <w:pPr>
        <w:pStyle w:val="ListParagraph"/>
        <w:numPr>
          <w:ilvl w:val="0"/>
          <w:numId w:val="194"/>
        </w:numPr>
      </w:pPr>
      <w:r>
        <w:t>SEV (gospodarski savez) i Varšavski pakt (vojni savez) – nakon 2. svj. rata</w:t>
      </w:r>
    </w:p>
    <w:p w:rsidR="009A4DE5" w:rsidRDefault="00C670C3" w:rsidP="009A4DE5">
      <w:pPr>
        <w:pStyle w:val="Heading4"/>
      </w:pPr>
      <w:r>
        <w:t>Prirodna i rudna bogatstva</w:t>
      </w:r>
    </w:p>
    <w:p w:rsidR="009A4DE5" w:rsidRDefault="009A4DE5" w:rsidP="00393624">
      <w:pPr>
        <w:pStyle w:val="ListParagraph"/>
        <w:numPr>
          <w:ilvl w:val="0"/>
          <w:numId w:val="194"/>
        </w:numPr>
      </w:pPr>
      <w:r w:rsidRPr="009A4DE5">
        <w:rPr>
          <w:b/>
        </w:rPr>
        <w:t>stepe</w:t>
      </w:r>
      <w:r>
        <w:t xml:space="preserve"> – prekrivaju veći dio Rusije – pretvorene u žitnice –</w:t>
      </w:r>
    </w:p>
    <w:p w:rsidR="009A4DE5" w:rsidRDefault="009A4DE5" w:rsidP="00393624">
      <w:pPr>
        <w:pStyle w:val="ListParagraph"/>
        <w:numPr>
          <w:ilvl w:val="0"/>
          <w:numId w:val="194"/>
        </w:numPr>
      </w:pPr>
      <w:r w:rsidRPr="00C670C3">
        <w:rPr>
          <w:b/>
        </w:rPr>
        <w:t>černozem</w:t>
      </w:r>
      <w:r>
        <w:t xml:space="preserve"> (crnica) – plodno tlo –</w:t>
      </w:r>
      <w:r w:rsidR="00C670C3">
        <w:t xml:space="preserve"> uzgoj pšenice</w:t>
      </w:r>
      <w:r>
        <w:t>, kukuruz</w:t>
      </w:r>
      <w:r w:rsidR="00C670C3">
        <w:t>a</w:t>
      </w:r>
      <w:r>
        <w:t>, lan</w:t>
      </w:r>
      <w:r w:rsidR="00C670C3">
        <w:t>a, konoplje, šećere repe</w:t>
      </w:r>
      <w:r>
        <w:t>, krumpir</w:t>
      </w:r>
      <w:r w:rsidR="00C670C3">
        <w:t xml:space="preserve">a, stočarstvo </w:t>
      </w:r>
    </w:p>
    <w:p w:rsidR="009A4DE5" w:rsidRDefault="00C670C3" w:rsidP="00393624">
      <w:pPr>
        <w:pStyle w:val="ListParagraph"/>
        <w:numPr>
          <w:ilvl w:val="0"/>
          <w:numId w:val="194"/>
        </w:numPr>
      </w:pPr>
      <w:r w:rsidRPr="00C670C3">
        <w:rPr>
          <w:b/>
        </w:rPr>
        <w:t>tajge</w:t>
      </w:r>
      <w:r>
        <w:t xml:space="preserve"> – sjeverno od stepe i lesostepe</w:t>
      </w:r>
    </w:p>
    <w:p w:rsidR="00C670C3" w:rsidRDefault="00C670C3" w:rsidP="00393624">
      <w:pPr>
        <w:pStyle w:val="ListParagraph"/>
        <w:numPr>
          <w:ilvl w:val="0"/>
          <w:numId w:val="194"/>
        </w:numPr>
      </w:pPr>
      <w:r>
        <w:t>pod šumom se nalazi 1/3 Ruske Federacije</w:t>
      </w:r>
    </w:p>
    <w:p w:rsidR="009A4DE5" w:rsidRDefault="00C670C3" w:rsidP="00393624">
      <w:pPr>
        <w:pStyle w:val="ListParagraph"/>
        <w:numPr>
          <w:ilvl w:val="0"/>
          <w:numId w:val="194"/>
        </w:numPr>
      </w:pPr>
      <w:r>
        <w:t>izvoz drvne mase i razvoj drvne industrije – celuloza, papir, drvna građa</w:t>
      </w:r>
    </w:p>
    <w:p w:rsidR="00C670C3" w:rsidRDefault="00C670C3" w:rsidP="00393624">
      <w:pPr>
        <w:pStyle w:val="ListParagraph"/>
        <w:numPr>
          <w:ilvl w:val="0"/>
          <w:numId w:val="194"/>
        </w:numPr>
      </w:pPr>
      <w:r w:rsidRPr="00C670C3">
        <w:rPr>
          <w:b/>
        </w:rPr>
        <w:t>velika rudna bogatstva</w:t>
      </w:r>
      <w:r>
        <w:t xml:space="preserve"> – nafta, plin, kameni ugljen, razni metali – boksit, olovo, željezna ruda, zlato, srebro</w:t>
      </w:r>
    </w:p>
    <w:p w:rsidR="00C670C3" w:rsidRDefault="00C670C3" w:rsidP="00393624">
      <w:pPr>
        <w:pStyle w:val="ListParagraph"/>
        <w:numPr>
          <w:ilvl w:val="0"/>
          <w:numId w:val="194"/>
        </w:numPr>
      </w:pPr>
      <w:r w:rsidRPr="00F16B74">
        <w:rPr>
          <w:b/>
        </w:rPr>
        <w:t xml:space="preserve"> razgranata riječna mreža</w:t>
      </w:r>
      <w:r>
        <w:t xml:space="preserve"> – hidroenergetski potencijal i razgranata mreža plovnih putova</w:t>
      </w:r>
    </w:p>
    <w:p w:rsidR="00C670C3" w:rsidRDefault="00F16B74" w:rsidP="00393624">
      <w:pPr>
        <w:pStyle w:val="ListParagraph"/>
        <w:numPr>
          <w:ilvl w:val="0"/>
          <w:numId w:val="194"/>
        </w:numPr>
      </w:pPr>
      <w:r w:rsidRPr="00F16B74">
        <w:rPr>
          <w:b/>
        </w:rPr>
        <w:t>brojna jezera</w:t>
      </w:r>
      <w:r>
        <w:t xml:space="preserve"> – Ladoga, Onega, Kaspijsko, Bajkalsko…</w:t>
      </w:r>
    </w:p>
    <w:p w:rsidR="00F16B74" w:rsidRDefault="00F16B74" w:rsidP="00393624">
      <w:pPr>
        <w:pStyle w:val="ListParagraph"/>
        <w:numPr>
          <w:ilvl w:val="0"/>
          <w:numId w:val="194"/>
        </w:numPr>
      </w:pPr>
      <w:r>
        <w:t>negativna obilježja rasprostranjenosti Ruske Federacije u prometnoj povezanosti njenih dijelova</w:t>
      </w:r>
    </w:p>
    <w:p w:rsidR="00F16B74" w:rsidRDefault="00F16B74" w:rsidP="00F16B74">
      <w:pPr>
        <w:pStyle w:val="Heading3"/>
      </w:pPr>
      <w:r>
        <w:t>Gospodarska obilježja Ruske Federacije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B70F26" w:rsidTr="0089707C">
        <w:tc>
          <w:tcPr>
            <w:tcW w:w="1727" w:type="dxa"/>
          </w:tcPr>
          <w:p w:rsidR="00B70F26" w:rsidRPr="009F5B93" w:rsidRDefault="00B70F26" w:rsidP="0089707C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B70F26" w:rsidRPr="009F5B93" w:rsidRDefault="00B70F26" w:rsidP="0089707C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B70F26" w:rsidRPr="009F5B93" w:rsidRDefault="00B70F26" w:rsidP="0089707C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B70F26" w:rsidTr="0089707C">
        <w:tc>
          <w:tcPr>
            <w:tcW w:w="1727" w:type="dxa"/>
          </w:tcPr>
          <w:p w:rsidR="00B70F26" w:rsidRDefault="00B70F26" w:rsidP="0089707C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B70F26" w:rsidRDefault="00B70F26" w:rsidP="0089707C">
            <w:pPr>
              <w:jc w:val="center"/>
            </w:pPr>
            <w:r>
              <w:t xml:space="preserve">9,8 % </w:t>
            </w:r>
          </w:p>
        </w:tc>
        <w:tc>
          <w:tcPr>
            <w:tcW w:w="1984" w:type="dxa"/>
          </w:tcPr>
          <w:p w:rsidR="00B70F26" w:rsidRDefault="00B70F26" w:rsidP="0089707C">
            <w:pPr>
              <w:jc w:val="center"/>
            </w:pPr>
            <w:r>
              <w:t>4,4 %</w:t>
            </w:r>
          </w:p>
        </w:tc>
      </w:tr>
      <w:tr w:rsidR="00B70F26" w:rsidTr="0089707C">
        <w:tc>
          <w:tcPr>
            <w:tcW w:w="1727" w:type="dxa"/>
          </w:tcPr>
          <w:p w:rsidR="00B70F26" w:rsidRDefault="00B70F26" w:rsidP="0089707C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B70F26" w:rsidRDefault="00B70F26" w:rsidP="0089707C">
            <w:pPr>
              <w:jc w:val="center"/>
            </w:pPr>
            <w:r>
              <w:t>27,5 %</w:t>
            </w:r>
          </w:p>
        </w:tc>
        <w:tc>
          <w:tcPr>
            <w:tcW w:w="1984" w:type="dxa"/>
          </w:tcPr>
          <w:p w:rsidR="00B70F26" w:rsidRDefault="00B70F26" w:rsidP="0089707C">
            <w:pPr>
              <w:jc w:val="center"/>
            </w:pPr>
            <w:r>
              <w:t>37,6 %</w:t>
            </w:r>
          </w:p>
        </w:tc>
      </w:tr>
      <w:tr w:rsidR="00B70F26" w:rsidTr="0089707C">
        <w:tc>
          <w:tcPr>
            <w:tcW w:w="1727" w:type="dxa"/>
          </w:tcPr>
          <w:p w:rsidR="00B70F26" w:rsidRDefault="00B70F26" w:rsidP="0089707C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B70F26" w:rsidRDefault="00B70F26" w:rsidP="0089707C">
            <w:pPr>
              <w:jc w:val="center"/>
            </w:pPr>
            <w:r>
              <w:t>62,7 %</w:t>
            </w:r>
          </w:p>
        </w:tc>
        <w:tc>
          <w:tcPr>
            <w:tcW w:w="1984" w:type="dxa"/>
          </w:tcPr>
          <w:p w:rsidR="00B70F26" w:rsidRDefault="00B70F26" w:rsidP="0089707C">
            <w:pPr>
              <w:jc w:val="center"/>
            </w:pPr>
            <w:r>
              <w:t>58 %</w:t>
            </w:r>
          </w:p>
        </w:tc>
      </w:tr>
    </w:tbl>
    <w:p w:rsidR="00B70F26" w:rsidRDefault="00B70F26" w:rsidP="00B70F26">
      <w:pPr>
        <w:pStyle w:val="ListParagraph"/>
        <w:ind w:left="360"/>
      </w:pPr>
    </w:p>
    <w:p w:rsidR="00F16B74" w:rsidRDefault="00B70F26" w:rsidP="00393624">
      <w:pPr>
        <w:pStyle w:val="ListParagraph"/>
        <w:numPr>
          <w:ilvl w:val="0"/>
          <w:numId w:val="195"/>
        </w:numPr>
      </w:pPr>
      <w:r>
        <w:t>članica G-8 i Vijeća sigurnosti – 2 svjetska velesila (nakon SAD-a)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>
        <w:lastRenderedPageBreak/>
        <w:t>nizak BDP per capita – 14 034 USD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>
        <w:t>pozitivna trgovinska bilanca – izvoz - 525 mlrd. USD; uvoz – 209 mlrd. USD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 w:rsidRPr="00B70F26">
        <w:rPr>
          <w:b/>
        </w:rPr>
        <w:t>izvoz:</w:t>
      </w:r>
      <w:r>
        <w:t xml:space="preserve">  nafta, plin, drvo i proizvodi od drveta, metali, kemijski proizvodi, proizvodi civilne i vojne namjene</w:t>
      </w:r>
    </w:p>
    <w:p w:rsidR="00B70F26" w:rsidRDefault="00B70F26" w:rsidP="00393624">
      <w:pPr>
        <w:pStyle w:val="ListParagraph"/>
        <w:numPr>
          <w:ilvl w:val="1"/>
          <w:numId w:val="195"/>
        </w:numPr>
      </w:pPr>
      <w:r>
        <w:t>rude i druge sirovine (64,5%) – najveći svjetski izvoznik plina, industrijski proizvodi (28,3%), poljoprivredni proizvodi (7%)</w:t>
      </w:r>
    </w:p>
    <w:p w:rsidR="00B70F26" w:rsidRDefault="00B70F26" w:rsidP="00393624">
      <w:pPr>
        <w:pStyle w:val="ListParagraph"/>
        <w:numPr>
          <w:ilvl w:val="0"/>
          <w:numId w:val="195"/>
        </w:numPr>
      </w:pPr>
      <w:r w:rsidRPr="00B70F26">
        <w:rPr>
          <w:b/>
        </w:rPr>
        <w:t>uvoz</w:t>
      </w:r>
      <w:r>
        <w:t>: strojeve i opremu, robu široke potrošnje, lijekove, meso, šećer i polugotove proizvode od metala</w:t>
      </w:r>
    </w:p>
    <w:p w:rsidR="00B70F26" w:rsidRDefault="00B70F26" w:rsidP="00393624">
      <w:pPr>
        <w:pStyle w:val="ListParagraph"/>
        <w:numPr>
          <w:ilvl w:val="1"/>
          <w:numId w:val="195"/>
        </w:numPr>
      </w:pPr>
      <w:r>
        <w:t>industrijski proizvodi (76,6%), poljoprivredni proizvodi (18,5%) i rudarski proizvodi (4,9%)</w:t>
      </w:r>
    </w:p>
    <w:p w:rsidR="00B70F26" w:rsidRPr="00A131FD" w:rsidRDefault="00A131FD" w:rsidP="00393624">
      <w:pPr>
        <w:pStyle w:val="ListParagraph"/>
        <w:numPr>
          <w:ilvl w:val="0"/>
          <w:numId w:val="195"/>
        </w:numPr>
      </w:pPr>
      <w:r w:rsidRPr="00A131FD">
        <w:rPr>
          <w:b/>
        </w:rPr>
        <w:t>Gazprom</w:t>
      </w:r>
      <w:r>
        <w:t xml:space="preserve"> – najveća ruska multinacionalna kompanija – opskrbljuje plinom i naftom Srednju i Istočnu Europu – </w:t>
      </w:r>
      <w:r w:rsidRPr="00A131FD">
        <w:rPr>
          <w:b/>
        </w:rPr>
        <w:t>17% ukupnih svjetskih zaliha plina i 93% ukupnog ruskog izvoza plina</w:t>
      </w:r>
    </w:p>
    <w:p w:rsidR="00A131FD" w:rsidRDefault="00A131FD" w:rsidP="00F304A7">
      <w:pPr>
        <w:pStyle w:val="Heading2"/>
        <w:numPr>
          <w:ilvl w:val="1"/>
          <w:numId w:val="1"/>
        </w:numPr>
        <w:ind w:left="567" w:hanging="561"/>
      </w:pPr>
      <w:bookmarkStart w:id="31" w:name="_Toc536813675"/>
      <w:r>
        <w:t>Regionalizacija i polarizacija Rusije</w:t>
      </w:r>
      <w:bookmarkEnd w:id="31"/>
    </w:p>
    <w:p w:rsidR="00F304A7" w:rsidRPr="00F304A7" w:rsidRDefault="00F304A7" w:rsidP="00F304A7"/>
    <w:p w:rsidR="00EC2320" w:rsidRDefault="00EC2320" w:rsidP="00393624">
      <w:pPr>
        <w:pStyle w:val="ListParagraph"/>
        <w:numPr>
          <w:ilvl w:val="0"/>
          <w:numId w:val="196"/>
        </w:numPr>
      </w:pPr>
      <w:r>
        <w:t>Ruska Federacija – površina 12, 8 mil. km</w:t>
      </w:r>
      <w:r>
        <w:rPr>
          <w:vertAlign w:val="superscript"/>
        </w:rPr>
        <w:t>2</w:t>
      </w:r>
      <w:r>
        <w:t xml:space="preserve"> (skoro kao Indija i SAD zajedno)</w:t>
      </w:r>
    </w:p>
    <w:p w:rsidR="00EC2320" w:rsidRDefault="00EC2320" w:rsidP="00393624">
      <w:pPr>
        <w:pStyle w:val="ListParagraph"/>
        <w:numPr>
          <w:ilvl w:val="0"/>
          <w:numId w:val="196"/>
        </w:numPr>
      </w:pPr>
      <w:r>
        <w:t>manje od 20% stanovništva svijeta</w:t>
      </w:r>
    </w:p>
    <w:p w:rsidR="00EC2320" w:rsidRDefault="00EC2320" w:rsidP="00393624">
      <w:pPr>
        <w:pStyle w:val="ListParagraph"/>
        <w:numPr>
          <w:ilvl w:val="0"/>
          <w:numId w:val="196"/>
        </w:numPr>
      </w:pPr>
      <w:r>
        <w:t>trećina prostora iznad sjeverne polarnice</w:t>
      </w:r>
    </w:p>
    <w:p w:rsidR="00A131FD" w:rsidRDefault="00A131FD" w:rsidP="00393624">
      <w:pPr>
        <w:pStyle w:val="ListParagraph"/>
        <w:numPr>
          <w:ilvl w:val="0"/>
          <w:numId w:val="196"/>
        </w:numPr>
      </w:pPr>
      <w:r>
        <w:t>5 velikih regionalnih cjelina: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Europski dio Ruske Federacije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Ural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Zapadnosibirska ravnica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Srednjosibirsko visočje (Sibir)</w:t>
      </w:r>
    </w:p>
    <w:p w:rsidR="00A131FD" w:rsidRDefault="00A131FD" w:rsidP="00F149E3">
      <w:pPr>
        <w:pStyle w:val="ListParagraph"/>
        <w:numPr>
          <w:ilvl w:val="1"/>
          <w:numId w:val="204"/>
        </w:numPr>
        <w:ind w:left="1134" w:hanging="283"/>
      </w:pPr>
      <w:r>
        <w:t>Istočnosibirske planine</w:t>
      </w:r>
    </w:p>
    <w:p w:rsidR="00A131FD" w:rsidRDefault="00A131FD" w:rsidP="005A2E75">
      <w:pPr>
        <w:pStyle w:val="Heading3"/>
        <w:numPr>
          <w:ilvl w:val="1"/>
          <w:numId w:val="189"/>
        </w:numPr>
        <w:ind w:left="426"/>
      </w:pPr>
      <w:r>
        <w:t>Europski dio</w:t>
      </w:r>
      <w:r w:rsidR="005A2E75">
        <w:t xml:space="preserve"> Ruske Federacije</w:t>
      </w:r>
    </w:p>
    <w:p w:rsidR="00A131FD" w:rsidRDefault="0089707C" w:rsidP="00393624">
      <w:pPr>
        <w:pStyle w:val="ListParagraph"/>
        <w:numPr>
          <w:ilvl w:val="0"/>
          <w:numId w:val="196"/>
        </w:numPr>
      </w:pPr>
      <w:r>
        <w:t>najvećim dijelom se nalazi u Istočnoeuropskoj nizini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dio ruske ploče – najstariji dio Europe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ovo je najrazvijeniji dio Ruske Federacije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nalazišta metalnih ruda, kamenog ugljena, nafte, plina, hidroenergija, drvna masa i poljoprivredna proizvodnja</w:t>
      </w:r>
    </w:p>
    <w:p w:rsidR="0089707C" w:rsidRDefault="0089707C" w:rsidP="00393624">
      <w:pPr>
        <w:pStyle w:val="ListParagraph"/>
        <w:numPr>
          <w:ilvl w:val="0"/>
          <w:numId w:val="196"/>
        </w:numPr>
      </w:pPr>
      <w:r>
        <w:t>industrijski pojas od Sankt Peterburga preko Moskve do Rostova na Donu – najveća koncentracija uz Volgu</w:t>
      </w:r>
    </w:p>
    <w:p w:rsidR="0089707C" w:rsidRDefault="0089707C" w:rsidP="00393624">
      <w:pPr>
        <w:pStyle w:val="ListParagraph"/>
        <w:numPr>
          <w:ilvl w:val="1"/>
          <w:numId w:val="196"/>
        </w:numPr>
      </w:pPr>
      <w:r>
        <w:t>automobilska, kemijska, strojarska, teška, drvna i tekstilna industrija</w:t>
      </w:r>
    </w:p>
    <w:p w:rsidR="0089707C" w:rsidRDefault="0089707C" w:rsidP="0089707C">
      <w:pPr>
        <w:pStyle w:val="Heading4"/>
      </w:pPr>
      <w:r>
        <w:t>Sjever europskog dijela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područje arktičke pustoši, tundre na krajnjem sjeveru i tajge na jugu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velike zalihe kamenog ugljena kod grada Vorkute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zalihe nafte oko rijeke Pečore i njezine pritoke Ižme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poluotok Kola – željezna ruda, obojeni metali i fosfati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>
        <w:t>najveća naseljenost i gospodarska aktivnost oko Baltičkog mora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 w:rsidRPr="000269D8">
        <w:rPr>
          <w:b/>
        </w:rPr>
        <w:t>Sankt Peterburg</w:t>
      </w:r>
      <w:r>
        <w:t xml:space="preserve"> (4,5 mil. st) – na ušću rijeke Neve u Baltičko more – drugi po veličini u Ruskoj Federaciji</w:t>
      </w:r>
    </w:p>
    <w:p w:rsidR="0089707C" w:rsidRDefault="0089707C" w:rsidP="00393624">
      <w:pPr>
        <w:pStyle w:val="ListParagraph"/>
        <w:numPr>
          <w:ilvl w:val="0"/>
          <w:numId w:val="197"/>
        </w:numPr>
      </w:pPr>
      <w:r w:rsidRPr="000269D8">
        <w:rPr>
          <w:b/>
        </w:rPr>
        <w:t>Kaliningrad</w:t>
      </w:r>
      <w:r>
        <w:t xml:space="preserve"> – druga Ruska luka na Baltiku</w:t>
      </w:r>
      <w:r w:rsidR="000269D8">
        <w:t xml:space="preserve"> – ruska </w:t>
      </w:r>
      <w:r w:rsidR="000269D8" w:rsidRPr="000269D8">
        <w:rPr>
          <w:b/>
        </w:rPr>
        <w:t>eksklava</w:t>
      </w:r>
      <w:r w:rsidR="000269D8">
        <w:rPr>
          <w:b/>
        </w:rPr>
        <w:t xml:space="preserve"> </w:t>
      </w:r>
      <w:r w:rsidR="000269D8">
        <w:t>između Litve i Poljske</w:t>
      </w:r>
    </w:p>
    <w:p w:rsidR="000269D8" w:rsidRDefault="000269D8" w:rsidP="00393624">
      <w:pPr>
        <w:pStyle w:val="ListParagraph"/>
        <w:numPr>
          <w:ilvl w:val="0"/>
          <w:numId w:val="197"/>
        </w:numPr>
      </w:pPr>
      <w:r w:rsidRPr="000269D8">
        <w:rPr>
          <w:b/>
        </w:rPr>
        <w:t>Murmansk</w:t>
      </w:r>
      <w:r>
        <w:t xml:space="preserve"> – luka na poluotoku Koli – zimi ostaje plovna (ne zaleđuje se)</w:t>
      </w:r>
    </w:p>
    <w:p w:rsidR="000269D8" w:rsidRDefault="000269D8" w:rsidP="000269D8">
      <w:pPr>
        <w:pStyle w:val="Heading4"/>
      </w:pPr>
      <w:r>
        <w:t>Središnja Rusija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 w:rsidRPr="000269D8">
        <w:rPr>
          <w:b/>
        </w:rPr>
        <w:t>najrazvijeniji dio Rusije</w:t>
      </w:r>
      <w:r>
        <w:t xml:space="preserve"> – područje gornjih tokova Volge, Dnjepra, Zapadne Dvine i Dona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 w:rsidRPr="000269D8">
        <w:t>ravničarski kraj</w:t>
      </w:r>
      <w:r>
        <w:t xml:space="preserve"> – uzgoj povrća, mliječno i mesno stočarstvo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 w:rsidRPr="000269D8">
        <w:rPr>
          <w:b/>
        </w:rPr>
        <w:t>Moskva</w:t>
      </w:r>
      <w:r>
        <w:t xml:space="preserve"> (15,5 mil. st) – političko, gospodarsko, kulturno, znanstveno, industrijsko i prometno središte Ruske Federacije</w:t>
      </w:r>
    </w:p>
    <w:p w:rsidR="000269D8" w:rsidRDefault="000269D8" w:rsidP="00393624">
      <w:pPr>
        <w:pStyle w:val="ListParagraph"/>
        <w:numPr>
          <w:ilvl w:val="0"/>
          <w:numId w:val="198"/>
        </w:numPr>
      </w:pPr>
      <w:r>
        <w:t>podmoskovski bazen – nalazište kamenog ugljena i razvijena metalurgija</w:t>
      </w:r>
    </w:p>
    <w:p w:rsidR="000269D8" w:rsidRDefault="000269D8" w:rsidP="000269D8">
      <w:pPr>
        <w:pStyle w:val="Heading4"/>
      </w:pPr>
      <w:r>
        <w:lastRenderedPageBreak/>
        <w:t>Povolžje</w:t>
      </w:r>
    </w:p>
    <w:p w:rsidR="000269D8" w:rsidRDefault="000269D8" w:rsidP="00393624">
      <w:pPr>
        <w:pStyle w:val="ListParagraph"/>
        <w:numPr>
          <w:ilvl w:val="0"/>
          <w:numId w:val="199"/>
        </w:numPr>
      </w:pPr>
      <w:r>
        <w:t>jugoistok europskog dijela Ruske Federacije oko srednjeg i donjeg toka Volge</w:t>
      </w:r>
    </w:p>
    <w:p w:rsidR="000269D8" w:rsidRDefault="000269D8" w:rsidP="00393624">
      <w:pPr>
        <w:pStyle w:val="ListParagraph"/>
        <w:numPr>
          <w:ilvl w:val="0"/>
          <w:numId w:val="199"/>
        </w:numPr>
      </w:pPr>
      <w:r>
        <w:t>izrazito poljoprivredno područje – žitarice, industrijsko i krmno bilje</w:t>
      </w:r>
    </w:p>
    <w:p w:rsidR="000269D8" w:rsidRDefault="000269D8" w:rsidP="00393624">
      <w:pPr>
        <w:pStyle w:val="ListParagraph"/>
        <w:numPr>
          <w:ilvl w:val="0"/>
          <w:numId w:val="199"/>
        </w:numPr>
      </w:pPr>
      <w:r>
        <w:t>Volga – bogata ribom – uzgoj jesetre (kavijar) – veliki hidroenergetski potencijali (izgrađene brojne hidroelektrane)</w:t>
      </w:r>
    </w:p>
    <w:p w:rsidR="000269D8" w:rsidRPr="00D11A80" w:rsidRDefault="00D11A80" w:rsidP="00393624">
      <w:pPr>
        <w:pStyle w:val="ListParagraph"/>
        <w:numPr>
          <w:ilvl w:val="0"/>
          <w:numId w:val="199"/>
        </w:numPr>
      </w:pPr>
      <w:r>
        <w:t xml:space="preserve">golema nalazišta nafte i zemnog plina – razvijena </w:t>
      </w:r>
      <w:r w:rsidRPr="00D11A80">
        <w:rPr>
          <w:b/>
        </w:rPr>
        <w:t>petrokemijska industrija</w:t>
      </w:r>
    </w:p>
    <w:p w:rsidR="00D11A80" w:rsidRDefault="00D11A80" w:rsidP="00393624">
      <w:pPr>
        <w:pStyle w:val="ListParagraph"/>
        <w:numPr>
          <w:ilvl w:val="0"/>
          <w:numId w:val="199"/>
        </w:numPr>
      </w:pPr>
      <w:r>
        <w:t>veći gradovi i pristaništa na Volgi: Nižnji Novogord, Kazan, Samara, Saratov, Volgograd</w:t>
      </w:r>
    </w:p>
    <w:p w:rsidR="00D11A80" w:rsidRDefault="00D11A80" w:rsidP="005A2E75">
      <w:pPr>
        <w:pStyle w:val="Heading3"/>
        <w:numPr>
          <w:ilvl w:val="1"/>
          <w:numId w:val="189"/>
        </w:numPr>
        <w:ind w:left="426"/>
      </w:pPr>
      <w:r>
        <w:t>Ural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granična zona između europskog i azijskog dijela Ruske Federacije – nije zapreka u prometu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nalazišta brojnih ruda – osobito željeza i obojenih metala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jedno od glavnih industrijskih područja – osobito crne i obojene metalurgije</w:t>
      </w:r>
    </w:p>
    <w:p w:rsidR="0052692D" w:rsidRDefault="0052692D" w:rsidP="00393624">
      <w:pPr>
        <w:pStyle w:val="ListParagraph"/>
        <w:numPr>
          <w:ilvl w:val="0"/>
          <w:numId w:val="200"/>
        </w:numPr>
      </w:pPr>
      <w:r>
        <w:t>ugljen se doprema sa istoka</w:t>
      </w:r>
    </w:p>
    <w:p w:rsidR="00EC2320" w:rsidRDefault="0052692D" w:rsidP="00EC2320">
      <w:pPr>
        <w:pStyle w:val="ListParagraph"/>
        <w:numPr>
          <w:ilvl w:val="0"/>
          <w:numId w:val="200"/>
        </w:numPr>
      </w:pPr>
      <w:r>
        <w:t>oko 1/3 proizvodnje željeza i čelika – najrazvijenija metalurgija u Magnitogorsku i Čeljabinsku</w:t>
      </w:r>
    </w:p>
    <w:p w:rsidR="00EC2320" w:rsidRPr="00EC2320" w:rsidRDefault="00EC2320" w:rsidP="00EC2320">
      <w:pPr>
        <w:pStyle w:val="ListParagraph"/>
        <w:numPr>
          <w:ilvl w:val="0"/>
          <w:numId w:val="200"/>
        </w:numPr>
      </w:pPr>
      <w:r>
        <w:t xml:space="preserve">ostali veći gradovi: </w:t>
      </w:r>
      <w:r w:rsidRPr="00EC2320">
        <w:rPr>
          <w:b/>
        </w:rPr>
        <w:t>Ekaterinburg</w:t>
      </w:r>
    </w:p>
    <w:p w:rsidR="00EC2320" w:rsidRDefault="00EC2320" w:rsidP="005A2E75">
      <w:pPr>
        <w:pStyle w:val="Heading3"/>
        <w:numPr>
          <w:ilvl w:val="1"/>
          <w:numId w:val="189"/>
        </w:numPr>
        <w:ind w:left="426"/>
      </w:pPr>
      <w:r>
        <w:t>Zapadnosibirska ravnica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najveća nizina u Euroaziji – 2,6 mil. km</w:t>
      </w:r>
      <w:r>
        <w:rPr>
          <w:vertAlign w:val="superscript"/>
        </w:rPr>
        <w:t>2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kroz nizinu teku rijeke Ob i Jenisej – prema sjeveru</w:t>
      </w:r>
    </w:p>
    <w:p w:rsidR="00EC2320" w:rsidRDefault="00EC2320" w:rsidP="00EC2320">
      <w:pPr>
        <w:pStyle w:val="ListParagraph"/>
        <w:numPr>
          <w:ilvl w:val="1"/>
          <w:numId w:val="201"/>
        </w:numPr>
      </w:pPr>
      <w:r>
        <w:t>budući su im ušća duže zaleđena od izvorišnih područja, razlijevaju se u donjem toku i stvaraju velike močvare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nizinski kraj – uzvisine do 150 m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područje bogato plinom (1/3 svjetskih zaliha plina) i naftom (2/3 Ruske proizvodnje nafte)</w:t>
      </w:r>
    </w:p>
    <w:p w:rsidR="00EC2320" w:rsidRDefault="00EC2320" w:rsidP="00EC2320">
      <w:pPr>
        <w:pStyle w:val="ListParagraph"/>
        <w:numPr>
          <w:ilvl w:val="0"/>
          <w:numId w:val="201"/>
        </w:numPr>
      </w:pPr>
      <w:r>
        <w:t>južni dio orijentiran na poljoprivredu</w:t>
      </w:r>
    </w:p>
    <w:p w:rsidR="00C67B54" w:rsidRDefault="00C67B54" w:rsidP="00EC2320">
      <w:pPr>
        <w:pStyle w:val="ListParagraph"/>
        <w:numPr>
          <w:ilvl w:val="0"/>
          <w:numId w:val="201"/>
        </w:numPr>
      </w:pPr>
      <w:r>
        <w:t xml:space="preserve">veći gradovi na jugu uz </w:t>
      </w:r>
      <w:r w:rsidRPr="00052158">
        <w:rPr>
          <w:b/>
        </w:rPr>
        <w:t>transsibirsku željeznicu</w:t>
      </w:r>
    </w:p>
    <w:p w:rsidR="00C67B54" w:rsidRDefault="00C67B54" w:rsidP="00EC2320">
      <w:pPr>
        <w:pStyle w:val="ListParagraph"/>
        <w:numPr>
          <w:ilvl w:val="0"/>
          <w:numId w:val="201"/>
        </w:numPr>
      </w:pPr>
      <w:r w:rsidRPr="00C67B54">
        <w:rPr>
          <w:b/>
        </w:rPr>
        <w:t xml:space="preserve">Kuznjecki bazen </w:t>
      </w:r>
      <w:r>
        <w:t>uz rijeku Tim – velike zalihe kamenog ugljena, željezne rude i drugih metala</w:t>
      </w:r>
    </w:p>
    <w:p w:rsidR="00C67B54" w:rsidRDefault="00C67B54" w:rsidP="00C67B54">
      <w:pPr>
        <w:pStyle w:val="ListParagraph"/>
        <w:numPr>
          <w:ilvl w:val="1"/>
          <w:numId w:val="201"/>
        </w:numPr>
      </w:pPr>
      <w:r>
        <w:t>uz Kuznjecki bazen nastalo je veliko industrijsko područje – metalna ind. i strojogradnja</w:t>
      </w:r>
    </w:p>
    <w:p w:rsidR="00C67B54" w:rsidRDefault="00C67B54" w:rsidP="00C67B54">
      <w:pPr>
        <w:pStyle w:val="ListParagraph"/>
        <w:numPr>
          <w:ilvl w:val="1"/>
          <w:numId w:val="201"/>
        </w:numPr>
      </w:pPr>
      <w:r>
        <w:t>središta: Novosibirsk, Novokuznjeck, Krasnojarsk i Tomsk</w:t>
      </w:r>
    </w:p>
    <w:p w:rsidR="00C67B54" w:rsidRDefault="00C67B54" w:rsidP="005A2E75">
      <w:pPr>
        <w:pStyle w:val="Heading3"/>
        <w:numPr>
          <w:ilvl w:val="1"/>
          <w:numId w:val="189"/>
        </w:numPr>
        <w:ind w:left="426"/>
      </w:pPr>
      <w:r>
        <w:t>Srednjosibirsko visočje</w:t>
      </w:r>
    </w:p>
    <w:p w:rsidR="00C67B54" w:rsidRPr="00C67B54" w:rsidRDefault="00C67B54" w:rsidP="00C67B54">
      <w:pPr>
        <w:pStyle w:val="ListParagraph"/>
        <w:numPr>
          <w:ilvl w:val="0"/>
          <w:numId w:val="202"/>
        </w:numPr>
      </w:pPr>
      <w:r>
        <w:t xml:space="preserve">između rijeka </w:t>
      </w:r>
      <w:r w:rsidRPr="00C67B54">
        <w:rPr>
          <w:b/>
        </w:rPr>
        <w:t>Jenisej</w:t>
      </w:r>
      <w:r>
        <w:t xml:space="preserve"> i </w:t>
      </w:r>
      <w:r w:rsidRPr="00C67B54">
        <w:rPr>
          <w:b/>
        </w:rPr>
        <w:t>Lena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ležišta zlata, dijamanata i željezne rude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izrazito niske temperature – najniža izmjerena temperatura – Ojmjakon -71,2 °C)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na južnom dijelu se nalazi Bajkalsko jezero – najveće jezero azijskog dijela Rusije i najdublje jezero na svijetu (1640 m)</w:t>
      </w:r>
    </w:p>
    <w:p w:rsidR="00C67B54" w:rsidRDefault="00C67B54" w:rsidP="00C67B54">
      <w:pPr>
        <w:pStyle w:val="ListParagraph"/>
        <w:numPr>
          <w:ilvl w:val="0"/>
          <w:numId w:val="202"/>
        </w:numPr>
      </w:pPr>
      <w:r>
        <w:t>najveći grad Irkutsk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>
        <w:t>slabo naseljeno područje – 30 mil. st. – uglavnom uz transsibirsku željeznicu, sjeverni dio pust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>
        <w:t>dosta neruskih naroda (azijati) – raspoređeni u 5 autonomnih republika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 w:rsidRPr="00052158">
        <w:rPr>
          <w:b/>
        </w:rPr>
        <w:t>Sibir</w:t>
      </w:r>
      <w:r>
        <w:t xml:space="preserve"> – bogat prirodnim bogatstvima, rudama, šumama, energentima i rijekama</w:t>
      </w:r>
    </w:p>
    <w:p w:rsidR="00052158" w:rsidRDefault="00052158" w:rsidP="00C67B54">
      <w:pPr>
        <w:pStyle w:val="ListParagraph"/>
        <w:numPr>
          <w:ilvl w:val="0"/>
          <w:numId w:val="202"/>
        </w:numPr>
      </w:pPr>
      <w:r>
        <w:t>veliki problem u gospodarskom razvoju su klima i velike udaljenosti</w:t>
      </w:r>
    </w:p>
    <w:p w:rsidR="00052158" w:rsidRDefault="00052158" w:rsidP="005A2E75">
      <w:pPr>
        <w:pStyle w:val="Heading3"/>
        <w:numPr>
          <w:ilvl w:val="1"/>
          <w:numId w:val="189"/>
        </w:numPr>
        <w:ind w:left="426"/>
      </w:pPr>
      <w:r>
        <w:t>Istočnosibirske planine</w:t>
      </w:r>
    </w:p>
    <w:p w:rsidR="00052158" w:rsidRDefault="00052158" w:rsidP="00052158">
      <w:pPr>
        <w:pStyle w:val="ListParagraph"/>
        <w:numPr>
          <w:ilvl w:val="0"/>
          <w:numId w:val="203"/>
        </w:numPr>
      </w:pPr>
      <w:r>
        <w:t xml:space="preserve">obuhvaća istočnoazijske oblasti Ruske Federacije – oko rijeke </w:t>
      </w:r>
      <w:r w:rsidRPr="00052158">
        <w:rPr>
          <w:b/>
        </w:rPr>
        <w:t>Amur</w:t>
      </w:r>
      <w:r>
        <w:t xml:space="preserve"> i pacifičko primorje</w:t>
      </w:r>
    </w:p>
    <w:p w:rsidR="00052158" w:rsidRDefault="00052158" w:rsidP="00052158">
      <w:pPr>
        <w:pStyle w:val="ListParagraph"/>
        <w:numPr>
          <w:ilvl w:val="0"/>
          <w:numId w:val="203"/>
        </w:numPr>
      </w:pPr>
      <w:r>
        <w:t>regija od posebnog strateškog značenja – ruska pacifička flota</w:t>
      </w:r>
    </w:p>
    <w:p w:rsidR="00052158" w:rsidRPr="00052158" w:rsidRDefault="00052158" w:rsidP="00052158">
      <w:pPr>
        <w:pStyle w:val="ListParagraph"/>
        <w:numPr>
          <w:ilvl w:val="0"/>
          <w:numId w:val="203"/>
        </w:numPr>
      </w:pPr>
      <w:r>
        <w:t xml:space="preserve">veći gradovi: </w:t>
      </w:r>
      <w:r w:rsidRPr="00052158">
        <w:rPr>
          <w:b/>
        </w:rPr>
        <w:t>Vladivostok</w:t>
      </w:r>
      <w:r>
        <w:t xml:space="preserve"> i </w:t>
      </w:r>
      <w:r w:rsidRPr="00052158">
        <w:rPr>
          <w:b/>
        </w:rPr>
        <w:t>Habarovsk</w:t>
      </w:r>
    </w:p>
    <w:p w:rsidR="00052158" w:rsidRDefault="005A2E75" w:rsidP="005A2E75">
      <w:pPr>
        <w:pStyle w:val="Heading3"/>
      </w:pPr>
      <w:r>
        <w:lastRenderedPageBreak/>
        <w:t>Demografska obilježja</w:t>
      </w:r>
    </w:p>
    <w:p w:rsidR="001E1B66" w:rsidRDefault="001E1B66" w:rsidP="00F149E3">
      <w:pPr>
        <w:pStyle w:val="ListParagraph"/>
        <w:numPr>
          <w:ilvl w:val="0"/>
          <w:numId w:val="205"/>
        </w:numPr>
      </w:pPr>
      <w:r>
        <w:t>u europskom dijelu Ruske Federacije živi 4/5 stanovništva – najviše koncentrirani oko Moskve, Sankt Peterburga i uz Volgu</w:t>
      </w:r>
    </w:p>
    <w:p w:rsidR="001E1B66" w:rsidRDefault="001E1B66" w:rsidP="00F149E3">
      <w:pPr>
        <w:pStyle w:val="ListParagraph"/>
        <w:numPr>
          <w:ilvl w:val="0"/>
          <w:numId w:val="205"/>
        </w:numPr>
      </w:pPr>
      <w:r>
        <w:t>sjeverni dijelovi rijetko naseljeni (radi hladne klime)</w:t>
      </w:r>
    </w:p>
    <w:p w:rsidR="005A2E75" w:rsidRDefault="005A2E75" w:rsidP="00F149E3">
      <w:pPr>
        <w:pStyle w:val="ListParagraph"/>
        <w:numPr>
          <w:ilvl w:val="0"/>
          <w:numId w:val="205"/>
        </w:numPr>
      </w:pPr>
      <w:r>
        <w:t>velik broj naroda koji se razlikuju po nacionalnoj, religijskoj, jezičnoj i rasnoj osnovi</w:t>
      </w:r>
    </w:p>
    <w:p w:rsidR="005A2E75" w:rsidRDefault="005A2E75" w:rsidP="00F149E3">
      <w:pPr>
        <w:pStyle w:val="ListParagraph"/>
        <w:numPr>
          <w:ilvl w:val="0"/>
          <w:numId w:val="205"/>
        </w:numPr>
      </w:pPr>
      <w:r>
        <w:t>više od 150 nacionalnih i etničkih skupna koji govore više od 120 jezika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992"/>
      </w:tblGrid>
      <w:tr w:rsidR="005A2E75" w:rsidTr="005A2E75">
        <w:tc>
          <w:tcPr>
            <w:tcW w:w="1875" w:type="dxa"/>
          </w:tcPr>
          <w:p w:rsidR="005A2E75" w:rsidRPr="00B20E39" w:rsidRDefault="005A2E75" w:rsidP="005A2E75">
            <w:pPr>
              <w:pStyle w:val="ListParagraph"/>
              <w:ind w:left="0"/>
              <w:jc w:val="center"/>
              <w:rPr>
                <w:b/>
              </w:rPr>
            </w:pPr>
            <w:r w:rsidRPr="00B20E39">
              <w:rPr>
                <w:b/>
              </w:rPr>
              <w:t>NAROD</w:t>
            </w:r>
          </w:p>
        </w:tc>
        <w:tc>
          <w:tcPr>
            <w:tcW w:w="992" w:type="dxa"/>
          </w:tcPr>
          <w:p w:rsidR="005A2E75" w:rsidRPr="00B20E39" w:rsidRDefault="005A2E75" w:rsidP="005A2E75">
            <w:pPr>
              <w:pStyle w:val="ListParagraph"/>
              <w:ind w:left="0"/>
              <w:jc w:val="center"/>
              <w:rPr>
                <w:b/>
              </w:rPr>
            </w:pPr>
            <w:r w:rsidRPr="00B20E39">
              <w:rPr>
                <w:b/>
              </w:rPr>
              <w:t>UDIO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Rusi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81,5 %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Tatari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3,8 %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Ukrajinci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3 %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 xml:space="preserve">Čuvaši 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1,2 %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Baškijci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0,9 %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Bjelorusi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0,8 %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Moldavci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0,7 %</w:t>
            </w:r>
          </w:p>
        </w:tc>
      </w:tr>
      <w:tr w:rsidR="005A2E75" w:rsidTr="005A2E75">
        <w:tc>
          <w:tcPr>
            <w:tcW w:w="1875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ostali</w:t>
            </w:r>
          </w:p>
        </w:tc>
        <w:tc>
          <w:tcPr>
            <w:tcW w:w="992" w:type="dxa"/>
          </w:tcPr>
          <w:p w:rsidR="005A2E75" w:rsidRDefault="005A2E75" w:rsidP="005A2E75">
            <w:pPr>
              <w:pStyle w:val="ListParagraph"/>
              <w:ind w:left="0"/>
              <w:jc w:val="center"/>
            </w:pPr>
            <w:r>
              <w:t>8,1 %</w:t>
            </w:r>
          </w:p>
        </w:tc>
      </w:tr>
    </w:tbl>
    <w:p w:rsidR="005A2E75" w:rsidRDefault="005A2E75" w:rsidP="005A2E75">
      <w:pPr>
        <w:pStyle w:val="ListParagraph"/>
        <w:ind w:left="360"/>
      </w:pPr>
      <w:r>
        <w:t xml:space="preserve"> </w:t>
      </w: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>po vjerskom sastavu najviše je pravoslavaca, a u manjem broju su katolici, muslimani, budisti i židovi</w:t>
      </w:r>
    </w:p>
    <w:p w:rsidR="005A2E75" w:rsidRDefault="005A2E75" w:rsidP="005A2E75">
      <w:pPr>
        <w:pStyle w:val="ListParagraph"/>
        <w:ind w:left="360"/>
      </w:pP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>radi složenog etničkog sastava, poteškoća u prometnom povezivanju, problema u međusobnoj komunikaciji pojedinih skupina nastaju razni problemi</w:t>
      </w: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 xml:space="preserve">krizna područja: </w:t>
      </w:r>
    </w:p>
    <w:p w:rsidR="005A2E75" w:rsidRDefault="005A2E75" w:rsidP="00F149E3">
      <w:pPr>
        <w:pStyle w:val="ListParagraph"/>
        <w:numPr>
          <w:ilvl w:val="1"/>
          <w:numId w:val="206"/>
        </w:numPr>
      </w:pPr>
      <w:r>
        <w:t>Gorski Karabah – jug Ruske Federacije – Armenija i Azarbajdžan</w:t>
      </w:r>
    </w:p>
    <w:p w:rsidR="005A2E75" w:rsidRDefault="005A2E75" w:rsidP="00F149E3">
      <w:pPr>
        <w:pStyle w:val="ListParagraph"/>
        <w:numPr>
          <w:ilvl w:val="1"/>
          <w:numId w:val="206"/>
        </w:numPr>
      </w:pPr>
      <w:r>
        <w:t>Čečenija</w:t>
      </w:r>
    </w:p>
    <w:p w:rsidR="005A2E75" w:rsidRDefault="005A2E75" w:rsidP="00F149E3">
      <w:pPr>
        <w:pStyle w:val="ListParagraph"/>
        <w:numPr>
          <w:ilvl w:val="0"/>
          <w:numId w:val="206"/>
        </w:numPr>
      </w:pPr>
      <w:r>
        <w:t>velik problem rade</w:t>
      </w:r>
      <w:r w:rsidR="001E1B66">
        <w:t xml:space="preserve"> islamske zemlje (</w:t>
      </w:r>
      <w:r>
        <w:t>„stanovi“</w:t>
      </w:r>
      <w:r w:rsidR="001E1B66">
        <w:t>) u srednjoj Aziji i Kavkazu</w:t>
      </w:r>
    </w:p>
    <w:p w:rsidR="001E1B66" w:rsidRDefault="001E1B66" w:rsidP="001E1B66">
      <w:pPr>
        <w:pStyle w:val="Heading4"/>
      </w:pPr>
      <w:r>
        <w:t>Transsibirska željeznica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 xml:space="preserve">najdulja i najskuplja pruga na Zemlji – </w:t>
      </w:r>
      <w:r w:rsidRPr="001E1B66">
        <w:rPr>
          <w:b/>
        </w:rPr>
        <w:t>9288,2 km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gradila se od 1891. do 1904.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spaja Baltičko more (Sankt Peterburg) i Tihi ocean (Vladivostok)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uz trasu pruge se nalazi 85 gradova</w:t>
      </w:r>
    </w:p>
    <w:p w:rsidR="001E1B66" w:rsidRDefault="001E1B66" w:rsidP="00F149E3">
      <w:pPr>
        <w:pStyle w:val="ListParagraph"/>
        <w:numPr>
          <w:ilvl w:val="0"/>
          <w:numId w:val="207"/>
        </w:numPr>
      </w:pPr>
      <w:r>
        <w:t>prolazi kroz 9 vremenskih zona</w:t>
      </w:r>
    </w:p>
    <w:p w:rsidR="001E1B66" w:rsidRPr="001E1B66" w:rsidRDefault="001E1B66" w:rsidP="00F149E3">
      <w:pPr>
        <w:pStyle w:val="ListParagraph"/>
        <w:numPr>
          <w:ilvl w:val="0"/>
          <w:numId w:val="207"/>
        </w:numPr>
      </w:pPr>
    </w:p>
    <w:p w:rsidR="005A2E75" w:rsidRDefault="001E1B66" w:rsidP="001E1B66">
      <w:pPr>
        <w:pStyle w:val="Heading2"/>
        <w:numPr>
          <w:ilvl w:val="1"/>
          <w:numId w:val="1"/>
        </w:numPr>
        <w:ind w:left="567" w:hanging="561"/>
      </w:pPr>
      <w:bookmarkStart w:id="32" w:name="_Toc536813676"/>
      <w:r>
        <w:t>Ostale tranzicijske zemlje</w:t>
      </w:r>
      <w:bookmarkEnd w:id="32"/>
    </w:p>
    <w:p w:rsidR="001E1B66" w:rsidRDefault="001E1B66" w:rsidP="00F149E3">
      <w:pPr>
        <w:pStyle w:val="ListParagraph"/>
        <w:numPr>
          <w:ilvl w:val="0"/>
          <w:numId w:val="208"/>
        </w:numPr>
      </w:pPr>
      <w:r w:rsidRPr="00B57F25">
        <w:rPr>
          <w:b/>
        </w:rPr>
        <w:t>zemlje u tranziciji</w:t>
      </w:r>
      <w:r>
        <w:t xml:space="preserve"> ili </w:t>
      </w:r>
      <w:r w:rsidRPr="00B57F25">
        <w:rPr>
          <w:b/>
        </w:rPr>
        <w:t>tranzicijske zemlje</w:t>
      </w:r>
      <w:r>
        <w:t xml:space="preserve"> – naziv za zemlje koje se nalaze u pr</w:t>
      </w:r>
      <w:r w:rsidR="00B57F25">
        <w:t>ij</w:t>
      </w:r>
      <w:r>
        <w:t xml:space="preserve">elazu </w:t>
      </w:r>
      <w:r w:rsidR="00B57F25">
        <w:t>iz nedemokratskih u demokratske oblike državnog uređenja i iz državnog, planskog u tržišno gospodarstvo</w:t>
      </w:r>
    </w:p>
    <w:p w:rsidR="00B57F25" w:rsidRDefault="00B57F25" w:rsidP="00F149E3">
      <w:pPr>
        <w:pStyle w:val="ListParagraph"/>
        <w:numPr>
          <w:ilvl w:val="0"/>
          <w:numId w:val="208"/>
        </w:numPr>
      </w:pPr>
      <w:r>
        <w:t>imaju nizak životni standard i velik broj nezaposlenog stanovništva</w:t>
      </w:r>
    </w:p>
    <w:p w:rsidR="00B57F25" w:rsidRDefault="00B57F25" w:rsidP="00F149E3">
      <w:pPr>
        <w:pStyle w:val="ListParagraph"/>
        <w:numPr>
          <w:ilvl w:val="0"/>
          <w:numId w:val="208"/>
        </w:numPr>
      </w:pPr>
      <w:r>
        <w:t>najslabije razvijene europske zemlje su: BiH, Albanija, Srbija, Crna Gora, Ukrajina i Moldavija</w:t>
      </w:r>
    </w:p>
    <w:p w:rsidR="00B57F25" w:rsidRDefault="00B57F25" w:rsidP="00F149E3">
      <w:pPr>
        <w:pStyle w:val="ListParagraph"/>
        <w:numPr>
          <w:ilvl w:val="1"/>
          <w:numId w:val="208"/>
        </w:numPr>
      </w:pPr>
      <w:r>
        <w:t>Albanija</w:t>
      </w:r>
      <w:r w:rsidR="008D73DF">
        <w:t xml:space="preserve"> (Tirana)</w:t>
      </w:r>
      <w:r>
        <w:t>, Kosovo</w:t>
      </w:r>
      <w:r w:rsidR="008D73DF">
        <w:t xml:space="preserve"> (Priština)</w:t>
      </w:r>
      <w:r>
        <w:t xml:space="preserve"> i Moldavija</w:t>
      </w:r>
      <w:r w:rsidR="008D73DF">
        <w:t xml:space="preserve"> (Kišinjev)</w:t>
      </w:r>
      <w:r>
        <w:t xml:space="preserve"> - više od pola stanovnika živi na selu i bavi se poljoprivredom</w:t>
      </w:r>
    </w:p>
    <w:p w:rsidR="00B57F25" w:rsidRDefault="00B57F25" w:rsidP="00F149E3">
      <w:pPr>
        <w:pStyle w:val="ListParagraph"/>
        <w:numPr>
          <w:ilvl w:val="1"/>
          <w:numId w:val="208"/>
        </w:numPr>
      </w:pPr>
      <w:r>
        <w:t>bilježe rast broja stanovnika, za razliku od drugih europskih tranzicijskih zemalja</w:t>
      </w:r>
    </w:p>
    <w:p w:rsidR="00B57F25" w:rsidRDefault="00FF42E7" w:rsidP="00F149E3">
      <w:pPr>
        <w:pStyle w:val="ListParagraph"/>
        <w:numPr>
          <w:ilvl w:val="0"/>
          <w:numId w:val="208"/>
        </w:numPr>
      </w:pPr>
      <w:r>
        <w:t>većina zemalja je mirno prekinula sa komunizmom, razdvojile se i pošle svojim putem (Češka i Slovačka, Mađarska i Poljska)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od SSSR-a su se mirnim putem odvojile baltičke zemlje – Estonija</w:t>
      </w:r>
      <w:r w:rsidR="008D73DF">
        <w:t xml:space="preserve"> (Tallinn)</w:t>
      </w:r>
      <w:r>
        <w:t xml:space="preserve">, Litva </w:t>
      </w:r>
      <w:r w:rsidR="008D73DF">
        <w:t xml:space="preserve">(Vilnius) </w:t>
      </w:r>
      <w:r>
        <w:t>i Latvija</w:t>
      </w:r>
      <w:r w:rsidR="008D73DF">
        <w:t xml:space="preserve"> (Riga)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Slovenija, BiH, Makedonija, Hrvatska i Kosovo su se vojno izborili za izlazak iz Jugoslavije i Srbije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Bugarska, Abanija i Rumunjska su imale prosvjede i revolucije ali bez ratova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lastRenderedPageBreak/>
        <w:t>posebna skupina zemalja u tranziciji su bivše članice SSSR-a – Armenija, Azerbajdžan, Bjelorusija, Gruzija, Kazahstan, Kirgistan, Moldavija, Rusija, Tadžikistan, Turkmenistan, Ukrajina i Uzbekistan</w:t>
      </w:r>
    </w:p>
    <w:p w:rsidR="00FF42E7" w:rsidRDefault="00FF42E7" w:rsidP="00F149E3">
      <w:pPr>
        <w:pStyle w:val="ListParagraph"/>
        <w:numPr>
          <w:ilvl w:val="1"/>
          <w:numId w:val="208"/>
        </w:numPr>
      </w:pPr>
      <w:r>
        <w:t>1991. - nakon raspada SSSR-a ujedinile su se u Zajednicu nezavisnih država – ZND</w:t>
      </w:r>
    </w:p>
    <w:p w:rsidR="00FF42E7" w:rsidRDefault="00FF42E7" w:rsidP="00F149E3">
      <w:pPr>
        <w:pStyle w:val="ListParagraph"/>
        <w:numPr>
          <w:ilvl w:val="1"/>
          <w:numId w:val="208"/>
        </w:numPr>
      </w:pPr>
      <w:r>
        <w:t>ujedinili su se radi boljih međusobnih trgovinskih odnosa i gospodarske suradnje</w:t>
      </w:r>
    </w:p>
    <w:p w:rsidR="00FF42E7" w:rsidRDefault="00FF42E7" w:rsidP="00F149E3">
      <w:pPr>
        <w:pStyle w:val="ListParagraph"/>
        <w:numPr>
          <w:ilvl w:val="1"/>
          <w:numId w:val="208"/>
        </w:numPr>
      </w:pPr>
      <w:r>
        <w:t>sjedište ZND-a je u Minsku</w:t>
      </w:r>
    </w:p>
    <w:p w:rsidR="00FF42E7" w:rsidRDefault="00A52B99" w:rsidP="00FF42E7">
      <w:pPr>
        <w:pStyle w:val="Heading4"/>
      </w:pPr>
      <w:r>
        <w:t>Srednjoazijske zemlje (&lt;</w:t>
      </w:r>
      <w:r w:rsidR="00FF42E7">
        <w:t>nastale raspadom SSSR-a</w:t>
      </w:r>
      <w:r>
        <w:t>)</w:t>
      </w:r>
    </w:p>
    <w:p w:rsidR="00FF42E7" w:rsidRDefault="00FF42E7" w:rsidP="00F149E3">
      <w:pPr>
        <w:pStyle w:val="ListParagraph"/>
        <w:numPr>
          <w:ilvl w:val="0"/>
          <w:numId w:val="208"/>
        </w:numPr>
      </w:pPr>
      <w:r>
        <w:t>raspadom SSSR-a u srednjoj Aziji proglašeno je 5 nezavisnih država:</w:t>
      </w:r>
      <w:r w:rsidR="00A52B99">
        <w:t xml:space="preserve"> </w:t>
      </w:r>
      <w:r w:rsidRPr="00A52B99">
        <w:rPr>
          <w:b/>
        </w:rPr>
        <w:t>Kazahstan</w:t>
      </w:r>
      <w:r w:rsidR="00A52B99">
        <w:rPr>
          <w:b/>
        </w:rPr>
        <w:t xml:space="preserve"> </w:t>
      </w:r>
      <w:r w:rsidR="00A52B99">
        <w:t>(Astana)</w:t>
      </w:r>
      <w:r w:rsidRPr="00A52B99">
        <w:rPr>
          <w:b/>
        </w:rPr>
        <w:t>, Uzbekistan</w:t>
      </w:r>
      <w:r w:rsidR="00A52B99">
        <w:rPr>
          <w:b/>
        </w:rPr>
        <w:t xml:space="preserve"> </w:t>
      </w:r>
      <w:r w:rsidR="00A52B99">
        <w:t>(</w:t>
      </w:r>
      <w:r w:rsidR="00CD7EDD">
        <w:t>Taškent</w:t>
      </w:r>
      <w:r w:rsidR="00A52B99">
        <w:t>)</w:t>
      </w:r>
      <w:r w:rsidRPr="00A52B99">
        <w:rPr>
          <w:b/>
        </w:rPr>
        <w:t>, Turkmenistan</w:t>
      </w:r>
      <w:r w:rsidR="00A52B99">
        <w:rPr>
          <w:b/>
        </w:rPr>
        <w:t xml:space="preserve"> </w:t>
      </w:r>
      <w:r w:rsidR="00A52B99">
        <w:t>(</w:t>
      </w:r>
      <w:r w:rsidR="00CD7EDD">
        <w:t>Ašgabat</w:t>
      </w:r>
      <w:r w:rsidR="00A52B99">
        <w:t>)</w:t>
      </w:r>
      <w:r w:rsidRPr="00A52B99">
        <w:rPr>
          <w:b/>
        </w:rPr>
        <w:t>, Kirgistan</w:t>
      </w:r>
      <w:r w:rsidR="00A52B99">
        <w:rPr>
          <w:b/>
        </w:rPr>
        <w:t xml:space="preserve"> </w:t>
      </w:r>
      <w:r w:rsidR="00A52B99">
        <w:t>(</w:t>
      </w:r>
      <w:r w:rsidR="00CD7EDD" w:rsidRPr="00CD7EDD">
        <w:t>Biškek</w:t>
      </w:r>
      <w:r w:rsidR="00A52B99">
        <w:t>)</w:t>
      </w:r>
      <w:r w:rsidRPr="00A52B99">
        <w:rPr>
          <w:b/>
        </w:rPr>
        <w:t xml:space="preserve"> i Tadžikistan</w:t>
      </w:r>
      <w:r>
        <w:t xml:space="preserve"> </w:t>
      </w:r>
      <w:r w:rsidR="00A52B99">
        <w:t>(</w:t>
      </w:r>
      <w:r w:rsidR="00CD7EDD">
        <w:t>Dušanbe</w:t>
      </w:r>
      <w:r w:rsidR="00A52B99">
        <w:t xml:space="preserve">) </w:t>
      </w:r>
      <w:r>
        <w:t>– zajedno 4 mil. km</w:t>
      </w:r>
      <w:r>
        <w:rPr>
          <w:vertAlign w:val="superscript"/>
        </w:rPr>
        <w:t xml:space="preserve">2 </w:t>
      </w:r>
      <w:r>
        <w:t>i oko 55 mil. st</w:t>
      </w:r>
    </w:p>
    <w:p w:rsidR="00FF42E7" w:rsidRDefault="00A52B99" w:rsidP="00F149E3">
      <w:pPr>
        <w:pStyle w:val="ListParagraph"/>
        <w:numPr>
          <w:ilvl w:val="0"/>
          <w:numId w:val="208"/>
        </w:numPr>
      </w:pPr>
      <w:r>
        <w:t>područje nepovoljne klime – stepa, pustinja i polupustinja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>
        <w:t>stanovništvo se bavi stočarstvom i poljoprivredom (uz natapanje) – 20% stanovništva se bavi poljoprivredom i ostvaruje oko 10% BDP-a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>
        <w:t>velika nalazišta nafte, plina, ugljena, obojenih metala (Kazahstan), plemenitih i rijetkih metala (Kirgistan)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>
        <w:t>rude se slabo eksploatiraju radi zastarjele industrije i slabe prometne povezanosti</w:t>
      </w:r>
    </w:p>
    <w:p w:rsidR="00A52B99" w:rsidRDefault="00A52B99" w:rsidP="00F149E3">
      <w:pPr>
        <w:pStyle w:val="ListParagraph"/>
        <w:numPr>
          <w:ilvl w:val="0"/>
          <w:numId w:val="208"/>
        </w:numPr>
      </w:pPr>
      <w:r w:rsidRPr="00A52B99">
        <w:rPr>
          <w:b/>
        </w:rPr>
        <w:t>Turkmenistan</w:t>
      </w:r>
      <w:r w:rsidRPr="00A52B99">
        <w:t xml:space="preserve"> – nešto razvijeniji radi izvoza nafte i plina (plinovodi) i rudnog bogatstva (plemeniti i rijetki metali), preradi i proizvodnji pamuka</w:t>
      </w:r>
    </w:p>
    <w:p w:rsidR="00A52B99" w:rsidRDefault="00CD7EDD" w:rsidP="00F149E3">
      <w:pPr>
        <w:pStyle w:val="ListParagraph"/>
        <w:numPr>
          <w:ilvl w:val="0"/>
          <w:numId w:val="208"/>
        </w:numPr>
      </w:pPr>
      <w:r>
        <w:t>problemi srednjoazijskih država: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međunacionalni sukobi između većinski muslimanskog stanovništva i nemuslimanskih manjina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gospodarski i politički se sve više odvajaju od Ruske Federacije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 w:rsidRPr="00CD7EDD">
        <w:rPr>
          <w:b/>
        </w:rPr>
        <w:t>Gruzija</w:t>
      </w:r>
      <w:r>
        <w:t xml:space="preserve"> </w:t>
      </w:r>
      <w:r w:rsidR="001A24EA">
        <w:t xml:space="preserve">(T'bilisi) </w:t>
      </w:r>
      <w:r>
        <w:t>– najuspješnija u tranziciji od Kavkaskim zemalja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krizna područja u Gruziji – Abhazija i Adžarija – zapadne pokrajine koje se odcjepljuju; Južna Osetija na sjeveru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 w:rsidRPr="00CD7EDD">
        <w:rPr>
          <w:b/>
        </w:rPr>
        <w:t>Armenija</w:t>
      </w:r>
      <w:r>
        <w:t xml:space="preserve"> </w:t>
      </w:r>
      <w:r w:rsidR="001A24EA">
        <w:t xml:space="preserve">(Erevan) </w:t>
      </w:r>
      <w:r>
        <w:t xml:space="preserve">i </w:t>
      </w:r>
      <w:r w:rsidRPr="00CD7EDD">
        <w:rPr>
          <w:b/>
        </w:rPr>
        <w:t>Azerbajdžan</w:t>
      </w:r>
      <w:r>
        <w:t xml:space="preserve"> </w:t>
      </w:r>
      <w:r w:rsidR="008D73DF">
        <w:t xml:space="preserve">(Baku) </w:t>
      </w:r>
      <w:r>
        <w:t>– bilježe gospodarski rast radi nafte i plina (Azerbajdžan) i obojenih metala (Armenija)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 w:rsidRPr="00CD7EDD">
        <w:t>Armenija</w:t>
      </w:r>
      <w:r>
        <w:t xml:space="preserve"> i Azerbajdžan su ratovali radi Gorskog Karabaha – dio Azerbajdžana naseljen Armencima</w:t>
      </w:r>
    </w:p>
    <w:p w:rsidR="00CD7EDD" w:rsidRDefault="00CD7EDD" w:rsidP="00F149E3">
      <w:pPr>
        <w:pStyle w:val="ListParagraph"/>
        <w:numPr>
          <w:ilvl w:val="1"/>
          <w:numId w:val="208"/>
        </w:numPr>
      </w:pPr>
      <w:r>
        <w:t>nakon šestogodišnjeg rata pripao Armeniji – sad je primirje</w:t>
      </w:r>
    </w:p>
    <w:p w:rsidR="00CD7EDD" w:rsidRDefault="00CD7EDD" w:rsidP="00CD7EDD">
      <w:pPr>
        <w:pStyle w:val="ListParagraph"/>
        <w:ind w:left="366"/>
      </w:pP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veliki ekološki problemi – u SSSR-u se nije previše mislilo o očuvanju okoliša – tvornice, hidroelektrane, termoelektrane nisu građene sa ekološkim standardima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brojne nuklearne elektrane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dosta se nafte izlije iz naftovoda – nekoliko milijuna tona godišnje se izlije nafte u ruskim naftovodima</w:t>
      </w:r>
    </w:p>
    <w:p w:rsidR="00CD7EDD" w:rsidRDefault="00CD7EDD" w:rsidP="00F149E3">
      <w:pPr>
        <w:pStyle w:val="ListParagraph"/>
        <w:numPr>
          <w:ilvl w:val="0"/>
          <w:numId w:val="208"/>
        </w:numPr>
      </w:pPr>
      <w:r>
        <w:t>Rusija, Ukrajina i Kazahstan – imaju nuklearno oružje (atomske bombe)</w:t>
      </w:r>
    </w:p>
    <w:p w:rsidR="00CD7EDD" w:rsidRDefault="00CD7EDD" w:rsidP="009B59AF">
      <w:pPr>
        <w:pStyle w:val="Heading2"/>
        <w:numPr>
          <w:ilvl w:val="1"/>
          <w:numId w:val="1"/>
        </w:numPr>
        <w:ind w:left="567" w:hanging="561"/>
      </w:pPr>
      <w:bookmarkStart w:id="33" w:name="_Toc536813677"/>
      <w:r>
        <w:t>Kina</w:t>
      </w:r>
      <w:bookmarkEnd w:id="33"/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POVRŠ</w:t>
      </w:r>
      <w:r w:rsidR="00F66986">
        <w:t>I</w:t>
      </w:r>
      <w:r>
        <w:t>NA: 9 706 961 km</w:t>
      </w:r>
      <w:r w:rsidRPr="009B59AF">
        <w:rPr>
          <w:vertAlign w:val="superscript"/>
        </w:rPr>
        <w:t>2</w:t>
      </w:r>
      <w:r w:rsidR="00F66986">
        <w:rPr>
          <w:vertAlign w:val="superscript"/>
        </w:rPr>
        <w:t xml:space="preserve"> </w:t>
      </w:r>
      <w:r w:rsidR="00F66986">
        <w:t>(3. na svijetu)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BROJ STANOVNIKA: 1 357 609 644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PROSJEČNA GUSTOĆA NASELJENOSTI: 140 st/km</w:t>
      </w:r>
      <w:r w:rsidRPr="009B59AF">
        <w:rPr>
          <w:vertAlign w:val="superscript"/>
        </w:rPr>
        <w:t>2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BDP (nominalni): 8250 mlrd. USD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BDP (per capita): 6100 USD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>HOl: 0,699 (101. u svijetu)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 xml:space="preserve">n = 12,29 </w:t>
      </w:r>
      <w:r>
        <w:rPr>
          <w:rFonts w:cstheme="minorHAnsi"/>
        </w:rPr>
        <w:t>‰</w:t>
      </w:r>
      <w:r>
        <w:t xml:space="preserve">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 xml:space="preserve">m = 7,03 </w:t>
      </w:r>
      <w:r>
        <w:rPr>
          <w:rFonts w:cstheme="minorHAnsi"/>
        </w:rPr>
        <w:t>‰</w:t>
      </w:r>
      <w:r>
        <w:t xml:space="preserve"> (2012.)</w:t>
      </w:r>
    </w:p>
    <w:p w:rsidR="009B59AF" w:rsidRDefault="009B59AF" w:rsidP="00F149E3">
      <w:pPr>
        <w:pStyle w:val="ListParagraph"/>
        <w:numPr>
          <w:ilvl w:val="0"/>
          <w:numId w:val="209"/>
        </w:numPr>
      </w:pPr>
      <w:r>
        <w:t xml:space="preserve">r = 5,26 </w:t>
      </w:r>
      <w:r>
        <w:rPr>
          <w:rFonts w:cstheme="minorHAnsi"/>
        </w:rPr>
        <w:t>‰</w:t>
      </w:r>
      <w:r>
        <w:t xml:space="preserve">  (2012.)</w:t>
      </w:r>
    </w:p>
    <w:p w:rsidR="001A24EA" w:rsidRDefault="001A24EA" w:rsidP="00F149E3">
      <w:pPr>
        <w:pStyle w:val="ListParagraph"/>
        <w:numPr>
          <w:ilvl w:val="0"/>
          <w:numId w:val="209"/>
        </w:numPr>
      </w:pPr>
      <w:r>
        <w:t>GLAVNI GRAD: Peking (Be</w:t>
      </w:r>
      <w:r w:rsidR="00F4501E">
        <w:t>i</w:t>
      </w:r>
      <w:r>
        <w:t>jing)</w:t>
      </w:r>
    </w:p>
    <w:p w:rsidR="001A24EA" w:rsidRDefault="001A24EA" w:rsidP="001A24EA">
      <w:pPr>
        <w:pStyle w:val="ListParagraph"/>
        <w:ind w:left="366"/>
      </w:pPr>
    </w:p>
    <w:p w:rsidR="001A24EA" w:rsidRDefault="001A24EA" w:rsidP="00F149E3">
      <w:pPr>
        <w:pStyle w:val="ListParagraph"/>
        <w:numPr>
          <w:ilvl w:val="0"/>
          <w:numId w:val="209"/>
        </w:numPr>
      </w:pPr>
      <w:r>
        <w:t>Jedna od najstarijih civilizacija na svijetu – prva poznavala kalendar i pismo, usavršila kotač, izumila papir, barut i tiskarstvo (ali primitivnije od Guthemberga)</w:t>
      </w:r>
    </w:p>
    <w:p w:rsidR="001A24EA" w:rsidRDefault="001A24EA" w:rsidP="00F149E3">
      <w:pPr>
        <w:pStyle w:val="ListParagraph"/>
        <w:numPr>
          <w:ilvl w:val="0"/>
          <w:numId w:val="209"/>
        </w:numPr>
      </w:pPr>
      <w:r>
        <w:lastRenderedPageBreak/>
        <w:t>1997. UK vraća Hong Kong, a 1999. Portugal vraća Macao</w:t>
      </w:r>
      <w:r w:rsidR="00F66986">
        <w:t xml:space="preserve"> – oba grada luke u zaljevu Hong Kong</w:t>
      </w:r>
    </w:p>
    <w:p w:rsidR="008D73DF" w:rsidRDefault="00F66986" w:rsidP="00F149E3">
      <w:pPr>
        <w:pStyle w:val="ListParagraph"/>
        <w:numPr>
          <w:ilvl w:val="0"/>
          <w:numId w:val="209"/>
        </w:numPr>
      </w:pPr>
      <w:r>
        <w:t>republika Tajvan</w:t>
      </w:r>
      <w:r w:rsidR="00EA60B1">
        <w:t xml:space="preserve"> (Taipei)</w:t>
      </w:r>
      <w:r>
        <w:t xml:space="preserve"> – </w:t>
      </w:r>
      <w:r w:rsidR="00EA60B1">
        <w:t>odvojila se od Kine</w:t>
      </w:r>
    </w:p>
    <w:p w:rsidR="00EA60B1" w:rsidRDefault="00EA60B1" w:rsidP="00EA60B1">
      <w:pPr>
        <w:pStyle w:val="Heading3"/>
      </w:pPr>
      <w:r>
        <w:t>Prirodno – geografska obilježja</w:t>
      </w:r>
    </w:p>
    <w:p w:rsidR="00EA60B1" w:rsidRDefault="00EA60B1" w:rsidP="00F149E3">
      <w:pPr>
        <w:pStyle w:val="ListParagraph"/>
        <w:numPr>
          <w:ilvl w:val="0"/>
          <w:numId w:val="210"/>
        </w:numPr>
      </w:pPr>
      <w:r w:rsidRPr="00EA60B1">
        <w:rPr>
          <w:b/>
        </w:rPr>
        <w:t>pretežno planinska zemlja</w:t>
      </w:r>
      <w:r>
        <w:t xml:space="preserve"> – 3/4 zemlje iznad 1000 m nadmorske visine; samo 1/7 ravnice i krajevi niži od 500 m</w:t>
      </w:r>
    </w:p>
    <w:p w:rsidR="00EA60B1" w:rsidRDefault="00EA60B1" w:rsidP="00F149E3">
      <w:pPr>
        <w:pStyle w:val="ListParagraph"/>
        <w:numPr>
          <w:ilvl w:val="0"/>
          <w:numId w:val="210"/>
        </w:numPr>
      </w:pPr>
      <w:r>
        <w:t>3 prirodno – geografske regije:</w:t>
      </w:r>
    </w:p>
    <w:p w:rsidR="00EA60B1" w:rsidRPr="00F4384D" w:rsidRDefault="00EA60B1" w:rsidP="00F149E3">
      <w:pPr>
        <w:pStyle w:val="ListParagraph"/>
        <w:numPr>
          <w:ilvl w:val="1"/>
          <w:numId w:val="210"/>
        </w:numPr>
        <w:rPr>
          <w:b/>
        </w:rPr>
      </w:pPr>
      <w:r w:rsidRPr="00F4384D">
        <w:rPr>
          <w:b/>
        </w:rPr>
        <w:t>Monsunska istočna Kina</w:t>
      </w:r>
    </w:p>
    <w:p w:rsidR="00F4384D" w:rsidRDefault="00F4384D" w:rsidP="00F149E3">
      <w:pPr>
        <w:pStyle w:val="ListParagraph"/>
        <w:numPr>
          <w:ilvl w:val="2"/>
          <w:numId w:val="210"/>
        </w:numPr>
      </w:pPr>
      <w:r>
        <w:t>prirodno najpovoljnija i najgušće naseljena regija</w:t>
      </w:r>
    </w:p>
    <w:p w:rsidR="00F4384D" w:rsidRDefault="00F4384D" w:rsidP="00F149E3">
      <w:pPr>
        <w:pStyle w:val="ListParagraph"/>
        <w:numPr>
          <w:ilvl w:val="2"/>
          <w:numId w:val="210"/>
        </w:numPr>
      </w:pPr>
      <w:r w:rsidRPr="00F4384D">
        <w:rPr>
          <w:b/>
        </w:rPr>
        <w:t>Velika kineska nizina</w:t>
      </w:r>
      <w:r>
        <w:t xml:space="preserve"> – bogata vodom i prekrivena naslagama lesa</w:t>
      </w:r>
    </w:p>
    <w:p w:rsidR="00F4384D" w:rsidRDefault="00F4384D" w:rsidP="00F149E3">
      <w:pPr>
        <w:pStyle w:val="ListParagraph"/>
        <w:numPr>
          <w:ilvl w:val="3"/>
          <w:numId w:val="210"/>
        </w:numPr>
      </w:pPr>
      <w:r>
        <w:t>rijeke: Huang Ho (Žuta rijeka), Jangce, Songhua Jiang, Xi Jiang…</w:t>
      </w:r>
    </w:p>
    <w:p w:rsidR="00F4384D" w:rsidRDefault="00F4384D" w:rsidP="00F149E3">
      <w:pPr>
        <w:pStyle w:val="ListParagraph"/>
        <w:numPr>
          <w:ilvl w:val="3"/>
          <w:numId w:val="210"/>
        </w:numPr>
      </w:pPr>
      <w:r>
        <w:t>90% ukupne poljoprivredne proizvodnje Kine</w:t>
      </w:r>
    </w:p>
    <w:p w:rsidR="00F4384D" w:rsidRDefault="00F4384D" w:rsidP="00F149E3">
      <w:pPr>
        <w:pStyle w:val="ListParagraph"/>
        <w:numPr>
          <w:ilvl w:val="3"/>
          <w:numId w:val="210"/>
        </w:numPr>
      </w:pPr>
      <w:r>
        <w:t>sinijski tip klime; pod utjecajem ljetnih monsuna</w:t>
      </w:r>
    </w:p>
    <w:p w:rsidR="00F4384D" w:rsidRDefault="00F4384D" w:rsidP="00F149E3">
      <w:pPr>
        <w:pStyle w:val="ListParagraph"/>
        <w:numPr>
          <w:ilvl w:val="2"/>
          <w:numId w:val="210"/>
        </w:numPr>
      </w:pPr>
      <w:r>
        <w:t xml:space="preserve">na sjeveroistoku </w:t>
      </w:r>
      <w:r w:rsidRPr="00F4384D">
        <w:rPr>
          <w:b/>
        </w:rPr>
        <w:t>Mandžurska nizina</w:t>
      </w:r>
      <w:r>
        <w:t xml:space="preserve"> i gorja </w:t>
      </w:r>
    </w:p>
    <w:p w:rsidR="00EA60B1" w:rsidRDefault="00EA60B1" w:rsidP="00F149E3">
      <w:pPr>
        <w:pStyle w:val="ListParagraph"/>
        <w:numPr>
          <w:ilvl w:val="1"/>
          <w:numId w:val="210"/>
        </w:numPr>
        <w:rPr>
          <w:b/>
        </w:rPr>
      </w:pPr>
      <w:r w:rsidRPr="00F4384D">
        <w:rPr>
          <w:b/>
        </w:rPr>
        <w:t>sjeverozapadna suha Kina</w:t>
      </w:r>
    </w:p>
    <w:p w:rsidR="00F4384D" w:rsidRPr="00D32C8D" w:rsidRDefault="00F4384D" w:rsidP="00F149E3">
      <w:pPr>
        <w:pStyle w:val="ListParagraph"/>
        <w:numPr>
          <w:ilvl w:val="2"/>
          <w:numId w:val="210"/>
        </w:numPr>
        <w:rPr>
          <w:b/>
        </w:rPr>
      </w:pPr>
      <w:r>
        <w:t>obuhvaća 1/3 površine i samo 4% stanovništva Kine</w:t>
      </w:r>
    </w:p>
    <w:p w:rsidR="00D32C8D" w:rsidRPr="00D32C8D" w:rsidRDefault="00D32C8D" w:rsidP="00F149E3">
      <w:pPr>
        <w:pStyle w:val="ListParagraph"/>
        <w:numPr>
          <w:ilvl w:val="2"/>
          <w:numId w:val="210"/>
        </w:numPr>
        <w:rPr>
          <w:b/>
        </w:rPr>
      </w:pPr>
      <w:r>
        <w:t>10% poljoprivredne proizvodnje – slab utjecaj ljetnih (vlažnih) monsuna</w:t>
      </w:r>
    </w:p>
    <w:p w:rsidR="00D32C8D" w:rsidRDefault="00D32C8D" w:rsidP="00F149E3">
      <w:pPr>
        <w:pStyle w:val="ListParagraph"/>
        <w:numPr>
          <w:ilvl w:val="2"/>
          <w:numId w:val="210"/>
        </w:numPr>
      </w:pPr>
      <w:r>
        <w:t xml:space="preserve">Tarimska zavala – suha </w:t>
      </w:r>
      <w:r>
        <w:br w:type="page"/>
      </w:r>
    </w:p>
    <w:p w:rsidR="00D32C8D" w:rsidRPr="00D32C8D" w:rsidRDefault="00D32C8D" w:rsidP="00F149E3">
      <w:pPr>
        <w:pStyle w:val="ListParagraph"/>
        <w:numPr>
          <w:ilvl w:val="2"/>
          <w:numId w:val="210"/>
        </w:numPr>
        <w:rPr>
          <w:b/>
        </w:rPr>
      </w:pPr>
      <w:r w:rsidRPr="001E2515">
        <w:rPr>
          <w:b/>
        </w:rPr>
        <w:lastRenderedPageBreak/>
        <w:t>pustinja</w:t>
      </w:r>
      <w:r>
        <w:t xml:space="preserve"> </w:t>
      </w:r>
      <w:r w:rsidRPr="001E2515">
        <w:rPr>
          <w:b/>
        </w:rPr>
        <w:t>Gobi</w:t>
      </w:r>
      <w:r w:rsidR="001E2515">
        <w:t xml:space="preserve"> – najsjevernija i najhladnija pustinja – više od 5% pustinje prekriveno dinama</w:t>
      </w:r>
    </w:p>
    <w:p w:rsidR="00EA60B1" w:rsidRPr="00F4384D" w:rsidRDefault="00EA60B1" w:rsidP="00F149E3">
      <w:pPr>
        <w:pStyle w:val="ListParagraph"/>
        <w:numPr>
          <w:ilvl w:val="1"/>
          <w:numId w:val="210"/>
        </w:numPr>
        <w:rPr>
          <w:b/>
        </w:rPr>
      </w:pPr>
      <w:r w:rsidRPr="00F4384D">
        <w:rPr>
          <w:b/>
        </w:rPr>
        <w:t>hladna Tibetska visoravan</w:t>
      </w:r>
    </w:p>
    <w:p w:rsidR="00F4384D" w:rsidRDefault="001E2515" w:rsidP="00F149E3">
      <w:pPr>
        <w:pStyle w:val="ListParagraph"/>
        <w:numPr>
          <w:ilvl w:val="2"/>
          <w:numId w:val="210"/>
        </w:numPr>
      </w:pPr>
      <w:r>
        <w:t>najviša prirodna regija Kine – prosječna visina iznad 4000 m</w:t>
      </w:r>
    </w:p>
    <w:p w:rsidR="001E2515" w:rsidRDefault="001E2515" w:rsidP="00F149E3">
      <w:pPr>
        <w:pStyle w:val="ListParagraph"/>
        <w:numPr>
          <w:ilvl w:val="2"/>
          <w:numId w:val="210"/>
        </w:numPr>
      </w:pPr>
      <w:r>
        <w:t>nastala subdukcijom Australo-indijske pod Euroazijsku litosfernu ploču</w:t>
      </w:r>
    </w:p>
    <w:p w:rsidR="001E2515" w:rsidRDefault="001E2515" w:rsidP="00F149E3">
      <w:pPr>
        <w:pStyle w:val="ListParagraph"/>
        <w:numPr>
          <w:ilvl w:val="2"/>
          <w:numId w:val="210"/>
        </w:numPr>
      </w:pPr>
      <w:r>
        <w:t>niske temperature radi visine – zimi (0 do 20 °C); ljeti (4 do 10 °C)</w:t>
      </w:r>
    </w:p>
    <w:p w:rsidR="001E2515" w:rsidRDefault="001E2515" w:rsidP="00F149E3">
      <w:pPr>
        <w:pStyle w:val="ListParagraph"/>
        <w:numPr>
          <w:ilvl w:val="2"/>
          <w:numId w:val="210"/>
        </w:numPr>
      </w:pPr>
      <w:r w:rsidRPr="001E2515">
        <w:rPr>
          <w:b/>
        </w:rPr>
        <w:t>Tibetanska visoravan</w:t>
      </w:r>
      <w:r>
        <w:t xml:space="preserve"> – najveća visoravan na svijetu</w:t>
      </w:r>
    </w:p>
    <w:p w:rsidR="001E2515" w:rsidRPr="001E2515" w:rsidRDefault="001E2515" w:rsidP="00F149E3">
      <w:pPr>
        <w:pStyle w:val="ListParagraph"/>
        <w:numPr>
          <w:ilvl w:val="2"/>
          <w:numId w:val="210"/>
        </w:numPr>
      </w:pPr>
      <w:r>
        <w:rPr>
          <w:b/>
        </w:rPr>
        <w:t>planina Himalaja</w:t>
      </w:r>
    </w:p>
    <w:p w:rsidR="001E2515" w:rsidRDefault="001E2515" w:rsidP="001E2515">
      <w:pPr>
        <w:pStyle w:val="Heading3"/>
      </w:pPr>
      <w:r>
        <w:t>Demografska obilježja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najmnogoljudnija zemlja na svijetu – oko 1,35 mlrd. stanovnika (2012.)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svaki 5. stanovnik Zemlje je Kinez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demografska „</w:t>
      </w:r>
      <w:r w:rsidRPr="001E2515">
        <w:rPr>
          <w:b/>
        </w:rPr>
        <w:t>politika jednog djeteta</w:t>
      </w:r>
      <w:r>
        <w:t>“ – antinatalitetna populacijska politika – uvodi se 1970-ih</w:t>
      </w:r>
    </w:p>
    <w:p w:rsidR="001E2515" w:rsidRPr="001E2515" w:rsidRDefault="001E2515" w:rsidP="00F149E3">
      <w:pPr>
        <w:pStyle w:val="ListParagraph"/>
        <w:numPr>
          <w:ilvl w:val="0"/>
          <w:numId w:val="211"/>
        </w:numPr>
      </w:pPr>
      <w:r>
        <w:t xml:space="preserve">posljedice su brojčani nerazmjer između muške i ženske djece i smanjena rodnost sa 45 </w:t>
      </w:r>
      <w:r>
        <w:rPr>
          <w:rFonts w:cstheme="minorHAnsi"/>
        </w:rPr>
        <w:t>‰ (1953.) na 12 ‰ (2012.) – stopa smrtnosti 7‰</w:t>
      </w:r>
      <w:r>
        <w:t xml:space="preserve"> i prirodnog prirasta 5</w:t>
      </w:r>
      <w:r>
        <w:rPr>
          <w:rFonts w:cstheme="minorHAnsi"/>
        </w:rPr>
        <w:t>‰ – rođeno 450 mil. djece manje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velika razlika u naseljenosti između istoka (veća) i zapada zemlje (manja)</w:t>
      </w:r>
    </w:p>
    <w:p w:rsidR="001E2515" w:rsidRDefault="001E2515" w:rsidP="00F149E3">
      <w:pPr>
        <w:pStyle w:val="ListParagraph"/>
        <w:numPr>
          <w:ilvl w:val="0"/>
          <w:numId w:val="211"/>
        </w:numPr>
      </w:pPr>
      <w:r>
        <w:t>prosječna gustoća naseljenosti - 140 st/</w:t>
      </w:r>
      <w:r w:rsidRPr="00F4501E">
        <w:t>km</w:t>
      </w:r>
      <w:r w:rsidRPr="00F4501E">
        <w:rPr>
          <w:vertAlign w:val="superscript"/>
        </w:rPr>
        <w:t>2</w:t>
      </w:r>
      <w:r w:rsidR="00F4501E">
        <w:t xml:space="preserve">; </w:t>
      </w:r>
      <w:r w:rsidRPr="00F4501E">
        <w:t>urbana</w:t>
      </w:r>
      <w:r>
        <w:t xml:space="preserve"> područja istočne Kine – 2200 st/km</w:t>
      </w:r>
      <w:r w:rsidRPr="00F4501E">
        <w:rPr>
          <w:vertAlign w:val="superscript"/>
        </w:rPr>
        <w:t>2</w:t>
      </w:r>
    </w:p>
    <w:p w:rsidR="00F4501E" w:rsidRDefault="00F4501E" w:rsidP="00F149E3">
      <w:pPr>
        <w:pStyle w:val="ListParagraph"/>
        <w:numPr>
          <w:ilvl w:val="0"/>
          <w:numId w:val="211"/>
        </w:numPr>
      </w:pPr>
      <w:r>
        <w:t xml:space="preserve">najveće anglomeracije: </w:t>
      </w:r>
      <w:r w:rsidRPr="00F4501E">
        <w:rPr>
          <w:b/>
        </w:rPr>
        <w:t>Šangaj</w:t>
      </w:r>
      <w:r>
        <w:t xml:space="preserve"> (22 mil. st), </w:t>
      </w:r>
      <w:r w:rsidRPr="00F4501E">
        <w:rPr>
          <w:b/>
        </w:rPr>
        <w:t>Peking</w:t>
      </w:r>
      <w:r>
        <w:t xml:space="preserve"> (19 mil. st) i </w:t>
      </w:r>
      <w:r w:rsidRPr="00F4501E">
        <w:rPr>
          <w:b/>
        </w:rPr>
        <w:t>Tianjin</w:t>
      </w:r>
      <w:r>
        <w:t xml:space="preserve"> (11 mil. st) – smješteni na obali (Žuto more)</w:t>
      </w:r>
    </w:p>
    <w:p w:rsidR="00F4501E" w:rsidRDefault="00F4501E" w:rsidP="00F149E3">
      <w:pPr>
        <w:pStyle w:val="ListParagraph"/>
        <w:numPr>
          <w:ilvl w:val="0"/>
          <w:numId w:val="211"/>
        </w:numPr>
      </w:pPr>
      <w:r>
        <w:t>Shenyang (Šenjjang), Wuhan, Guangzhou (Gvančou) i Chongqing (Čonking) – imaju po 6 mil. st</w:t>
      </w:r>
    </w:p>
    <w:p w:rsidR="00F4501E" w:rsidRDefault="00F4501E" w:rsidP="00F149E3">
      <w:pPr>
        <w:pStyle w:val="ListParagraph"/>
        <w:numPr>
          <w:ilvl w:val="0"/>
          <w:numId w:val="211"/>
        </w:numPr>
      </w:pPr>
      <w:r>
        <w:t>reljefno i klimatski su najnepovoljniji zapadni dijelovi Kine – naseljenost manja od 10 st/km</w:t>
      </w:r>
      <w:r>
        <w:rPr>
          <w:vertAlign w:val="superscript"/>
        </w:rPr>
        <w:t>2</w:t>
      </w:r>
    </w:p>
    <w:p w:rsidR="00F4501E" w:rsidRDefault="008C3F6C" w:rsidP="00F4501E">
      <w:pPr>
        <w:pStyle w:val="Heading4"/>
      </w:pPr>
      <w:r>
        <w:t>Etnički sastav</w:t>
      </w:r>
    </w:p>
    <w:p w:rsidR="00F4501E" w:rsidRPr="008C3F6C" w:rsidRDefault="00F4501E" w:rsidP="00F149E3">
      <w:pPr>
        <w:pStyle w:val="ListParagraph"/>
        <w:numPr>
          <w:ilvl w:val="0"/>
          <w:numId w:val="212"/>
        </w:numPr>
        <w:rPr>
          <w:b/>
        </w:rPr>
      </w:pPr>
      <w:r w:rsidRPr="008C3F6C">
        <w:rPr>
          <w:b/>
        </w:rPr>
        <w:t>Han Kinezi – 9</w:t>
      </w:r>
      <w:r w:rsidR="008C3F6C">
        <w:rPr>
          <w:b/>
        </w:rPr>
        <w:t>2</w:t>
      </w:r>
      <w:r w:rsidRPr="008C3F6C">
        <w:rPr>
          <w:b/>
        </w:rPr>
        <w:t>% stanovništva</w:t>
      </w:r>
    </w:p>
    <w:p w:rsidR="00F4501E" w:rsidRDefault="00F4501E" w:rsidP="00F149E3">
      <w:pPr>
        <w:pStyle w:val="ListParagraph"/>
        <w:numPr>
          <w:ilvl w:val="0"/>
          <w:numId w:val="212"/>
        </w:numPr>
      </w:pPr>
      <w:r>
        <w:t>56 službeno priznati manjina</w:t>
      </w:r>
    </w:p>
    <w:p w:rsidR="00F4501E" w:rsidRPr="008C3F6C" w:rsidRDefault="00F4501E" w:rsidP="00F149E3">
      <w:pPr>
        <w:pStyle w:val="ListParagraph"/>
        <w:numPr>
          <w:ilvl w:val="0"/>
          <w:numId w:val="212"/>
        </w:numPr>
      </w:pPr>
      <w:r>
        <w:t xml:space="preserve">posebno važne 2 nacionalne manjine – </w:t>
      </w:r>
      <w:r w:rsidRPr="00F4501E">
        <w:rPr>
          <w:b/>
        </w:rPr>
        <w:t>Uljguri</w:t>
      </w:r>
      <w:r>
        <w:t xml:space="preserve"> i </w:t>
      </w:r>
      <w:r w:rsidRPr="00F4501E">
        <w:rPr>
          <w:b/>
        </w:rPr>
        <w:t>Tibetanci</w:t>
      </w:r>
    </w:p>
    <w:p w:rsidR="008C3F6C" w:rsidRDefault="008C3F6C" w:rsidP="00F149E3">
      <w:pPr>
        <w:pStyle w:val="ListParagraph"/>
        <w:numPr>
          <w:ilvl w:val="1"/>
          <w:numId w:val="212"/>
        </w:numPr>
      </w:pPr>
      <w:r>
        <w:t>Uljguri – bijelci, muslimani  - srodni Turcima – žive u regiji Xinjiang Uygur (Sinkiang)</w:t>
      </w:r>
    </w:p>
    <w:p w:rsidR="008C3F6C" w:rsidRDefault="008C3F6C" w:rsidP="00F149E3">
      <w:pPr>
        <w:pStyle w:val="ListParagraph"/>
        <w:numPr>
          <w:ilvl w:val="1"/>
          <w:numId w:val="212"/>
        </w:numPr>
      </w:pPr>
      <w:r>
        <w:t>Tibetanci – u autonomnoj regiji Tibet – budisti (Tibetanci - narod) – 1951. Kina pripojila Tibet sebi</w:t>
      </w:r>
    </w:p>
    <w:p w:rsidR="008C3F6C" w:rsidRDefault="008C3F6C" w:rsidP="008C3F6C">
      <w:pPr>
        <w:pStyle w:val="ListParagraph"/>
        <w:ind w:left="360"/>
      </w:pPr>
    </w:p>
    <w:p w:rsidR="008C3F6C" w:rsidRDefault="008C3F6C" w:rsidP="00F149E3">
      <w:pPr>
        <w:pStyle w:val="ListParagraph"/>
        <w:numPr>
          <w:ilvl w:val="0"/>
          <w:numId w:val="212"/>
        </w:numPr>
      </w:pPr>
      <w:r w:rsidRPr="008C3F6C">
        <w:rPr>
          <w:b/>
        </w:rPr>
        <w:t>željeznička pruga Quingzang</w:t>
      </w:r>
      <w:r>
        <w:t xml:space="preserve"> – najviša pruga na svijetu – 1956 km duga – 50% pruge se nalazi iznad 4000 m nadmorske visine – povezuje unutrašnju Kinu s Tibetom</w:t>
      </w:r>
    </w:p>
    <w:p w:rsidR="008C3F6C" w:rsidRDefault="008C3F6C" w:rsidP="008C3F6C">
      <w:pPr>
        <w:pStyle w:val="Heading3"/>
      </w:pPr>
      <w:r>
        <w:t>Gospodarska obilježja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B20E39" w:rsidTr="00B20E39">
        <w:tc>
          <w:tcPr>
            <w:tcW w:w="1727" w:type="dxa"/>
          </w:tcPr>
          <w:p w:rsidR="00B20E39" w:rsidRPr="009F5B93" w:rsidRDefault="00B20E39" w:rsidP="00B20E39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B20E39" w:rsidRPr="009F5B93" w:rsidRDefault="00B20E39" w:rsidP="00B20E39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B20E39" w:rsidRPr="009F5B93" w:rsidRDefault="00B20E39" w:rsidP="00B20E39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B20E39" w:rsidTr="00B20E39">
        <w:tc>
          <w:tcPr>
            <w:tcW w:w="1727" w:type="dxa"/>
          </w:tcPr>
          <w:p w:rsidR="00B20E39" w:rsidRDefault="00B20E39" w:rsidP="00B20E39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B20E39" w:rsidRDefault="00B20E39" w:rsidP="00B20E39">
            <w:pPr>
              <w:jc w:val="center"/>
            </w:pPr>
            <w:r>
              <w:t xml:space="preserve">50 % </w:t>
            </w:r>
          </w:p>
        </w:tc>
        <w:tc>
          <w:tcPr>
            <w:tcW w:w="1984" w:type="dxa"/>
          </w:tcPr>
          <w:p w:rsidR="00B20E39" w:rsidRDefault="00B20E39" w:rsidP="00B20E39">
            <w:pPr>
              <w:jc w:val="center"/>
            </w:pPr>
            <w:r>
              <w:t>15 %</w:t>
            </w:r>
          </w:p>
        </w:tc>
      </w:tr>
      <w:tr w:rsidR="00B20E39" w:rsidTr="00B20E39">
        <w:tc>
          <w:tcPr>
            <w:tcW w:w="1727" w:type="dxa"/>
          </w:tcPr>
          <w:p w:rsidR="00B20E39" w:rsidRDefault="00B20E39" w:rsidP="00B20E39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B20E39" w:rsidRDefault="00B20E39" w:rsidP="00B20E39">
            <w:pPr>
              <w:jc w:val="center"/>
            </w:pPr>
            <w:r>
              <w:t>20 %</w:t>
            </w:r>
          </w:p>
        </w:tc>
        <w:tc>
          <w:tcPr>
            <w:tcW w:w="1984" w:type="dxa"/>
          </w:tcPr>
          <w:p w:rsidR="00B20E39" w:rsidRDefault="00D73442" w:rsidP="00B20E39">
            <w:pPr>
              <w:jc w:val="center"/>
            </w:pPr>
            <w:r>
              <w:t>53</w:t>
            </w:r>
            <w:r w:rsidR="00B20E39">
              <w:t xml:space="preserve"> %</w:t>
            </w:r>
          </w:p>
        </w:tc>
      </w:tr>
      <w:tr w:rsidR="00B20E39" w:rsidTr="00B20E39">
        <w:tc>
          <w:tcPr>
            <w:tcW w:w="1727" w:type="dxa"/>
          </w:tcPr>
          <w:p w:rsidR="00B20E39" w:rsidRDefault="00B20E39" w:rsidP="00B20E39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B20E39" w:rsidRDefault="00B20E39" w:rsidP="00B20E39">
            <w:pPr>
              <w:jc w:val="center"/>
            </w:pPr>
            <w:r>
              <w:t>28 %</w:t>
            </w:r>
          </w:p>
        </w:tc>
        <w:tc>
          <w:tcPr>
            <w:tcW w:w="1984" w:type="dxa"/>
          </w:tcPr>
          <w:p w:rsidR="00B20E39" w:rsidRDefault="00B20E39" w:rsidP="00B20E39">
            <w:pPr>
              <w:jc w:val="center"/>
            </w:pPr>
            <w:r>
              <w:t>32 %</w:t>
            </w:r>
          </w:p>
        </w:tc>
      </w:tr>
    </w:tbl>
    <w:p w:rsidR="00B20E39" w:rsidRDefault="00B20E39" w:rsidP="00B20E39">
      <w:pPr>
        <w:pStyle w:val="ListParagraph"/>
        <w:ind w:left="360"/>
      </w:pPr>
    </w:p>
    <w:p w:rsidR="008C3F6C" w:rsidRDefault="00F304A7" w:rsidP="00F149E3">
      <w:pPr>
        <w:pStyle w:val="ListParagraph"/>
        <w:numPr>
          <w:ilvl w:val="0"/>
          <w:numId w:val="213"/>
        </w:numPr>
      </w:pPr>
      <w:r>
        <w:t>BDP – 8250 mlrd. USD (2. na svijetu); BDP per capita – 6100 USD (90. na svijetu)</w:t>
      </w:r>
    </w:p>
    <w:p w:rsidR="00F304A7" w:rsidRDefault="00F304A7" w:rsidP="00F149E3">
      <w:pPr>
        <w:pStyle w:val="ListParagraph"/>
        <w:numPr>
          <w:ilvl w:val="0"/>
          <w:numId w:val="213"/>
        </w:numPr>
      </w:pPr>
      <w:r>
        <w:t>iznimno brz gospodarski rast u posljednjih 30-ak godina – 10% godišnji rast BDP-a (najviši na svijetu)</w:t>
      </w:r>
    </w:p>
    <w:p w:rsidR="00F304A7" w:rsidRDefault="00F304A7" w:rsidP="00F149E3">
      <w:pPr>
        <w:pStyle w:val="ListParagraph"/>
        <w:numPr>
          <w:ilvl w:val="0"/>
          <w:numId w:val="213"/>
        </w:numPr>
      </w:pPr>
      <w:r>
        <w:t>veći rast od Azijskih tigrova</w:t>
      </w:r>
    </w:p>
    <w:p w:rsidR="00F304A7" w:rsidRDefault="00F304A7" w:rsidP="00F149E3">
      <w:pPr>
        <w:pStyle w:val="ListParagraph"/>
        <w:numPr>
          <w:ilvl w:val="0"/>
          <w:numId w:val="213"/>
        </w:numPr>
      </w:pPr>
      <w:r>
        <w:t xml:space="preserve">gospodarski razvoj Kine započinje 1978. kada država napušta plansko i </w:t>
      </w:r>
      <w:r w:rsidR="00B20E39">
        <w:t xml:space="preserve">prelazi na tržišno orijentirano </w:t>
      </w:r>
      <w:r>
        <w:t>gospodarstvo</w:t>
      </w:r>
      <w:r w:rsidR="00B20E39">
        <w:t xml:space="preserve"> („socijalističko tržišno gospodarstvo“ – 1/3 gospodarstva upravlja država preko svojih poduzeća)</w:t>
      </w:r>
    </w:p>
    <w:p w:rsidR="00F304A7" w:rsidRDefault="00F304A7" w:rsidP="00F304A7">
      <w:pPr>
        <w:pStyle w:val="ListParagraph"/>
        <w:numPr>
          <w:ilvl w:val="1"/>
          <w:numId w:val="213"/>
        </w:numPr>
      </w:pPr>
      <w:r>
        <w:t>poljoprivreda „privatizirana“ – ukida se komunalna proizvodnja i uvodi individualna odgovornost</w:t>
      </w:r>
      <w:r w:rsidR="00B20E39">
        <w:t xml:space="preserve"> – dovelo do povećanja poljoprivredne proizvodnje</w:t>
      </w:r>
    </w:p>
    <w:p w:rsidR="00F304A7" w:rsidRDefault="00B20E39" w:rsidP="00F304A7">
      <w:pPr>
        <w:pStyle w:val="ListParagraph"/>
        <w:numPr>
          <w:ilvl w:val="1"/>
          <w:numId w:val="213"/>
        </w:numPr>
      </w:pPr>
      <w:r>
        <w:t>restrukturirana stara državna poduzeća – nisu privatizirana</w:t>
      </w:r>
    </w:p>
    <w:p w:rsidR="00B20E39" w:rsidRDefault="00B20E39" w:rsidP="00F304A7">
      <w:pPr>
        <w:pStyle w:val="ListParagraph"/>
        <w:numPr>
          <w:ilvl w:val="1"/>
          <w:numId w:val="213"/>
        </w:numPr>
      </w:pPr>
      <w:r>
        <w:t>potiče se konkurencija – otvaraju se nova radna mjesta</w:t>
      </w:r>
    </w:p>
    <w:p w:rsidR="00B20E39" w:rsidRDefault="00B20E39" w:rsidP="00F304A7">
      <w:pPr>
        <w:pStyle w:val="ListParagraph"/>
        <w:numPr>
          <w:ilvl w:val="1"/>
          <w:numId w:val="213"/>
        </w:numPr>
      </w:pPr>
      <w:r>
        <w:t>državna poduzeća zadržavaju dominaciju u ključnim industrijama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lastRenderedPageBreak/>
        <w:t>najveći ulagači u Kinu: SAD, Hong Kong, Japan i Tajvan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ulaganja veća u priobalni pojas, unutrašnjost gospodarski zaostaje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 w:rsidRPr="00B20E39">
        <w:rPr>
          <w:b/>
        </w:rPr>
        <w:t>najveće devizne rezerve na svijetu</w:t>
      </w:r>
      <w:r>
        <w:t xml:space="preserve"> – 650 mlrd. USD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posuđuje novac SAD-u – radi Kineskih deviznih rezervi, SAD može živjeti svojim današnjim standardom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industrijska proizvodnja naglo raste (2011. godine – 14% rast industrije)</w:t>
      </w:r>
    </w:p>
    <w:p w:rsidR="00B20E39" w:rsidRDefault="00B20E39" w:rsidP="00B20E39">
      <w:pPr>
        <w:pStyle w:val="ListParagraph"/>
        <w:numPr>
          <w:ilvl w:val="1"/>
          <w:numId w:val="213"/>
        </w:numPr>
      </w:pPr>
      <w:r>
        <w:t>vodeća država u svijetu u crnoj i obojenoj metalurgiji, tekstilnoj ind., prehrambenoj, elektroindustriji i elektronici, vojnoj industriji…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velika radna snaga – 795 mil. zaposlenih u 2010. godini</w:t>
      </w:r>
    </w:p>
    <w:p w:rsidR="00B20E39" w:rsidRDefault="00B20E39" w:rsidP="00B20E39">
      <w:pPr>
        <w:pStyle w:val="ListParagraph"/>
        <w:numPr>
          <w:ilvl w:val="0"/>
          <w:numId w:val="213"/>
        </w:numPr>
      </w:pPr>
      <w:r>
        <w:t>golemi hidroenergetski potencijali, bogatstvo sirov</w:t>
      </w:r>
      <w:r w:rsidR="00DF17F3">
        <w:t>in</w:t>
      </w:r>
      <w:r>
        <w:t xml:space="preserve">a (nafta i plin) </w:t>
      </w:r>
      <w:r w:rsidR="00DF17F3">
        <w:t>i ruda (ugljen, željezna ruda, cink, olovo, uran…)</w:t>
      </w:r>
    </w:p>
    <w:p w:rsidR="00DF17F3" w:rsidRDefault="00DF17F3" w:rsidP="00B20E39">
      <w:pPr>
        <w:pStyle w:val="ListParagraph"/>
        <w:numPr>
          <w:ilvl w:val="0"/>
          <w:numId w:val="213"/>
        </w:numPr>
      </w:pPr>
      <w:r w:rsidRPr="00DF17F3">
        <w:rPr>
          <w:b/>
        </w:rPr>
        <w:t>pozitivna vanjskotrgovinska bilanca</w:t>
      </w:r>
      <w:r>
        <w:t xml:space="preserve"> – uvoz - 1818 mlrd. USD; izvoz – 2049 mlrd. USD (2012.)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 w:rsidRPr="00DF17F3">
        <w:rPr>
          <w:b/>
        </w:rPr>
        <w:t>izvoz</w:t>
      </w:r>
      <w:r>
        <w:t>: industrijski proizvodi (90%) i poljoprivredni proizvodi i rude (10%)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 w:rsidRPr="00DF17F3">
        <w:rPr>
          <w:b/>
        </w:rPr>
        <w:t>uvoz</w:t>
      </w:r>
      <w:r>
        <w:t>: industrijski proizvodi, nafta i rude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 w:rsidRPr="00DF17F3">
        <w:rPr>
          <w:b/>
        </w:rPr>
        <w:t>glavni trgovinski partneri</w:t>
      </w:r>
      <w:r>
        <w:t>: SAD, Japan, Hong Kong, Tajvan, J. Koreja i Njemačka</w:t>
      </w:r>
    </w:p>
    <w:p w:rsidR="00DF17F3" w:rsidRDefault="00DF17F3" w:rsidP="00DF17F3">
      <w:pPr>
        <w:pStyle w:val="ListParagraph"/>
        <w:ind w:left="360"/>
      </w:pPr>
    </w:p>
    <w:p w:rsidR="00DF17F3" w:rsidRDefault="00DF17F3" w:rsidP="00DF17F3">
      <w:pPr>
        <w:pStyle w:val="ListParagraph"/>
        <w:numPr>
          <w:ilvl w:val="0"/>
          <w:numId w:val="213"/>
        </w:numPr>
      </w:pPr>
      <w:r>
        <w:t>Kinezi su poznati graditelji: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>
        <w:t>Kineski zid</w:t>
      </w:r>
    </w:p>
    <w:p w:rsidR="00DF17F3" w:rsidRDefault="00DF17F3" w:rsidP="00DF17F3">
      <w:pPr>
        <w:pStyle w:val="ListParagraph"/>
        <w:numPr>
          <w:ilvl w:val="1"/>
          <w:numId w:val="213"/>
        </w:numPr>
      </w:pPr>
      <w:r>
        <w:t>najdulji most 165 km – Danyang – Kunshan, izgrađen 2011. g</w:t>
      </w:r>
    </w:p>
    <w:p w:rsidR="00DF17F3" w:rsidRDefault="00DF17F3">
      <w:r>
        <w:br w:type="page"/>
      </w:r>
    </w:p>
    <w:p w:rsidR="00DF17F3" w:rsidRPr="00DF17F3" w:rsidRDefault="00DF17F3" w:rsidP="00DF17F3">
      <w:pPr>
        <w:pStyle w:val="Heading1"/>
        <w:numPr>
          <w:ilvl w:val="0"/>
          <w:numId w:val="1"/>
        </w:numPr>
        <w:ind w:left="426"/>
      </w:pPr>
      <w:bookmarkStart w:id="34" w:name="_Toc536813678"/>
      <w:r>
        <w:lastRenderedPageBreak/>
        <w:t>REGIONALNI RAZVOJ SLABIJE RAZVIJENIH ZEMALJA</w:t>
      </w:r>
      <w:bookmarkEnd w:id="34"/>
    </w:p>
    <w:p w:rsidR="00CD7EDD" w:rsidRDefault="00DF17F3" w:rsidP="00DF17F3">
      <w:pPr>
        <w:pStyle w:val="Heading2"/>
        <w:numPr>
          <w:ilvl w:val="1"/>
          <w:numId w:val="1"/>
        </w:numPr>
        <w:ind w:left="567" w:hanging="561"/>
      </w:pPr>
      <w:bookmarkStart w:id="35" w:name="_Toc536813679"/>
      <w:r>
        <w:t>Obilježja Latinske Amerike</w:t>
      </w:r>
      <w:bookmarkEnd w:id="35"/>
    </w:p>
    <w:p w:rsidR="0086003A" w:rsidRDefault="0086003A" w:rsidP="005F4BF7">
      <w:pPr>
        <w:pStyle w:val="ListParagraph"/>
        <w:numPr>
          <w:ilvl w:val="0"/>
          <w:numId w:val="214"/>
        </w:numPr>
      </w:pPr>
      <w:r>
        <w:t>Latinska Amerika zajednički je naziv za područje koje su krajem 15. st. kolonizirali Španjolci, Portugalci i Francuzi</w:t>
      </w:r>
    </w:p>
    <w:p w:rsidR="0086003A" w:rsidRDefault="0086003A" w:rsidP="005F4BF7">
      <w:pPr>
        <w:pStyle w:val="ListParagraph"/>
        <w:numPr>
          <w:ilvl w:val="0"/>
          <w:numId w:val="214"/>
        </w:numPr>
      </w:pPr>
      <w:r>
        <w:t>Latinsku Ameriku čine Srednja i Južna Amerika i Antilsko otočje ili Karibi</w:t>
      </w:r>
    </w:p>
    <w:p w:rsidR="0086003A" w:rsidRDefault="0086003A" w:rsidP="005F4BF7">
      <w:pPr>
        <w:pStyle w:val="ListParagraph"/>
        <w:numPr>
          <w:ilvl w:val="0"/>
          <w:numId w:val="214"/>
        </w:numPr>
      </w:pPr>
      <w:r w:rsidRPr="0086003A">
        <w:rPr>
          <w:b/>
        </w:rPr>
        <w:t>POVRŠINA</w:t>
      </w:r>
      <w:r>
        <w:t>: 21 mil. km²</w:t>
      </w:r>
    </w:p>
    <w:p w:rsidR="0086003A" w:rsidRDefault="0086003A" w:rsidP="005F4BF7">
      <w:pPr>
        <w:pStyle w:val="ListParagraph"/>
        <w:numPr>
          <w:ilvl w:val="0"/>
          <w:numId w:val="214"/>
        </w:numPr>
      </w:pPr>
      <w:r>
        <w:t>proteže se od američko-meksičke granice (rijeka Rio Grande) do rta Horn na jugu (Magellanov prolaz)</w:t>
      </w:r>
    </w:p>
    <w:p w:rsidR="00DF17F3" w:rsidRDefault="0086003A" w:rsidP="005F4BF7">
      <w:pPr>
        <w:pStyle w:val="ListParagraph"/>
        <w:numPr>
          <w:ilvl w:val="0"/>
          <w:numId w:val="214"/>
        </w:numPr>
      </w:pPr>
      <w:r>
        <w:t>na zapadu Tihi ocean, na istoku Atlantski ocean – izdužena je meridijalno kroz tri toplinska pojasa (sj. i j. umjereni i tropski pojas)</w:t>
      </w:r>
    </w:p>
    <w:p w:rsidR="009B37FD" w:rsidRDefault="009B37FD" w:rsidP="005F4BF7">
      <w:pPr>
        <w:pStyle w:val="ListParagraph"/>
        <w:numPr>
          <w:ilvl w:val="0"/>
          <w:numId w:val="214"/>
        </w:numPr>
      </w:pPr>
      <w:r>
        <w:t xml:space="preserve">zemlje Latinske Amerike: </w:t>
      </w:r>
    </w:p>
    <w:p w:rsidR="009B37FD" w:rsidRDefault="009B37FD" w:rsidP="005F4BF7">
      <w:pPr>
        <w:pStyle w:val="ListParagraph"/>
        <w:numPr>
          <w:ilvl w:val="1"/>
          <w:numId w:val="214"/>
        </w:numPr>
        <w:sectPr w:rsidR="009B37FD" w:rsidSect="00766992">
          <w:type w:val="continuous"/>
          <w:pgSz w:w="11906" w:h="16838"/>
          <w:pgMar w:top="720" w:right="720" w:bottom="720" w:left="720" w:header="708" w:footer="2" w:gutter="0"/>
          <w:cols w:space="720"/>
          <w:docGrid w:linePitch="299"/>
        </w:sectPr>
      </w:pP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lastRenderedPageBreak/>
        <w:t>Meksiko (Mexico City)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Guatemala (Guatemala City)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Honduras (</w:t>
      </w:r>
      <w:r w:rsidR="004D5C7C" w:rsidRPr="004D5C7C">
        <w:t>Tegucigalpa</w:t>
      </w:r>
      <w:r w:rsidR="004D5C7C">
        <w:t>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Salvador</w:t>
      </w:r>
      <w:r w:rsidR="004D5C7C">
        <w:t xml:space="preserve"> (San Salvador)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Nikaragva</w:t>
      </w:r>
      <w:r w:rsidR="004D5C7C">
        <w:t xml:space="preserve"> (Managua)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Belize</w:t>
      </w:r>
      <w:r w:rsidR="004D5C7C">
        <w:t xml:space="preserve"> (Belmopan)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Costa Rica</w:t>
      </w:r>
      <w:r w:rsidR="004D5C7C">
        <w:t xml:space="preserve"> (San Jose)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Panama</w:t>
      </w:r>
      <w:r w:rsidR="004D5C7C">
        <w:t xml:space="preserve"> (Panama)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Jamajka</w:t>
      </w:r>
      <w:r w:rsidR="004D5C7C">
        <w:t xml:space="preserve"> (Kingston)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Kuba</w:t>
      </w:r>
      <w:r w:rsidR="004D5C7C">
        <w:t xml:space="preserve"> (Havana)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Dominikanska republika</w:t>
      </w:r>
      <w:r w:rsidR="004D5C7C">
        <w:t xml:space="preserve"> (Santo Domingo)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Haiti</w:t>
      </w:r>
      <w:r w:rsidR="004D5C7C">
        <w:t xml:space="preserve"> (Port-au-Prince)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Puerto Rico</w:t>
      </w:r>
      <w:r w:rsidR="004D5C7C">
        <w:t xml:space="preserve"> (San Juan)</w:t>
      </w:r>
      <w:r w:rsidR="003E1D0D">
        <w:t xml:space="preserve"> – dio SAD-a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Kolumbija</w:t>
      </w:r>
      <w:r w:rsidR="004D5C7C">
        <w:t xml:space="preserve"> (Bogota)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lastRenderedPageBreak/>
        <w:t>Venezuela</w:t>
      </w:r>
      <w:r w:rsidR="004D5C7C">
        <w:t xml:space="preserve"> (Caracas)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Gvajana</w:t>
      </w:r>
      <w:r w:rsidR="004D5C7C">
        <w:t xml:space="preserve"> (Georgetown)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Surinam</w:t>
      </w:r>
      <w:r w:rsidR="004D5C7C">
        <w:t xml:space="preserve"> (Paramaribo</w:t>
      </w:r>
      <w:r w:rsidR="0097035C">
        <w:t>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 xml:space="preserve">Francuska </w:t>
      </w:r>
      <w:r w:rsidR="0097035C">
        <w:t xml:space="preserve">Gijana (Cayenne) 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Ekvador</w:t>
      </w:r>
      <w:r w:rsidR="0097035C">
        <w:t xml:space="preserve"> (Quito)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Peru</w:t>
      </w:r>
      <w:r w:rsidR="0097035C">
        <w:t xml:space="preserve"> (Lima)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Bolivija</w:t>
      </w:r>
      <w:r w:rsidR="0097035C">
        <w:t xml:space="preserve"> (La Paz i Sucre)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Čile</w:t>
      </w:r>
      <w:r w:rsidR="0097035C">
        <w:t xml:space="preserve"> (Santiago)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Brazil</w:t>
      </w:r>
      <w:r w:rsidR="0097035C">
        <w:t xml:space="preserve"> (Brazilija)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Argentina</w:t>
      </w:r>
      <w:r w:rsidR="0097035C">
        <w:t xml:space="preserve"> (Buenos Aires)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Urugvaj</w:t>
      </w:r>
      <w:r w:rsidR="0097035C">
        <w:t xml:space="preserve"> (Montevideo)</w:t>
      </w:r>
    </w:p>
    <w:p w:rsidR="009B37FD" w:rsidRDefault="009B37FD" w:rsidP="005F4BF7">
      <w:pPr>
        <w:pStyle w:val="ListParagraph"/>
        <w:numPr>
          <w:ilvl w:val="1"/>
          <w:numId w:val="214"/>
        </w:numPr>
      </w:pPr>
      <w:r>
        <w:t>Paragvaj</w:t>
      </w:r>
      <w:r w:rsidR="0097035C">
        <w:t xml:space="preserve"> (Asuncion)</w:t>
      </w:r>
    </w:p>
    <w:p w:rsidR="009B37FD" w:rsidRDefault="009B37FD" w:rsidP="0086003A">
      <w:pPr>
        <w:pStyle w:val="Heading3"/>
      </w:pPr>
    </w:p>
    <w:p w:rsidR="009B37FD" w:rsidRPr="009B37FD" w:rsidRDefault="009B37FD" w:rsidP="009B37FD">
      <w:pPr>
        <w:sectPr w:rsidR="009B37FD" w:rsidRPr="009B37FD" w:rsidSect="009B37FD">
          <w:type w:val="continuous"/>
          <w:pgSz w:w="11906" w:h="16838"/>
          <w:pgMar w:top="720" w:right="720" w:bottom="720" w:left="720" w:header="708" w:footer="2" w:gutter="0"/>
          <w:cols w:num="2" w:space="720"/>
          <w:docGrid w:linePitch="299"/>
        </w:sectPr>
      </w:pPr>
    </w:p>
    <w:p w:rsidR="0086003A" w:rsidRDefault="0086003A" w:rsidP="0086003A">
      <w:pPr>
        <w:pStyle w:val="Heading3"/>
      </w:pPr>
      <w:r>
        <w:lastRenderedPageBreak/>
        <w:t>Prirodno – geografska obilježja</w:t>
      </w:r>
    </w:p>
    <w:p w:rsidR="0086003A" w:rsidRDefault="0086003A" w:rsidP="0086003A">
      <w:pPr>
        <w:pStyle w:val="Heading4"/>
      </w:pPr>
      <w:r>
        <w:t>Reljef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 w:rsidRPr="0086003A">
        <w:rPr>
          <w:b/>
        </w:rPr>
        <w:t>Brazilsko visočje i Gvajansko gorje</w:t>
      </w:r>
      <w:r>
        <w:t xml:space="preserve"> - najstariji djelovi Latinske Amerike - </w:t>
      </w:r>
      <w:r w:rsidRPr="0086003A">
        <w:rPr>
          <w:b/>
        </w:rPr>
        <w:t>kratoni</w:t>
      </w:r>
      <w:r>
        <w:t xml:space="preserve"> (ostatci nekadašnje Gondvane)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>
        <w:t>Patagonska ploča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>
        <w:t>velike nizine rijeka - Amazone, Orinoca, Parane i Paraguaya</w:t>
      </w:r>
    </w:p>
    <w:p w:rsidR="0086003A" w:rsidRDefault="0086003A" w:rsidP="005F4BF7">
      <w:pPr>
        <w:pStyle w:val="ListParagraph"/>
        <w:numPr>
          <w:ilvl w:val="0"/>
          <w:numId w:val="215"/>
        </w:numPr>
      </w:pPr>
      <w:r w:rsidRPr="0086003A">
        <w:rPr>
          <w:b/>
        </w:rPr>
        <w:t>Krodiljeri</w:t>
      </w:r>
      <w:r>
        <w:t xml:space="preserve"> - mlado ulančano gorje</w:t>
      </w:r>
    </w:p>
    <w:p w:rsidR="0086003A" w:rsidRPr="00B20076" w:rsidRDefault="0086003A" w:rsidP="005F4BF7">
      <w:pPr>
        <w:pStyle w:val="ListParagraph"/>
        <w:numPr>
          <w:ilvl w:val="0"/>
          <w:numId w:val="215"/>
        </w:numPr>
      </w:pPr>
      <w:r>
        <w:t xml:space="preserve">Ande su južni dio Kordiljera i pružaju se uz zapadni dio kontinenta u duljini od 8 000 km - najveće gorje na svijetu (nakon Himalaje) – </w:t>
      </w:r>
      <w:r w:rsidRPr="0086003A">
        <w:rPr>
          <w:b/>
        </w:rPr>
        <w:t>50 vrhova iznad 6 000 m</w:t>
      </w:r>
      <w:r>
        <w:t xml:space="preserve"> - najveći vrh </w:t>
      </w:r>
      <w:r w:rsidRPr="0086003A">
        <w:rPr>
          <w:b/>
        </w:rPr>
        <w:t>Aconcagua 6 960 m</w:t>
      </w:r>
    </w:p>
    <w:p w:rsidR="00B20076" w:rsidRDefault="00B20076" w:rsidP="005F4BF7">
      <w:pPr>
        <w:pStyle w:val="ListParagraph"/>
        <w:numPr>
          <w:ilvl w:val="0"/>
          <w:numId w:val="215"/>
        </w:numPr>
      </w:pPr>
      <w:r>
        <w:t xml:space="preserve">jezero </w:t>
      </w:r>
      <w:r w:rsidRPr="00B20076">
        <w:rPr>
          <w:b/>
        </w:rPr>
        <w:t>Titicaca</w:t>
      </w:r>
      <w:r>
        <w:t xml:space="preserve"> – najveće jezero u Latinskoj Americi (8300 k</w:t>
      </w:r>
      <w:r>
        <w:rPr>
          <w:vertAlign w:val="superscript"/>
        </w:rPr>
        <w:t>2</w:t>
      </w:r>
      <w:r>
        <w:t>) i najviše plovno jezero na svijetu (3812 m) – jugoistočni dio Perua i zapadni dio Bolivije</w:t>
      </w:r>
      <w:r w:rsidR="00ED14B8">
        <w:t xml:space="preserve"> (područja Andi)</w:t>
      </w:r>
    </w:p>
    <w:p w:rsidR="00ED14B8" w:rsidRDefault="00ED14B8" w:rsidP="00ED14B8">
      <w:pPr>
        <w:pStyle w:val="Heading4"/>
      </w:pPr>
      <w:r>
        <w:t>Klima i vegetacija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 w:rsidRPr="00ED14B8">
        <w:rPr>
          <w:b/>
        </w:rPr>
        <w:t>proteže se u</w:t>
      </w:r>
      <w:r>
        <w:t xml:space="preserve"> </w:t>
      </w:r>
      <w:r w:rsidRPr="00ED14B8">
        <w:rPr>
          <w:b/>
        </w:rPr>
        <w:t>nekoliko toplinskih pojasa</w:t>
      </w:r>
      <w:r>
        <w:t xml:space="preserve"> što utječe na pojavu raznolike vegetacije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 xml:space="preserve">tropske kišne šume (prašume - </w:t>
      </w:r>
      <w:r w:rsidRPr="00ED14B8">
        <w:rPr>
          <w:b/>
        </w:rPr>
        <w:t>selavasi</w:t>
      </w:r>
      <w:r>
        <w:t>) na području Amazonije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>savane (</w:t>
      </w:r>
      <w:r w:rsidRPr="00ED14B8">
        <w:rPr>
          <w:b/>
        </w:rPr>
        <w:t>camposi</w:t>
      </w:r>
      <w:r>
        <w:t xml:space="preserve"> i </w:t>
      </w:r>
      <w:r w:rsidRPr="00ED14B8">
        <w:rPr>
          <w:b/>
        </w:rPr>
        <w:t>Llanosi</w:t>
      </w:r>
      <w:r>
        <w:t>) – područje visokih trava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>suha klima u stepama i pustinje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>
        <w:t>hladne klime</w:t>
      </w:r>
    </w:p>
    <w:p w:rsidR="00ED14B8" w:rsidRDefault="00ED14B8" w:rsidP="005F4BF7">
      <w:pPr>
        <w:pStyle w:val="ListParagraph"/>
        <w:numPr>
          <w:ilvl w:val="0"/>
          <w:numId w:val="216"/>
        </w:numPr>
      </w:pPr>
      <w:r w:rsidRPr="00ED14B8">
        <w:rPr>
          <w:b/>
        </w:rPr>
        <w:t>visinske klimatske zone</w:t>
      </w:r>
      <w:r>
        <w:t xml:space="preserve"> pod utjecajem reljefa (zapadni dijelovi </w:t>
      </w:r>
      <w:r w:rsidR="003B743F" w:rsidRPr="003B743F">
        <w:t xml:space="preserve">Latinske </w:t>
      </w:r>
      <w:r>
        <w:t>Amerike):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t>vruća</w:t>
      </w:r>
      <w:r>
        <w:t xml:space="preserve"> </w:t>
      </w:r>
      <w:r w:rsidRPr="00ED14B8">
        <w:rPr>
          <w:b/>
        </w:rPr>
        <w:t>zemlja</w:t>
      </w:r>
      <w:r>
        <w:t xml:space="preserve"> (tierra caliente) - do 600 m n.v. - vruće i vrlo vlažno područje (prosječna temp. 24 °C) - priobalje J. Amerike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t>umjerena</w:t>
      </w:r>
      <w:r>
        <w:t xml:space="preserve"> </w:t>
      </w:r>
      <w:r w:rsidRPr="00ED14B8">
        <w:rPr>
          <w:b/>
        </w:rPr>
        <w:t>zemlja</w:t>
      </w:r>
      <w:r>
        <w:t xml:space="preserve"> (tierra templada) - od 600 do 1800 m n. v. – ugodne temperature i dosta vlage (18 - 23 °C) - najgušće naseljen dio - plantažni uzgoj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lastRenderedPageBreak/>
        <w:t>svježa</w:t>
      </w:r>
      <w:r>
        <w:t xml:space="preserve"> </w:t>
      </w:r>
      <w:r w:rsidRPr="00ED14B8">
        <w:rPr>
          <w:b/>
        </w:rPr>
        <w:t>zemlja</w:t>
      </w:r>
      <w:r>
        <w:t xml:space="preserve"> (tierra fria) - od 1800 do 3000 m n. v. - niže temperature (10 - 17 °C) – rjeđe naseljen - stočarstvo</w:t>
      </w:r>
    </w:p>
    <w:p w:rsidR="00ED14B8" w:rsidRDefault="00ED14B8" w:rsidP="005F4BF7">
      <w:pPr>
        <w:pStyle w:val="ListParagraph"/>
        <w:numPr>
          <w:ilvl w:val="0"/>
          <w:numId w:val="217"/>
        </w:numPr>
      </w:pPr>
      <w:r w:rsidRPr="00ED14B8">
        <w:rPr>
          <w:b/>
        </w:rPr>
        <w:t>ledena</w:t>
      </w:r>
      <w:r>
        <w:t xml:space="preserve"> </w:t>
      </w:r>
      <w:r w:rsidRPr="00ED14B8">
        <w:rPr>
          <w:b/>
        </w:rPr>
        <w:t>zemlja</w:t>
      </w:r>
      <w:r>
        <w:t xml:space="preserve"> (tierra helada) - iznad 3000 m n. v. - najhladnija zona – slabo naseljena</w:t>
      </w:r>
    </w:p>
    <w:p w:rsidR="003B743F" w:rsidRDefault="003B743F" w:rsidP="005F4BF7">
      <w:pPr>
        <w:pStyle w:val="ListParagraph"/>
        <w:numPr>
          <w:ilvl w:val="0"/>
          <w:numId w:val="218"/>
        </w:numPr>
      </w:pPr>
      <w:r w:rsidRPr="003B743F">
        <w:rPr>
          <w:b/>
        </w:rPr>
        <w:t>količina padalina</w:t>
      </w:r>
      <w:r>
        <w:t xml:space="preserve"> </w:t>
      </w:r>
      <w:r w:rsidR="0077286F">
        <w:t>–</w:t>
      </w:r>
      <w:r>
        <w:t xml:space="preserve"> najveća u Amazoniji (radi isparavanja i konvekcijskih padalina) te na jugozapadnim obalama (Chile)</w:t>
      </w:r>
    </w:p>
    <w:p w:rsidR="003B743F" w:rsidRDefault="003B743F" w:rsidP="005F4BF7">
      <w:pPr>
        <w:pStyle w:val="ListParagraph"/>
        <w:numPr>
          <w:ilvl w:val="0"/>
          <w:numId w:val="218"/>
        </w:numPr>
      </w:pPr>
      <w:r>
        <w:t xml:space="preserve">zapadne obale imaju malo padalina </w:t>
      </w:r>
      <w:r w:rsidR="0077286F">
        <w:t>–</w:t>
      </w:r>
      <w:r>
        <w:t xml:space="preserve"> hladna </w:t>
      </w:r>
      <w:r w:rsidRPr="0077286F">
        <w:rPr>
          <w:b/>
        </w:rPr>
        <w:t>Humboldtova</w:t>
      </w:r>
      <w:r>
        <w:t xml:space="preserve"> morska struja</w:t>
      </w:r>
    </w:p>
    <w:p w:rsidR="00ED14B8" w:rsidRPr="00ED14B8" w:rsidRDefault="003B743F" w:rsidP="005F4BF7">
      <w:pPr>
        <w:pStyle w:val="ListParagraph"/>
        <w:numPr>
          <w:ilvl w:val="0"/>
          <w:numId w:val="218"/>
        </w:numPr>
      </w:pPr>
      <w:r>
        <w:t>Patagonija - polupustinja i pustinja</w:t>
      </w:r>
    </w:p>
    <w:p w:rsidR="00CD7EDD" w:rsidRDefault="0077286F" w:rsidP="0077286F">
      <w:pPr>
        <w:pStyle w:val="Heading4"/>
      </w:pPr>
      <w:r>
        <w:t xml:space="preserve">Vode 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>
        <w:t>goleme količine vode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>
        <w:t>većina rijeka otječe u Atlantski ocean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 w:rsidRPr="0077286F">
        <w:rPr>
          <w:b/>
        </w:rPr>
        <w:t>tri velika riječna sustava</w:t>
      </w:r>
      <w:r>
        <w:t>: Amazona, Orinoco i Paraguay - Parana</w:t>
      </w:r>
    </w:p>
    <w:p w:rsidR="0077286F" w:rsidRDefault="0077286F" w:rsidP="005F4BF7">
      <w:pPr>
        <w:pStyle w:val="ListParagraph"/>
        <w:numPr>
          <w:ilvl w:val="0"/>
          <w:numId w:val="219"/>
        </w:numPr>
      </w:pPr>
      <w:r>
        <w:t xml:space="preserve">glavna jezera se nalaze na Andama - Titicaca (najveće jezero Latinske Amerike i najviše plovno jezero na svijetu), Poopo (Bolivija), Valencia </w:t>
      </w:r>
      <w:r w:rsidR="00113AF4">
        <w:t xml:space="preserve">i Maracaibo </w:t>
      </w:r>
      <w:r>
        <w:t>(Venezuela), Nahuel i Huapi (Argentina)</w:t>
      </w:r>
    </w:p>
    <w:p w:rsidR="00D148A2" w:rsidRDefault="006E4250" w:rsidP="006E4250">
      <w:pPr>
        <w:pStyle w:val="Heading3"/>
      </w:pPr>
      <w:r>
        <w:t>Demografska obilježja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nagli rast broja stanovnika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u proteklih 110 god porast od 900% (1900. – 65 mil. st; 2010. – 580 mil. st)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visoka stopa prirodnog prirasta - 16</w:t>
      </w:r>
      <w:r>
        <w:rPr>
          <w:rFonts w:cstheme="minorHAnsi"/>
        </w:rPr>
        <w:t>‰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>
        <w:t>velika useljavanja iz Europe i Afrike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6E4250">
        <w:rPr>
          <w:b/>
        </w:rPr>
        <w:t>mlado stanovništvo</w:t>
      </w:r>
      <w:r>
        <w:t xml:space="preserve"> – trećina ispod 15 god – pravilna dobno-spolna piramida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6E4250">
        <w:rPr>
          <w:b/>
        </w:rPr>
        <w:t>mala gustoća naseljenosti</w:t>
      </w:r>
      <w:r>
        <w:t xml:space="preserve"> – 27 st/km²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9B37FD">
        <w:rPr>
          <w:b/>
        </w:rPr>
        <w:t>neravnomjerna naseljenost</w:t>
      </w:r>
      <w:r>
        <w:t xml:space="preserve"> – unutrašnjost slabo naseljena, priobalno područje gusto, posebno uz velike gradove gdje se javljaju divlja naselja – </w:t>
      </w:r>
      <w:r w:rsidRPr="009B37FD">
        <w:rPr>
          <w:b/>
        </w:rPr>
        <w:t>favele</w:t>
      </w:r>
      <w:r>
        <w:t xml:space="preserve"> – Ciudad de Mexico, Rio de Janeiro, Buenos Aires, Bogota, Lima, Caracas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9B37FD">
        <w:rPr>
          <w:b/>
        </w:rPr>
        <w:t>visoka stopa urbanizacije</w:t>
      </w:r>
      <w:r>
        <w:t xml:space="preserve"> – više od </w:t>
      </w:r>
      <w:r w:rsidRPr="009B37FD">
        <w:rPr>
          <w:b/>
        </w:rPr>
        <w:t>75%</w:t>
      </w:r>
      <w:r>
        <w:t xml:space="preserve"> (provjeri podatak – godina i postotak) – posljedica nesređenih agrarnih odnosa (stanovništvo seli u gradove u potrazi za poslom, bezemljaši</w:t>
      </w:r>
      <w:r w:rsidR="003E1D0D">
        <w:t xml:space="preserve"> - </w:t>
      </w:r>
      <w:r w:rsidR="003E1D0D" w:rsidRPr="003E1D0D">
        <w:rPr>
          <w:i/>
        </w:rPr>
        <w:t>peonima</w:t>
      </w:r>
      <w:r>
        <w:t>)</w:t>
      </w:r>
    </w:p>
    <w:p w:rsidR="009B37FD" w:rsidRDefault="009B37FD" w:rsidP="005F4BF7">
      <w:pPr>
        <w:pStyle w:val="ListParagraph"/>
        <w:numPr>
          <w:ilvl w:val="0"/>
          <w:numId w:val="220"/>
        </w:numPr>
      </w:pPr>
      <w:r>
        <w:t>najviše urbanog stanovništva imaju Argentina, Venezuela, Čile i Urugvaj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3E1D0D">
        <w:rPr>
          <w:b/>
        </w:rPr>
        <w:t>velik udio rimokatolika</w:t>
      </w:r>
      <w:r>
        <w:t xml:space="preserve"> – preko 90% (provjeri podatak – godina i postotak)</w:t>
      </w:r>
    </w:p>
    <w:p w:rsidR="006E4250" w:rsidRDefault="006E4250" w:rsidP="005F4BF7">
      <w:pPr>
        <w:pStyle w:val="ListParagraph"/>
        <w:numPr>
          <w:ilvl w:val="0"/>
          <w:numId w:val="220"/>
        </w:numPr>
      </w:pPr>
      <w:r w:rsidRPr="006E4250">
        <w:rPr>
          <w:b/>
        </w:rPr>
        <w:t>visoka stopa nepismenosti</w:t>
      </w:r>
      <w:r>
        <w:t xml:space="preserve"> – više od 40% (provjeri podatak – godina i postotak)</w:t>
      </w:r>
    </w:p>
    <w:p w:rsidR="003E1D0D" w:rsidRDefault="003E1D0D" w:rsidP="003E1D0D">
      <w:pPr>
        <w:pStyle w:val="Heading3"/>
      </w:pPr>
      <w:r>
        <w:t>Gospodarska obilježja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 w:rsidRPr="003E1D0D">
        <w:rPr>
          <w:b/>
        </w:rPr>
        <w:t>gospodarska polarizacija</w:t>
      </w:r>
      <w:r>
        <w:t xml:space="preserve"> – razvijene zemlje na kopnu i nerazvijene zemlje na američkoj prevlaci i Antilima (Haiti, Nikaragva, Honduras, Granada…)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>
        <w:t>Meksiko više trguje sa SAD-om i Kanadom nego sa ostalim zemljama Latinske Amerika (Meksiko je članica NAFTA-e – Sjevernoameričkog sporazuma o slobodnoj trgovini)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 w:rsidRPr="003E1D0D">
        <w:rPr>
          <w:b/>
        </w:rPr>
        <w:t>Najrazvijeniji je Meksiko</w:t>
      </w:r>
      <w:r>
        <w:t>, a zatim slijede Čile (Santiago de Chile), Argentina, Urugvaj (zaljev rijeke La Plate) i Brazil (pojas između Sao Paola i Rio de Janeira) a najsiromašnije su Haiti i Nikaragva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>
        <w:t>brojni gospodarski usponi i padovi u 20. st karakteristični su za sve zemlje Latinske Amerike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 w:rsidRPr="003E1D0D">
        <w:rPr>
          <w:b/>
        </w:rPr>
        <w:t>snažan utjecaj i uplitanje SAD-a</w:t>
      </w:r>
      <w:r>
        <w:t xml:space="preserve"> u gospodarske i političke prilike u Latinskoj Americi (tzv. banana države)</w:t>
      </w:r>
    </w:p>
    <w:p w:rsidR="003E1D0D" w:rsidRDefault="003E1D0D" w:rsidP="005F4BF7">
      <w:pPr>
        <w:pStyle w:val="ListParagraph"/>
        <w:numPr>
          <w:ilvl w:val="0"/>
          <w:numId w:val="221"/>
        </w:numPr>
      </w:pPr>
      <w:r>
        <w:t xml:space="preserve">značajne regionalne trgovinske organizacije: </w:t>
      </w:r>
      <w:r w:rsidRPr="003E1D0D">
        <w:rPr>
          <w:b/>
        </w:rPr>
        <w:t>Mercosur</w:t>
      </w:r>
      <w:r>
        <w:t xml:space="preserve"> (Zajedničko tržište juga) i </w:t>
      </w:r>
      <w:r w:rsidRPr="003E1D0D">
        <w:rPr>
          <w:b/>
        </w:rPr>
        <w:t>FTAA</w:t>
      </w:r>
      <w:r>
        <w:t xml:space="preserve"> (Ftee Trade Area of the Americas – Slobodna trgovinska zona Amerike) – cilj udruženja je gospodarski konkurirati Europskoj uniji i Japanu</w:t>
      </w:r>
    </w:p>
    <w:p w:rsidR="003E1D0D" w:rsidRDefault="003E1D0D" w:rsidP="00D90DB4">
      <w:pPr>
        <w:pStyle w:val="Heading2"/>
        <w:numPr>
          <w:ilvl w:val="1"/>
          <w:numId w:val="1"/>
        </w:numPr>
        <w:ind w:left="567" w:hanging="561"/>
      </w:pPr>
      <w:bookmarkStart w:id="36" w:name="_Toc536813680"/>
      <w:r>
        <w:t>Meksiko</w:t>
      </w:r>
      <w:bookmarkEnd w:id="36"/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POVRŠINA: 1 972 550 km</w:t>
      </w:r>
      <w:r w:rsidRPr="00D341FE">
        <w:rPr>
          <w:vertAlign w:val="superscript"/>
        </w:rPr>
        <w:t>2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BROJ STANOVNIKA: 118 393 054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PROSJEČNA GUSTOĆA NASELJENOSTI: 59 st/km</w:t>
      </w:r>
      <w:r w:rsidRPr="00D341FE">
        <w:rPr>
          <w:vertAlign w:val="superscript"/>
        </w:rPr>
        <w:t>2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lastRenderedPageBreak/>
        <w:t>BDP (nominalni): 1 177 mlrd. USD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BDP (per capita): 10 247 USD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HDI: 0,775 (61. u svijetu)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 xml:space="preserve">n = 19,13 </w:t>
      </w:r>
      <w:r>
        <w:rPr>
          <w:rFonts w:cstheme="minorHAnsi"/>
        </w:rPr>
        <w:t>‰</w:t>
      </w:r>
      <w:r>
        <w:t xml:space="preserve">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 xml:space="preserve">m = 4,86 </w:t>
      </w:r>
      <w:r>
        <w:rPr>
          <w:rFonts w:cstheme="minorHAnsi"/>
        </w:rPr>
        <w:t>‰</w:t>
      </w:r>
      <w:r>
        <w:t xml:space="preserve"> (2012.)</w:t>
      </w:r>
    </w:p>
    <w:p w:rsidR="003E1D0D" w:rsidRDefault="00D341FE" w:rsidP="005F4BF7">
      <w:pPr>
        <w:pStyle w:val="ListParagraph"/>
        <w:numPr>
          <w:ilvl w:val="0"/>
          <w:numId w:val="222"/>
        </w:numPr>
      </w:pPr>
      <w:r>
        <w:t xml:space="preserve">r = 14,27 </w:t>
      </w:r>
      <w:r>
        <w:rPr>
          <w:rFonts w:cstheme="minorHAnsi"/>
        </w:rPr>
        <w:t>‰</w:t>
      </w:r>
      <w:r>
        <w:t xml:space="preserve"> (2012.)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GLAVNI GRAD: Mexico City (Ciudad de Mexico)</w:t>
      </w:r>
      <w:r w:rsidR="00031FF0">
        <w:t xml:space="preserve"> – oko 20 mil. st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SLUŽBENI NAZIV: Federalna Republika Sjedinjene Meksičke Države</w:t>
      </w:r>
    </w:p>
    <w:p w:rsidR="00D341FE" w:rsidRDefault="00D341FE" w:rsidP="00D341FE">
      <w:pPr>
        <w:pStyle w:val="ListParagraph"/>
        <w:ind w:left="366"/>
      </w:pPr>
    </w:p>
    <w:p w:rsidR="003810DF" w:rsidRDefault="003810DF" w:rsidP="003810DF">
      <w:pPr>
        <w:pStyle w:val="Heading3"/>
      </w:pPr>
      <w:r>
        <w:t>Prirodno – geografska obilježja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najveća zemlja Srednje Amerike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 xml:space="preserve">smještaj: 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Meksički zaljev i Karipsko more na istok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Tihi ocean na zapadu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Rio Grande del Norte na sjeveru</w:t>
      </w:r>
    </w:p>
    <w:p w:rsidR="00D341FE" w:rsidRDefault="00D341FE" w:rsidP="005F4BF7">
      <w:pPr>
        <w:pStyle w:val="ListParagraph"/>
        <w:numPr>
          <w:ilvl w:val="1"/>
          <w:numId w:val="222"/>
        </w:numPr>
      </w:pPr>
      <w:r>
        <w:t>Belize i Gvatemala na jugu</w:t>
      </w:r>
    </w:p>
    <w:p w:rsidR="00D341FE" w:rsidRDefault="00D341FE" w:rsidP="005F4BF7">
      <w:pPr>
        <w:pStyle w:val="ListParagraph"/>
        <w:numPr>
          <w:ilvl w:val="0"/>
          <w:numId w:val="222"/>
        </w:numPr>
      </w:pPr>
      <w:r>
        <w:t>sastoji se od 31 države i federalnog teritorija glavnog grada</w:t>
      </w:r>
    </w:p>
    <w:p w:rsidR="003810DF" w:rsidRDefault="003810DF" w:rsidP="005F4BF7">
      <w:pPr>
        <w:pStyle w:val="ListParagraph"/>
        <w:numPr>
          <w:ilvl w:val="0"/>
          <w:numId w:val="222"/>
        </w:numPr>
      </w:pPr>
      <w:r>
        <w:t>većinom planinska zemlja – prosječna visina iznad 1500 m</w:t>
      </w:r>
    </w:p>
    <w:p w:rsidR="003810DF" w:rsidRDefault="003810DF" w:rsidP="005F4BF7">
      <w:pPr>
        <w:pStyle w:val="ListParagraph"/>
        <w:numPr>
          <w:ilvl w:val="0"/>
          <w:numId w:val="222"/>
        </w:numPr>
      </w:pPr>
      <w:r>
        <w:t>reljefne cjeline:</w:t>
      </w:r>
    </w:p>
    <w:p w:rsidR="00D341FE" w:rsidRDefault="003810DF" w:rsidP="005F4BF7">
      <w:pPr>
        <w:pStyle w:val="ListParagraph"/>
        <w:numPr>
          <w:ilvl w:val="1"/>
          <w:numId w:val="222"/>
        </w:numPr>
      </w:pPr>
      <w:r>
        <w:t xml:space="preserve">Sierra Madre Oriental i Sierra Madre Occidental - nastavak Kordiljera 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>Meksička visoravan (Meseta) – najnaseljeniji dio zemlje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>Sierra Neovulcanica ili Transmeksički vulkanski pojas – niz aktivnih i ugaslih vulkana na jugu Meksičke visoravni – najviši dio Meksika – vulkani: Orizaba, Popocatepetl i Ixtacihuatl – preko 5000 m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>Siera Madre del Sur i visočje Chiapas – na jugu zemlje i na granici sa Gvatemalom</w:t>
      </w:r>
    </w:p>
    <w:p w:rsidR="003615C5" w:rsidRDefault="003615C5" w:rsidP="005F4BF7">
      <w:pPr>
        <w:pStyle w:val="ListParagraph"/>
        <w:numPr>
          <w:ilvl w:val="1"/>
          <w:numId w:val="222"/>
        </w:numPr>
      </w:pPr>
      <w:r>
        <w:t xml:space="preserve">poluotoci Kalifornija i Yucatan </w:t>
      </w:r>
    </w:p>
    <w:p w:rsidR="003615C5" w:rsidRDefault="003615C5" w:rsidP="005F4BF7">
      <w:pPr>
        <w:pStyle w:val="ListParagraph"/>
        <w:numPr>
          <w:ilvl w:val="2"/>
          <w:numId w:val="222"/>
        </w:numPr>
      </w:pPr>
      <w:r>
        <w:t>Kalifornija – suho, planinsko područje</w:t>
      </w:r>
    </w:p>
    <w:p w:rsidR="003615C5" w:rsidRDefault="003615C5" w:rsidP="005F4BF7">
      <w:pPr>
        <w:pStyle w:val="ListParagraph"/>
        <w:numPr>
          <w:ilvl w:val="2"/>
          <w:numId w:val="222"/>
        </w:numPr>
      </w:pPr>
      <w:r>
        <w:t>Yucatan – na jugu Meksika, prekriven šumama, visina do 150 m – vapnenačke stijene – Maye</w:t>
      </w:r>
    </w:p>
    <w:p w:rsidR="003615C5" w:rsidRDefault="003615C5" w:rsidP="003615C5">
      <w:pPr>
        <w:pStyle w:val="Heading4"/>
      </w:pPr>
      <w:r>
        <w:t>Klima</w:t>
      </w:r>
    </w:p>
    <w:p w:rsidR="003615C5" w:rsidRDefault="003615C5" w:rsidP="005F4BF7">
      <w:pPr>
        <w:pStyle w:val="ListParagraph"/>
        <w:numPr>
          <w:ilvl w:val="0"/>
          <w:numId w:val="223"/>
        </w:numPr>
      </w:pPr>
      <w:r>
        <w:t>sjever izrazito suh i većinom pustinjski</w:t>
      </w:r>
    </w:p>
    <w:p w:rsidR="003615C5" w:rsidRDefault="003615C5" w:rsidP="005F4BF7">
      <w:pPr>
        <w:pStyle w:val="ListParagraph"/>
        <w:numPr>
          <w:ilvl w:val="0"/>
          <w:numId w:val="223"/>
        </w:numPr>
      </w:pPr>
      <w:r>
        <w:t>jug vlažan i tropski</w:t>
      </w:r>
    </w:p>
    <w:p w:rsidR="003615C5" w:rsidRDefault="003615C5" w:rsidP="005F4BF7">
      <w:pPr>
        <w:pStyle w:val="ListParagraph"/>
        <w:numPr>
          <w:ilvl w:val="0"/>
          <w:numId w:val="223"/>
        </w:numPr>
      </w:pPr>
      <w:r>
        <w:t>istočna obala je vlažna; zapadna suha</w:t>
      </w:r>
    </w:p>
    <w:p w:rsidR="003615C5" w:rsidRPr="003615C5" w:rsidRDefault="003615C5" w:rsidP="005F4BF7">
      <w:pPr>
        <w:pStyle w:val="ListParagraph"/>
        <w:numPr>
          <w:ilvl w:val="0"/>
          <w:numId w:val="223"/>
        </w:numPr>
        <w:rPr>
          <w:b/>
        </w:rPr>
      </w:pPr>
      <w:r w:rsidRPr="003615C5">
        <w:rPr>
          <w:b/>
        </w:rPr>
        <w:t>4 klimatsko – vegetacijske zone: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caliente (vruća zona)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templada (umjerena)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fria (svježa)</w:t>
      </w:r>
    </w:p>
    <w:p w:rsidR="003615C5" w:rsidRDefault="003615C5" w:rsidP="005F4BF7">
      <w:pPr>
        <w:pStyle w:val="ListParagraph"/>
        <w:numPr>
          <w:ilvl w:val="1"/>
          <w:numId w:val="223"/>
        </w:numPr>
      </w:pPr>
      <w:r>
        <w:t>tierra helada (hladna)</w:t>
      </w:r>
    </w:p>
    <w:p w:rsidR="003615C5" w:rsidRDefault="003615C5" w:rsidP="003615C5">
      <w:pPr>
        <w:pStyle w:val="Heading3"/>
      </w:pPr>
      <w:r>
        <w:t>Demografska obilježja</w:t>
      </w:r>
    </w:p>
    <w:p w:rsidR="003615C5" w:rsidRDefault="00612C86" w:rsidP="005F4BF7">
      <w:pPr>
        <w:pStyle w:val="ListParagraph"/>
        <w:numPr>
          <w:ilvl w:val="0"/>
          <w:numId w:val="224"/>
        </w:numPr>
      </w:pPr>
      <w:r>
        <w:t>oko 118 mil. stanovnika – 11. u svijetu</w:t>
      </w:r>
    </w:p>
    <w:p w:rsidR="00612C86" w:rsidRPr="00B6424C" w:rsidRDefault="00612C86" w:rsidP="005F4BF7">
      <w:pPr>
        <w:pStyle w:val="ListParagraph"/>
        <w:numPr>
          <w:ilvl w:val="0"/>
          <w:numId w:val="224"/>
        </w:numPr>
      </w:pPr>
      <w:r>
        <w:t>nagli porast broja stanovnika – 2000. – 97,5 mil. st; 2012. – 118 mil. st</w:t>
      </w:r>
      <w:r w:rsidR="00B6424C">
        <w:t xml:space="preserve"> – </w:t>
      </w:r>
      <w:r w:rsidR="00B6424C" w:rsidRPr="00B6424C">
        <w:rPr>
          <w:b/>
        </w:rPr>
        <w:t>porast od 15%</w:t>
      </w:r>
    </w:p>
    <w:p w:rsidR="00B6424C" w:rsidRDefault="00B6424C" w:rsidP="005F4BF7">
      <w:pPr>
        <w:pStyle w:val="ListParagraph"/>
        <w:numPr>
          <w:ilvl w:val="0"/>
          <w:numId w:val="224"/>
        </w:numPr>
      </w:pPr>
      <w:r>
        <w:t>veliki udio mladog stanovništva – 31% mlađe od 15 godina; a starog nizak – 7% iznad 65 god.</w:t>
      </w:r>
    </w:p>
    <w:p w:rsidR="00B6424C" w:rsidRPr="00B6424C" w:rsidRDefault="00B6424C" w:rsidP="005F4BF7">
      <w:pPr>
        <w:pStyle w:val="ListParagraph"/>
        <w:numPr>
          <w:ilvl w:val="0"/>
          <w:numId w:val="224"/>
        </w:numPr>
      </w:pPr>
      <w:r>
        <w:t xml:space="preserve">visoka stopa rodnosti – 19 </w:t>
      </w:r>
      <w:r>
        <w:rPr>
          <w:rFonts w:cstheme="minorHAnsi"/>
        </w:rPr>
        <w:t>‰; a niska stopa smrtnosti – 5 ‰; prirodni prirast 14 ‰</w:t>
      </w:r>
    </w:p>
    <w:p w:rsidR="00B6424C" w:rsidRDefault="00031FF0" w:rsidP="005F4BF7">
      <w:pPr>
        <w:pStyle w:val="ListParagraph"/>
        <w:numPr>
          <w:ilvl w:val="0"/>
          <w:numId w:val="224"/>
        </w:numPr>
      </w:pPr>
      <w:r>
        <w:t>država provodi antinatalitetnu politiku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t>neravnomjerna naseljenost – 50% stanovništva živi u Meksičkoj visoravni (250 – 500 st/km</w:t>
      </w:r>
      <w:r>
        <w:rPr>
          <w:vertAlign w:val="superscript"/>
        </w:rPr>
        <w:t>2</w:t>
      </w:r>
      <w:r>
        <w:t>)</w:t>
      </w:r>
    </w:p>
    <w:p w:rsidR="00031FF0" w:rsidRPr="00031FF0" w:rsidRDefault="00031FF0" w:rsidP="005F4BF7">
      <w:pPr>
        <w:pStyle w:val="ListParagraph"/>
        <w:numPr>
          <w:ilvl w:val="0"/>
          <w:numId w:val="224"/>
        </w:numPr>
      </w:pPr>
      <w:r>
        <w:t>jug i sjever slabo naseljeni – 10 st/km</w:t>
      </w:r>
      <w:r>
        <w:rPr>
          <w:vertAlign w:val="superscript"/>
        </w:rPr>
        <w:t>2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lastRenderedPageBreak/>
        <w:t xml:space="preserve">prenapučenost glavnog grada </w:t>
      </w:r>
      <w:r w:rsidRPr="00031FF0">
        <w:rPr>
          <w:b/>
        </w:rPr>
        <w:t>Ciudad de Mexica</w:t>
      </w:r>
      <w:r>
        <w:t xml:space="preserve"> – preko 20 mil. st – villas miserias oko grada</w:t>
      </w:r>
    </w:p>
    <w:p w:rsidR="00031FF0" w:rsidRPr="00031FF0" w:rsidRDefault="00031FF0" w:rsidP="005F4BF7">
      <w:pPr>
        <w:pStyle w:val="ListParagraph"/>
        <w:numPr>
          <w:ilvl w:val="0"/>
          <w:numId w:val="224"/>
        </w:numPr>
      </w:pPr>
      <w:r>
        <w:t xml:space="preserve">ostali veći milijunski gradovi: </w:t>
      </w:r>
      <w:r w:rsidRPr="00031FF0">
        <w:rPr>
          <w:b/>
        </w:rPr>
        <w:t>Guadalajara, Puebla de Zaragoza (Puebla), Leon, Monterrey, Ciudad de Juarez i Tijuana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t>gradovi nisu na obali – klimatski razlozi</w:t>
      </w:r>
    </w:p>
    <w:p w:rsidR="00031FF0" w:rsidRDefault="00031FF0" w:rsidP="005F4BF7">
      <w:pPr>
        <w:pStyle w:val="ListParagraph"/>
        <w:numPr>
          <w:ilvl w:val="0"/>
          <w:numId w:val="224"/>
        </w:numPr>
      </w:pPr>
      <w:r>
        <w:t>karakteristika su dvojni gradovi na granici sa SAD-om – mladi gradovi nastali radi gospodarske suradnje s SAD-om (Ciudad de Juarez – El Paso i Tijuana – San Diego)</w:t>
      </w:r>
    </w:p>
    <w:p w:rsidR="00031FF0" w:rsidRDefault="00031FF0" w:rsidP="00031FF0">
      <w:pPr>
        <w:pStyle w:val="Heading4"/>
      </w:pPr>
      <w:r>
        <w:t>Etnički sastav</w:t>
      </w:r>
    </w:p>
    <w:p w:rsidR="00031FF0" w:rsidRDefault="00031FF0" w:rsidP="005F4BF7">
      <w:pPr>
        <w:pStyle w:val="ListParagraph"/>
        <w:numPr>
          <w:ilvl w:val="1"/>
          <w:numId w:val="224"/>
        </w:numPr>
      </w:pPr>
      <w:r>
        <w:t>većina stanovništva su mestici (mje</w:t>
      </w:r>
      <w:r w:rsidR="00AA7DE4">
        <w:t>šanci starosjedilačkog indijanskog stanovništva i španjolaca) – 60%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indijanaca (potomci Asteka i Maja) – 30%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bijelaca – 9%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ostalih – 1%</w:t>
      </w:r>
    </w:p>
    <w:p w:rsidR="00AA7DE4" w:rsidRDefault="00AA7DE4" w:rsidP="005F4BF7">
      <w:pPr>
        <w:pStyle w:val="ListParagraph"/>
        <w:numPr>
          <w:ilvl w:val="1"/>
          <w:numId w:val="224"/>
        </w:numPr>
      </w:pPr>
      <w:r>
        <w:t>83% rimokatolici, nešto malo protestanata i ostalih</w:t>
      </w:r>
    </w:p>
    <w:p w:rsidR="00AA7DE4" w:rsidRDefault="00AA7DE4" w:rsidP="00AA7DE4">
      <w:pPr>
        <w:pStyle w:val="Heading3"/>
      </w:pPr>
      <w:r>
        <w:t>Gospodarska obilježja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D73442" w:rsidTr="008A77CA">
        <w:tc>
          <w:tcPr>
            <w:tcW w:w="1727" w:type="dxa"/>
          </w:tcPr>
          <w:p w:rsidR="00D73442" w:rsidRPr="009F5B93" w:rsidRDefault="00D73442" w:rsidP="008A77CA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D73442" w:rsidRPr="009F5B93" w:rsidRDefault="00D73442" w:rsidP="008A77CA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D73442" w:rsidRPr="009F5B93" w:rsidRDefault="00D73442" w:rsidP="008A77CA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D73442" w:rsidTr="008A77CA">
        <w:tc>
          <w:tcPr>
            <w:tcW w:w="1727" w:type="dxa"/>
          </w:tcPr>
          <w:p w:rsidR="00D73442" w:rsidRDefault="00D73442" w:rsidP="008A77CA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D73442" w:rsidRDefault="00D73442" w:rsidP="008A77CA">
            <w:pPr>
              <w:jc w:val="center"/>
            </w:pPr>
            <w:r>
              <w:t>11 %</w:t>
            </w:r>
          </w:p>
        </w:tc>
        <w:tc>
          <w:tcPr>
            <w:tcW w:w="1984" w:type="dxa"/>
          </w:tcPr>
          <w:p w:rsidR="00D73442" w:rsidRDefault="00D73442" w:rsidP="008A77CA">
            <w:pPr>
              <w:jc w:val="center"/>
            </w:pPr>
            <w:r>
              <w:t>4 %</w:t>
            </w:r>
          </w:p>
        </w:tc>
      </w:tr>
      <w:tr w:rsidR="00D73442" w:rsidTr="008A77CA">
        <w:tc>
          <w:tcPr>
            <w:tcW w:w="1727" w:type="dxa"/>
          </w:tcPr>
          <w:p w:rsidR="00D73442" w:rsidRDefault="00D73442" w:rsidP="008A77CA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D73442" w:rsidRDefault="00D73442" w:rsidP="008A77CA">
            <w:pPr>
              <w:jc w:val="center"/>
            </w:pPr>
            <w:r>
              <w:t>33 %</w:t>
            </w:r>
          </w:p>
        </w:tc>
        <w:tc>
          <w:tcPr>
            <w:tcW w:w="1984" w:type="dxa"/>
          </w:tcPr>
          <w:p w:rsidR="00D73442" w:rsidRDefault="00D73442" w:rsidP="008A77CA">
            <w:pPr>
              <w:jc w:val="center"/>
            </w:pPr>
            <w:r>
              <w:t>34 %</w:t>
            </w:r>
          </w:p>
        </w:tc>
      </w:tr>
      <w:tr w:rsidR="00D73442" w:rsidTr="008A77CA">
        <w:tc>
          <w:tcPr>
            <w:tcW w:w="1727" w:type="dxa"/>
          </w:tcPr>
          <w:p w:rsidR="00D73442" w:rsidRDefault="00D73442" w:rsidP="008A77CA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D73442" w:rsidRDefault="00D73442" w:rsidP="008A77CA">
            <w:pPr>
              <w:jc w:val="center"/>
            </w:pPr>
            <w:r>
              <w:t>56 %</w:t>
            </w:r>
          </w:p>
        </w:tc>
        <w:tc>
          <w:tcPr>
            <w:tcW w:w="1984" w:type="dxa"/>
          </w:tcPr>
          <w:p w:rsidR="00D73442" w:rsidRDefault="00D73442" w:rsidP="008A77CA">
            <w:pPr>
              <w:jc w:val="center"/>
            </w:pPr>
            <w:r>
              <w:t>62 %</w:t>
            </w:r>
          </w:p>
        </w:tc>
      </w:tr>
    </w:tbl>
    <w:p w:rsidR="00D73442" w:rsidRDefault="00D73442" w:rsidP="00D73442">
      <w:pPr>
        <w:pStyle w:val="ListParagraph"/>
        <w:ind w:left="360"/>
      </w:pPr>
    </w:p>
    <w:p w:rsidR="00AA7DE4" w:rsidRDefault="00D73442" w:rsidP="005F4BF7">
      <w:pPr>
        <w:pStyle w:val="ListParagraph"/>
        <w:numPr>
          <w:ilvl w:val="0"/>
          <w:numId w:val="225"/>
        </w:numPr>
      </w:pPr>
      <w:r>
        <w:t>srednje razvijena zemlja – BDP 1177 mlrd. USD (15. u svijetu); BDP per capita – 10 427 USD</w:t>
      </w:r>
    </w:p>
    <w:p w:rsidR="00D73442" w:rsidRDefault="00D73442" w:rsidP="00D73442">
      <w:pPr>
        <w:pStyle w:val="Heading4"/>
      </w:pPr>
      <w:r>
        <w:t>Primarn</w:t>
      </w:r>
      <w:r w:rsidR="00273DD5">
        <w:t>e djelatnosti</w:t>
      </w:r>
    </w:p>
    <w:p w:rsidR="00D73442" w:rsidRDefault="00D73442" w:rsidP="005F4BF7">
      <w:pPr>
        <w:pStyle w:val="ListParagraph"/>
        <w:numPr>
          <w:ilvl w:val="0"/>
          <w:numId w:val="225"/>
        </w:numPr>
      </w:pPr>
      <w:r>
        <w:t>zapošljava 11% stanovništva a ostvaruje 4% vrijednosti BDP-a</w:t>
      </w:r>
    </w:p>
    <w:p w:rsidR="00D73442" w:rsidRDefault="00D73442" w:rsidP="005F4BF7">
      <w:pPr>
        <w:pStyle w:val="ListParagraph"/>
        <w:numPr>
          <w:ilvl w:val="0"/>
          <w:numId w:val="225"/>
        </w:numPr>
      </w:pPr>
      <w:r>
        <w:t>zastarjela poljoprivreda sa neriješenim agrarnim odnosima – veleposjednici imaju vlasništvo nad zemljom, a radnici na posjedima su peoni</w:t>
      </w:r>
    </w:p>
    <w:p w:rsidR="00D73442" w:rsidRDefault="00D73442" w:rsidP="005F4BF7">
      <w:pPr>
        <w:pStyle w:val="ListParagraph"/>
        <w:numPr>
          <w:ilvl w:val="0"/>
          <w:numId w:val="225"/>
        </w:numPr>
      </w:pPr>
      <w:r>
        <w:t>samo 4% površine obrađeno radi nedostatka vode</w:t>
      </w:r>
    </w:p>
    <w:p w:rsidR="00D73442" w:rsidRDefault="00D73442" w:rsidP="00D73442">
      <w:pPr>
        <w:pStyle w:val="Heading4"/>
      </w:pPr>
      <w:r>
        <w:t>Sekundarne djelatnosti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zapošljava 33% stanovništva a ostvaruje 34% vrijednosti BDP-a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ističu se rudarstvo i industrija – rudna ležišta u eruptivnim i sedimentnim stijenama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 xml:space="preserve">najveći proizvođač </w:t>
      </w:r>
      <w:r w:rsidRPr="00273DD5">
        <w:rPr>
          <w:b/>
        </w:rPr>
        <w:t>srebra</w:t>
      </w:r>
      <w:r>
        <w:rPr>
          <w:b/>
        </w:rPr>
        <w:t xml:space="preserve"> </w:t>
      </w:r>
      <w:r>
        <w:t>(20% svjetske proizvodnje)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proizvodnja plemenitih i obojenih metala (cink, bakar) i antimona, bizmuta, grafita, soli…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velika ležišta nafte duž Meksičkog zaljeva – 8. proizvođač sirove nafte na svijetu</w:t>
      </w:r>
    </w:p>
    <w:p w:rsidR="00273DD5" w:rsidRDefault="00273DD5" w:rsidP="005F4BF7">
      <w:pPr>
        <w:pStyle w:val="ListParagraph"/>
        <w:numPr>
          <w:ilvl w:val="0"/>
          <w:numId w:val="226"/>
        </w:numPr>
      </w:pPr>
      <w:r>
        <w:t>multinacionalne kompanije otvaraju prerađivačke tvornice (</w:t>
      </w:r>
      <w:r w:rsidRPr="00273DD5">
        <w:rPr>
          <w:i/>
        </w:rPr>
        <w:t>maquiladore</w:t>
      </w:r>
      <w:r>
        <w:t xml:space="preserve">) – sastavljanje dijelova uvezenih iz SAD-a i onda izvoz gotovih proizvoda – </w:t>
      </w:r>
      <w:r w:rsidRPr="00273DD5">
        <w:rPr>
          <w:b/>
        </w:rPr>
        <w:t>poslovi dorade</w:t>
      </w:r>
      <w:r>
        <w:t xml:space="preserve"> –tvornice nastale uz granicu sa SAD-om</w:t>
      </w:r>
    </w:p>
    <w:p w:rsidR="00273DD5" w:rsidRDefault="00273DD5" w:rsidP="00273DD5">
      <w:pPr>
        <w:pStyle w:val="Heading4"/>
      </w:pPr>
      <w:r>
        <w:t>Tercijarne djelatnosti</w:t>
      </w:r>
    </w:p>
    <w:p w:rsidR="00273DD5" w:rsidRDefault="00273DD5" w:rsidP="005F4BF7">
      <w:pPr>
        <w:pStyle w:val="ListParagraph"/>
        <w:numPr>
          <w:ilvl w:val="0"/>
          <w:numId w:val="227"/>
        </w:numPr>
      </w:pPr>
      <w:r>
        <w:t>zapošljavaju 56% stanovništva a ostvaruju 63% vrijednosti BDP-a</w:t>
      </w:r>
    </w:p>
    <w:p w:rsidR="00273DD5" w:rsidRDefault="00273DD5" w:rsidP="005F4BF7">
      <w:pPr>
        <w:pStyle w:val="ListParagraph"/>
        <w:numPr>
          <w:ilvl w:val="0"/>
          <w:numId w:val="227"/>
        </w:numPr>
      </w:pPr>
      <w:r>
        <w:t>turizam – jedna od najvažnijih gospodarskih grana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ruševine gradova Maja i Asteka (Chichen Itza, Uxmal, Tenochtitlan)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ljetovališta (Acapulco, Cancun)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veliki gradovi</w:t>
      </w:r>
    </w:p>
    <w:p w:rsidR="00273DD5" w:rsidRDefault="00273DD5" w:rsidP="005F4BF7">
      <w:pPr>
        <w:pStyle w:val="ListParagraph"/>
        <w:numPr>
          <w:ilvl w:val="1"/>
          <w:numId w:val="227"/>
        </w:numPr>
      </w:pPr>
      <w:r>
        <w:t>prirodne ljepote</w:t>
      </w:r>
    </w:p>
    <w:p w:rsidR="00273DD5" w:rsidRDefault="00273DD5" w:rsidP="00273DD5">
      <w:pPr>
        <w:pStyle w:val="ListParagraph"/>
        <w:ind w:left="360"/>
      </w:pPr>
    </w:p>
    <w:p w:rsidR="00273DD5" w:rsidRDefault="00273DD5" w:rsidP="005F4BF7">
      <w:pPr>
        <w:pStyle w:val="ListParagraph"/>
        <w:numPr>
          <w:ilvl w:val="0"/>
          <w:numId w:val="227"/>
        </w:numPr>
      </w:pPr>
      <w:r>
        <w:t>politička nestabilnost na jugu – Zapatisti – pobuna protiv iskorištavanja od strane multinacionalnih kompanija</w:t>
      </w:r>
    </w:p>
    <w:p w:rsidR="00273DD5" w:rsidRDefault="00273DD5" w:rsidP="00273DD5"/>
    <w:p w:rsidR="00273DD5" w:rsidRDefault="00273DD5" w:rsidP="00273DD5">
      <w:pPr>
        <w:pStyle w:val="Heading2"/>
        <w:numPr>
          <w:ilvl w:val="1"/>
          <w:numId w:val="1"/>
        </w:numPr>
        <w:ind w:left="567" w:hanging="561"/>
      </w:pPr>
      <w:bookmarkStart w:id="37" w:name="_Toc536813681"/>
      <w:r>
        <w:lastRenderedPageBreak/>
        <w:t>Brazil</w:t>
      </w:r>
      <w:bookmarkEnd w:id="37"/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>POVRŠi</w:t>
      </w:r>
      <w:r w:rsidR="00273DD5">
        <w:t>NA: 8 515 767 km</w:t>
      </w:r>
      <w:r w:rsidR="00273DD5" w:rsidRPr="00273DD5">
        <w:rPr>
          <w:vertAlign w:val="superscript"/>
        </w:rPr>
        <w:t>2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BROJ STANOVNIKA: 196 000 000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PROSJEČNA GUSTOĆA NASELJENOSTI: 23 st/km</w:t>
      </w:r>
      <w:r>
        <w:rPr>
          <w:vertAlign w:val="superscript"/>
        </w:rPr>
        <w:t>2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BDP (nominalni): 2356 mlrd. USD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BDP (per capita): 12 079 USD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HDI: 0,730 (85. u svijetu)</w:t>
      </w:r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 xml:space="preserve">n = 17,48 </w:t>
      </w:r>
      <w:r>
        <w:rPr>
          <w:rFonts w:cstheme="minorHAnsi"/>
        </w:rPr>
        <w:t>‰</w:t>
      </w:r>
      <w:r w:rsidR="00273DD5">
        <w:t xml:space="preserve"> (2012.)</w:t>
      </w:r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 xml:space="preserve">m = 6,38 </w:t>
      </w:r>
      <w:r>
        <w:rPr>
          <w:rFonts w:cstheme="minorHAnsi"/>
        </w:rPr>
        <w:t>‰</w:t>
      </w:r>
      <w:r w:rsidR="00273DD5">
        <w:t xml:space="preserve"> (2012.)</w:t>
      </w:r>
    </w:p>
    <w:p w:rsidR="00273DD5" w:rsidRDefault="008A77CA" w:rsidP="005F4BF7">
      <w:pPr>
        <w:pStyle w:val="ListParagraph"/>
        <w:numPr>
          <w:ilvl w:val="0"/>
          <w:numId w:val="228"/>
        </w:numPr>
      </w:pPr>
      <w:r>
        <w:t xml:space="preserve">r = 11,10 </w:t>
      </w:r>
      <w:r>
        <w:rPr>
          <w:rFonts w:cstheme="minorHAnsi"/>
        </w:rPr>
        <w:t>‰</w:t>
      </w:r>
      <w:r w:rsidR="00273DD5">
        <w:t xml:space="preserve"> (2012.)</w:t>
      </w:r>
    </w:p>
    <w:p w:rsidR="00273DD5" w:rsidRDefault="00273DD5" w:rsidP="005F4BF7">
      <w:pPr>
        <w:pStyle w:val="ListParagraph"/>
        <w:numPr>
          <w:ilvl w:val="0"/>
          <w:numId w:val="228"/>
        </w:numPr>
      </w:pPr>
      <w:r>
        <w:t>GLAVNI GRAD: Brazilija</w:t>
      </w:r>
    </w:p>
    <w:p w:rsidR="008A77CA" w:rsidRDefault="008A77CA" w:rsidP="008A77CA">
      <w:pPr>
        <w:pStyle w:val="ListParagraph"/>
        <w:ind w:left="366"/>
      </w:pPr>
    </w:p>
    <w:p w:rsidR="00A37130" w:rsidRDefault="00A37130" w:rsidP="00A37130">
      <w:pPr>
        <w:pStyle w:val="Heading3"/>
      </w:pPr>
      <w:r>
        <w:t>Prirodno – geografska obilježja</w:t>
      </w:r>
    </w:p>
    <w:p w:rsidR="00614176" w:rsidRDefault="008A77CA" w:rsidP="005F4BF7">
      <w:pPr>
        <w:pStyle w:val="ListParagraph"/>
        <w:numPr>
          <w:ilvl w:val="0"/>
          <w:numId w:val="228"/>
        </w:numPr>
      </w:pPr>
      <w:r>
        <w:t>površinom (5. u svijetu;</w:t>
      </w:r>
      <w:r w:rsidR="00A37130">
        <w:t xml:space="preserve"> 2/3 površine</w:t>
      </w:r>
      <w:r>
        <w:t xml:space="preserve"> J. Amerike) i brojem stanovnika najveća država Latinske Amerike</w:t>
      </w:r>
    </w:p>
    <w:p w:rsidR="008A77CA" w:rsidRDefault="008A77CA" w:rsidP="005F4BF7">
      <w:pPr>
        <w:pStyle w:val="ListParagraph"/>
        <w:numPr>
          <w:ilvl w:val="0"/>
          <w:numId w:val="228"/>
        </w:numPr>
      </w:pPr>
      <w:r>
        <w:t>pruža se kroz 3 vremenske zone</w:t>
      </w:r>
    </w:p>
    <w:p w:rsidR="008A77CA" w:rsidRDefault="008A77CA" w:rsidP="005F4BF7">
      <w:pPr>
        <w:pStyle w:val="ListParagraph"/>
        <w:numPr>
          <w:ilvl w:val="0"/>
          <w:numId w:val="228"/>
        </w:numPr>
      </w:pPr>
      <w:r>
        <w:t>graniči skoro sa svim južnoameričkim državama (osim s Ekvadorom i Čileom)</w:t>
      </w:r>
    </w:p>
    <w:p w:rsidR="008A77CA" w:rsidRDefault="008A77CA" w:rsidP="005F4BF7">
      <w:pPr>
        <w:pStyle w:val="ListParagraph"/>
        <w:numPr>
          <w:ilvl w:val="0"/>
          <w:numId w:val="228"/>
        </w:numPr>
      </w:pPr>
      <w:r w:rsidRPr="008A77CA">
        <w:t>na sjeveru dominira Amazonija (45% teritorija) i Gvajansko gorje (</w:t>
      </w:r>
      <w:r w:rsidR="00A37130" w:rsidRPr="008A77CA">
        <w:t>najveći</w:t>
      </w:r>
      <w:r w:rsidRPr="008A77CA">
        <w:t xml:space="preserve"> vrh Brazila – Neblina 3 014 m)</w:t>
      </w:r>
    </w:p>
    <w:p w:rsidR="00A37130" w:rsidRDefault="00A37130" w:rsidP="005F4BF7">
      <w:pPr>
        <w:pStyle w:val="ListParagraph"/>
        <w:numPr>
          <w:ilvl w:val="0"/>
          <w:numId w:val="228"/>
        </w:numPr>
      </w:pPr>
      <w:r>
        <w:t>sastoji se od 26 saveznih država i distrikta glavnog grada</w:t>
      </w:r>
    </w:p>
    <w:p w:rsidR="00A37130" w:rsidRDefault="00A37130" w:rsidP="00A37130">
      <w:pPr>
        <w:pStyle w:val="Heading4"/>
      </w:pPr>
      <w:r>
        <w:t>Prirodno – geografske cjeline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dominiraju 3 reljefne cjeline: </w:t>
      </w:r>
    </w:p>
    <w:p w:rsidR="00A37130" w:rsidRDefault="00A37130" w:rsidP="00A37130">
      <w:pPr>
        <w:pStyle w:val="ListParagraph"/>
        <w:numPr>
          <w:ilvl w:val="1"/>
          <w:numId w:val="229"/>
        </w:numPr>
      </w:pPr>
      <w:r>
        <w:t>Gvajansko gorje</w:t>
      </w:r>
    </w:p>
    <w:p w:rsidR="00A37130" w:rsidRDefault="00A37130" w:rsidP="00A37130">
      <w:pPr>
        <w:pStyle w:val="ListParagraph"/>
        <w:numPr>
          <w:ilvl w:val="1"/>
          <w:numId w:val="229"/>
        </w:numPr>
      </w:pPr>
      <w:r>
        <w:t>Nizina Amazone (Amazonija)</w:t>
      </w:r>
    </w:p>
    <w:p w:rsidR="00A37130" w:rsidRDefault="00A37130" w:rsidP="00A37130">
      <w:pPr>
        <w:pStyle w:val="ListParagraph"/>
        <w:numPr>
          <w:ilvl w:val="1"/>
          <w:numId w:val="229"/>
        </w:numPr>
      </w:pPr>
      <w:r>
        <w:t>Brazilsko visočje</w:t>
      </w:r>
    </w:p>
    <w:p w:rsidR="00A37130" w:rsidRDefault="00A37130" w:rsidP="00A37130">
      <w:pPr>
        <w:pStyle w:val="Heading4"/>
      </w:pPr>
      <w:r>
        <w:t>1. Gvajansko gorje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zauzima </w:t>
      </w:r>
      <w:r w:rsidR="00BB5D1A">
        <w:rPr>
          <w:b/>
        </w:rPr>
        <w:t>2</w:t>
      </w:r>
      <w:r w:rsidRPr="00A37130">
        <w:rPr>
          <w:b/>
        </w:rPr>
        <w:t>% površine</w:t>
      </w:r>
      <w:r>
        <w:t xml:space="preserve"> Brazila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staro gorje - dio nekadašnje Gondvane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gorje </w:t>
      </w:r>
      <w:r w:rsidRPr="00A37130">
        <w:rPr>
          <w:b/>
        </w:rPr>
        <w:t>bogato rudama</w:t>
      </w:r>
      <w:r>
        <w:t xml:space="preserve"> (zlato, dijamanti, boksit i željezo)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brojne rijeke izviru u Gvajanskom gorju - </w:t>
      </w:r>
      <w:r w:rsidRPr="00A37130">
        <w:rPr>
          <w:b/>
        </w:rPr>
        <w:t>Orinoco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najveći vrh Brazila nalazi se u Gvajanskom gorju - </w:t>
      </w:r>
      <w:r w:rsidRPr="00A37130">
        <w:rPr>
          <w:b/>
        </w:rPr>
        <w:t>Pico de Neblina</w:t>
      </w:r>
      <w:r>
        <w:t xml:space="preserve"> (ili samo Neblina) - 3 014 m</w:t>
      </w:r>
    </w:p>
    <w:p w:rsidR="00A37130" w:rsidRDefault="00A37130" w:rsidP="00A37130">
      <w:pPr>
        <w:pStyle w:val="Heading4"/>
      </w:pPr>
      <w:r>
        <w:t>2. Nizina Amazone (Amazonija)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obuhvaća </w:t>
      </w:r>
      <w:r w:rsidRPr="00A37130">
        <w:rPr>
          <w:b/>
        </w:rPr>
        <w:t>45% površine</w:t>
      </w:r>
      <w:r>
        <w:t xml:space="preserve"> Brazila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malobrojno stanovništvo (pretežno starosjedioci Indijanci), </w:t>
      </w:r>
      <w:r w:rsidRPr="00A37130">
        <w:rPr>
          <w:b/>
        </w:rPr>
        <w:t>rijetko naseljeno</w:t>
      </w:r>
      <w:r>
        <w:t xml:space="preserve"> područje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velika količina padalina i područje bogato vodom (oko 200 većih pritoka Amazone) - na vlažnost utječe i prodor pasata (nizina) sa Atlantskog oceana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najveću količinu rijeka dobiva padalinama (količina padalina 2-3 m go</w:t>
      </w:r>
      <w:r w:rsidR="00D511D3">
        <w:t>d</w:t>
      </w:r>
      <w:r>
        <w:t>išnje), otapanjem leda u Andama i svojim pritocima (lijeva strana više daje kad je ljeto na sj. hemisferi, a desna strana kad je ljeto na južnoj hemisferi)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  <w:rPr>
          <w:b/>
        </w:rPr>
      </w:pPr>
      <w:r w:rsidRPr="00D511D3">
        <w:rPr>
          <w:b/>
        </w:rPr>
        <w:t>oscilacije vodostaja od 11 do 15 m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vegetacija</w:t>
      </w:r>
      <w:r>
        <w:t xml:space="preserve">: tropske kišne šume (prašume) ili </w:t>
      </w:r>
      <w:r w:rsidRPr="00D511D3">
        <w:rPr>
          <w:b/>
        </w:rPr>
        <w:t>selvasi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nekontroli</w:t>
      </w:r>
      <w:r w:rsidR="00D511D3">
        <w:t>rana sječa drva (kvalitetno drvo</w:t>
      </w:r>
      <w:r>
        <w:t xml:space="preserve">) - oko </w:t>
      </w:r>
      <w:r w:rsidRPr="00D511D3">
        <w:rPr>
          <w:b/>
        </w:rPr>
        <w:t>18% šuma posječeno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veći gradovi: </w:t>
      </w:r>
      <w:r w:rsidRPr="00D511D3">
        <w:rPr>
          <w:b/>
        </w:rPr>
        <w:t>Manaus, Santarem i Macapa</w:t>
      </w:r>
    </w:p>
    <w:p w:rsidR="00A37130" w:rsidRDefault="00A37130" w:rsidP="00A37130">
      <w:pPr>
        <w:pStyle w:val="Heading4"/>
      </w:pPr>
      <w:r>
        <w:t>Rijeka Amazona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druga po duljini</w:t>
      </w:r>
      <w:r>
        <w:t xml:space="preserve"> na svijetu (iza </w:t>
      </w:r>
      <w:r w:rsidRPr="00D511D3">
        <w:rPr>
          <w:b/>
        </w:rPr>
        <w:t>Nila</w:t>
      </w:r>
      <w:r>
        <w:t>) - oko 6 400 km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lastRenderedPageBreak/>
        <w:t xml:space="preserve">nastaje sutokom rijeka </w:t>
      </w:r>
      <w:r w:rsidRPr="00D511D3">
        <w:rPr>
          <w:b/>
        </w:rPr>
        <w:t>Ucayali</w:t>
      </w:r>
      <w:r>
        <w:t xml:space="preserve"> i </w:t>
      </w:r>
      <w:r w:rsidRPr="00D511D3">
        <w:rPr>
          <w:b/>
        </w:rPr>
        <w:t>Maranon</w:t>
      </w:r>
      <w:r>
        <w:t xml:space="preserve"> u Andama (Peru) gdje je pad velik, dok je u donjem djelu pad rijeke zanemariv (nekoliko cm/km) - unatoč niskom padu, brzina oticanja je velika (2,5 km/h) radi velike količine vode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11 000 tekućica, preko 200 velikih pritoka koje su vodom bogatije i duže od Rajne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ulijeva se u Atlanski ocean - oblik ušća - delta - najveća na svijetu (200 km široka)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prosječna dubina 30 m, š</w:t>
      </w:r>
      <w:r w:rsidR="00D511D3">
        <w:t>i</w:t>
      </w:r>
      <w:r>
        <w:t>rina korita od 2 do 250 km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najveći sustav plovnih putova na</w:t>
      </w:r>
      <w:r>
        <w:t xml:space="preserve"> </w:t>
      </w:r>
      <w:r w:rsidRPr="00D511D3">
        <w:rPr>
          <w:b/>
        </w:rPr>
        <w:t>svijetu</w:t>
      </w:r>
      <w:r>
        <w:t xml:space="preserve"> - plovna do Iquitosa (Peru) (za brodove do 3 000 t)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šumski pokrov stariji od 100 mil. godina (usporedbe radi, šumski pokrov Europe star je oko 11 000 god. - od zadnjeg ledenog doba)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  <w:rPr>
          <w:b/>
        </w:rPr>
      </w:pPr>
      <w:r w:rsidRPr="00D511D3">
        <w:rPr>
          <w:b/>
        </w:rPr>
        <w:t>Transamazonika</w:t>
      </w:r>
      <w:r>
        <w:t xml:space="preserve"> - prometno je povezan Atlan</w:t>
      </w:r>
      <w:r w:rsidR="00D511D3">
        <w:t>t</w:t>
      </w:r>
      <w:r>
        <w:t xml:space="preserve">ski i Tihi ocean </w:t>
      </w:r>
      <w:r w:rsidR="00D511D3" w:rsidRPr="00D511D3">
        <w:t>–</w:t>
      </w:r>
      <w:r w:rsidRPr="00D511D3">
        <w:rPr>
          <w:b/>
        </w:rPr>
        <w:t xml:space="preserve"> 41 % asfaltirano</w:t>
      </w:r>
    </w:p>
    <w:p w:rsidR="00A37130" w:rsidRDefault="00A37130" w:rsidP="00A37130">
      <w:pPr>
        <w:pStyle w:val="Heading4"/>
      </w:pPr>
      <w:r>
        <w:t>3. Brazilsko visočje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zauzima najveći dio Brazila - </w:t>
      </w:r>
      <w:r w:rsidRPr="00D511D3">
        <w:rPr>
          <w:b/>
        </w:rPr>
        <w:t>55% površine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unutrašnji i obalni </w:t>
      </w:r>
      <w:r w:rsidR="00D511D3">
        <w:t>dijelovi</w:t>
      </w:r>
      <w:r>
        <w:t xml:space="preserve"> juga i jugoistoka zemlje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>gorje prekambrijske starosti - bogato rudama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pokrajina </w:t>
      </w:r>
      <w:r w:rsidRPr="00D511D3">
        <w:rPr>
          <w:b/>
        </w:rPr>
        <w:t>Minas Gerais</w:t>
      </w:r>
      <w:r>
        <w:t xml:space="preserve"> (</w:t>
      </w:r>
      <w:r w:rsidRPr="00D511D3">
        <w:rPr>
          <w:i/>
        </w:rPr>
        <w:t>por</w:t>
      </w:r>
      <w:r>
        <w:t xml:space="preserve">. </w:t>
      </w:r>
      <w:r w:rsidRPr="00D511D3">
        <w:rPr>
          <w:i/>
        </w:rPr>
        <w:t>glavni rudnik</w:t>
      </w:r>
      <w:r>
        <w:t>)</w:t>
      </w:r>
      <w:r w:rsidR="00D511D3">
        <w:t xml:space="preserve"> </w:t>
      </w:r>
      <w:r>
        <w:t>- velika ležišta željezne rude, kositra, kroma, boksita i mangana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  <w:rPr>
          <w:b/>
        </w:rPr>
      </w:pPr>
      <w:r w:rsidRPr="00D511D3">
        <w:rPr>
          <w:b/>
        </w:rPr>
        <w:t>gusta naseljenost na obali, slabija u unutrašnjosti</w:t>
      </w:r>
    </w:p>
    <w:p w:rsidR="00A37130" w:rsidRDefault="00A37130" w:rsidP="00A37130">
      <w:pPr>
        <w:pStyle w:val="ListParagraph"/>
        <w:numPr>
          <w:ilvl w:val="0"/>
          <w:numId w:val="229"/>
        </w:numPr>
      </w:pPr>
      <w:r>
        <w:t xml:space="preserve">klima je subtropska, različite količine padalina između obale i unutrašnjosti - obala obrasla prašumom (velika količina padalina zbog pasata), unutrašnjost suha - </w:t>
      </w:r>
      <w:r w:rsidRPr="00D511D3">
        <w:rPr>
          <w:b/>
        </w:rPr>
        <w:t>camposi</w:t>
      </w:r>
      <w:r>
        <w:t xml:space="preserve"> (savane)</w:t>
      </w:r>
    </w:p>
    <w:p w:rsidR="00A37130" w:rsidRPr="00D511D3" w:rsidRDefault="00A37130" w:rsidP="00A37130">
      <w:pPr>
        <w:pStyle w:val="ListParagraph"/>
        <w:numPr>
          <w:ilvl w:val="0"/>
          <w:numId w:val="229"/>
        </w:numPr>
      </w:pPr>
      <w:r w:rsidRPr="00D511D3">
        <w:rPr>
          <w:b/>
        </w:rPr>
        <w:t>plantažna poljoprivreda</w:t>
      </w:r>
      <w:r>
        <w:t xml:space="preserve"> na obali a u unutrašnjosti </w:t>
      </w:r>
      <w:r w:rsidRPr="00D511D3">
        <w:rPr>
          <w:b/>
        </w:rPr>
        <w:t>rudarstvo i stočarstvo</w:t>
      </w:r>
    </w:p>
    <w:p w:rsidR="00D511D3" w:rsidRDefault="00D511D3" w:rsidP="00D511D3">
      <w:pPr>
        <w:pStyle w:val="Heading3"/>
      </w:pPr>
      <w:r>
        <w:t>Demografska obilježja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nagli rast broja stanovnika</w:t>
      </w:r>
      <w:r>
        <w:t xml:space="preserve"> - u posljednjih </w:t>
      </w:r>
      <w:r w:rsidRPr="00D511D3">
        <w:rPr>
          <w:b/>
        </w:rPr>
        <w:t>50 godina</w:t>
      </w:r>
      <w:r>
        <w:t xml:space="preserve"> </w:t>
      </w:r>
      <w:r w:rsidRPr="00D511D3">
        <w:rPr>
          <w:b/>
        </w:rPr>
        <w:t>duplo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 xml:space="preserve">država provodi </w:t>
      </w:r>
      <w:r w:rsidRPr="00D511D3">
        <w:rPr>
          <w:b/>
        </w:rPr>
        <w:t>antinatalitetnu politiku</w:t>
      </w:r>
      <w:r>
        <w:t xml:space="preserve"> - posljedica: smanjenje stope rodnosti (ispod 18 ‰)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stopa smrtnosti niska: 6 ‰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prirodni prirast: 11 ‰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prevladava mlado stanovništvo</w:t>
      </w:r>
      <w:r>
        <w:t xml:space="preserve"> (mlađih od 15 god - 25%), dok je starijih od 65 god samo 7%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procjene do 2025. g - oko 212 mil. st.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velike socijalne razlike</w:t>
      </w:r>
      <w:r>
        <w:t xml:space="preserve"> - malobrojno bogato stanovništvo (veleposjednici i političari), dok je </w:t>
      </w:r>
      <w:r w:rsidRPr="00D511D3">
        <w:rPr>
          <w:b/>
        </w:rPr>
        <w:t>većina stanovništva siromašno</w:t>
      </w:r>
      <w:r>
        <w:t xml:space="preserve"> - nastanjuju </w:t>
      </w:r>
      <w:r w:rsidRPr="00D511D3">
        <w:rPr>
          <w:b/>
        </w:rPr>
        <w:t>favele</w:t>
      </w:r>
      <w:r w:rsidR="00BB5D1A">
        <w:rPr>
          <w:b/>
        </w:rPr>
        <w:t xml:space="preserve"> </w:t>
      </w:r>
      <w:r w:rsidR="00BB5D1A">
        <w:t>(najpoznatija favela je „Božji grad“ – 50 km od Rio de Janeira)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 w:rsidRPr="00D511D3">
        <w:rPr>
          <w:b/>
        </w:rPr>
        <w:t>gusto naseljena obala</w:t>
      </w:r>
      <w:r>
        <w:t xml:space="preserve"> (trokut Rio de Janeiro - Brasilia - Sao Paolo) - pretežno siromašno stanovništvo koje se doselilo u gradove u potrazi za poslom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 xml:space="preserve">najveći grad - </w:t>
      </w:r>
      <w:r w:rsidRPr="00D511D3">
        <w:rPr>
          <w:b/>
        </w:rPr>
        <w:t>Sao Paolo</w:t>
      </w:r>
      <w:r>
        <w:t xml:space="preserve"> (11,2 mil. st.) - ukupno </w:t>
      </w:r>
      <w:r w:rsidRPr="00D511D3">
        <w:rPr>
          <w:b/>
        </w:rPr>
        <w:t>14 milijunskih gradova</w:t>
      </w:r>
      <w:r>
        <w:t xml:space="preserve"> (samo 3 u unutrašnjosti)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>prosječna naseljenost 23 st/km² - unutrašnjost pusta ili slabo naseljena, obala gusto naseljena</w:t>
      </w:r>
    </w:p>
    <w:p w:rsidR="00D511D3" w:rsidRDefault="00D511D3" w:rsidP="00D511D3">
      <w:pPr>
        <w:pStyle w:val="ListParagraph"/>
        <w:numPr>
          <w:ilvl w:val="0"/>
          <w:numId w:val="230"/>
        </w:numPr>
      </w:pPr>
      <w:r>
        <w:t xml:space="preserve">etnički sastav raznolik, </w:t>
      </w:r>
      <w:r w:rsidRPr="00D511D3">
        <w:rPr>
          <w:b/>
        </w:rPr>
        <w:t>najviše bijelaca, mulata i crnaca</w:t>
      </w:r>
    </w:p>
    <w:p w:rsidR="00D511D3" w:rsidRPr="00D511D3" w:rsidRDefault="00D511D3" w:rsidP="00D511D3">
      <w:pPr>
        <w:pStyle w:val="ListParagraph"/>
        <w:numPr>
          <w:ilvl w:val="0"/>
          <w:numId w:val="230"/>
        </w:numPr>
      </w:pPr>
      <w:r>
        <w:t xml:space="preserve">religijski sastav - oko 3/4 rimokatolici - Brazil je </w:t>
      </w:r>
      <w:r w:rsidRPr="00D511D3">
        <w:rPr>
          <w:b/>
        </w:rPr>
        <w:t>najkatoličkija zemlja na svijetu</w:t>
      </w:r>
    </w:p>
    <w:p w:rsidR="00D511D3" w:rsidRDefault="00BB5D1A" w:rsidP="00BB5D1A">
      <w:pPr>
        <w:pStyle w:val="Heading3"/>
      </w:pPr>
      <w:r>
        <w:t>Gospodarska obilježja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 xml:space="preserve">po veličini BDP-a (oko 2 400 mlrd. USD) spada među </w:t>
      </w:r>
      <w:r w:rsidRPr="005F5B6B">
        <w:rPr>
          <w:b/>
        </w:rPr>
        <w:t>10 najrazvijenijih zemalja svijeta</w:t>
      </w:r>
      <w:r>
        <w:t xml:space="preserve"> (7. po redu), no po BDP per capita (12 079 USD) spada među srednje razvijene zemlje</w:t>
      </w:r>
    </w:p>
    <w:p w:rsidR="005F5B6B" w:rsidRDefault="005F5B6B" w:rsidP="005F5B6B">
      <w:pPr>
        <w:pStyle w:val="Heading4"/>
      </w:pPr>
      <w:r>
        <w:t>Sektori djelatnosti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5F5B6B">
        <w:rPr>
          <w:b/>
        </w:rPr>
        <w:t>primarni</w:t>
      </w:r>
      <w:r>
        <w:t xml:space="preserve"> - 20% stanovništva - kava, šećerna trska, banane, kakao, stočarstvo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5F5B6B">
        <w:rPr>
          <w:b/>
        </w:rPr>
        <w:t>sekundarni</w:t>
      </w:r>
      <w:r>
        <w:t xml:space="preserve"> - 14% - rudarstvo i industrija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5F5B6B">
        <w:rPr>
          <w:b/>
        </w:rPr>
        <w:t>tercijarni</w:t>
      </w:r>
      <w:r>
        <w:t xml:space="preserve"> 66% 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do sredine 20. st prevladavala je monokulturna poljoprivreda (plantaže kave, pamuka, šećerne trske, kakaa, duhana)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najveći proizvođač kave na svijetu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lastRenderedPageBreak/>
        <w:t>od 1950-ih počinje industrijalizacija zemlje (pod utjecajem kapitala iz SAD-a)</w:t>
      </w:r>
    </w:p>
    <w:p w:rsidR="005F5B6B" w:rsidRPr="00706612" w:rsidRDefault="005F5B6B" w:rsidP="005F5B6B">
      <w:pPr>
        <w:pStyle w:val="ListParagraph"/>
        <w:numPr>
          <w:ilvl w:val="0"/>
          <w:numId w:val="231"/>
        </w:numPr>
        <w:rPr>
          <w:b/>
        </w:rPr>
      </w:pPr>
      <w:r>
        <w:t xml:space="preserve">brojne gospodarske krize, oporavak od 2004. </w:t>
      </w:r>
      <w:r w:rsidR="00706612">
        <w:t>–</w:t>
      </w:r>
      <w:r>
        <w:t xml:space="preserve"> </w:t>
      </w:r>
      <w:r w:rsidRPr="00706612">
        <w:rPr>
          <w:b/>
        </w:rPr>
        <w:t>gospodarski rast od 5% do 7,5% godišnje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snažan utjecaj države na gospodarstvo - država je vlasnik brojnih rudnika, čeličana i tvornica (izvoz)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>strana ulaganja uglavnom iz SAD-a i ostalih visokorazvijenih zemalja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>
        <w:t xml:space="preserve">potiče se izvoz - </w:t>
      </w:r>
      <w:r w:rsidRPr="00706612">
        <w:rPr>
          <w:b/>
        </w:rPr>
        <w:t>suficit u trgovinskoj bilanci</w:t>
      </w:r>
      <w:r>
        <w:t xml:space="preserve"> - najviše se izvoze industrijski proizvodi (automobili), kava, soja, šećer, banane, kakao, govedina, drvo, minerali (željezna ruda)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706612">
        <w:rPr>
          <w:b/>
        </w:rPr>
        <w:t>glavni trgovinski partneri:</w:t>
      </w:r>
      <w:r>
        <w:t xml:space="preserve"> SAD, Kina, Argentina i Njemačka</w:t>
      </w:r>
    </w:p>
    <w:p w:rsidR="005F5B6B" w:rsidRDefault="005F5B6B" w:rsidP="005F5B6B">
      <w:pPr>
        <w:pStyle w:val="ListParagraph"/>
        <w:numPr>
          <w:ilvl w:val="0"/>
          <w:numId w:val="231"/>
        </w:numPr>
      </w:pPr>
      <w:r w:rsidRPr="00706612">
        <w:rPr>
          <w:b/>
        </w:rPr>
        <w:t>slabija trgovinska razmjena sa susjedima</w:t>
      </w:r>
      <w:r>
        <w:t xml:space="preserve"> radi neprohodnih Andi i Amazonije, večina trgovine sa Urugvajem, Argentinom i Čileom - pretežno morskim putem</w:t>
      </w:r>
    </w:p>
    <w:p w:rsidR="00BB5D1A" w:rsidRPr="00706612" w:rsidRDefault="005F5B6B" w:rsidP="005F5B6B">
      <w:pPr>
        <w:pStyle w:val="ListParagraph"/>
        <w:numPr>
          <w:ilvl w:val="0"/>
          <w:numId w:val="231"/>
        </w:numPr>
      </w:pPr>
      <w:r>
        <w:t xml:space="preserve">važne luke: </w:t>
      </w:r>
      <w:r w:rsidRPr="00706612">
        <w:rPr>
          <w:b/>
        </w:rPr>
        <w:t>Rio</w:t>
      </w:r>
      <w:r>
        <w:t xml:space="preserve"> </w:t>
      </w:r>
      <w:r w:rsidRPr="00706612">
        <w:rPr>
          <w:b/>
        </w:rPr>
        <w:t>de Janeiro, Santos, Porto Alegre, Salvador, Racife, Belem i Fortaleza</w:t>
      </w:r>
    </w:p>
    <w:p w:rsidR="00706612" w:rsidRDefault="00706612" w:rsidP="00706612">
      <w:pPr>
        <w:pStyle w:val="Heading2"/>
        <w:numPr>
          <w:ilvl w:val="1"/>
          <w:numId w:val="1"/>
        </w:numPr>
        <w:ind w:left="567" w:hanging="561"/>
      </w:pPr>
      <w:bookmarkStart w:id="38" w:name="_Toc536813682"/>
      <w:r>
        <w:t>Argentina</w:t>
      </w:r>
      <w:bookmarkEnd w:id="38"/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POVRŠINA: 2 780 400 km</w:t>
      </w:r>
      <w:r w:rsidRPr="00706612">
        <w:rPr>
          <w:vertAlign w:val="superscript"/>
        </w:rPr>
        <w:t>2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BROJ STANOVNIKA: 41 047 000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PROSJEČNA GUSTOĆA NASELJENOSTI: 15 st/km</w:t>
      </w:r>
      <w:r w:rsidRPr="00706612">
        <w:rPr>
          <w:vertAlign w:val="superscript"/>
        </w:rPr>
        <w:t>2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BDP (nominalni): 475 mlrd. USD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BDP (per capita): 11 572 USD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HDl: 0,811 (45. u svijetu)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n = 17,54 %0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m = 7,38 %0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r = 10,16 %0 (2012.)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GLAVNI GRAD: Buenos Aires</w:t>
      </w:r>
    </w:p>
    <w:p w:rsidR="00706612" w:rsidRDefault="00706612" w:rsidP="00706612">
      <w:pPr>
        <w:pStyle w:val="ListParagraph"/>
        <w:ind w:left="366"/>
      </w:pP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druga po veličini i broju stanovnika u Južnoj Americi</w:t>
      </w:r>
    </w:p>
    <w:p w:rsidR="00706612" w:rsidRDefault="00706612" w:rsidP="00706612">
      <w:pPr>
        <w:pStyle w:val="ListParagraph"/>
        <w:numPr>
          <w:ilvl w:val="0"/>
          <w:numId w:val="232"/>
        </w:numPr>
      </w:pPr>
      <w:r>
        <w:t>neki otoci u Atlantskom oceanu pripadaju Argentini (Falkland, Sandwic i Georgia) ali su još pod britanskom vlašću</w:t>
      </w:r>
    </w:p>
    <w:p w:rsidR="00706612" w:rsidRDefault="00706612" w:rsidP="00706612">
      <w:pPr>
        <w:pStyle w:val="Heading3"/>
      </w:pPr>
      <w:r>
        <w:t>Prirodno – geografska obilježja</w:t>
      </w:r>
    </w:p>
    <w:p w:rsidR="00706612" w:rsidRDefault="00706612" w:rsidP="00706612">
      <w:pPr>
        <w:pStyle w:val="ListParagraph"/>
        <w:numPr>
          <w:ilvl w:val="0"/>
          <w:numId w:val="233"/>
        </w:numPr>
      </w:pPr>
      <w:r>
        <w:t>razlikujemo 4 prirodno-društvene regije Argentine: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 xml:space="preserve">Ande 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>Sjeverni ravnjak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>Pampe</w:t>
      </w:r>
    </w:p>
    <w:p w:rsidR="00706612" w:rsidRDefault="00706612" w:rsidP="00706612">
      <w:pPr>
        <w:pStyle w:val="ListParagraph"/>
        <w:numPr>
          <w:ilvl w:val="1"/>
          <w:numId w:val="233"/>
        </w:numPr>
      </w:pPr>
      <w:r>
        <w:t>Patagonija</w:t>
      </w:r>
    </w:p>
    <w:p w:rsidR="00706612" w:rsidRDefault="009978B0" w:rsidP="009978B0">
      <w:pPr>
        <w:pStyle w:val="Heading4"/>
      </w:pPr>
      <w:r>
        <w:t>Ande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planinski lanac uz zapadni dio Argentine – duge 5 150 km i čine granicu sa Čileom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regija obuhvaća skoro 1/3 države i slabo je naseljena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sprječavaju protok vlažnih zračnih masa sa Tihog oceana – argentinski dio Andi ne prima padaline – grmolike stepe (</w:t>
      </w:r>
      <w:r w:rsidRPr="009978B0">
        <w:rPr>
          <w:i/>
        </w:rPr>
        <w:t>monte</w:t>
      </w:r>
      <w:r>
        <w:t>)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>viši dijelovi Andi imaju snježnu klimu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 xml:space="preserve">stanovništvo se bavi </w:t>
      </w:r>
      <w:r w:rsidRPr="009978B0">
        <w:rPr>
          <w:b/>
        </w:rPr>
        <w:t>ovčarstvom i govedarstvom</w:t>
      </w:r>
      <w:r>
        <w:t>, te u malim područjima voćarstvom i vinogradarstvom</w:t>
      </w:r>
    </w:p>
    <w:p w:rsidR="009978B0" w:rsidRDefault="009978B0" w:rsidP="009978B0">
      <w:pPr>
        <w:pStyle w:val="ListParagraph"/>
        <w:numPr>
          <w:ilvl w:val="0"/>
          <w:numId w:val="233"/>
        </w:numPr>
      </w:pPr>
      <w:r>
        <w:t xml:space="preserve">središte </w:t>
      </w:r>
      <w:r w:rsidRPr="009978B0">
        <w:rPr>
          <w:b/>
        </w:rPr>
        <w:t>Cordoba</w:t>
      </w:r>
      <w:r>
        <w:t xml:space="preserve"> – automobilska i zrakoplovna industrija; željezničko središte</w:t>
      </w:r>
    </w:p>
    <w:p w:rsidR="009978B0" w:rsidRPr="009978B0" w:rsidRDefault="009978B0" w:rsidP="009978B0">
      <w:pPr>
        <w:pStyle w:val="ListParagraph"/>
        <w:numPr>
          <w:ilvl w:val="0"/>
          <w:numId w:val="233"/>
        </w:numPr>
      </w:pPr>
      <w:r>
        <w:t xml:space="preserve">ostali veći gradovi: </w:t>
      </w:r>
      <w:r w:rsidRPr="009978B0">
        <w:rPr>
          <w:b/>
        </w:rPr>
        <w:t xml:space="preserve">Mendoza, </w:t>
      </w:r>
      <w:r>
        <w:rPr>
          <w:b/>
        </w:rPr>
        <w:t xml:space="preserve">San Miguel de </w:t>
      </w:r>
      <w:r w:rsidRPr="009978B0">
        <w:rPr>
          <w:b/>
        </w:rPr>
        <w:t>Tacuman</w:t>
      </w:r>
      <w:r>
        <w:rPr>
          <w:b/>
        </w:rPr>
        <w:t xml:space="preserve"> (Tacuman)</w:t>
      </w:r>
      <w:r w:rsidRPr="009978B0">
        <w:rPr>
          <w:b/>
        </w:rPr>
        <w:t xml:space="preserve"> i San Juan</w:t>
      </w:r>
    </w:p>
    <w:p w:rsidR="009978B0" w:rsidRDefault="009978B0" w:rsidP="009978B0">
      <w:pPr>
        <w:pStyle w:val="Heading4"/>
      </w:pPr>
      <w:r>
        <w:t>Sjeverni ravnjak</w:t>
      </w:r>
    </w:p>
    <w:p w:rsidR="009978B0" w:rsidRDefault="009978B0" w:rsidP="009978B0">
      <w:pPr>
        <w:pStyle w:val="ListParagraph"/>
        <w:numPr>
          <w:ilvl w:val="0"/>
          <w:numId w:val="234"/>
        </w:numPr>
      </w:pPr>
      <w:r>
        <w:t>pruža se istočno od Andi i obuhvaća dijelove Bolivije, Paragvaja i Brazila</w:t>
      </w:r>
    </w:p>
    <w:p w:rsidR="009978B0" w:rsidRPr="009978B0" w:rsidRDefault="009978B0" w:rsidP="009978B0">
      <w:pPr>
        <w:pStyle w:val="ListParagraph"/>
        <w:numPr>
          <w:ilvl w:val="0"/>
          <w:numId w:val="234"/>
        </w:numPr>
      </w:pPr>
      <w:r>
        <w:t xml:space="preserve">sastoji se od 2 dijela: </w:t>
      </w:r>
      <w:r w:rsidRPr="009978B0">
        <w:rPr>
          <w:b/>
        </w:rPr>
        <w:t>Gran Chaco i međuriječje</w:t>
      </w:r>
      <w:r w:rsidR="00707661">
        <w:rPr>
          <w:b/>
        </w:rPr>
        <w:t xml:space="preserve"> </w:t>
      </w:r>
      <w:r w:rsidR="00707661">
        <w:t>(argentinska Mezopotamija ili Entre rios)</w:t>
      </w:r>
    </w:p>
    <w:p w:rsidR="009978B0" w:rsidRDefault="009978B0" w:rsidP="009978B0">
      <w:pPr>
        <w:pStyle w:val="ListParagraph"/>
        <w:numPr>
          <w:ilvl w:val="1"/>
          <w:numId w:val="234"/>
        </w:numPr>
      </w:pPr>
      <w:r w:rsidRPr="009978B0">
        <w:rPr>
          <w:b/>
        </w:rPr>
        <w:t>Gran Chaco</w:t>
      </w:r>
      <w:r>
        <w:t xml:space="preserve"> – suhi stepski prostor s manjim područjima savanskih i subtropskih šuma</w:t>
      </w:r>
    </w:p>
    <w:p w:rsidR="009978B0" w:rsidRDefault="009978B0" w:rsidP="009978B0">
      <w:pPr>
        <w:pStyle w:val="ListParagraph"/>
        <w:numPr>
          <w:ilvl w:val="2"/>
          <w:numId w:val="234"/>
        </w:numPr>
      </w:pPr>
      <w:r>
        <w:lastRenderedPageBreak/>
        <w:t>između Andi i rijeke Parane</w:t>
      </w:r>
    </w:p>
    <w:p w:rsidR="009978B0" w:rsidRDefault="009978B0" w:rsidP="009978B0">
      <w:pPr>
        <w:pStyle w:val="ListParagraph"/>
        <w:numPr>
          <w:ilvl w:val="2"/>
          <w:numId w:val="234"/>
        </w:numPr>
      </w:pPr>
      <w:r>
        <w:t>stanovništvo se bavi ekstenzivnim uzgojem stoke i na manjim površinama uzgojem pamuka, pšenice i kukuruza</w:t>
      </w:r>
    </w:p>
    <w:p w:rsidR="009978B0" w:rsidRPr="00707661" w:rsidRDefault="009978B0" w:rsidP="009978B0">
      <w:pPr>
        <w:pStyle w:val="ListParagraph"/>
        <w:numPr>
          <w:ilvl w:val="1"/>
          <w:numId w:val="234"/>
        </w:numPr>
      </w:pPr>
      <w:r w:rsidRPr="00707661">
        <w:rPr>
          <w:b/>
        </w:rPr>
        <w:t>međuriječje (argentinska Mezopotamija ili Entre rios)</w:t>
      </w:r>
      <w:r>
        <w:t xml:space="preserve"> </w:t>
      </w:r>
      <w:r w:rsidR="00707661">
        <w:t>–</w:t>
      </w:r>
      <w:r>
        <w:t xml:space="preserve"> </w:t>
      </w:r>
      <w:r w:rsidR="00707661">
        <w:t xml:space="preserve">između rijeka </w:t>
      </w:r>
      <w:r w:rsidR="00707661" w:rsidRPr="00707661">
        <w:rPr>
          <w:b/>
        </w:rPr>
        <w:t>Parane</w:t>
      </w:r>
      <w:r w:rsidR="00707661">
        <w:t xml:space="preserve"> i </w:t>
      </w:r>
      <w:r w:rsidR="00707661" w:rsidRPr="00707661">
        <w:rPr>
          <w:b/>
        </w:rPr>
        <w:t>Urugvay</w:t>
      </w:r>
    </w:p>
    <w:p w:rsidR="00707661" w:rsidRDefault="00707661" w:rsidP="00707661">
      <w:pPr>
        <w:pStyle w:val="ListParagraph"/>
        <w:numPr>
          <w:ilvl w:val="2"/>
          <w:numId w:val="234"/>
        </w:numPr>
      </w:pPr>
      <w:r>
        <w:t>gušće naseljen dio radi povoljne klime (umjereno topla kišna klima)</w:t>
      </w:r>
    </w:p>
    <w:p w:rsidR="00707661" w:rsidRDefault="00707661" w:rsidP="00707661">
      <w:pPr>
        <w:pStyle w:val="ListParagraph"/>
        <w:numPr>
          <w:ilvl w:val="2"/>
          <w:numId w:val="234"/>
        </w:numPr>
      </w:pPr>
      <w:r>
        <w:t>prostor orijentiran na poljoprivredu</w:t>
      </w:r>
    </w:p>
    <w:p w:rsidR="00707661" w:rsidRDefault="00707661" w:rsidP="00707661">
      <w:pPr>
        <w:pStyle w:val="ListParagraph"/>
        <w:numPr>
          <w:ilvl w:val="2"/>
          <w:numId w:val="234"/>
        </w:numPr>
      </w:pPr>
      <w:r>
        <w:t xml:space="preserve">na sjeveru na granici s Brazilom su </w:t>
      </w:r>
      <w:r w:rsidRPr="00707661">
        <w:rPr>
          <w:b/>
        </w:rPr>
        <w:t>vodopadi Iguacu</w:t>
      </w:r>
      <w:r>
        <w:t xml:space="preserve"> (rijeka Parana)</w:t>
      </w:r>
    </w:p>
    <w:p w:rsidR="00707661" w:rsidRPr="00F17994" w:rsidRDefault="00707661" w:rsidP="00707661">
      <w:pPr>
        <w:pStyle w:val="ListParagraph"/>
        <w:numPr>
          <w:ilvl w:val="2"/>
          <w:numId w:val="234"/>
        </w:numPr>
      </w:pPr>
      <w:r>
        <w:t xml:space="preserve">industrijsko i prometno središte je grad </w:t>
      </w:r>
      <w:r w:rsidRPr="00707661">
        <w:rPr>
          <w:b/>
        </w:rPr>
        <w:t>Parana</w:t>
      </w:r>
    </w:p>
    <w:p w:rsidR="00F17994" w:rsidRDefault="00F17994" w:rsidP="00F17994">
      <w:pPr>
        <w:pStyle w:val="Heading4"/>
      </w:pPr>
      <w:r>
        <w:t xml:space="preserve">Pampe 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>prostrana i plodna ravnica u središtu Argentine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>gospodarski najrazvijeniji i najnaseljeniji dio (2/3 stanovništva)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 xml:space="preserve">razvijeno stočarstvo (goveda i ovce) i poljoprivreda (doseljenici Talijani i Španjolci) – pšenica, kukuruz, </w:t>
      </w:r>
    </w:p>
    <w:p w:rsidR="00F17994" w:rsidRDefault="00F17994" w:rsidP="00F17994">
      <w:pPr>
        <w:pStyle w:val="ListParagraph"/>
        <w:numPr>
          <w:ilvl w:val="0"/>
          <w:numId w:val="235"/>
        </w:numPr>
      </w:pPr>
      <w:r>
        <w:t>poljoprivredno najrazvijeniji prostor Latinske Amerike</w:t>
      </w:r>
    </w:p>
    <w:p w:rsidR="00F17994" w:rsidRDefault="00202D15" w:rsidP="00F17994">
      <w:pPr>
        <w:pStyle w:val="ListParagraph"/>
        <w:numPr>
          <w:ilvl w:val="0"/>
          <w:numId w:val="235"/>
        </w:numPr>
      </w:pPr>
      <w:r>
        <w:t>zaljev La Plata – gospodarsko središte zemlje</w:t>
      </w:r>
    </w:p>
    <w:p w:rsidR="00202D15" w:rsidRDefault="00202D15" w:rsidP="00202D15">
      <w:pPr>
        <w:pStyle w:val="ListParagraph"/>
        <w:numPr>
          <w:ilvl w:val="1"/>
          <w:numId w:val="235"/>
        </w:numPr>
      </w:pPr>
      <w:r>
        <w:t xml:space="preserve">najveća urbana zona – </w:t>
      </w:r>
      <w:r w:rsidRPr="00202D15">
        <w:rPr>
          <w:b/>
        </w:rPr>
        <w:t>Buenos Aires</w:t>
      </w:r>
      <w:r>
        <w:t xml:space="preserve"> – luka</w:t>
      </w:r>
      <w:r w:rsidR="00830199">
        <w:t xml:space="preserve"> (više od 13 mil. st)</w:t>
      </w:r>
    </w:p>
    <w:p w:rsidR="00202D15" w:rsidRDefault="00830199" w:rsidP="00202D15">
      <w:pPr>
        <w:pStyle w:val="ListParagraph"/>
        <w:numPr>
          <w:ilvl w:val="1"/>
          <w:numId w:val="235"/>
        </w:numPr>
      </w:pPr>
      <w:r>
        <w:t>2/3 industrijske proizvodnje u Buenos Airesu</w:t>
      </w:r>
    </w:p>
    <w:p w:rsidR="00830199" w:rsidRDefault="00830199" w:rsidP="00202D15">
      <w:pPr>
        <w:pStyle w:val="ListParagraph"/>
        <w:numPr>
          <w:ilvl w:val="1"/>
          <w:numId w:val="235"/>
        </w:numPr>
      </w:pPr>
      <w:r>
        <w:t>monocentrična urbana mreža, ostali gradovi  znatno zaostaju za Buenos Airesom</w:t>
      </w:r>
    </w:p>
    <w:p w:rsidR="00830199" w:rsidRDefault="00830199" w:rsidP="00202D15">
      <w:pPr>
        <w:pStyle w:val="ListParagraph"/>
        <w:numPr>
          <w:ilvl w:val="1"/>
          <w:numId w:val="235"/>
        </w:numPr>
      </w:pPr>
      <w:r>
        <w:t xml:space="preserve">ostali gradovi: </w:t>
      </w:r>
      <w:r w:rsidRPr="00830199">
        <w:rPr>
          <w:b/>
        </w:rPr>
        <w:t>Rosario, Santa Fe, Bahia Blanca i Mar del Plata</w:t>
      </w:r>
      <w:r>
        <w:t xml:space="preserve"> (turističko mjesto)</w:t>
      </w:r>
    </w:p>
    <w:p w:rsidR="00830199" w:rsidRDefault="00830199" w:rsidP="00830199">
      <w:pPr>
        <w:pStyle w:val="Heading4"/>
      </w:pPr>
      <w:r>
        <w:t>Patagonija</w:t>
      </w:r>
    </w:p>
    <w:p w:rsidR="00830199" w:rsidRDefault="00307DA1" w:rsidP="00830199">
      <w:pPr>
        <w:pStyle w:val="ListParagraph"/>
        <w:numPr>
          <w:ilvl w:val="0"/>
          <w:numId w:val="236"/>
        </w:numPr>
      </w:pPr>
      <w:r>
        <w:t>obuhvaća južne dijelove Argentine – 1/5 zemlje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rijetko naseljeno područje – 2% stanovništva (oko 2 mil. st)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hladna i sušna pokrajina – 12 puta veća od Hrvatske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radi male količine padalina nastala je pustinja – najveća u Južnoj Americi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stanovništvo se bavi stočarstvom</w:t>
      </w:r>
    </w:p>
    <w:p w:rsidR="00307DA1" w:rsidRPr="00307DA1" w:rsidRDefault="00307DA1" w:rsidP="00830199">
      <w:pPr>
        <w:pStyle w:val="ListParagraph"/>
        <w:numPr>
          <w:ilvl w:val="0"/>
          <w:numId w:val="236"/>
        </w:numPr>
      </w:pPr>
      <w:r>
        <w:t xml:space="preserve">nalazišta nafte blizu gradova </w:t>
      </w:r>
      <w:r w:rsidRPr="00307DA1">
        <w:rPr>
          <w:b/>
        </w:rPr>
        <w:t xml:space="preserve">Comodora Rivadavia </w:t>
      </w:r>
      <w:r w:rsidRPr="00307DA1">
        <w:t xml:space="preserve">i </w:t>
      </w:r>
      <w:r w:rsidRPr="00307DA1">
        <w:rPr>
          <w:b/>
        </w:rPr>
        <w:t>Plaza Huincula</w:t>
      </w:r>
    </w:p>
    <w:p w:rsidR="00307DA1" w:rsidRDefault="00307DA1" w:rsidP="00830199">
      <w:pPr>
        <w:pStyle w:val="ListParagraph"/>
        <w:numPr>
          <w:ilvl w:val="0"/>
          <w:numId w:val="236"/>
        </w:numPr>
      </w:pPr>
      <w:r>
        <w:t>na jugu se nalazi Ognjena zemlja (</w:t>
      </w:r>
      <w:r w:rsidRPr="00307DA1">
        <w:rPr>
          <w:i/>
        </w:rPr>
        <w:t>Tierra del Fuego</w:t>
      </w:r>
      <w:r>
        <w:t>) – opasno područje za plovidbu – Rt. Horn – Magellanov prolaz</w:t>
      </w:r>
    </w:p>
    <w:p w:rsidR="00307DA1" w:rsidRDefault="00521F78" w:rsidP="00830199">
      <w:pPr>
        <w:pStyle w:val="ListParagraph"/>
        <w:numPr>
          <w:ilvl w:val="0"/>
          <w:numId w:val="236"/>
        </w:numPr>
      </w:pPr>
      <w:r>
        <w:t xml:space="preserve">nalazišta zlata i lignita – privuklo Europljane – dosta Hrvata </w:t>
      </w:r>
    </w:p>
    <w:p w:rsidR="00521F78" w:rsidRDefault="00521F78" w:rsidP="00830199">
      <w:pPr>
        <w:pStyle w:val="ListParagraph"/>
        <w:numPr>
          <w:ilvl w:val="0"/>
          <w:numId w:val="236"/>
        </w:numPr>
      </w:pPr>
      <w:r>
        <w:t>rude iscrpljene pa se stanovništvo preorijentiralo na ovčarstvo i turizam</w:t>
      </w:r>
    </w:p>
    <w:p w:rsidR="00521F78" w:rsidRDefault="00521F78" w:rsidP="00830199">
      <w:pPr>
        <w:pStyle w:val="ListParagraph"/>
        <w:numPr>
          <w:ilvl w:val="0"/>
          <w:numId w:val="236"/>
        </w:numPr>
      </w:pPr>
      <w:r>
        <w:t>najjužniji grad na svijetu – Ushuaia – 55° j.g.š.</w:t>
      </w:r>
    </w:p>
    <w:p w:rsidR="00521F78" w:rsidRDefault="00521F78" w:rsidP="00521F78">
      <w:pPr>
        <w:pStyle w:val="Heading3"/>
      </w:pPr>
      <w:r>
        <w:t>Demografska obilježja</w:t>
      </w:r>
    </w:p>
    <w:p w:rsidR="00521F78" w:rsidRDefault="00521F78" w:rsidP="00521F78">
      <w:pPr>
        <w:pStyle w:val="ListParagraph"/>
        <w:numPr>
          <w:ilvl w:val="0"/>
          <w:numId w:val="237"/>
        </w:numPr>
      </w:pPr>
      <w:r>
        <w:t>stanovništvo čine uglavnom bijelci (97%) – doseljenici iz Španjolske i Italije; ostalih 3% čine mestici i rijetki Indijanci</w:t>
      </w:r>
    </w:p>
    <w:p w:rsidR="00521F78" w:rsidRDefault="00521F78" w:rsidP="00521F78">
      <w:pPr>
        <w:pStyle w:val="ListParagraph"/>
        <w:numPr>
          <w:ilvl w:val="0"/>
          <w:numId w:val="237"/>
        </w:numPr>
      </w:pPr>
      <w:r>
        <w:t>oko 200 000 stanovnika su hrvatskog podrijetla</w:t>
      </w:r>
    </w:p>
    <w:p w:rsidR="00521F78" w:rsidRDefault="00521F78" w:rsidP="00521F78">
      <w:pPr>
        <w:pStyle w:val="ListParagraph"/>
        <w:numPr>
          <w:ilvl w:val="0"/>
          <w:numId w:val="237"/>
        </w:numPr>
      </w:pPr>
      <w:r>
        <w:t>naseljenost slaba (15 st/km</w:t>
      </w:r>
      <w:r>
        <w:rPr>
          <w:vertAlign w:val="superscript"/>
        </w:rPr>
        <w:t>2</w:t>
      </w:r>
      <w:r>
        <w:t>) i neujednačena – većina sta</w:t>
      </w:r>
      <w:r w:rsidR="00AC6460">
        <w:t>n</w:t>
      </w:r>
      <w:r>
        <w:t>o</w:t>
      </w:r>
      <w:r w:rsidR="00AC6460">
        <w:t>vništva živi oko ušća La Plate (zaljev), u regiji Pampe i u glavnom gradu Buenos Airesu</w:t>
      </w:r>
    </w:p>
    <w:p w:rsidR="00AC6460" w:rsidRDefault="00AC6460" w:rsidP="00521F78">
      <w:pPr>
        <w:pStyle w:val="ListParagraph"/>
        <w:numPr>
          <w:ilvl w:val="0"/>
          <w:numId w:val="237"/>
        </w:numPr>
      </w:pPr>
      <w:r>
        <w:t>Gran Chaco i Patagonija imaju slabu naseljenost – 2 st/km</w:t>
      </w:r>
      <w:r>
        <w:rPr>
          <w:vertAlign w:val="superscript"/>
        </w:rPr>
        <w:t>2</w:t>
      </w:r>
    </w:p>
    <w:p w:rsidR="00AC6460" w:rsidRPr="00AC6460" w:rsidRDefault="00AC6460" w:rsidP="00521F78">
      <w:pPr>
        <w:pStyle w:val="ListParagraph"/>
        <w:numPr>
          <w:ilvl w:val="0"/>
          <w:numId w:val="237"/>
        </w:numPr>
      </w:pPr>
      <w:r>
        <w:t>stopa rodnosti je 17</w:t>
      </w:r>
      <w:r>
        <w:rPr>
          <w:rFonts w:cstheme="minorHAnsi"/>
        </w:rPr>
        <w:t>‰; smrtnosti 7,5‰; prirodni prirast oko 10‰</w:t>
      </w:r>
    </w:p>
    <w:p w:rsidR="00AC6460" w:rsidRDefault="00AC6460" w:rsidP="00521F78">
      <w:pPr>
        <w:pStyle w:val="ListParagraph"/>
        <w:numPr>
          <w:ilvl w:val="0"/>
          <w:numId w:val="237"/>
        </w:numPr>
      </w:pPr>
      <w:r>
        <w:t>visok stupanj urbanizacije – više od 92% populacije živi u gradovima</w:t>
      </w:r>
    </w:p>
    <w:p w:rsidR="00AC6460" w:rsidRDefault="00AC6460" w:rsidP="00521F78">
      <w:pPr>
        <w:pStyle w:val="ListParagraph"/>
        <w:numPr>
          <w:ilvl w:val="0"/>
          <w:numId w:val="237"/>
        </w:numPr>
      </w:pPr>
      <w:r>
        <w:t xml:space="preserve">izrazit monocentrični urbanizam – Buenos Aires </w:t>
      </w:r>
    </w:p>
    <w:p w:rsidR="00652F12" w:rsidRDefault="00AC6460" w:rsidP="00521F78">
      <w:pPr>
        <w:pStyle w:val="ListParagraph"/>
        <w:numPr>
          <w:ilvl w:val="0"/>
          <w:numId w:val="237"/>
        </w:numPr>
        <w:rPr>
          <w:b/>
          <w:i/>
        </w:rPr>
      </w:pPr>
      <w:r>
        <w:t xml:space="preserve">uz rubove Buenos Airesa nastaju divlja naselja – </w:t>
      </w:r>
      <w:r w:rsidRPr="00AC6460">
        <w:rPr>
          <w:b/>
          <w:i/>
        </w:rPr>
        <w:t>villas miseria</w:t>
      </w:r>
    </w:p>
    <w:p w:rsidR="00652F12" w:rsidRDefault="00652F12">
      <w:pPr>
        <w:rPr>
          <w:b/>
          <w:i/>
        </w:rPr>
      </w:pPr>
      <w:r>
        <w:rPr>
          <w:b/>
          <w:i/>
        </w:rPr>
        <w:br w:type="page"/>
      </w:r>
    </w:p>
    <w:p w:rsidR="00AC6460" w:rsidRDefault="00AC6460" w:rsidP="00AC6460">
      <w:pPr>
        <w:pStyle w:val="Heading3"/>
      </w:pPr>
      <w:r>
        <w:lastRenderedPageBreak/>
        <w:t>Gospodarska obilježja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652F12" w:rsidTr="00652F12">
        <w:tc>
          <w:tcPr>
            <w:tcW w:w="1727" w:type="dxa"/>
          </w:tcPr>
          <w:p w:rsidR="00652F12" w:rsidRPr="009F5B93" w:rsidRDefault="00652F12" w:rsidP="00652F12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652F12" w:rsidRPr="009F5B93" w:rsidRDefault="00652F12" w:rsidP="00652F12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652F12" w:rsidRPr="009F5B93" w:rsidRDefault="00652F12" w:rsidP="00652F12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652F12" w:rsidTr="00652F12">
        <w:tc>
          <w:tcPr>
            <w:tcW w:w="1727" w:type="dxa"/>
          </w:tcPr>
          <w:p w:rsidR="00652F12" w:rsidRDefault="00652F12" w:rsidP="00652F12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652F12" w:rsidRDefault="00652F12" w:rsidP="00652F12">
            <w:pPr>
              <w:jc w:val="center"/>
            </w:pPr>
            <w:r>
              <w:t>5 %</w:t>
            </w:r>
          </w:p>
        </w:tc>
        <w:tc>
          <w:tcPr>
            <w:tcW w:w="1984" w:type="dxa"/>
          </w:tcPr>
          <w:p w:rsidR="00652F12" w:rsidRDefault="00652F12" w:rsidP="00652F12">
            <w:pPr>
              <w:jc w:val="center"/>
            </w:pPr>
            <w:r>
              <w:t>10 %</w:t>
            </w:r>
          </w:p>
        </w:tc>
      </w:tr>
      <w:tr w:rsidR="00652F12" w:rsidTr="00652F12">
        <w:tc>
          <w:tcPr>
            <w:tcW w:w="1727" w:type="dxa"/>
          </w:tcPr>
          <w:p w:rsidR="00652F12" w:rsidRDefault="00652F12" w:rsidP="00652F12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652F12" w:rsidRDefault="00652F12" w:rsidP="00652F12">
            <w:pPr>
              <w:jc w:val="center"/>
            </w:pPr>
            <w:r>
              <w:t>23 %</w:t>
            </w:r>
          </w:p>
        </w:tc>
        <w:tc>
          <w:tcPr>
            <w:tcW w:w="1984" w:type="dxa"/>
          </w:tcPr>
          <w:p w:rsidR="00652F12" w:rsidRDefault="00652F12" w:rsidP="00652F12">
            <w:pPr>
              <w:jc w:val="center"/>
            </w:pPr>
            <w:r>
              <w:t>31 %</w:t>
            </w:r>
          </w:p>
        </w:tc>
      </w:tr>
      <w:tr w:rsidR="00652F12" w:rsidTr="00652F12">
        <w:tc>
          <w:tcPr>
            <w:tcW w:w="1727" w:type="dxa"/>
          </w:tcPr>
          <w:p w:rsidR="00652F12" w:rsidRDefault="00652F12" w:rsidP="00652F12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652F12" w:rsidRDefault="00652F12" w:rsidP="00652F12">
            <w:pPr>
              <w:jc w:val="center"/>
            </w:pPr>
            <w:r>
              <w:t>72 %</w:t>
            </w:r>
          </w:p>
        </w:tc>
        <w:tc>
          <w:tcPr>
            <w:tcW w:w="1984" w:type="dxa"/>
          </w:tcPr>
          <w:p w:rsidR="00652F12" w:rsidRDefault="00652F12" w:rsidP="00652F12">
            <w:pPr>
              <w:jc w:val="center"/>
            </w:pPr>
            <w:r>
              <w:t>59 %</w:t>
            </w:r>
          </w:p>
        </w:tc>
      </w:tr>
    </w:tbl>
    <w:p w:rsidR="00652F12" w:rsidRDefault="00652F12" w:rsidP="00652F12">
      <w:pPr>
        <w:pStyle w:val="ListParagraph"/>
        <w:ind w:left="360"/>
      </w:pPr>
    </w:p>
    <w:p w:rsidR="00AC6460" w:rsidRDefault="00652F12" w:rsidP="00AC6460">
      <w:pPr>
        <w:pStyle w:val="ListParagraph"/>
        <w:numPr>
          <w:ilvl w:val="0"/>
          <w:numId w:val="238"/>
        </w:numPr>
      </w:pPr>
      <w:r>
        <w:t>kroz povijest, argentinsko gospodarstvo je prošlo kroz niz uspona i padova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krajem 19. st – stočarstvo i poljoprivreda (meso i žito) – Argentina je bila jedna od najbogatijih zemalja svijeta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nazadovanje počinje industrijalizacijom nakon 2. svj. rata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dolazi do raslojavanja stanovništva – nastaje veliki jaz između bogatih i siromašnih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gospodarski razvoj sprječavaju brojni diktatori koji se smjenjuju na vlasti u Argentini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1983. demokracija vraćena u Argentinu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1989. velika inflacija (3000% godišnje) – gospodarski kolaps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razne mjere oporavka – 1994. gospodarstvo se oporavlja – najrazvijenija zemlja Latinske Amerike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velika zaduživanja i trgovinski deficit dovode do nove krize – 2001. godine – najgora dosad – zamrznut kapital, banke prestale isplaćivati ušteđevine, vanjski dug se nije mogao isplaćivati, strani kapital se povlači iz zemlje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BDP pao za 11%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2002. god. počinje gospodarski oporavak – pomoć MMF-a – 2003. g rast BDP-a od 8%; 2011. – rast od 9%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i dalje ima golem vanjski dug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2012. vanjskotrgovinski suficit – vlada potiče izvoz a smanjuje uvoz</w:t>
      </w:r>
    </w:p>
    <w:p w:rsidR="00652F12" w:rsidRDefault="00652F12" w:rsidP="00AC6460">
      <w:pPr>
        <w:pStyle w:val="ListParagraph"/>
        <w:numPr>
          <w:ilvl w:val="0"/>
          <w:numId w:val="238"/>
        </w:numPr>
      </w:pPr>
      <w:r>
        <w:t>veliki gospodarski potencijali Argentine – prirodna bogatstva, visokoobrazovano stanovništvo, izvozno orijentirana poljoprivreda, raznovrsna industrija i turističke znamenitosti</w:t>
      </w:r>
    </w:p>
    <w:p w:rsidR="00652F12" w:rsidRDefault="00652F12" w:rsidP="005B4128">
      <w:pPr>
        <w:pStyle w:val="Heading2"/>
        <w:numPr>
          <w:ilvl w:val="1"/>
          <w:numId w:val="1"/>
        </w:numPr>
        <w:ind w:left="567" w:hanging="561"/>
      </w:pPr>
      <w:bookmarkStart w:id="39" w:name="_Toc536813683"/>
      <w:r>
        <w:t>Čile</w:t>
      </w:r>
      <w:bookmarkEnd w:id="39"/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POVRŠiNA: 756 950 km</w:t>
      </w:r>
      <w:r w:rsidRPr="005B4128">
        <w:rPr>
          <w:vertAlign w:val="superscript"/>
        </w:rPr>
        <w:t>2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BROJ STANOVNIKA: 17 402 630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PROSJEČNA GUSTOĆA NASELJENOSTI: 23 st/km</w:t>
      </w:r>
      <w:r w:rsidRPr="005B4128">
        <w:rPr>
          <w:vertAlign w:val="superscript"/>
        </w:rPr>
        <w:t>2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BDP (nominalni): 249 mlrd. USD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BDP (per capita): 15700 USD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HDI: 0,819 (40. u svijetu)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n = 14,28 %0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m = 5,79 %0 (2012.)</w:t>
      </w:r>
    </w:p>
    <w:p w:rsidR="009978B0" w:rsidRDefault="005B4128" w:rsidP="005B4128">
      <w:pPr>
        <w:pStyle w:val="ListParagraph"/>
        <w:numPr>
          <w:ilvl w:val="0"/>
          <w:numId w:val="239"/>
        </w:numPr>
      </w:pPr>
      <w:r>
        <w:t>r = 8,49 %0 (2012.)</w:t>
      </w:r>
    </w:p>
    <w:p w:rsidR="005B4128" w:rsidRDefault="005B4128" w:rsidP="005B4128">
      <w:pPr>
        <w:pStyle w:val="ListParagraph"/>
        <w:numPr>
          <w:ilvl w:val="0"/>
          <w:numId w:val="239"/>
        </w:numPr>
      </w:pPr>
      <w:r>
        <w:t>GLAVNI GRAD: Santiago</w:t>
      </w:r>
    </w:p>
    <w:p w:rsidR="005B4128" w:rsidRDefault="005B4128" w:rsidP="005B4128">
      <w:pPr>
        <w:pStyle w:val="ListParagraph"/>
        <w:ind w:left="366"/>
      </w:pPr>
    </w:p>
    <w:p w:rsidR="005B4128" w:rsidRDefault="005B4128" w:rsidP="005B4128">
      <w:pPr>
        <w:pStyle w:val="Heading3"/>
      </w:pPr>
      <w:r>
        <w:t>Prirodno – geografska obilježja</w:t>
      </w:r>
    </w:p>
    <w:p w:rsidR="005B4128" w:rsidRDefault="005B4128" w:rsidP="005B4128">
      <w:pPr>
        <w:pStyle w:val="ListParagraph"/>
        <w:numPr>
          <w:ilvl w:val="0"/>
          <w:numId w:val="240"/>
        </w:numPr>
      </w:pPr>
      <w:r>
        <w:t>nalazi se u jugozapadnom dijelu Južne Amerike – Ande na istoku, Tihi ocean na zapadu, pustinja Atacama na sjeveru i otoci Ognjene zemlje na jugu</w:t>
      </w:r>
    </w:p>
    <w:p w:rsidR="005B4128" w:rsidRDefault="0007680B" w:rsidP="005B4128">
      <w:pPr>
        <w:pStyle w:val="ListParagraph"/>
        <w:numPr>
          <w:ilvl w:val="0"/>
          <w:numId w:val="240"/>
        </w:numPr>
      </w:pPr>
      <w:r>
        <w:t>proteže se od 18° do 56° j.g.š.</w:t>
      </w:r>
      <w:r w:rsidR="00BD61FA">
        <w:t xml:space="preserve"> – oko 4300 km (širina oko 160 km)</w:t>
      </w:r>
    </w:p>
    <w:p w:rsidR="0007680B" w:rsidRDefault="0007680B" w:rsidP="005B4128">
      <w:pPr>
        <w:pStyle w:val="ListParagraph"/>
        <w:numPr>
          <w:ilvl w:val="0"/>
          <w:numId w:val="240"/>
        </w:numPr>
      </w:pPr>
      <w:r>
        <w:t>3 reljefne cjeline:</w:t>
      </w:r>
    </w:p>
    <w:p w:rsidR="0007680B" w:rsidRDefault="0007680B" w:rsidP="0007680B">
      <w:pPr>
        <w:pStyle w:val="ListParagraph"/>
        <w:numPr>
          <w:ilvl w:val="1"/>
          <w:numId w:val="240"/>
        </w:numPr>
      </w:pPr>
      <w:r>
        <w:t>Ande</w:t>
      </w:r>
    </w:p>
    <w:p w:rsidR="0007680B" w:rsidRDefault="0007680B" w:rsidP="0007680B">
      <w:pPr>
        <w:pStyle w:val="ListParagraph"/>
        <w:numPr>
          <w:ilvl w:val="1"/>
          <w:numId w:val="240"/>
        </w:numPr>
      </w:pPr>
      <w:r>
        <w:t>Središnja dolina</w:t>
      </w:r>
    </w:p>
    <w:p w:rsidR="0007680B" w:rsidRDefault="0007680B" w:rsidP="0007680B">
      <w:pPr>
        <w:pStyle w:val="ListParagraph"/>
        <w:numPr>
          <w:ilvl w:val="1"/>
          <w:numId w:val="240"/>
        </w:numPr>
      </w:pPr>
      <w:r>
        <w:t>Primorski Kordiljeri</w:t>
      </w:r>
    </w:p>
    <w:p w:rsidR="0007680B" w:rsidRDefault="0007680B" w:rsidP="0007680B">
      <w:pPr>
        <w:pStyle w:val="Heading4"/>
      </w:pPr>
      <w:r>
        <w:lastRenderedPageBreak/>
        <w:t>Ande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zauzimaju najveći dio teritorija i čine visoki „zid“ prema Boliviji i Argentini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najšire su na sjevernom dijelu Čilea – prostrana visoravan omeđena vrhovima višim od 6000 m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 xml:space="preserve">najviši vrh Čilea – </w:t>
      </w:r>
      <w:r w:rsidRPr="0007680B">
        <w:rPr>
          <w:b/>
        </w:rPr>
        <w:t>Ojos del Salado</w:t>
      </w:r>
      <w:r>
        <w:t xml:space="preserve"> (6880 m)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 xml:space="preserve">veći dio visoravni zauzima </w:t>
      </w:r>
      <w:r w:rsidRPr="0007680B">
        <w:rPr>
          <w:b/>
        </w:rPr>
        <w:t>pustinja Atacama</w:t>
      </w:r>
      <w:r>
        <w:t xml:space="preserve"> – izrazita aridnošću i velika rudna bogatstva (litij)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prema jugu se Ande spuštaju – prosječna visina 1800 m</w:t>
      </w:r>
    </w:p>
    <w:p w:rsidR="0007680B" w:rsidRDefault="0007680B" w:rsidP="0007680B">
      <w:pPr>
        <w:pStyle w:val="ListParagraph"/>
        <w:numPr>
          <w:ilvl w:val="0"/>
          <w:numId w:val="241"/>
        </w:numPr>
      </w:pPr>
      <w:r>
        <w:t>dodir tektonskih ploča – Nasca i Južnoamerička – nestabilno područje – nekoliko vulkana</w:t>
      </w:r>
      <w:r w:rsidR="00946A5A">
        <w:t xml:space="preserve"> (oko 2000; 55 aktivnih)</w:t>
      </w:r>
    </w:p>
    <w:p w:rsidR="0007680B" w:rsidRDefault="0007680B" w:rsidP="0007680B">
      <w:pPr>
        <w:pStyle w:val="Heading4"/>
      </w:pPr>
      <w:r>
        <w:t>Središnja dolina</w:t>
      </w:r>
    </w:p>
    <w:p w:rsidR="0007680B" w:rsidRDefault="0007680B" w:rsidP="0007680B">
      <w:pPr>
        <w:pStyle w:val="ListParagraph"/>
        <w:numPr>
          <w:ilvl w:val="0"/>
          <w:numId w:val="242"/>
        </w:numPr>
      </w:pPr>
      <w:r>
        <w:t>između Anda i Primorskih Kordiljera – tektonski jarak duljine 1000 km</w:t>
      </w:r>
    </w:p>
    <w:p w:rsidR="0007680B" w:rsidRDefault="0007680B" w:rsidP="0007680B">
      <w:pPr>
        <w:pStyle w:val="ListParagraph"/>
        <w:numPr>
          <w:ilvl w:val="0"/>
          <w:numId w:val="242"/>
        </w:numPr>
      </w:pPr>
      <w:r>
        <w:t>ovdje je smještana većina čileanskog stanovništva i gospodarstva</w:t>
      </w:r>
    </w:p>
    <w:p w:rsidR="0007680B" w:rsidRDefault="0007680B" w:rsidP="0007680B">
      <w:pPr>
        <w:pStyle w:val="ListParagraph"/>
        <w:numPr>
          <w:ilvl w:val="0"/>
          <w:numId w:val="242"/>
        </w:numPr>
      </w:pPr>
      <w:r>
        <w:t>agrarno najvažniji dio zemlje – vulkanski materijal i rijeke</w:t>
      </w:r>
    </w:p>
    <w:p w:rsidR="00A523BF" w:rsidRDefault="00A523BF" w:rsidP="00A523BF">
      <w:pPr>
        <w:pStyle w:val="Heading4"/>
      </w:pPr>
      <w:r>
        <w:t>Primorski Kordiljeri</w:t>
      </w:r>
    </w:p>
    <w:p w:rsidR="00A523BF" w:rsidRDefault="00A523BF" w:rsidP="00A523BF">
      <w:pPr>
        <w:pStyle w:val="ListParagraph"/>
        <w:numPr>
          <w:ilvl w:val="0"/>
          <w:numId w:val="243"/>
        </w:numPr>
      </w:pPr>
      <w:r>
        <w:t>od najveće luke na Valparaisa na sjeveru do grada Puerto Montta na jugu</w:t>
      </w:r>
    </w:p>
    <w:p w:rsidR="00A523BF" w:rsidRDefault="00A523BF" w:rsidP="00A523BF">
      <w:pPr>
        <w:pStyle w:val="ListParagraph"/>
        <w:numPr>
          <w:ilvl w:val="0"/>
          <w:numId w:val="243"/>
        </w:numPr>
      </w:pPr>
      <w:r>
        <w:t>nizak zapadni ogranak Andi – škriljavci i raščlanjene doline rijeka</w:t>
      </w:r>
    </w:p>
    <w:p w:rsidR="00A523BF" w:rsidRDefault="00A523BF" w:rsidP="00A523BF">
      <w:pPr>
        <w:pStyle w:val="Heading4"/>
      </w:pPr>
      <w:r>
        <w:t>Klima i vegetacija</w:t>
      </w:r>
    </w:p>
    <w:p w:rsidR="00A523BF" w:rsidRDefault="00A523BF" w:rsidP="00A523BF">
      <w:pPr>
        <w:pStyle w:val="ListParagraph"/>
        <w:numPr>
          <w:ilvl w:val="0"/>
          <w:numId w:val="244"/>
        </w:numPr>
      </w:pPr>
      <w:r>
        <w:t xml:space="preserve">zbog izrazite izduženosti, Čile prolazi </w:t>
      </w:r>
      <w:r w:rsidRPr="00A523BF">
        <w:rPr>
          <w:b/>
        </w:rPr>
        <w:t>3 klimatsko-vegetacijska pojasa</w:t>
      </w:r>
      <w:r>
        <w:rPr>
          <w:b/>
        </w:rPr>
        <w:t>:</w:t>
      </w:r>
    </w:p>
    <w:p w:rsidR="00A523BF" w:rsidRDefault="00A523BF" w:rsidP="00A523BF">
      <w:pPr>
        <w:pStyle w:val="ListParagraph"/>
        <w:numPr>
          <w:ilvl w:val="1"/>
          <w:numId w:val="244"/>
        </w:numPr>
      </w:pPr>
      <w:r>
        <w:t>pustinjski tip klime – na sjeveru – pustinja Atacama najsuša pustinja na svijetu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Humboldtova hladna struja onemogućuje protok vlage do Atacame</w:t>
      </w:r>
    </w:p>
    <w:p w:rsidR="00A523BF" w:rsidRDefault="00A523BF" w:rsidP="00A523BF">
      <w:pPr>
        <w:pStyle w:val="ListParagraph"/>
        <w:numPr>
          <w:ilvl w:val="1"/>
          <w:numId w:val="244"/>
        </w:numPr>
      </w:pPr>
      <w:r>
        <w:t>sredozemna klima – središnji dio Čilea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blage i vlažne zime, suha i  vruća ljeta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uzgoj mediteranskih kultura – voće i vinova loza</w:t>
      </w:r>
    </w:p>
    <w:p w:rsidR="00A523BF" w:rsidRDefault="00A523BF" w:rsidP="00A523BF">
      <w:pPr>
        <w:pStyle w:val="ListParagraph"/>
        <w:numPr>
          <w:ilvl w:val="1"/>
          <w:numId w:val="244"/>
        </w:numPr>
      </w:pPr>
      <w:r>
        <w:t>umjereno topla vlažna klima – na južnim dijelovima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na planinskim dijelovima – snježna klima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velike količine padalina – Magellanov prolaz – 5000 mm/god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snažni vjetrovi i ciklonske oluje</w:t>
      </w:r>
    </w:p>
    <w:p w:rsidR="00A523BF" w:rsidRDefault="00A523BF" w:rsidP="00A523BF">
      <w:pPr>
        <w:pStyle w:val="ListParagraph"/>
        <w:numPr>
          <w:ilvl w:val="2"/>
          <w:numId w:val="244"/>
        </w:numPr>
      </w:pPr>
      <w:r>
        <w:t>slabo naseljen dio</w:t>
      </w:r>
    </w:p>
    <w:p w:rsidR="00A523BF" w:rsidRDefault="00A523BF" w:rsidP="00A523BF">
      <w:pPr>
        <w:pStyle w:val="Heading3"/>
      </w:pPr>
      <w:r>
        <w:t>Demografska obilježja</w:t>
      </w:r>
    </w:p>
    <w:p w:rsidR="00A523BF" w:rsidRDefault="00A523BF" w:rsidP="00A523BF">
      <w:pPr>
        <w:pStyle w:val="ListParagraph"/>
        <w:numPr>
          <w:ilvl w:val="0"/>
          <w:numId w:val="245"/>
        </w:numPr>
      </w:pPr>
      <w:r>
        <w:t>oko 17,5 mil. st – najviše ih živi u središnjem dijelu Čilea (Središnja dolina)</w:t>
      </w:r>
    </w:p>
    <w:p w:rsidR="00A523BF" w:rsidRPr="001A5887" w:rsidRDefault="001A5887" w:rsidP="00A523BF">
      <w:pPr>
        <w:pStyle w:val="ListParagraph"/>
        <w:numPr>
          <w:ilvl w:val="0"/>
          <w:numId w:val="245"/>
        </w:numPr>
      </w:pPr>
      <w:r>
        <w:t xml:space="preserve">između gradova Concepcion i La Serena živi </w:t>
      </w:r>
      <w:r w:rsidRPr="001A5887">
        <w:rPr>
          <w:b/>
        </w:rPr>
        <w:t>više od 90% stanovništva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 w:rsidRPr="001A5887">
        <w:t>sjever</w:t>
      </w:r>
      <w:r>
        <w:t>ni i južni krajevi imaju oko 5 st/km</w:t>
      </w:r>
      <w:r>
        <w:rPr>
          <w:vertAlign w:val="superscript"/>
        </w:rPr>
        <w:t>2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 xml:space="preserve">etnički sastav </w:t>
      </w:r>
      <w:r w:rsidRPr="001A5887">
        <w:rPr>
          <w:b/>
        </w:rPr>
        <w:t>homogen</w:t>
      </w:r>
      <w:r>
        <w:t xml:space="preserve"> (95% Čileanci) – većina stanovništva su mestici (mješanci Španjolaca doseljenika i domorodaca Indijanaca) i bijelci doseljenici (Nijemci, Španjolci, Englezi, Talijani, Hrvati, Sirijci i Libanonci)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>5% čine Indijanci iz plemena Mapuče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>visok stupanj urbanizacije – 89% stanovništva živi u gradovima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 w:rsidRPr="001A5887">
        <w:rPr>
          <w:b/>
        </w:rPr>
        <w:t>Santiago</w:t>
      </w:r>
      <w:r>
        <w:t xml:space="preserve"> – glavni grad – 6 mil. st</w:t>
      </w:r>
    </w:p>
    <w:p w:rsidR="001A5887" w:rsidRPr="001A5887" w:rsidRDefault="001A5887" w:rsidP="00A523BF">
      <w:pPr>
        <w:pStyle w:val="ListParagraph"/>
        <w:numPr>
          <w:ilvl w:val="0"/>
          <w:numId w:val="245"/>
        </w:numPr>
      </w:pPr>
      <w:r>
        <w:t xml:space="preserve">ostali važni gradovi: </w:t>
      </w:r>
      <w:r w:rsidRPr="001A5887">
        <w:rPr>
          <w:b/>
        </w:rPr>
        <w:t>Concepcion, Vina del Mar, Antafagosta, Punta Arenas i Valparaiso (najveća luka)</w:t>
      </w:r>
    </w:p>
    <w:p w:rsidR="001A5887" w:rsidRDefault="001A5887" w:rsidP="00A523BF">
      <w:pPr>
        <w:pStyle w:val="ListParagraph"/>
        <w:numPr>
          <w:ilvl w:val="0"/>
          <w:numId w:val="245"/>
        </w:numPr>
      </w:pPr>
      <w:r>
        <w:t>monocentrizam – dominira Snatiago, ostali gradovi maksimalno 300 000 stanovnika</w:t>
      </w:r>
    </w:p>
    <w:p w:rsidR="007208BC" w:rsidRDefault="007208BC" w:rsidP="007208BC">
      <w:pPr>
        <w:pStyle w:val="Heading3"/>
      </w:pPr>
      <w:r>
        <w:t>Gospodarska obilježja</w:t>
      </w:r>
    </w:p>
    <w:p w:rsidR="007208BC" w:rsidRDefault="001B2DFA" w:rsidP="007208BC">
      <w:pPr>
        <w:pStyle w:val="ListParagraph"/>
        <w:numPr>
          <w:ilvl w:val="0"/>
          <w:numId w:val="246"/>
        </w:numPr>
      </w:pPr>
      <w:r>
        <w:t>jedna od najrazvijenijih zemalja južne hemisfere i Latinske Amerike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vladavina diktatora Pinocheta (1973. – 1990.) – privatizirane banke, tvornice i rudnici te rasprodana prirodna bogatstva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nakon uvođenja demokracije, Čile gospodarski napreduje – „latinskoamerički gospodarski tigar“ – godišnji rast BDP-a od 8%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lastRenderedPageBreak/>
        <w:t>1999. zaustavlja se gospodarski rast – nastupa kriza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posljednjih godina se gospodarstvo oporavlja – godišnji rast od 5%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veliki izvoznik bakra</w:t>
      </w:r>
      <w:r w:rsidR="00BD61FA">
        <w:t xml:space="preserve"> i </w:t>
      </w:r>
      <w:r w:rsidR="00BD61FA" w:rsidRPr="00BD61FA">
        <w:rPr>
          <w:b/>
        </w:rPr>
        <w:t>najveći svjetski proizvođač bakra</w:t>
      </w:r>
      <w:r w:rsidR="00BD61FA">
        <w:t xml:space="preserve"> (30% svjetske proizvodnje)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>
        <w:t>manje od 10% nezaposlenih i pozitivna trgovinska bilanca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rPr>
          <w:b/>
        </w:rPr>
        <w:t>izvoz</w:t>
      </w:r>
      <w:r>
        <w:t>: rude (50%, najviše bakar), kemijski proizvodi, papir, riba, meso, voće i vino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rPr>
          <w:b/>
        </w:rPr>
        <w:t>uvoz</w:t>
      </w:r>
      <w:r>
        <w:t>: nafta, plin, vozila i industrijska oprema i proizvodi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rPr>
          <w:b/>
        </w:rPr>
        <w:t>glavni trgovinski partneri:</w:t>
      </w:r>
      <w:r>
        <w:t xml:space="preserve"> SAD, Japan, Argentina, Brazil, Kina i J. Koreja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1B2DFA">
        <w:t>v</w:t>
      </w:r>
      <w:r>
        <w:t>ažan je uslužni sektor – više od 50% BDP-a – promet, trgovina, novčarstvo i turizam</w:t>
      </w:r>
    </w:p>
    <w:p w:rsidR="001B2DFA" w:rsidRDefault="001B2DFA" w:rsidP="007208BC">
      <w:pPr>
        <w:pStyle w:val="ListParagraph"/>
        <w:numPr>
          <w:ilvl w:val="0"/>
          <w:numId w:val="246"/>
        </w:numPr>
      </w:pPr>
      <w:r w:rsidRPr="00E50168">
        <w:rPr>
          <w:b/>
        </w:rPr>
        <w:t>najznačajnije gospodarske grane su rudarstvo i industrija</w:t>
      </w:r>
      <w:r>
        <w:t xml:space="preserve"> </w:t>
      </w:r>
      <w:r w:rsidR="00E50168">
        <w:t>–</w:t>
      </w:r>
      <w:r>
        <w:t xml:space="preserve"> </w:t>
      </w:r>
      <w:r w:rsidR="00E50168">
        <w:t>40% BDP-a – najveći dio u izvoz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najveći svjetski proizvođač bakra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proizvodnja željeza, nitrata (salitra), cinka, ugljena, srebra, zlata, mangana i molibdena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industrija koncentrirana u središnjem dijelu Čilea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najznačajnija ind. je crna metalurgija (najveći proizvođač čelika u J. Americi), kemijska, prehrambena, drvna i tekstilna</w:t>
      </w:r>
    </w:p>
    <w:p w:rsidR="00E50168" w:rsidRDefault="00E50168" w:rsidP="00E50168">
      <w:pPr>
        <w:pStyle w:val="ListParagraph"/>
        <w:numPr>
          <w:ilvl w:val="0"/>
          <w:numId w:val="246"/>
        </w:numPr>
      </w:pPr>
      <w:r w:rsidRPr="00E50168">
        <w:rPr>
          <w:b/>
        </w:rPr>
        <w:t>primarne djelatnosti</w:t>
      </w:r>
      <w:r>
        <w:t xml:space="preserve"> zapošljavaju 13% stanovništva i ostvaruju 5% BDP-a</w:t>
      </w:r>
    </w:p>
    <w:p w:rsidR="00E50168" w:rsidRDefault="00E50168" w:rsidP="00E50168">
      <w:pPr>
        <w:pStyle w:val="ListParagraph"/>
        <w:numPr>
          <w:ilvl w:val="1"/>
          <w:numId w:val="246"/>
        </w:numPr>
      </w:pPr>
      <w:r>
        <w:t>proizvodnja voća (grožđe i jabuke), povrća (šećerna repa, krumpir i kukuruz)</w:t>
      </w:r>
    </w:p>
    <w:p w:rsidR="00E50168" w:rsidRPr="00E50168" w:rsidRDefault="00E50168" w:rsidP="00E50168">
      <w:pPr>
        <w:pStyle w:val="ListParagraph"/>
        <w:numPr>
          <w:ilvl w:val="1"/>
          <w:numId w:val="246"/>
        </w:numPr>
        <w:rPr>
          <w:b/>
        </w:rPr>
      </w:pPr>
      <w:r w:rsidRPr="00E50168">
        <w:rPr>
          <w:b/>
        </w:rPr>
        <w:t>veliki izvoznik vina</w:t>
      </w:r>
    </w:p>
    <w:p w:rsidR="00E50168" w:rsidRDefault="00E50168" w:rsidP="00E50168">
      <w:pPr>
        <w:pStyle w:val="ListParagraph"/>
        <w:numPr>
          <w:ilvl w:val="0"/>
          <w:numId w:val="246"/>
        </w:numPr>
      </w:pPr>
      <w:r>
        <w:t xml:space="preserve">više od 20% površine prekriveno šumom – </w:t>
      </w:r>
      <w:r w:rsidRPr="00E50168">
        <w:rPr>
          <w:b/>
        </w:rPr>
        <w:t>drvna industrija i proizvodnja papira</w:t>
      </w:r>
    </w:p>
    <w:p w:rsidR="00E50168" w:rsidRDefault="00E50168" w:rsidP="00E50168">
      <w:pPr>
        <w:pStyle w:val="ListParagraph"/>
        <w:numPr>
          <w:ilvl w:val="0"/>
          <w:numId w:val="246"/>
        </w:numPr>
      </w:pPr>
      <w:r w:rsidRPr="00E50168">
        <w:rPr>
          <w:b/>
        </w:rPr>
        <w:t>ribarstvo</w:t>
      </w:r>
      <w:r>
        <w:t xml:space="preserve"> – među vodećim u svijetu</w:t>
      </w:r>
    </w:p>
    <w:p w:rsidR="00BD61FA" w:rsidRDefault="00BD61FA" w:rsidP="00E50168">
      <w:pPr>
        <w:pStyle w:val="ListParagraph"/>
        <w:numPr>
          <w:ilvl w:val="0"/>
          <w:numId w:val="246"/>
        </w:numPr>
      </w:pPr>
      <w:r w:rsidRPr="00BD61FA">
        <w:t>veliki posjedi</w:t>
      </w:r>
      <w:r>
        <w:rPr>
          <w:b/>
        </w:rPr>
        <w:t xml:space="preserve"> </w:t>
      </w:r>
      <w:r>
        <w:t xml:space="preserve">– </w:t>
      </w:r>
      <w:r w:rsidRPr="00BD61FA">
        <w:rPr>
          <w:b/>
        </w:rPr>
        <w:t>estencije</w:t>
      </w:r>
      <w:r>
        <w:t xml:space="preserve"> – pampe od više stotina četvornih km na kojima </w:t>
      </w:r>
      <w:r w:rsidRPr="00BD61FA">
        <w:rPr>
          <w:b/>
        </w:rPr>
        <w:t>guači</w:t>
      </w:r>
      <w:r>
        <w:t xml:space="preserve"> čuvaju golema stada domaćih goveda</w:t>
      </w:r>
    </w:p>
    <w:p w:rsidR="00E50168" w:rsidRDefault="00E50168" w:rsidP="00E50168">
      <w:pPr>
        <w:pStyle w:val="Heading2"/>
        <w:numPr>
          <w:ilvl w:val="1"/>
          <w:numId w:val="1"/>
        </w:numPr>
        <w:ind w:left="567" w:hanging="561"/>
      </w:pPr>
      <w:bookmarkStart w:id="40" w:name="_Toc536813684"/>
      <w:r>
        <w:t>Obilježja Azije</w:t>
      </w:r>
      <w:bookmarkEnd w:id="40"/>
    </w:p>
    <w:p w:rsidR="00E50168" w:rsidRDefault="006729A4" w:rsidP="00E50168">
      <w:pPr>
        <w:pStyle w:val="ListParagraph"/>
        <w:numPr>
          <w:ilvl w:val="0"/>
          <w:numId w:val="247"/>
        </w:numPr>
      </w:pPr>
      <w:r>
        <w:t>kontinent superlativa: najveći (44,4 mil. km</w:t>
      </w:r>
      <w:r>
        <w:rPr>
          <w:vertAlign w:val="superscript"/>
        </w:rPr>
        <w:t xml:space="preserve">2 </w:t>
      </w:r>
      <w:r>
        <w:t>-1/3 kopna), najdublji (Challenger Deep –</w:t>
      </w:r>
      <w:r w:rsidR="00025815">
        <w:t xml:space="preserve"> 11 034</w:t>
      </w:r>
      <w:r>
        <w:t xml:space="preserve"> m), najmnogoljudniji (</w:t>
      </w:r>
      <w:r w:rsidR="0031628A">
        <w:t>4,16</w:t>
      </w:r>
      <w:r>
        <w:t xml:space="preserve"> mlrd. st</w:t>
      </w:r>
      <w:r w:rsidR="00025815">
        <w:t xml:space="preserve"> </w:t>
      </w:r>
      <w:r w:rsidR="0031628A">
        <w:t>– 60% st. svijeta</w:t>
      </w:r>
      <w:r>
        <w:t>), najviši (Mt. Everest - 88</w:t>
      </w:r>
      <w:r w:rsidR="00062CCE">
        <w:t>50</w:t>
      </w:r>
      <w:r>
        <w:t xml:space="preserve"> m)</w:t>
      </w:r>
    </w:p>
    <w:p w:rsidR="00025815" w:rsidRDefault="00025815" w:rsidP="00025815">
      <w:pPr>
        <w:pStyle w:val="Heading3"/>
      </w:pPr>
      <w:r>
        <w:t>Prirodno – geografske osobine</w:t>
      </w:r>
    </w:p>
    <w:p w:rsidR="006729A4" w:rsidRDefault="00025815" w:rsidP="00025815">
      <w:pPr>
        <w:pStyle w:val="Heading4"/>
      </w:pPr>
      <w:r>
        <w:t>Geografski položaj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od Europe odvojena gorjem i rijekom Ural, Kaspijskim jezerom, Kavkazom i Crnim morem (Bospor i Dardanele)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od Afrike je odvojena Sueskim kanalom i Crvenim morem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od Sjeverne Amerike je odvaja Tihi ocean i Beringov prolaz</w:t>
      </w:r>
    </w:p>
    <w:p w:rsidR="006729A4" w:rsidRDefault="006729A4" w:rsidP="006729A4">
      <w:pPr>
        <w:pStyle w:val="ListParagraph"/>
        <w:numPr>
          <w:ilvl w:val="1"/>
          <w:numId w:val="247"/>
        </w:numPr>
      </w:pPr>
      <w:r>
        <w:t>na jugu je odvojena Indijskim oceanom i Koraljnim morem (Torresov prolaz), Timorskim i Arafurskim morem od Australije</w:t>
      </w:r>
    </w:p>
    <w:p w:rsidR="00062CCE" w:rsidRDefault="00062CCE" w:rsidP="00062CCE">
      <w:pPr>
        <w:pStyle w:val="ListParagraph"/>
        <w:ind w:left="1086"/>
      </w:pPr>
    </w:p>
    <w:p w:rsidR="00025815" w:rsidRDefault="00D36669" w:rsidP="00025815">
      <w:pPr>
        <w:pStyle w:val="ListParagraph"/>
        <w:numPr>
          <w:ilvl w:val="0"/>
          <w:numId w:val="247"/>
        </w:numPr>
      </w:pPr>
      <w:r>
        <w:t>s obzirom na geološku starost, razlikujemo:</w:t>
      </w:r>
    </w:p>
    <w:p w:rsidR="00D36669" w:rsidRDefault="00D36669" w:rsidP="00062CCE">
      <w:pPr>
        <w:pStyle w:val="ListParagraph"/>
        <w:numPr>
          <w:ilvl w:val="0"/>
          <w:numId w:val="248"/>
        </w:numPr>
      </w:pPr>
      <w:r>
        <w:t xml:space="preserve">prastari prekambrijski masivi – Angara (u srednjem Sibiru), </w:t>
      </w:r>
      <w:r w:rsidR="00062CCE">
        <w:t>dijelovi Kine, poluotok Dekan (Indija) i Arapska ploča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kasnije se izdižu gorja srednje Azije (Altaj, Tjan, Šan, Pribajkalsko gorje) i Ural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bogati rudama</w:t>
      </w:r>
    </w:p>
    <w:p w:rsidR="00062CCE" w:rsidRDefault="00062CCE" w:rsidP="00062CCE">
      <w:pPr>
        <w:pStyle w:val="ListParagraph"/>
        <w:numPr>
          <w:ilvl w:val="0"/>
          <w:numId w:val="249"/>
        </w:numPr>
      </w:pPr>
      <w:r>
        <w:t>mlada nabrana gorja – Kavkaz, Anatolijsko gorje, Hindukuš, Pamir, Himalaja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zauzimaju 1/3 Azije</w:t>
      </w:r>
    </w:p>
    <w:p w:rsidR="00062CCE" w:rsidRDefault="00062CCE" w:rsidP="00062CCE">
      <w:pPr>
        <w:pStyle w:val="ListParagraph"/>
        <w:numPr>
          <w:ilvl w:val="1"/>
          <w:numId w:val="249"/>
        </w:numPr>
      </w:pPr>
      <w:r>
        <w:t>između gorja se nalaze prostrane visoravni – Tibet, Takla Makan, Anatolija</w:t>
      </w:r>
    </w:p>
    <w:p w:rsidR="00D05E60" w:rsidRDefault="00D05E60" w:rsidP="00062CCE">
      <w:pPr>
        <w:pStyle w:val="ListParagraph"/>
        <w:numPr>
          <w:ilvl w:val="1"/>
          <w:numId w:val="249"/>
        </w:numPr>
      </w:pPr>
      <w:r>
        <w:t>slabo naseljena područja</w:t>
      </w:r>
    </w:p>
    <w:p w:rsidR="000B4302" w:rsidRDefault="000B4302" w:rsidP="000B4302">
      <w:pPr>
        <w:pStyle w:val="ListParagraph"/>
        <w:numPr>
          <w:ilvl w:val="0"/>
          <w:numId w:val="249"/>
        </w:numPr>
      </w:pPr>
      <w:r>
        <w:t>nizine rijeka – geološki najmlađi dijelovi Azije</w:t>
      </w:r>
    </w:p>
    <w:p w:rsidR="000B4302" w:rsidRDefault="000B4302" w:rsidP="000B4302">
      <w:pPr>
        <w:pStyle w:val="ListParagraph"/>
        <w:numPr>
          <w:ilvl w:val="1"/>
          <w:numId w:val="249"/>
        </w:numPr>
      </w:pPr>
      <w:r>
        <w:t>Eufrat, Tigris, Ind, Ganges, Huang Ho (Žuta rijeka), Jangce (Modra rijeka)…</w:t>
      </w:r>
    </w:p>
    <w:p w:rsidR="000B4302" w:rsidRDefault="00D05E60" w:rsidP="000B4302">
      <w:pPr>
        <w:pStyle w:val="ListParagraph"/>
        <w:numPr>
          <w:ilvl w:val="1"/>
          <w:numId w:val="249"/>
        </w:numPr>
      </w:pPr>
      <w:r>
        <w:lastRenderedPageBreak/>
        <w:t>najnaseljeniji predjeli Azije i gospodarski najvažniji</w:t>
      </w:r>
    </w:p>
    <w:p w:rsidR="00D05E60" w:rsidRDefault="00D05E60" w:rsidP="000B4302">
      <w:pPr>
        <w:pStyle w:val="ListParagraph"/>
        <w:numPr>
          <w:ilvl w:val="1"/>
          <w:numId w:val="249"/>
        </w:numPr>
      </w:pPr>
      <w:r>
        <w:t>kolijevke civilizacija</w:t>
      </w:r>
    </w:p>
    <w:p w:rsidR="00D05E60" w:rsidRDefault="00D05E60" w:rsidP="00D05E60">
      <w:pPr>
        <w:pStyle w:val="ListParagraph"/>
        <w:numPr>
          <w:ilvl w:val="0"/>
          <w:numId w:val="249"/>
        </w:numPr>
      </w:pPr>
      <w:r>
        <w:t>brojne pustinje – Gobi, Takla Makan, Arabijska pustinja, Thar…</w:t>
      </w:r>
    </w:p>
    <w:p w:rsidR="00D05E60" w:rsidRDefault="00D05E60" w:rsidP="00D05E60">
      <w:pPr>
        <w:pStyle w:val="ListParagraph"/>
        <w:numPr>
          <w:ilvl w:val="0"/>
          <w:numId w:val="249"/>
        </w:numPr>
      </w:pPr>
      <w:r>
        <w:t>vulkanske zone (Cirkumpacifički prsten) i duboki rovovi (Palestinski, Bajkalski…)</w:t>
      </w:r>
    </w:p>
    <w:p w:rsidR="00D05E60" w:rsidRDefault="00D05E60" w:rsidP="00D05E60">
      <w:pPr>
        <w:pStyle w:val="Heading4"/>
      </w:pPr>
      <w:r>
        <w:t xml:space="preserve">Klima 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ima gotovo sve klimatske tipove – radi veličine i radi pružanja kroz sva tri klimatska pojasa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klimatski modifikatori koji utječu na klimu Azije:</w:t>
      </w:r>
    </w:p>
    <w:p w:rsidR="00D05E60" w:rsidRDefault="00D05E60" w:rsidP="00D05E60">
      <w:pPr>
        <w:pStyle w:val="ListParagraph"/>
        <w:numPr>
          <w:ilvl w:val="1"/>
          <w:numId w:val="250"/>
        </w:numPr>
      </w:pPr>
      <w:r>
        <w:t>pružanje reljefa i nadmorska visina</w:t>
      </w:r>
    </w:p>
    <w:p w:rsidR="00D05E60" w:rsidRDefault="00D05E60" w:rsidP="00D05E60">
      <w:pPr>
        <w:pStyle w:val="ListParagraph"/>
        <w:numPr>
          <w:ilvl w:val="1"/>
          <w:numId w:val="250"/>
        </w:numPr>
      </w:pPr>
      <w:r>
        <w:t>geografska širina</w:t>
      </w:r>
    </w:p>
    <w:p w:rsidR="00D05E60" w:rsidRDefault="00D05E60" w:rsidP="00D05E60">
      <w:pPr>
        <w:pStyle w:val="ListParagraph"/>
        <w:numPr>
          <w:ilvl w:val="1"/>
          <w:numId w:val="250"/>
        </w:numPr>
      </w:pPr>
      <w:r>
        <w:t>udaljenost od mora (odnos mora i kopna)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najhladniji dijelovi su obale Sjevernog ledenog mora i gorje Pamir – klima tundre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područje Sibira – vlažna (zapadni i srednji dio Sibira) i suha (istočni dio Sibira) borealna klima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jugozapadni i središnji dijelovi Azije – pustinjska i stepska klima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>sredozemna klima – azijsko sredozemlje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 xml:space="preserve">umjerena topla vlažna – kineska obala i dijelovi Japana </w:t>
      </w:r>
    </w:p>
    <w:p w:rsidR="00D05E60" w:rsidRDefault="00D05E60" w:rsidP="00D05E60">
      <w:pPr>
        <w:pStyle w:val="ListParagraph"/>
        <w:numPr>
          <w:ilvl w:val="0"/>
          <w:numId w:val="250"/>
        </w:numPr>
      </w:pPr>
      <w:r>
        <w:t xml:space="preserve">sinijska klima </w:t>
      </w:r>
      <w:r w:rsidR="00184026">
        <w:t>– južna Kina, Koreja i dolina Gangesa</w:t>
      </w:r>
    </w:p>
    <w:p w:rsidR="00184026" w:rsidRDefault="00184026" w:rsidP="00D05E60">
      <w:pPr>
        <w:pStyle w:val="ListParagraph"/>
        <w:numPr>
          <w:ilvl w:val="0"/>
          <w:numId w:val="250"/>
        </w:numPr>
      </w:pPr>
      <w:r>
        <w:t>južna Azija – pod utjecajem monsuna – savanska (Indokina i indijski poluotok) i prašumska (Malajski poluotok i Indokina)</w:t>
      </w:r>
    </w:p>
    <w:p w:rsidR="00184026" w:rsidRDefault="00184026" w:rsidP="00184026">
      <w:pPr>
        <w:pStyle w:val="Heading3"/>
      </w:pPr>
      <w:r>
        <w:t>Demografska obilježja</w:t>
      </w:r>
    </w:p>
    <w:p w:rsidR="00184026" w:rsidRDefault="0031628A" w:rsidP="00184026">
      <w:pPr>
        <w:pStyle w:val="ListParagraph"/>
        <w:numPr>
          <w:ilvl w:val="0"/>
          <w:numId w:val="251"/>
        </w:numPr>
      </w:pPr>
      <w:r>
        <w:t>najmnogoljudniji kontinent – 4,16 mlrd. st – 60% svjetskog stanovništva</w:t>
      </w:r>
    </w:p>
    <w:p w:rsidR="0031628A" w:rsidRDefault="001E5DFB" w:rsidP="00184026">
      <w:pPr>
        <w:pStyle w:val="ListParagraph"/>
        <w:numPr>
          <w:ilvl w:val="0"/>
          <w:numId w:val="251"/>
        </w:numPr>
      </w:pPr>
      <w:r>
        <w:t>godišnje poraste za 1,2% (45 mil. st)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najveću stopu rasta stanovništva imaju arapske zemlje, a najmanju dalekoistočne mnogoljudne (Indija, Bangladeš, Indonezija, Laos i Pakistan) – provode antinatalitetnu politiku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izrazito velik udio mladih, 40%  imaju nerazvijenije zemlje – Afganistan, Bangladeš, Laos, Mongolija, Nepal i Pakistan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u razvijenim zemljama udio mladih je 25% - Japan, Hong Kong, Singapur</w:t>
      </w:r>
    </w:p>
    <w:p w:rsidR="003919EC" w:rsidRDefault="003919EC" w:rsidP="003919EC">
      <w:pPr>
        <w:pStyle w:val="ListParagraph"/>
        <w:ind w:left="360"/>
      </w:pPr>
    </w:p>
    <w:p w:rsidR="001E5DFB" w:rsidRDefault="001E5DFB" w:rsidP="001E5DFB">
      <w:pPr>
        <w:pStyle w:val="ListParagraph"/>
        <w:numPr>
          <w:ilvl w:val="0"/>
          <w:numId w:val="251"/>
        </w:numPr>
      </w:pPr>
      <w:r>
        <w:t>prosječna naseljenost od 85 st/km</w:t>
      </w:r>
      <w:r>
        <w:rPr>
          <w:vertAlign w:val="superscript"/>
        </w:rPr>
        <w:t>2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najgušće naseljena monsunska Azija – preko 200 st/km</w:t>
      </w:r>
      <w:r>
        <w:rPr>
          <w:vertAlign w:val="superscript"/>
        </w:rPr>
        <w:t>2</w:t>
      </w:r>
    </w:p>
    <w:p w:rsidR="001E5DFB" w:rsidRPr="001E5DFB" w:rsidRDefault="001E5DFB" w:rsidP="00184026">
      <w:pPr>
        <w:pStyle w:val="ListParagraph"/>
        <w:numPr>
          <w:ilvl w:val="0"/>
          <w:numId w:val="251"/>
        </w:numPr>
      </w:pPr>
      <w:r>
        <w:t>najrjeđe naseljena područja – Sibir, srednja Azija i veći dijelovi jugozapadne Azije – manje od 10 st/km</w:t>
      </w:r>
      <w:r>
        <w:rPr>
          <w:vertAlign w:val="superscript"/>
        </w:rPr>
        <w:t>2</w:t>
      </w:r>
    </w:p>
    <w:p w:rsidR="003919EC" w:rsidRDefault="003919EC" w:rsidP="003919EC">
      <w:pPr>
        <w:pStyle w:val="ListParagraph"/>
        <w:ind w:left="360"/>
      </w:pP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religijski sastav šarolik – prisutne sve velike svjetske religije i manje</w:t>
      </w:r>
    </w:p>
    <w:p w:rsidR="001E5DFB" w:rsidRDefault="001E5DFB" w:rsidP="00184026">
      <w:pPr>
        <w:pStyle w:val="ListParagraph"/>
        <w:numPr>
          <w:ilvl w:val="0"/>
          <w:numId w:val="251"/>
        </w:numPr>
      </w:pPr>
      <w:r>
        <w:t>ishodište svih velikih svjetskih religija – hinduizam (Indija), budizam, taoizam, šintoizam, konfucijanizam (jugoistočna i istočna Azija), judaizam (Izrael), kršćanstvo (sredozemni dio Azije, Armenija, Filipini), islam (jugozapadna Azija, Pakistan, Bangladaš i Indonezija)</w:t>
      </w:r>
    </w:p>
    <w:p w:rsidR="003919EC" w:rsidRDefault="003919EC" w:rsidP="003919EC">
      <w:pPr>
        <w:pStyle w:val="ListParagraph"/>
        <w:ind w:left="360"/>
      </w:pPr>
    </w:p>
    <w:p w:rsidR="003919EC" w:rsidRDefault="003919EC" w:rsidP="00184026">
      <w:pPr>
        <w:pStyle w:val="ListParagraph"/>
        <w:numPr>
          <w:ilvl w:val="0"/>
          <w:numId w:val="251"/>
        </w:numPr>
      </w:pPr>
      <w:r>
        <w:t>brojni ratni sukobi u prošlosti i danas</w:t>
      </w:r>
    </w:p>
    <w:p w:rsidR="003919EC" w:rsidRDefault="003919EC" w:rsidP="003919EC">
      <w:pPr>
        <w:pStyle w:val="ListParagraph"/>
      </w:pPr>
    </w:p>
    <w:p w:rsidR="003919EC" w:rsidRDefault="003919EC" w:rsidP="00184026">
      <w:pPr>
        <w:pStyle w:val="ListParagraph"/>
        <w:numPr>
          <w:ilvl w:val="0"/>
          <w:numId w:val="251"/>
        </w:numPr>
      </w:pPr>
      <w:r>
        <w:t>gospodarstvo Azije je poprilično nerazvijeno – osim Azijskih tigorva, Kine, arapskih zemalja i Izraela</w:t>
      </w:r>
    </w:p>
    <w:p w:rsidR="003919EC" w:rsidRDefault="003919EC" w:rsidP="00184026">
      <w:pPr>
        <w:pStyle w:val="ListParagraph"/>
        <w:numPr>
          <w:ilvl w:val="0"/>
          <w:numId w:val="251"/>
        </w:numPr>
      </w:pPr>
      <w:r>
        <w:t>velike razlike u standardu i razvijenosti (najnerazvijenije – Afganistan, Mjanmar, Kambodža, Nepal, Bangladeš)</w:t>
      </w:r>
    </w:p>
    <w:p w:rsidR="003919EC" w:rsidRDefault="003919EC" w:rsidP="003919EC">
      <w:pPr>
        <w:pStyle w:val="Heading4"/>
      </w:pPr>
      <w:r>
        <w:t>Regionalizacija Azije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razlikujemo 5 geografskih regija: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Istočna Azija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Jugoistočna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Južna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lastRenderedPageBreak/>
        <w:t>Jugozapadna</w:t>
      </w:r>
    </w:p>
    <w:p w:rsidR="003919EC" w:rsidRDefault="003919EC" w:rsidP="003919EC">
      <w:pPr>
        <w:pStyle w:val="ListParagraph"/>
        <w:numPr>
          <w:ilvl w:val="1"/>
          <w:numId w:val="252"/>
        </w:numPr>
      </w:pPr>
      <w:r>
        <w:t>Sjeverna (Ruska Federacija)</w:t>
      </w:r>
    </w:p>
    <w:p w:rsidR="003919EC" w:rsidRDefault="003919EC" w:rsidP="003919EC">
      <w:pPr>
        <w:pStyle w:val="Heading2"/>
        <w:numPr>
          <w:ilvl w:val="1"/>
          <w:numId w:val="1"/>
        </w:numPr>
        <w:ind w:left="567" w:hanging="561"/>
      </w:pPr>
      <w:bookmarkStart w:id="41" w:name="_Toc536813685"/>
      <w:r>
        <w:t>Indija</w:t>
      </w:r>
      <w:bookmarkEnd w:id="41"/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POVRŠINA: 3 287 590 km</w:t>
      </w:r>
      <w:r w:rsidRPr="002C6777">
        <w:rPr>
          <w:vertAlign w:val="superscript"/>
        </w:rPr>
        <w:t>2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BROJ STANOVNIKA: 1</w:t>
      </w:r>
      <w:r w:rsidR="002C6777">
        <w:t xml:space="preserve"> </w:t>
      </w:r>
      <w:r>
        <w:t>210</w:t>
      </w:r>
      <w:r w:rsidR="002C6777">
        <w:t xml:space="preserve"> </w:t>
      </w:r>
      <w:r>
        <w:t>193</w:t>
      </w:r>
      <w:r w:rsidR="002C6777">
        <w:t xml:space="preserve"> </w:t>
      </w:r>
      <w:r>
        <w:t>422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PROSJEČN</w:t>
      </w:r>
      <w:r w:rsidR="002C6777">
        <w:t>A GUSTOĆA NASELJENOSTI: 386,3 st</w:t>
      </w:r>
      <w:r>
        <w:t>/km</w:t>
      </w:r>
      <w:r w:rsidRPr="002C6777">
        <w:rPr>
          <w:vertAlign w:val="superscript"/>
        </w:rPr>
        <w:t>2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BDP (nominalni): 1825 mlrd. USD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BDP (per capita): 1592 USD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HDI: 0,554 (136. u svijetu)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n = 20,97 %0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m = 7,48 %0 (2012.)</w:t>
      </w:r>
    </w:p>
    <w:p w:rsidR="003919EC" w:rsidRDefault="003919EC" w:rsidP="003919EC">
      <w:pPr>
        <w:pStyle w:val="ListParagraph"/>
        <w:numPr>
          <w:ilvl w:val="0"/>
          <w:numId w:val="252"/>
        </w:numPr>
      </w:pPr>
      <w:r>
        <w:t>r = 13,49 %0 (2012.)</w:t>
      </w:r>
    </w:p>
    <w:p w:rsidR="002C6777" w:rsidRDefault="002C6777" w:rsidP="003919EC">
      <w:pPr>
        <w:pStyle w:val="ListParagraph"/>
        <w:numPr>
          <w:ilvl w:val="0"/>
          <w:numId w:val="252"/>
        </w:numPr>
      </w:pPr>
      <w:r>
        <w:t>GLAVNI GRAD: New Delhi</w:t>
      </w:r>
    </w:p>
    <w:p w:rsidR="002C6777" w:rsidRDefault="002C6777" w:rsidP="002C6777">
      <w:pPr>
        <w:pStyle w:val="Heading3"/>
      </w:pPr>
      <w:r>
        <w:t>Prirodno – geografska obilježja</w:t>
      </w:r>
    </w:p>
    <w:p w:rsidR="002C6777" w:rsidRDefault="002C6777" w:rsidP="002C6777">
      <w:pPr>
        <w:pStyle w:val="Heading4"/>
      </w:pPr>
      <w:r>
        <w:t>Veličina i položaj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Savezna država sastavljena od 28 država i 7 saveznih teritorija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Površina: 3,3 mil. km²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Br. stanovnika: 1,2 mlrd.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Gustoća naseljenosti: 368 st/km²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>
        <w:t>Službeni jezik: Hindi i Engleski (postoji 24 jezika – 18 službenih)</w:t>
      </w:r>
    </w:p>
    <w:p w:rsidR="002C6777" w:rsidRDefault="002C6777" w:rsidP="002C6777">
      <w:pPr>
        <w:pStyle w:val="ListParagraph"/>
        <w:numPr>
          <w:ilvl w:val="0"/>
          <w:numId w:val="253"/>
        </w:numPr>
      </w:pPr>
      <w:r w:rsidRPr="002C6777">
        <w:rPr>
          <w:b/>
        </w:rPr>
        <w:t>Položaj</w:t>
      </w:r>
      <w:r>
        <w:t>: indijski podkontinent, između Bengalskog zaljeva na istoku, Arapskog mora na zapadu i Himalaje na sjeveru</w:t>
      </w:r>
    </w:p>
    <w:p w:rsidR="002C6777" w:rsidRPr="002C6777" w:rsidRDefault="002C6777" w:rsidP="002C6777">
      <w:pPr>
        <w:pStyle w:val="ListParagraph"/>
        <w:numPr>
          <w:ilvl w:val="0"/>
          <w:numId w:val="253"/>
        </w:numPr>
        <w:rPr>
          <w:b/>
        </w:rPr>
      </w:pPr>
      <w:r w:rsidRPr="002C6777">
        <w:rPr>
          <w:b/>
        </w:rPr>
        <w:t xml:space="preserve">3 reljefne cjeline: </w:t>
      </w:r>
    </w:p>
    <w:p w:rsidR="002C6777" w:rsidRDefault="002C6777" w:rsidP="002C6777">
      <w:pPr>
        <w:pStyle w:val="ListParagraph"/>
        <w:numPr>
          <w:ilvl w:val="1"/>
          <w:numId w:val="254"/>
        </w:numPr>
      </w:pPr>
      <w:r>
        <w:t>Himalaja</w:t>
      </w:r>
    </w:p>
    <w:p w:rsidR="002C6777" w:rsidRDefault="002C6777" w:rsidP="002C6777">
      <w:pPr>
        <w:pStyle w:val="ListParagraph"/>
        <w:numPr>
          <w:ilvl w:val="1"/>
          <w:numId w:val="254"/>
        </w:numPr>
      </w:pPr>
      <w:r>
        <w:t>Indo - gangeska nizina</w:t>
      </w:r>
    </w:p>
    <w:p w:rsidR="002C6777" w:rsidRDefault="002C6777" w:rsidP="002C6777">
      <w:pPr>
        <w:pStyle w:val="ListParagraph"/>
        <w:numPr>
          <w:ilvl w:val="1"/>
          <w:numId w:val="254"/>
        </w:numPr>
      </w:pPr>
      <w:r>
        <w:t>Visoravan Dekan</w:t>
      </w:r>
    </w:p>
    <w:p w:rsidR="002C6777" w:rsidRDefault="002C6777" w:rsidP="002C6777">
      <w:pPr>
        <w:pStyle w:val="Heading4"/>
      </w:pPr>
      <w:r>
        <w:t>Himalaja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 xml:space="preserve">sjeverni dio Indije 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>planinski štit prema unutrašnjosti Azije (vrhovi iznad 8000 m)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>indijska Himalaja je strma, neprohodna i s puno padalina –rijetko naseljena</w:t>
      </w:r>
    </w:p>
    <w:p w:rsidR="002C6777" w:rsidRPr="002C6777" w:rsidRDefault="002C6777" w:rsidP="002C6777">
      <w:pPr>
        <w:pStyle w:val="ListParagraph"/>
        <w:numPr>
          <w:ilvl w:val="0"/>
          <w:numId w:val="255"/>
        </w:numPr>
      </w:pPr>
      <w:r w:rsidRPr="002C6777">
        <w:rPr>
          <w:b/>
        </w:rPr>
        <w:t>Sinijska klima</w:t>
      </w:r>
      <w:r w:rsidRPr="002C6777">
        <w:t xml:space="preserve"> u nižim područjima, u višim </w:t>
      </w:r>
      <w:r w:rsidRPr="002C6777">
        <w:rPr>
          <w:b/>
        </w:rPr>
        <w:t xml:space="preserve">planinska 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 w:rsidRPr="002C6777">
        <w:t>stan</w:t>
      </w:r>
      <w:r>
        <w:t>ovništvo se bavi stočarstvom i poljoprivredom</w:t>
      </w:r>
    </w:p>
    <w:p w:rsidR="002C6777" w:rsidRDefault="002C6777" w:rsidP="002C6777">
      <w:pPr>
        <w:pStyle w:val="ListParagraph"/>
        <w:numPr>
          <w:ilvl w:val="0"/>
          <w:numId w:val="255"/>
        </w:numPr>
      </w:pPr>
      <w:r>
        <w:t xml:space="preserve">prostor privlači alpiniste (K2 – 8611 m; Kanchenjunga – 8586 m; Nanga Parbat – 8125 m) – </w:t>
      </w:r>
      <w:r w:rsidR="006B1C2B">
        <w:t xml:space="preserve">Kašmir (Karakorm i Hindukuš – </w:t>
      </w:r>
      <w:r>
        <w:t>granična</w:t>
      </w:r>
      <w:r w:rsidR="006B1C2B">
        <w:t xml:space="preserve"> </w:t>
      </w:r>
      <w:r>
        <w:t>zona s Pakistanom i Kinom)</w:t>
      </w:r>
    </w:p>
    <w:p w:rsidR="002C6777" w:rsidRDefault="002C6777" w:rsidP="002C6777">
      <w:pPr>
        <w:pStyle w:val="Heading4"/>
      </w:pPr>
      <w:r>
        <w:t>Indo-gangeska nizina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južno od Himalaje – nizinsko područje oko rijeka Ind (Pandžab), Gangesa (Hindustan) i Brahmaputre (Asam)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izuzetno plodno tlo - poljoprivreda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gusto naseljeno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sinijski tip klime – obilne padaline za ljetnih monsuna</w:t>
      </w:r>
    </w:p>
    <w:p w:rsidR="002C6777" w:rsidRDefault="002C6777" w:rsidP="002C6777">
      <w:pPr>
        <w:pStyle w:val="ListParagraph"/>
        <w:numPr>
          <w:ilvl w:val="0"/>
          <w:numId w:val="256"/>
        </w:numPr>
      </w:pPr>
      <w:r>
        <w:t>jugozapadni dio – pustinja Thar (između Pandžaba i Hindustana) – navodnjavano</w:t>
      </w:r>
    </w:p>
    <w:p w:rsidR="002C6777" w:rsidRDefault="002C6777" w:rsidP="002C6777">
      <w:pPr>
        <w:pStyle w:val="Heading4"/>
      </w:pPr>
      <w:r>
        <w:t>Visoravan Dekan</w:t>
      </w:r>
    </w:p>
    <w:p w:rsidR="002C6777" w:rsidRDefault="002C6777" w:rsidP="002C6777">
      <w:pPr>
        <w:pStyle w:val="ListParagraph"/>
        <w:numPr>
          <w:ilvl w:val="0"/>
          <w:numId w:val="257"/>
        </w:numPr>
      </w:pPr>
      <w:r>
        <w:t xml:space="preserve">geološki najstariji dio Indije </w:t>
      </w:r>
      <w:r w:rsidR="006B1C2B">
        <w:t>– z</w:t>
      </w:r>
      <w:r>
        <w:t>alihe</w:t>
      </w:r>
      <w:r w:rsidR="006B1C2B">
        <w:t xml:space="preserve"> </w:t>
      </w:r>
      <w:r>
        <w:t>rude, ležišta nafte i zemnog plina</w:t>
      </w:r>
    </w:p>
    <w:p w:rsidR="002C6777" w:rsidRDefault="006B1C2B" w:rsidP="002C6777">
      <w:pPr>
        <w:pStyle w:val="ListParagraph"/>
        <w:numPr>
          <w:ilvl w:val="0"/>
          <w:numId w:val="257"/>
        </w:numPr>
      </w:pPr>
      <w:r>
        <w:lastRenderedPageBreak/>
        <w:t>r</w:t>
      </w:r>
      <w:r w:rsidR="002C6777">
        <w:t xml:space="preserve">ubni dijelovi Dekana izdignuti su u </w:t>
      </w:r>
      <w:r w:rsidR="002C6777" w:rsidRPr="006B1C2B">
        <w:rPr>
          <w:b/>
        </w:rPr>
        <w:t>Zapadne Gate</w:t>
      </w:r>
      <w:r w:rsidR="002C6777">
        <w:t xml:space="preserve"> (viši) i </w:t>
      </w:r>
      <w:r w:rsidR="002C6777" w:rsidRPr="006B1C2B">
        <w:rPr>
          <w:b/>
        </w:rPr>
        <w:t>Istočne Gate</w:t>
      </w:r>
      <w:r w:rsidR="002C6777">
        <w:t xml:space="preserve"> (niži)</w:t>
      </w:r>
    </w:p>
    <w:p w:rsidR="002C6777" w:rsidRDefault="006B1C2B" w:rsidP="002C6777">
      <w:pPr>
        <w:pStyle w:val="ListParagraph"/>
        <w:numPr>
          <w:ilvl w:val="0"/>
          <w:numId w:val="257"/>
        </w:numPr>
      </w:pPr>
      <w:r>
        <w:t>vl</w:t>
      </w:r>
      <w:r w:rsidR="002C6777">
        <w:t xml:space="preserve">ažnost se smanjuje od zapada prema istoku – </w:t>
      </w:r>
      <w:r w:rsidR="002C6777" w:rsidRPr="006B1C2B">
        <w:rPr>
          <w:b/>
        </w:rPr>
        <w:t>tropska vlažna</w:t>
      </w:r>
      <w:r w:rsidR="002C6777">
        <w:t xml:space="preserve"> klima na zapadu, </w:t>
      </w:r>
      <w:r w:rsidR="002C6777" w:rsidRPr="006B1C2B">
        <w:rPr>
          <w:b/>
        </w:rPr>
        <w:t>stepska</w:t>
      </w:r>
      <w:r w:rsidR="002C6777">
        <w:t xml:space="preserve"> u unutrašnjosti i </w:t>
      </w:r>
      <w:r w:rsidR="002C6777" w:rsidRPr="006B1C2B">
        <w:rPr>
          <w:b/>
        </w:rPr>
        <w:t>savanska</w:t>
      </w:r>
      <w:r w:rsidR="002C6777">
        <w:t xml:space="preserve"> na istoku</w:t>
      </w:r>
    </w:p>
    <w:p w:rsidR="009528A0" w:rsidRDefault="009528A0" w:rsidP="009528A0">
      <w:pPr>
        <w:pStyle w:val="Heading3"/>
      </w:pPr>
      <w:r>
        <w:t>Demografska obilježja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1,2 mlrd. stanovnika – od 1954. (380 mil) se broj stanovnika utrostručio – demografska eksplozija nakon osamostaljenja od UK-a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velik udio ruralnog stanovništva – 70%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25% nepismenog stanovništva</w:t>
      </w:r>
    </w:p>
    <w:p w:rsidR="009528A0" w:rsidRPr="009528A0" w:rsidRDefault="009528A0" w:rsidP="009528A0">
      <w:pPr>
        <w:pStyle w:val="ListParagraph"/>
        <w:numPr>
          <w:ilvl w:val="0"/>
          <w:numId w:val="258"/>
        </w:numPr>
      </w:pPr>
      <w:r>
        <w:t>u zadnje vrijeme se smanjuje stopa nataliteta sa 43</w:t>
      </w:r>
      <w:r>
        <w:rPr>
          <w:rFonts w:cstheme="minorHAnsi"/>
        </w:rPr>
        <w:t>‰</w:t>
      </w:r>
      <w:r>
        <w:t xml:space="preserve"> (1979.) na 21</w:t>
      </w:r>
      <w:r>
        <w:rPr>
          <w:rFonts w:cstheme="minorHAnsi"/>
        </w:rPr>
        <w:t>‰ (2012.); stopa smrtnosti sa 17‰</w:t>
      </w:r>
      <w:r>
        <w:t xml:space="preserve"> </w:t>
      </w:r>
      <w:r>
        <w:rPr>
          <w:rFonts w:cstheme="minorHAnsi"/>
        </w:rPr>
        <w:t xml:space="preserve"> na 7,5‰ – prirodni prirast 13,5‰ (godišnje 18 mil. stanovnika više)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prosječna naseljenost 386 st/km</w:t>
      </w:r>
      <w:r>
        <w:rPr>
          <w:vertAlign w:val="superscript"/>
        </w:rPr>
        <w:t>2</w:t>
      </w:r>
      <w:r>
        <w:t xml:space="preserve"> – jedno od najgušće naseljenih dijelova svijeta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>
        <w:t>najgušće naseljen Hindustan i obala – 500 st/km</w:t>
      </w:r>
      <w:r>
        <w:rPr>
          <w:vertAlign w:val="superscript"/>
        </w:rPr>
        <w:t>2</w:t>
      </w:r>
    </w:p>
    <w:p w:rsidR="009528A0" w:rsidRDefault="009528A0" w:rsidP="009528A0">
      <w:pPr>
        <w:pStyle w:val="ListParagraph"/>
        <w:numPr>
          <w:ilvl w:val="0"/>
          <w:numId w:val="258"/>
        </w:numPr>
      </w:pPr>
      <w:r w:rsidRPr="009528A0">
        <w:rPr>
          <w:b/>
        </w:rPr>
        <w:t>4 velika metropolitanska područja</w:t>
      </w:r>
      <w:r>
        <w:t>: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Mumbai (Bombaj) – 20 mil. st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Kalkota (Calcutta) – 15 mil. st – uže gradsko područje 24 000 st/km</w:t>
      </w:r>
      <w:r>
        <w:rPr>
          <w:vertAlign w:val="superscript"/>
        </w:rPr>
        <w:t>2</w:t>
      </w:r>
      <w:r w:rsidR="00C47C1F">
        <w:t xml:space="preserve"> (brojni slumovi)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Dili (Delhi) – 22 mil. st</w:t>
      </w:r>
    </w:p>
    <w:p w:rsidR="009528A0" w:rsidRDefault="009528A0" w:rsidP="009528A0">
      <w:pPr>
        <w:pStyle w:val="ListParagraph"/>
        <w:numPr>
          <w:ilvl w:val="1"/>
          <w:numId w:val="259"/>
        </w:numPr>
      </w:pPr>
      <w:r>
        <w:t>Chennai (Madras) – 7,4 mil. st</w:t>
      </w:r>
    </w:p>
    <w:p w:rsidR="009528A0" w:rsidRDefault="009528A0" w:rsidP="009528A0">
      <w:pPr>
        <w:pStyle w:val="ListParagraph"/>
        <w:numPr>
          <w:ilvl w:val="0"/>
          <w:numId w:val="259"/>
        </w:numPr>
      </w:pPr>
      <w:r>
        <w:t xml:space="preserve">ukupno </w:t>
      </w:r>
      <w:r w:rsidRPr="009528A0">
        <w:rPr>
          <w:b/>
        </w:rPr>
        <w:t>23 milijunska grada</w:t>
      </w:r>
      <w:r>
        <w:t xml:space="preserve"> – 30% stanovništva živi u gradovima</w:t>
      </w:r>
    </w:p>
    <w:p w:rsidR="00C47C1F" w:rsidRDefault="00C47C1F" w:rsidP="00C47C1F">
      <w:pPr>
        <w:pStyle w:val="ListParagraph"/>
        <w:ind w:left="360"/>
      </w:pPr>
    </w:p>
    <w:p w:rsidR="009528A0" w:rsidRDefault="00C47C1F" w:rsidP="009528A0">
      <w:pPr>
        <w:pStyle w:val="ListParagraph"/>
        <w:numPr>
          <w:ilvl w:val="0"/>
          <w:numId w:val="259"/>
        </w:numPr>
      </w:pPr>
      <w:r w:rsidRPr="001371ED">
        <w:rPr>
          <w:b/>
        </w:rPr>
        <w:t>religijski sastav</w:t>
      </w:r>
      <w:r>
        <w:t>: 80% hindusa, 13% muslimana</w:t>
      </w:r>
      <w:r w:rsidR="00AE5051">
        <w:t xml:space="preserve"> (3. najbrojnija muslimanska zemlja u svijetu)</w:t>
      </w:r>
      <w:r>
        <w:t>, 2,3% kršćana, sikha, budista i ostalih</w:t>
      </w:r>
    </w:p>
    <w:p w:rsidR="00C47C1F" w:rsidRDefault="00C47C1F" w:rsidP="00C47C1F">
      <w:pPr>
        <w:pStyle w:val="ListParagraph"/>
      </w:pPr>
    </w:p>
    <w:p w:rsidR="00C47C1F" w:rsidRDefault="00C47C1F" w:rsidP="00C47C1F">
      <w:pPr>
        <w:pStyle w:val="Heading3"/>
      </w:pPr>
      <w:r>
        <w:t>Gospodarska obilježja</w:t>
      </w: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2835"/>
        <w:gridCol w:w="1984"/>
      </w:tblGrid>
      <w:tr w:rsidR="00C47C1F" w:rsidTr="008219AF">
        <w:tc>
          <w:tcPr>
            <w:tcW w:w="1727" w:type="dxa"/>
          </w:tcPr>
          <w:p w:rsidR="00C47C1F" w:rsidRPr="009F5B93" w:rsidRDefault="00C47C1F" w:rsidP="008219AF">
            <w:pPr>
              <w:jc w:val="center"/>
              <w:rPr>
                <w:b/>
              </w:rPr>
            </w:pPr>
            <w:r w:rsidRPr="009F5B93">
              <w:rPr>
                <w:b/>
              </w:rPr>
              <w:t>SEKTORI DJELATNOSTI</w:t>
            </w:r>
          </w:p>
        </w:tc>
        <w:tc>
          <w:tcPr>
            <w:tcW w:w="2835" w:type="dxa"/>
          </w:tcPr>
          <w:p w:rsidR="00C47C1F" w:rsidRPr="009F5B93" w:rsidRDefault="00C47C1F" w:rsidP="008219AF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ZAPOSLENOG STANOVNIŠTVA</w:t>
            </w:r>
          </w:p>
        </w:tc>
        <w:tc>
          <w:tcPr>
            <w:tcW w:w="1984" w:type="dxa"/>
          </w:tcPr>
          <w:p w:rsidR="00C47C1F" w:rsidRPr="009F5B93" w:rsidRDefault="00C47C1F" w:rsidP="008219AF">
            <w:pPr>
              <w:jc w:val="center"/>
              <w:rPr>
                <w:b/>
              </w:rPr>
            </w:pPr>
            <w:r w:rsidRPr="009F5B93">
              <w:rPr>
                <w:b/>
              </w:rPr>
              <w:t>UDIO VRIJEDNOSTI BDP-a</w:t>
            </w:r>
          </w:p>
        </w:tc>
      </w:tr>
      <w:tr w:rsidR="00C47C1F" w:rsidTr="008219AF">
        <w:tc>
          <w:tcPr>
            <w:tcW w:w="1727" w:type="dxa"/>
          </w:tcPr>
          <w:p w:rsidR="00C47C1F" w:rsidRDefault="00C47C1F" w:rsidP="008219AF">
            <w:pPr>
              <w:jc w:val="center"/>
            </w:pPr>
            <w:r>
              <w:t>I.</w:t>
            </w:r>
          </w:p>
        </w:tc>
        <w:tc>
          <w:tcPr>
            <w:tcW w:w="2835" w:type="dxa"/>
          </w:tcPr>
          <w:p w:rsidR="00C47C1F" w:rsidRDefault="00C47C1F" w:rsidP="008219AF">
            <w:pPr>
              <w:jc w:val="center"/>
            </w:pPr>
            <w:r>
              <w:t>51 %</w:t>
            </w:r>
          </w:p>
        </w:tc>
        <w:tc>
          <w:tcPr>
            <w:tcW w:w="1984" w:type="dxa"/>
          </w:tcPr>
          <w:p w:rsidR="00C47C1F" w:rsidRDefault="00C47C1F" w:rsidP="00C47C1F">
            <w:pPr>
              <w:jc w:val="center"/>
            </w:pPr>
            <w:r>
              <w:t>17 %</w:t>
            </w:r>
          </w:p>
        </w:tc>
      </w:tr>
      <w:tr w:rsidR="00C47C1F" w:rsidTr="008219AF">
        <w:tc>
          <w:tcPr>
            <w:tcW w:w="1727" w:type="dxa"/>
          </w:tcPr>
          <w:p w:rsidR="00C47C1F" w:rsidRDefault="00C47C1F" w:rsidP="008219AF">
            <w:pPr>
              <w:jc w:val="center"/>
            </w:pPr>
            <w:r>
              <w:t>II.</w:t>
            </w:r>
          </w:p>
        </w:tc>
        <w:tc>
          <w:tcPr>
            <w:tcW w:w="2835" w:type="dxa"/>
          </w:tcPr>
          <w:p w:rsidR="00C47C1F" w:rsidRDefault="008219AF" w:rsidP="008219AF">
            <w:pPr>
              <w:jc w:val="center"/>
            </w:pPr>
            <w:r>
              <w:t>14</w:t>
            </w:r>
            <w:r w:rsidR="00C47C1F">
              <w:t xml:space="preserve"> %</w:t>
            </w:r>
          </w:p>
        </w:tc>
        <w:tc>
          <w:tcPr>
            <w:tcW w:w="1984" w:type="dxa"/>
          </w:tcPr>
          <w:p w:rsidR="00C47C1F" w:rsidRDefault="008219AF" w:rsidP="008219AF">
            <w:pPr>
              <w:jc w:val="center"/>
            </w:pPr>
            <w:r>
              <w:t>28</w:t>
            </w:r>
            <w:r w:rsidR="00C47C1F">
              <w:t xml:space="preserve"> %</w:t>
            </w:r>
          </w:p>
        </w:tc>
      </w:tr>
      <w:tr w:rsidR="00C47C1F" w:rsidTr="008219AF">
        <w:tc>
          <w:tcPr>
            <w:tcW w:w="1727" w:type="dxa"/>
          </w:tcPr>
          <w:p w:rsidR="00C47C1F" w:rsidRDefault="00C47C1F" w:rsidP="008219AF">
            <w:pPr>
              <w:jc w:val="center"/>
            </w:pPr>
            <w:r>
              <w:t>III.</w:t>
            </w:r>
          </w:p>
        </w:tc>
        <w:tc>
          <w:tcPr>
            <w:tcW w:w="2835" w:type="dxa"/>
          </w:tcPr>
          <w:p w:rsidR="00C47C1F" w:rsidRDefault="001371ED" w:rsidP="001371ED">
            <w:pPr>
              <w:jc w:val="center"/>
            </w:pPr>
            <w:r>
              <w:t>35</w:t>
            </w:r>
            <w:r w:rsidR="00C47C1F">
              <w:t xml:space="preserve"> %</w:t>
            </w:r>
          </w:p>
        </w:tc>
        <w:tc>
          <w:tcPr>
            <w:tcW w:w="1984" w:type="dxa"/>
          </w:tcPr>
          <w:p w:rsidR="00C47C1F" w:rsidRDefault="001371ED" w:rsidP="008219AF">
            <w:pPr>
              <w:jc w:val="center"/>
            </w:pPr>
            <w:r>
              <w:t>56</w:t>
            </w:r>
            <w:r w:rsidR="00C47C1F">
              <w:t xml:space="preserve"> %</w:t>
            </w:r>
          </w:p>
        </w:tc>
      </w:tr>
    </w:tbl>
    <w:p w:rsidR="00C47C1F" w:rsidRDefault="00C47C1F" w:rsidP="00C47C1F">
      <w:pPr>
        <w:pStyle w:val="ListParagraph"/>
        <w:ind w:left="360"/>
      </w:pP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nakon osamostaljenja, indijska industrija bila je zastarjela – tekstilna (ovisna o UK-u)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1970-ih modernizacija gospodarstva (stimulira se industrija) – 1980-ih gospodarski rast i smanjenje stope siromaštva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1990-ih raste uslužni sektor – 34% radne snage i 56% vrijednosti BDP-a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gospodarski rast oko 6% godišnje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 w:rsidRPr="00C47C1F">
        <w:rPr>
          <w:b/>
        </w:rPr>
        <w:t>poljoprivreda</w:t>
      </w:r>
      <w:r>
        <w:t xml:space="preserve"> je najznačajnija djelatnost – 51% radne snage i 17% vrijednosti BDP-a</w:t>
      </w:r>
    </w:p>
    <w:p w:rsidR="00C47C1F" w:rsidRPr="00C47C1F" w:rsidRDefault="00C47C1F" w:rsidP="00C47C1F">
      <w:pPr>
        <w:pStyle w:val="ListParagraph"/>
        <w:numPr>
          <w:ilvl w:val="0"/>
          <w:numId w:val="260"/>
        </w:numPr>
      </w:pPr>
      <w:r>
        <w:t xml:space="preserve">1970-ih provedena </w:t>
      </w:r>
      <w:r w:rsidRPr="00C47C1F">
        <w:rPr>
          <w:b/>
        </w:rPr>
        <w:t>zelena revolucija</w:t>
      </w:r>
      <w:r>
        <w:rPr>
          <w:b/>
        </w:rPr>
        <w:t xml:space="preserve"> </w:t>
      </w:r>
      <w:r>
        <w:t>– uvedeni visokorodni usjevi, natapanje i umjetna gnjojiva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problem poljoprivrede su usitnjeni posjedi (u prosjeku manje od 1 ha) – posljedica tradicije nasljeđivanja</w:t>
      </w:r>
    </w:p>
    <w:p w:rsidR="00C47C1F" w:rsidRDefault="00C47C1F" w:rsidP="00C47C1F">
      <w:pPr>
        <w:pStyle w:val="ListParagraph"/>
        <w:numPr>
          <w:ilvl w:val="0"/>
          <w:numId w:val="260"/>
        </w:numPr>
      </w:pPr>
      <w:r>
        <w:t>13% poljoprivrednih proizvoda se izvozi – šećerna trska, riža, pšenica, čaj, kava i začini</w:t>
      </w:r>
    </w:p>
    <w:p w:rsidR="008219AF" w:rsidRDefault="001E2A36" w:rsidP="00C47C1F">
      <w:pPr>
        <w:pStyle w:val="ListParagraph"/>
        <w:numPr>
          <w:ilvl w:val="0"/>
          <w:numId w:val="260"/>
        </w:numPr>
      </w:pPr>
      <w:r w:rsidRPr="001E2A36">
        <w:rPr>
          <w:b/>
        </w:rPr>
        <w:t>industrija i rudarstvo</w:t>
      </w:r>
      <w:r>
        <w:t xml:space="preserve"> – vodeći svjetski proizvođač željezne rude, ugljena, boksita</w:t>
      </w:r>
    </w:p>
    <w:p w:rsidR="001E2A36" w:rsidRDefault="001E2A36" w:rsidP="00C47C1F">
      <w:pPr>
        <w:pStyle w:val="ListParagraph"/>
        <w:numPr>
          <w:ilvl w:val="0"/>
          <w:numId w:val="260"/>
        </w:numPr>
      </w:pPr>
      <w:r>
        <w:t>ležišta mangana, bakra, cinka, zlata i srebra</w:t>
      </w:r>
    </w:p>
    <w:p w:rsidR="001E2A36" w:rsidRDefault="001E2A36" w:rsidP="00C47C1F">
      <w:pPr>
        <w:pStyle w:val="ListParagraph"/>
        <w:numPr>
          <w:ilvl w:val="0"/>
          <w:numId w:val="260"/>
        </w:numPr>
      </w:pPr>
      <w:r>
        <w:t>industrija bilježi višegodišnji rast (12% godišnje) – tekstilna ind., crna i obojena metalurgija, kemijska, prehrambena i metaloprerađivačka</w:t>
      </w:r>
    </w:p>
    <w:p w:rsidR="001E2A36" w:rsidRDefault="001E2A36" w:rsidP="00C47C1F">
      <w:pPr>
        <w:pStyle w:val="ListParagraph"/>
        <w:numPr>
          <w:ilvl w:val="0"/>
          <w:numId w:val="260"/>
        </w:numPr>
      </w:pPr>
      <w:r>
        <w:t>razvoj IT industrije – proizvodnja računala i softwarea (više od 15% izvoza)</w:t>
      </w:r>
    </w:p>
    <w:p w:rsidR="001E2A36" w:rsidRDefault="001371ED" w:rsidP="00C47C1F">
      <w:pPr>
        <w:pStyle w:val="ListParagraph"/>
        <w:numPr>
          <w:ilvl w:val="0"/>
          <w:numId w:val="260"/>
        </w:numPr>
      </w:pPr>
      <w:r>
        <w:t>turizam – važna grana gospodarstva – 6,5% BDP-a – najpopularnije destinacije: Taj Mahal, Jaipur „ružičasti grad“, Dili i brojni drugi (20 UNESC-ovih spomenika)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>
        <w:t>trgovinski deficit – više uvozi nego što izvozi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 w:rsidRPr="001371ED">
        <w:rPr>
          <w:b/>
        </w:rPr>
        <w:lastRenderedPageBreak/>
        <w:t>uvoz</w:t>
      </w:r>
      <w:r>
        <w:t>: industrijski proizvodi (gnjojivo, kemikalije,elektronika), mineralne sirovine (nafta i naftne prerađevine) i poljoprivredni proizvodi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 w:rsidRPr="001371ED">
        <w:rPr>
          <w:b/>
        </w:rPr>
        <w:t>izvoz</w:t>
      </w:r>
      <w:r>
        <w:t>: proizvodi industrije i obrta (76%), proizvodi primarnog sektora (12%) i rude (10%)</w:t>
      </w:r>
    </w:p>
    <w:p w:rsidR="001371ED" w:rsidRDefault="001371ED" w:rsidP="00C47C1F">
      <w:pPr>
        <w:pStyle w:val="ListParagraph"/>
        <w:numPr>
          <w:ilvl w:val="0"/>
          <w:numId w:val="260"/>
        </w:numPr>
      </w:pPr>
      <w:r w:rsidRPr="001371ED">
        <w:rPr>
          <w:b/>
        </w:rPr>
        <w:t>glavni trgovinski partneri:</w:t>
      </w:r>
      <w:r>
        <w:t xml:space="preserve"> SAD, Kina i UAE</w:t>
      </w:r>
    </w:p>
    <w:p w:rsidR="001371ED" w:rsidRDefault="001371ED" w:rsidP="001371ED">
      <w:pPr>
        <w:pStyle w:val="Heading2"/>
        <w:numPr>
          <w:ilvl w:val="1"/>
          <w:numId w:val="77"/>
        </w:numPr>
        <w:ind w:left="567" w:hanging="567"/>
      </w:pPr>
      <w:bookmarkStart w:id="42" w:name="_Toc536813686"/>
      <w:r>
        <w:t>Slabije razvijene azijske zemlje i jugozapadna Azija</w:t>
      </w:r>
      <w:bookmarkEnd w:id="42"/>
    </w:p>
    <w:p w:rsidR="001371ED" w:rsidRDefault="002D1F8B" w:rsidP="001371ED">
      <w:pPr>
        <w:pStyle w:val="ListParagraph"/>
        <w:numPr>
          <w:ilvl w:val="0"/>
          <w:numId w:val="261"/>
        </w:numPr>
      </w:pPr>
      <w:r>
        <w:t>dijele se u dvije skupine:</w:t>
      </w:r>
    </w:p>
    <w:p w:rsidR="002D1F8B" w:rsidRDefault="002D1F8B" w:rsidP="002D1F8B">
      <w:pPr>
        <w:pStyle w:val="ListParagraph"/>
        <w:numPr>
          <w:ilvl w:val="1"/>
          <w:numId w:val="261"/>
        </w:numPr>
      </w:pPr>
      <w:r>
        <w:t>nerazvijene zemlje koje se nalaze u kontinentalnoj unutrašnjosti</w:t>
      </w:r>
    </w:p>
    <w:p w:rsidR="002D1F8B" w:rsidRDefault="002D1F8B" w:rsidP="002D1F8B">
      <w:pPr>
        <w:pStyle w:val="ListParagraph"/>
        <w:numPr>
          <w:ilvl w:val="2"/>
          <w:numId w:val="261"/>
        </w:numPr>
      </w:pPr>
      <w:r>
        <w:t>Tadžikistan, Uzbekistan, Kirgistan, Mongolija, Laos, Nepal, Butan, Afganistan</w:t>
      </w:r>
    </w:p>
    <w:p w:rsidR="002D1F8B" w:rsidRDefault="002D1F8B" w:rsidP="002D1F8B">
      <w:pPr>
        <w:pStyle w:val="ListParagraph"/>
        <w:numPr>
          <w:ilvl w:val="1"/>
          <w:numId w:val="261"/>
        </w:numPr>
      </w:pPr>
      <w:r>
        <w:t>nerazvijene zemlje koje imaju izlaz na more</w:t>
      </w:r>
    </w:p>
    <w:p w:rsidR="002D1F8B" w:rsidRDefault="002D1F8B" w:rsidP="002D1F8B">
      <w:pPr>
        <w:pStyle w:val="ListParagraph"/>
        <w:numPr>
          <w:ilvl w:val="2"/>
          <w:numId w:val="261"/>
        </w:numPr>
      </w:pPr>
      <w:r>
        <w:t>Mjanmar, Kambodža, Bangladeš, Vijetnam</w:t>
      </w:r>
    </w:p>
    <w:p w:rsidR="002D1F8B" w:rsidRDefault="002D1F8B" w:rsidP="002D1F8B">
      <w:pPr>
        <w:pStyle w:val="ListParagraph"/>
        <w:numPr>
          <w:ilvl w:val="0"/>
          <w:numId w:val="261"/>
        </w:numPr>
      </w:pPr>
      <w:r>
        <w:t>zajednička karakteristika im je veliki udio poljoprivrednog stanovništva i nerazvijena poljoprivreda (mali posjedi, niski prihodi i sustav zakupa zemljišta)</w:t>
      </w:r>
    </w:p>
    <w:p w:rsidR="007F0E91" w:rsidRDefault="00A665A6" w:rsidP="002D1F8B">
      <w:pPr>
        <w:pStyle w:val="ListParagraph"/>
        <w:numPr>
          <w:ilvl w:val="0"/>
          <w:numId w:val="261"/>
        </w:numPr>
      </w:pPr>
      <w:r>
        <w:t>glavna poljoprivredna kultura u monsunskoj Aziji je riža (za prehranu stanovništva), a uzgajaju se još šećerna trska, kaučuk, kava, pamuk, čaj, mirodije i duhan</w:t>
      </w:r>
    </w:p>
    <w:p w:rsidR="00A665A6" w:rsidRDefault="00A665A6" w:rsidP="002D1F8B">
      <w:pPr>
        <w:pStyle w:val="ListParagraph"/>
        <w:numPr>
          <w:ilvl w:val="0"/>
          <w:numId w:val="261"/>
        </w:numPr>
      </w:pPr>
      <w:r>
        <w:t>prevladava plantažna i tradicionalna poljoprivreda</w:t>
      </w:r>
    </w:p>
    <w:p w:rsidR="00A665A6" w:rsidRDefault="00A665A6" w:rsidP="002D1F8B">
      <w:pPr>
        <w:pStyle w:val="ListParagraph"/>
        <w:numPr>
          <w:ilvl w:val="0"/>
          <w:numId w:val="261"/>
        </w:numPr>
      </w:pPr>
      <w:r>
        <w:t>izvoz drveta (monsunska Azija) – važan izvor prihoda – indokina (Kambodža, Laos i Mjanmar) i Indonezija</w:t>
      </w:r>
    </w:p>
    <w:p w:rsidR="00A665A6" w:rsidRDefault="00A665A6" w:rsidP="002D1F8B">
      <w:pPr>
        <w:pStyle w:val="ListParagraph"/>
        <w:numPr>
          <w:ilvl w:val="0"/>
          <w:numId w:val="261"/>
        </w:numPr>
      </w:pPr>
      <w:r>
        <w:t>velika rudna bogatstva (monsunska Azija) – kositar, olovo, željezo, mangan, kameni ugljen</w:t>
      </w:r>
    </w:p>
    <w:p w:rsidR="00A665A6" w:rsidRDefault="00A665A6" w:rsidP="00A665A6">
      <w:pPr>
        <w:pStyle w:val="Heading3"/>
      </w:pPr>
      <w:r>
        <w:t>Jugozapadna Azija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područje između Crnog, Egejskog i Crvenog mora na zapadu i Indijskog oceana na istoku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obuhvaća 19 zemalja, površina 5,5 mil. km</w:t>
      </w:r>
      <w:r>
        <w:rPr>
          <w:vertAlign w:val="superscript"/>
        </w:rPr>
        <w:t>2</w:t>
      </w:r>
      <w:r>
        <w:t xml:space="preserve"> i 225 mil. st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najistočnija zemlja ove regije je Afganistan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križište civilizacija i ishodište velikih svjetskih religija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područje velikih zaliha nafte (šire područje Przijskog zaljeva) – 65% ukupnih svjetskih zaliha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1/4 svjetske proizvodnje nafte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zemlje bogate naftom: Saudijska Arabija, UAE, Katar, Irak, Iran, Kuvajt, Oman i Bahrein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Katar – 10% svjetskih zaliha plina</w:t>
      </w:r>
    </w:p>
    <w:p w:rsidR="00A665A6" w:rsidRDefault="00A665A6" w:rsidP="00A665A6">
      <w:pPr>
        <w:pStyle w:val="ListParagraph"/>
        <w:numPr>
          <w:ilvl w:val="0"/>
          <w:numId w:val="262"/>
        </w:numPr>
      </w:pPr>
      <w:r>
        <w:t>iako je razvijena naftna industrija, ostale grane gospodarstva su n</w:t>
      </w:r>
      <w:r w:rsidR="005D5EE9">
        <w:t>erazvijene</w:t>
      </w:r>
    </w:p>
    <w:p w:rsidR="005D5EE9" w:rsidRDefault="005D5EE9" w:rsidP="00A665A6">
      <w:pPr>
        <w:pStyle w:val="ListParagraph"/>
        <w:numPr>
          <w:ilvl w:val="0"/>
          <w:numId w:val="262"/>
        </w:numPr>
      </w:pPr>
      <w:r>
        <w:t>OPEC – Organizacija zemalja izvoznica nafte – 3/3 svjetske proizvodnje nafte, 65% zaliha svjetske nafte i 40% izvoza nafte</w:t>
      </w:r>
    </w:p>
    <w:p w:rsidR="002F10AA" w:rsidRPr="005D5EE9" w:rsidRDefault="00832EDF" w:rsidP="005D5EE9">
      <w:pPr>
        <w:pStyle w:val="ListParagraph"/>
        <w:numPr>
          <w:ilvl w:val="0"/>
          <w:numId w:val="262"/>
        </w:numPr>
      </w:pPr>
      <w:r w:rsidRPr="005D5EE9">
        <w:t>Slabije razvijene zemlje ove regije su Turska, Libanon, Sirija i Jemen te azijske zemlje bivšeg SSSR-a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Turska</w:t>
      </w:r>
      <w:r>
        <w:t xml:space="preserve"> – nakon Kine ima najveći gospodarski rast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Sirija</w:t>
      </w:r>
      <w:r>
        <w:t xml:space="preserve"> – većinom poljoprivredna zemlja – građanski rat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Libanon</w:t>
      </w:r>
      <w:r>
        <w:t xml:space="preserve"> – problemi razvoja zbog učestalih ratnih sukoba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 w:rsidRPr="005D5EE9">
        <w:rPr>
          <w:b/>
        </w:rPr>
        <w:t>Jemen</w:t>
      </w:r>
      <w:r>
        <w:t xml:space="preserve"> – najnerazvijenija zemlja regije (1 340 $ BDP per capita)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>
        <w:t xml:space="preserve">Najrazvijenija zemlja regije je </w:t>
      </w:r>
      <w:r w:rsidRPr="005D5EE9">
        <w:rPr>
          <w:b/>
        </w:rPr>
        <w:t>Izrael</w:t>
      </w:r>
      <w:r>
        <w:t xml:space="preserve"> – razvijene tercijarne djelatnosti (66%), zatim sekundarne (31%) i primarne (3%)</w:t>
      </w:r>
    </w:p>
    <w:p w:rsidR="005D5EE9" w:rsidRDefault="005D5EE9" w:rsidP="00832EDF">
      <w:pPr>
        <w:pStyle w:val="ListParagraph"/>
        <w:numPr>
          <w:ilvl w:val="1"/>
          <w:numId w:val="263"/>
        </w:numPr>
      </w:pPr>
      <w:r>
        <w:t>Razvijena i produktivna poljoprivreda unatoč nepogodnim uvjetima</w:t>
      </w:r>
    </w:p>
    <w:p w:rsidR="005D5EE9" w:rsidRDefault="005D5EE9" w:rsidP="005D5EE9">
      <w:pPr>
        <w:pStyle w:val="ListParagraph"/>
        <w:numPr>
          <w:ilvl w:val="1"/>
          <w:numId w:val="262"/>
        </w:numPr>
      </w:pPr>
      <w:r>
        <w:t>Razvijena industrijska proizvodnja i turizam (Jeruzalem i ostala sveta mjesta)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>
        <w:t>Jugozapadna Azija je regija sa brojnim sukobima i ratovima</w:t>
      </w:r>
    </w:p>
    <w:p w:rsidR="005D5EE9" w:rsidRDefault="005D5EE9" w:rsidP="005D5EE9">
      <w:pPr>
        <w:pStyle w:val="ListParagraph"/>
        <w:numPr>
          <w:ilvl w:val="0"/>
          <w:numId w:val="262"/>
        </w:numPr>
      </w:pPr>
      <w:r>
        <w:t>četi sukobi i građanski ratovi utječu na spor razvoj i oporavak gospodarstva ovih zemalja</w:t>
      </w:r>
    </w:p>
    <w:p w:rsidR="005D5EE9" w:rsidRDefault="005D5EE9" w:rsidP="005D5EE9">
      <w:pPr>
        <w:pStyle w:val="Heading2"/>
        <w:numPr>
          <w:ilvl w:val="1"/>
          <w:numId w:val="77"/>
        </w:numPr>
        <w:ind w:left="567" w:hanging="567"/>
      </w:pPr>
      <w:bookmarkStart w:id="43" w:name="_Toc536813687"/>
      <w:r>
        <w:t>Obilježja Afrike</w:t>
      </w:r>
      <w:bookmarkEnd w:id="43"/>
    </w:p>
    <w:p w:rsidR="005D5EE9" w:rsidRDefault="007E7C40" w:rsidP="00832EDF">
      <w:pPr>
        <w:pStyle w:val="ListParagraph"/>
        <w:numPr>
          <w:ilvl w:val="0"/>
          <w:numId w:val="264"/>
        </w:numPr>
      </w:pPr>
      <w:r>
        <w:t>velika prostranstva, slabo iskorištena prirodna bogatstva</w:t>
      </w:r>
    </w:p>
    <w:p w:rsidR="007E7C40" w:rsidRDefault="007E7C40" w:rsidP="00832EDF">
      <w:pPr>
        <w:pStyle w:val="ListParagraph"/>
        <w:numPr>
          <w:ilvl w:val="0"/>
          <w:numId w:val="264"/>
        </w:numPr>
      </w:pPr>
      <w:r>
        <w:lastRenderedPageBreak/>
        <w:t>prirodna bogatstva umjesto poticajne imaju ograničavajuću ulogu</w:t>
      </w:r>
    </w:p>
    <w:p w:rsidR="007E7C40" w:rsidRDefault="007E7C40" w:rsidP="00832EDF">
      <w:pPr>
        <w:pStyle w:val="ListParagraph"/>
        <w:numPr>
          <w:ilvl w:val="0"/>
          <w:numId w:val="264"/>
        </w:numPr>
      </w:pPr>
      <w:r>
        <w:t>klimatska obilježja također ograničavajući faktor razvoja</w:t>
      </w:r>
    </w:p>
    <w:p w:rsidR="007E7C40" w:rsidRPr="007E7C40" w:rsidRDefault="007E7C40" w:rsidP="00832EDF">
      <w:pPr>
        <w:pStyle w:val="ListParagraph"/>
        <w:numPr>
          <w:ilvl w:val="0"/>
          <w:numId w:val="264"/>
        </w:numPr>
      </w:pPr>
      <w:r>
        <w:t xml:space="preserve">geografski položaj – između obratnica – Sunce kulminira u zenitu tijekom cijele godine – </w:t>
      </w:r>
      <w:r w:rsidRPr="007E7C40">
        <w:rPr>
          <w:b/>
        </w:rPr>
        <w:t>zenitne kiše</w:t>
      </w:r>
    </w:p>
    <w:p w:rsidR="007E7C40" w:rsidRPr="007E7C40" w:rsidRDefault="007E7C40" w:rsidP="00832EDF">
      <w:pPr>
        <w:pStyle w:val="ListParagraph"/>
        <w:numPr>
          <w:ilvl w:val="0"/>
          <w:numId w:val="264"/>
        </w:numPr>
      </w:pPr>
      <w:r>
        <w:t xml:space="preserve">srednje mjesečne </w:t>
      </w:r>
      <w:r w:rsidRPr="007E7C40">
        <w:t>tem</w:t>
      </w:r>
      <w:r>
        <w:t xml:space="preserve">perature ne spuštaju se ispod 20°C – veliki problem predstavlja </w:t>
      </w:r>
      <w:r w:rsidRPr="007E7C40">
        <w:rPr>
          <w:b/>
        </w:rPr>
        <w:t>suša</w:t>
      </w:r>
    </w:p>
    <w:p w:rsidR="007E7C40" w:rsidRDefault="007E7C40" w:rsidP="00832EDF">
      <w:pPr>
        <w:pStyle w:val="ListParagraph"/>
        <w:numPr>
          <w:ilvl w:val="0"/>
          <w:numId w:val="264"/>
        </w:numPr>
      </w:pPr>
      <w:r w:rsidRPr="007E7C40">
        <w:t>suš</w:t>
      </w:r>
      <w:r>
        <w:t>e odnose milijune života</w:t>
      </w:r>
    </w:p>
    <w:p w:rsidR="007E7C40" w:rsidRDefault="007E7C40" w:rsidP="007E7C40">
      <w:pPr>
        <w:pStyle w:val="Heading4"/>
      </w:pPr>
      <w:r>
        <w:t>Posljedice kolonijalizma</w:t>
      </w:r>
    </w:p>
    <w:p w:rsidR="007E7C40" w:rsidRDefault="007E7C40" w:rsidP="007E7C40">
      <w:pPr>
        <w:pStyle w:val="ListParagraph"/>
        <w:numPr>
          <w:ilvl w:val="0"/>
          <w:numId w:val="265"/>
        </w:numPr>
      </w:pPr>
      <w:r>
        <w:t>kolonijalna podjela Afrike započinje u 19. st – otkriće unutrašnjosti Afrike</w:t>
      </w:r>
    </w:p>
    <w:p w:rsidR="007E7C40" w:rsidRDefault="007E7C40" w:rsidP="007E7C40">
      <w:pPr>
        <w:pStyle w:val="ListParagraph"/>
        <w:numPr>
          <w:ilvl w:val="0"/>
          <w:numId w:val="265"/>
        </w:numPr>
      </w:pPr>
      <w:r>
        <w:t>„ravne granice“ afričkih država posljedica su kolonijalne podjele Afrike – plemenska zemlja nepravilno podijeljena što je kasnije izazvalo brojen sukobe kao posljedicu te podjele</w:t>
      </w:r>
    </w:p>
    <w:p w:rsidR="007E7C40" w:rsidRDefault="007E7C40" w:rsidP="007E7C40">
      <w:pPr>
        <w:pStyle w:val="ListParagraph"/>
        <w:numPr>
          <w:ilvl w:val="0"/>
          <w:numId w:val="265"/>
        </w:numPr>
      </w:pPr>
      <w:r>
        <w:t>odvođenje crnaca u roblje u obje Amerike i Karibe – bitno utjecalo na demografsku i gospodarsku sliku Afrike</w:t>
      </w:r>
    </w:p>
    <w:p w:rsidR="007E7C40" w:rsidRDefault="00AF3A69" w:rsidP="00AF3A69">
      <w:pPr>
        <w:pStyle w:val="Heading3"/>
      </w:pPr>
      <w:r>
        <w:t>Demografska obilježja</w:t>
      </w:r>
    </w:p>
    <w:p w:rsidR="00AF3A69" w:rsidRDefault="00AF3A69" w:rsidP="00AF3A69">
      <w:pPr>
        <w:pStyle w:val="ListParagraph"/>
        <w:numPr>
          <w:ilvl w:val="0"/>
          <w:numId w:val="266"/>
        </w:numPr>
      </w:pPr>
      <w:r>
        <w:t>nagli porast broja stanovništva u 20. st – u zadnjih 50 godina broj stanovnika se učetverostručio – sa 235 mil. na 1,02 mlrd. st</w:t>
      </w:r>
    </w:p>
    <w:p w:rsidR="00AF3A69" w:rsidRDefault="00AF3A69" w:rsidP="00AF3A69">
      <w:pPr>
        <w:pStyle w:val="ListParagraph"/>
        <w:numPr>
          <w:ilvl w:val="0"/>
          <w:numId w:val="266"/>
        </w:numPr>
      </w:pPr>
      <w:r>
        <w:t>visoka stopa rodnosti</w:t>
      </w:r>
      <w:r w:rsidR="00B85A04">
        <w:t xml:space="preserve"> (36</w:t>
      </w:r>
      <w:r w:rsidR="00B85A04">
        <w:rPr>
          <w:rFonts w:cstheme="minorHAnsi"/>
        </w:rPr>
        <w:t>‰</w:t>
      </w:r>
      <w:r w:rsidR="00B85A04">
        <w:t>)</w:t>
      </w:r>
      <w:r>
        <w:t xml:space="preserve"> i prirodnog prirasta</w:t>
      </w:r>
      <w:r w:rsidR="00B85A04">
        <w:t xml:space="preserve"> (25</w:t>
      </w:r>
      <w:r w:rsidR="00B85A04">
        <w:rPr>
          <w:rFonts w:cstheme="minorHAnsi"/>
        </w:rPr>
        <w:t>‰)</w:t>
      </w:r>
      <w:r>
        <w:t xml:space="preserve">; smanjena stopa smrtnosti </w:t>
      </w:r>
      <w:r w:rsidR="00B85A04">
        <w:t>(11</w:t>
      </w:r>
      <w:r w:rsidR="00B85A04">
        <w:rPr>
          <w:rFonts w:cstheme="minorHAnsi"/>
        </w:rPr>
        <w:t>‰)</w:t>
      </w:r>
    </w:p>
    <w:p w:rsidR="00AF3A69" w:rsidRDefault="00AF3A69" w:rsidP="00AF3A69">
      <w:pPr>
        <w:pStyle w:val="ListParagraph"/>
        <w:numPr>
          <w:ilvl w:val="0"/>
          <w:numId w:val="266"/>
        </w:numPr>
      </w:pPr>
      <w:r>
        <w:t>složen sastav stanovništva – rasni, jezični i religijski – uzrok brojnih sukoba danas i u prošlosti</w:t>
      </w:r>
    </w:p>
    <w:p w:rsidR="00AF3A69" w:rsidRDefault="00AF3A69" w:rsidP="00AF3A69">
      <w:pPr>
        <w:pStyle w:val="Heading4"/>
      </w:pPr>
      <w:r>
        <w:t>Rasni sastav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>sjeverna Afrika – Arapi – bijela rasa – Hamiti (poljoprivrednici) i Semiti (stočari)</w:t>
      </w:r>
    </w:p>
    <w:p w:rsidR="00AF3A69" w:rsidRDefault="00AF3A69" w:rsidP="00AF3A69">
      <w:pPr>
        <w:pStyle w:val="ListParagraph"/>
        <w:numPr>
          <w:ilvl w:val="1"/>
          <w:numId w:val="267"/>
        </w:numPr>
      </w:pPr>
      <w:r>
        <w:t>Hamiti – u planinskom dijelu Atlasa (Berberi) i u Sahari (Tuarezi)</w:t>
      </w:r>
    </w:p>
    <w:p w:rsidR="00AF3A69" w:rsidRDefault="00AF3A69" w:rsidP="00AF3A69">
      <w:pPr>
        <w:pStyle w:val="ListParagraph"/>
        <w:numPr>
          <w:ilvl w:val="1"/>
          <w:numId w:val="267"/>
        </w:numPr>
      </w:pPr>
      <w:r>
        <w:t>u Etiopiji i Somaliji – mješavina semita, hamita i negroida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 xml:space="preserve"> južno od Sahare – crnačka i negroidna skupina (Sana – Bušmani; Hotentoti i Pigmejci)</w:t>
      </w:r>
    </w:p>
    <w:p w:rsidR="00AF3A69" w:rsidRDefault="00AF3A69" w:rsidP="00AF3A69">
      <w:pPr>
        <w:pStyle w:val="ListParagraph"/>
        <w:numPr>
          <w:ilvl w:val="1"/>
          <w:numId w:val="267"/>
        </w:numPr>
      </w:pPr>
      <w:r>
        <w:t>Sudanidi i Bantuidi – razlikuju se po jeziku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>Pigmejci – u prirodno nepogodnim i nepristupačnim predjelima Afrike (Kalahari, Namib, Okavango)</w:t>
      </w:r>
    </w:p>
    <w:p w:rsidR="00AF3A69" w:rsidRDefault="00AF3A69" w:rsidP="00AF3A69">
      <w:pPr>
        <w:pStyle w:val="ListParagraph"/>
        <w:numPr>
          <w:ilvl w:val="0"/>
          <w:numId w:val="267"/>
        </w:numPr>
      </w:pPr>
      <w:r>
        <w:t>Europljani u Africi – JAR (Nizozemci i Englezi) i Namibija (ostatci Njemačkih kolonizatora)</w:t>
      </w:r>
    </w:p>
    <w:p w:rsidR="00AF3A69" w:rsidRDefault="003E0928" w:rsidP="00AF3A69">
      <w:pPr>
        <w:pStyle w:val="ListParagraph"/>
        <w:numPr>
          <w:ilvl w:val="0"/>
          <w:numId w:val="267"/>
        </w:numPr>
      </w:pPr>
      <w:r>
        <w:t>istok i jugoistok – Indijci, Mlajci i Pakistanci</w:t>
      </w:r>
    </w:p>
    <w:p w:rsidR="003E0928" w:rsidRDefault="003E0928" w:rsidP="003E0928">
      <w:pPr>
        <w:pStyle w:val="ListParagraph"/>
        <w:ind w:left="426"/>
      </w:pP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kolonijalizam prestaje 1960-ih – industrijalizacija - nagli gospodarski rast (14% rast BDP-a) od 1965. do 1973.;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 xml:space="preserve">od 1973. gospodarski pad – rast BDP-a od 1,4% 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veći dio stanovništva se bavi poljoprivredom -70%, a u BDP-u sudjeluje sa 33%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poljoprivreda zastarjela i uništena kolonijalizmom – monokulturna i plantažni uzgoj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zbog nedostatka kapitala nema ulaganja u poljoprivredu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smanjena vanjska ulaganja u Afriku – Svjetska banka je smanjila ulaganja u afričku poljoprivredu sa 31% (1980.) na 10% (2012.) ukupnih ulaganja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stupanj urbanizacije nizak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visina afričkog BDP-a je 3% svjetskog BDP-a ili 10% BDP-a SAD-a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10 zemalja u svijetu imaju veći BDP od cijele Afrike – SAD, Njemačka, Francuska, Italija, Kina, Japan, UK i dr.</w:t>
      </w:r>
    </w:p>
    <w:p w:rsidR="003E0928" w:rsidRDefault="003E0928" w:rsidP="003E0928">
      <w:pPr>
        <w:pStyle w:val="ListParagraph"/>
        <w:numPr>
          <w:ilvl w:val="0"/>
          <w:numId w:val="267"/>
        </w:numPr>
        <w:ind w:left="426"/>
      </w:pPr>
      <w:r>
        <w:t>BDP per capita – 1560 USD</w:t>
      </w:r>
    </w:p>
    <w:p w:rsidR="00B85A04" w:rsidRDefault="00B85A04" w:rsidP="00B85A04">
      <w:pPr>
        <w:pStyle w:val="Heading4"/>
      </w:pPr>
      <w:r>
        <w:t>Razlozi gospodarske stagnacije Afrike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visok prirodni prirast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nemogućnost proizvodnje hrane za vlastite potrebe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nizak stupanj razvoja poljoprivrede – nije provedena „zelena revolucija“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pokušaj provedbe „šarene revolucije“ – radi klimatsko-vegetacijskih različitosti nemoguće je provesti istu poljoprivrednu strategiju razvoja na području cijele Afrike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neodgovarajuća zdravstvena zaštita stanovništva – epidemije AIDS-a, malarije, ebole…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nepismenost i neobrazovanost stanovništva</w:t>
      </w:r>
    </w:p>
    <w:p w:rsidR="00B85A04" w:rsidRDefault="00B85A04" w:rsidP="00B85A04">
      <w:pPr>
        <w:pStyle w:val="ListParagraph"/>
        <w:ind w:left="360"/>
      </w:pP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5 velikih regija: Sjeverna, Zapadna, Istočna, Srednja i Južna Afrika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podjela na nerazvijeni dio i onaj nerazvijeniji dio Afrike</w:t>
      </w:r>
    </w:p>
    <w:p w:rsidR="00B85A04" w:rsidRDefault="00B85A04" w:rsidP="00B85A04">
      <w:pPr>
        <w:pStyle w:val="ListParagraph"/>
        <w:numPr>
          <w:ilvl w:val="0"/>
          <w:numId w:val="268"/>
        </w:numPr>
      </w:pPr>
      <w:r>
        <w:t>rudarska područja s većom koncentracijom stanovništva i gospodarstva:</w:t>
      </w:r>
    </w:p>
    <w:p w:rsidR="00B85A04" w:rsidRDefault="00B85A04" w:rsidP="00B85A04">
      <w:pPr>
        <w:pStyle w:val="ListParagraph"/>
        <w:numPr>
          <w:ilvl w:val="1"/>
          <w:numId w:val="268"/>
        </w:numPr>
      </w:pPr>
      <w:r>
        <w:t>Transvaal</w:t>
      </w:r>
    </w:p>
    <w:p w:rsidR="00B85A04" w:rsidRDefault="00B85A04" w:rsidP="00B85A04">
      <w:pPr>
        <w:pStyle w:val="ListParagraph"/>
        <w:numPr>
          <w:ilvl w:val="1"/>
          <w:numId w:val="268"/>
        </w:numPr>
      </w:pPr>
      <w:r>
        <w:t>pokrajina Shaba (Katanga) u DR Kongu</w:t>
      </w:r>
    </w:p>
    <w:p w:rsidR="005B2025" w:rsidRDefault="005B2025" w:rsidP="00B85A04">
      <w:pPr>
        <w:pStyle w:val="ListParagraph"/>
        <w:numPr>
          <w:ilvl w:val="0"/>
          <w:numId w:val="268"/>
        </w:numPr>
      </w:pPr>
      <w:r>
        <w:t>gospodarski razvijena područja (rudnici) – Zambija – oko gradova Ndole, Chingole, Kitwe-Kalulushi; i južni DR Kono – oko gradova Lubumbashi, Likashi i Kolwezi</w:t>
      </w:r>
    </w:p>
    <w:p w:rsidR="00B85A04" w:rsidRDefault="005B2025" w:rsidP="00B85A04">
      <w:pPr>
        <w:pStyle w:val="ListParagraph"/>
        <w:numPr>
          <w:ilvl w:val="0"/>
          <w:numId w:val="268"/>
        </w:numPr>
      </w:pPr>
      <w:r>
        <w:t>nalazišta nafte, plina i fosfata u istočnom Alžiru</w:t>
      </w:r>
      <w:r w:rsidR="00B85A04">
        <w:t xml:space="preserve"> </w:t>
      </w:r>
    </w:p>
    <w:p w:rsidR="005B2025" w:rsidRDefault="005B2025" w:rsidP="00B85A04">
      <w:pPr>
        <w:pStyle w:val="ListParagraph"/>
        <w:numPr>
          <w:ilvl w:val="0"/>
          <w:numId w:val="268"/>
        </w:numPr>
      </w:pPr>
      <w:r>
        <w:t>konurbacije – Kairo – Aleksandrija –Port Said (Egipat); veliki al-Jazair (Alžir); konurbacija Casablance i Rabata (Maroko) i veliki Lagos (Nigerija); Kinshasa (Kongo); Capetown i Durban (JAR) i Witwatersrand (JAR); Moputo (Mozambik); Dar es Salam (Tanzanija); Mombasa (Kenija); Mogadish (Tanzanija) i Djibuti</w:t>
      </w:r>
    </w:p>
    <w:p w:rsidR="005B2025" w:rsidRDefault="005B2025" w:rsidP="005B2025">
      <w:pPr>
        <w:pStyle w:val="Heading2"/>
        <w:numPr>
          <w:ilvl w:val="1"/>
          <w:numId w:val="77"/>
        </w:numPr>
        <w:ind w:left="567" w:hanging="567"/>
      </w:pPr>
      <w:bookmarkStart w:id="44" w:name="_Toc536813688"/>
      <w:r>
        <w:t>Republika Južna Afrika</w:t>
      </w:r>
      <w:bookmarkEnd w:id="44"/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POVRŠINA: 1</w:t>
      </w:r>
      <w:r w:rsidR="00DD53AF">
        <w:t xml:space="preserve"> </w:t>
      </w:r>
      <w:r>
        <w:t>219</w:t>
      </w:r>
      <w:r w:rsidR="00DD53AF">
        <w:t xml:space="preserve"> </w:t>
      </w:r>
      <w:r>
        <w:t>912 km</w:t>
      </w:r>
      <w:r w:rsidRPr="00DD53AF">
        <w:rPr>
          <w:vertAlign w:val="superscript"/>
        </w:rPr>
        <w:t>2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BROJ STANOVNIKA: 50921522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PROSJEČNA GU</w:t>
      </w:r>
      <w:r w:rsidR="00DD53AF">
        <w:t>STOĆA NASELJENOSTI: 41, 74 st</w:t>
      </w:r>
      <w:r>
        <w:t>/km</w:t>
      </w:r>
      <w:r w:rsidRPr="00DD53AF">
        <w:rPr>
          <w:vertAlign w:val="superscript"/>
        </w:rPr>
        <w:t>2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BDP (nominalni): 402 mlrd. USD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BDP (per capita): 11100 USD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n = 19,48 %0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m = 17,09 %0 (2012.)</w:t>
      </w:r>
    </w:p>
    <w:p w:rsidR="005B2025" w:rsidRDefault="005B2025" w:rsidP="005B2025">
      <w:pPr>
        <w:pStyle w:val="ListParagraph"/>
        <w:numPr>
          <w:ilvl w:val="0"/>
          <w:numId w:val="270"/>
        </w:numPr>
      </w:pPr>
      <w:r>
        <w:t>r = 2,39 %0 (2012.)</w:t>
      </w:r>
    </w:p>
    <w:p w:rsidR="00DD53AF" w:rsidRDefault="00DD53AF" w:rsidP="005B2025">
      <w:pPr>
        <w:pStyle w:val="ListParagraph"/>
        <w:numPr>
          <w:ilvl w:val="0"/>
          <w:numId w:val="270"/>
        </w:numPr>
      </w:pPr>
      <w:r>
        <w:t xml:space="preserve">GLAVNI GRADOVI: </w:t>
      </w:r>
      <w:r w:rsidR="00D47830">
        <w:t>Tshwane / Pretoria – administrativni centar; Cape Town – sudski centar; Bloemfontein – financijski centar</w:t>
      </w:r>
    </w:p>
    <w:p w:rsidR="00DD53AF" w:rsidRDefault="00DD53AF" w:rsidP="00DD53AF">
      <w:pPr>
        <w:pStyle w:val="ListParagraph"/>
        <w:ind w:left="360"/>
      </w:pPr>
    </w:p>
    <w:p w:rsidR="00DD53AF" w:rsidRDefault="00DD53AF" w:rsidP="00DD53AF">
      <w:pPr>
        <w:pStyle w:val="ListParagraph"/>
        <w:numPr>
          <w:ilvl w:val="0"/>
          <w:numId w:val="271"/>
        </w:numPr>
      </w:pPr>
      <w:r>
        <w:t>povoljan prometni položaj – značajno oslabio nakon izgradnje Sueskog kanala</w:t>
      </w:r>
    </w:p>
    <w:p w:rsidR="00D3050C" w:rsidRDefault="00D3050C" w:rsidP="00DD53AF">
      <w:pPr>
        <w:pStyle w:val="ListParagraph"/>
        <w:numPr>
          <w:ilvl w:val="0"/>
          <w:numId w:val="271"/>
        </w:numPr>
      </w:pPr>
      <w:r>
        <w:t>nalazi se u Južnoj Africi – Bocvana, Lesoto, Namibija i Svazi</w:t>
      </w:r>
    </w:p>
    <w:p w:rsidR="00DD53AF" w:rsidRDefault="00DD53AF" w:rsidP="00DD53AF">
      <w:pPr>
        <w:pStyle w:val="Heading3"/>
      </w:pPr>
      <w:r>
        <w:t>Demografska obilježja</w:t>
      </w:r>
    </w:p>
    <w:p w:rsidR="00DD53AF" w:rsidRDefault="00DD53AF" w:rsidP="00DD53AF">
      <w:pPr>
        <w:pStyle w:val="ListParagraph"/>
        <w:numPr>
          <w:ilvl w:val="0"/>
          <w:numId w:val="271"/>
        </w:numPr>
      </w:pPr>
      <w:r>
        <w:t>oko 51 mil. st – oko 42 st/km</w:t>
      </w:r>
      <w:r>
        <w:rPr>
          <w:vertAlign w:val="superscript"/>
        </w:rPr>
        <w:t>2</w:t>
      </w:r>
    </w:p>
    <w:p w:rsidR="00DD53AF" w:rsidRDefault="00DD53AF" w:rsidP="00DD53AF">
      <w:pPr>
        <w:pStyle w:val="ListParagraph"/>
        <w:numPr>
          <w:ilvl w:val="0"/>
          <w:numId w:val="271"/>
        </w:numPr>
      </w:pPr>
      <w:r>
        <w:t>rasni sastav: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crnci – 78% (većinom bantu crnci)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bijelci – 10% - potomci Nizozemaca - Afrikaneri (Transvaal i Oranje) i potomci Britanaca (u Kaaplandu i obalnim gradovima)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mješanci – 9%</w:t>
      </w:r>
    </w:p>
    <w:p w:rsidR="00DD53AF" w:rsidRDefault="00DD53AF" w:rsidP="00DD53AF">
      <w:pPr>
        <w:pStyle w:val="ListParagraph"/>
        <w:numPr>
          <w:ilvl w:val="1"/>
          <w:numId w:val="271"/>
        </w:numPr>
      </w:pPr>
      <w:r>
        <w:t>Azijci – 2,5% - Indijci (u pokrajini Natal – rad na plantažama) i Malajci (</w:t>
      </w:r>
      <w:r w:rsidR="00D3050C">
        <w:t>Cape Town)</w:t>
      </w:r>
    </w:p>
    <w:p w:rsidR="00DD53AF" w:rsidRDefault="00D3050C" w:rsidP="00DD53AF">
      <w:pPr>
        <w:pStyle w:val="ListParagraph"/>
        <w:numPr>
          <w:ilvl w:val="0"/>
          <w:numId w:val="271"/>
        </w:numPr>
      </w:pPr>
      <w:r>
        <w:t>za vrijeme apartheida crnci su mogli živjeti samo u posebno određenim područjima (</w:t>
      </w:r>
      <w:r w:rsidRPr="00D3050C">
        <w:rPr>
          <w:b/>
        </w:rPr>
        <w:t>bantustani</w:t>
      </w:r>
      <w:r>
        <w:t>) i u rubnim dijelovima grada (township)</w:t>
      </w:r>
    </w:p>
    <w:p w:rsidR="00D3050C" w:rsidRDefault="00D3050C" w:rsidP="00D3050C">
      <w:pPr>
        <w:pStyle w:val="Heading3"/>
      </w:pPr>
      <w:r>
        <w:t>Gospodarska obilježja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poljoprivreda razvijena – mehanizirana i modernizirana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središnji dio JAR-a najrazvijeniji – povoljna klima sa dovoljno padalina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središnji ravnjak – stepa i savana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priobalje ima mediteransku klimu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unutrašnjost – Kalahari – pustinjska i polupustinjska klima</w:t>
      </w:r>
    </w:p>
    <w:p w:rsidR="00D3050C" w:rsidRDefault="00D3050C" w:rsidP="00D3050C">
      <w:pPr>
        <w:pStyle w:val="ListParagraph"/>
        <w:numPr>
          <w:ilvl w:val="0"/>
          <w:numId w:val="272"/>
        </w:numPr>
      </w:pPr>
      <w:r>
        <w:t>rijeka Oranje  - navodnjava dio Kalaharija – poljoprivredno iskotištavanje</w:t>
      </w:r>
    </w:p>
    <w:p w:rsidR="00D3050C" w:rsidRDefault="00D3050C" w:rsidP="00D3050C">
      <w:pPr>
        <w:pStyle w:val="Heading4"/>
      </w:pPr>
      <w:r>
        <w:lastRenderedPageBreak/>
        <w:t>Rude</w:t>
      </w:r>
    </w:p>
    <w:p w:rsidR="00D3050C" w:rsidRDefault="008C64D1" w:rsidP="00D3050C">
      <w:pPr>
        <w:pStyle w:val="ListParagraph"/>
        <w:numPr>
          <w:ilvl w:val="0"/>
          <w:numId w:val="273"/>
        </w:numPr>
      </w:pPr>
      <w:r>
        <w:t>gorja bogata rudama</w:t>
      </w:r>
    </w:p>
    <w:p w:rsidR="008C64D1" w:rsidRDefault="008C64D1" w:rsidP="00D3050C">
      <w:pPr>
        <w:pStyle w:val="ListParagraph"/>
        <w:numPr>
          <w:ilvl w:val="0"/>
          <w:numId w:val="273"/>
        </w:numPr>
      </w:pPr>
      <w:r>
        <w:t xml:space="preserve">rudonosno gorje WItwatersrand </w:t>
      </w:r>
    </w:p>
    <w:p w:rsidR="008C64D1" w:rsidRDefault="008C64D1" w:rsidP="00D3050C">
      <w:pPr>
        <w:pStyle w:val="ListParagraph"/>
        <w:numPr>
          <w:ilvl w:val="0"/>
          <w:numId w:val="273"/>
        </w:numPr>
      </w:pPr>
      <w:r>
        <w:t>ravnjak Visoki Veld na sjeveroistoku zemlje (1200 do 1800 m)</w:t>
      </w:r>
    </w:p>
    <w:p w:rsidR="008C64D1" w:rsidRDefault="008C64D1" w:rsidP="00D3050C">
      <w:pPr>
        <w:pStyle w:val="ListParagraph"/>
        <w:numPr>
          <w:ilvl w:val="0"/>
          <w:numId w:val="273"/>
        </w:numPr>
      </w:pPr>
      <w:r>
        <w:t>ravnjak Srednji Veld – sjeverozapad</w:t>
      </w:r>
    </w:p>
    <w:p w:rsidR="008C64D1" w:rsidRDefault="00C332BD" w:rsidP="00C332BD">
      <w:pPr>
        <w:pStyle w:val="ListParagraph"/>
        <w:numPr>
          <w:ilvl w:val="0"/>
          <w:numId w:val="273"/>
        </w:numPr>
      </w:pPr>
      <w:r>
        <w:t>ravnjak Srednji Veld prelazi u Kalahari na sjeveru</w:t>
      </w:r>
    </w:p>
    <w:p w:rsidR="00C332BD" w:rsidRDefault="00C332BD" w:rsidP="00C332BD">
      <w:pPr>
        <w:pStyle w:val="ListParagraph"/>
        <w:numPr>
          <w:ilvl w:val="0"/>
          <w:numId w:val="273"/>
        </w:numPr>
      </w:pPr>
      <w:r>
        <w:t>Oranje – nalazište dijamanata i Transvaal – nalazište zlata</w:t>
      </w:r>
    </w:p>
    <w:p w:rsidR="00C332BD" w:rsidRDefault="00C332BD" w:rsidP="00C332BD">
      <w:pPr>
        <w:pStyle w:val="ListParagraph"/>
        <w:numPr>
          <w:ilvl w:val="0"/>
          <w:numId w:val="273"/>
        </w:numPr>
      </w:pPr>
      <w:r>
        <w:t>rudarstvo je glavna gospodarska grana JAR-a</w:t>
      </w:r>
    </w:p>
    <w:p w:rsidR="00C332BD" w:rsidRDefault="00C332BD" w:rsidP="00C332BD">
      <w:pPr>
        <w:pStyle w:val="ListParagraph"/>
        <w:numPr>
          <w:ilvl w:val="1"/>
          <w:numId w:val="273"/>
        </w:numPr>
      </w:pPr>
      <w:r>
        <w:t>jedan od najvećih proizvođača dijamanata, zlata, kroma, platine i mangana</w:t>
      </w:r>
    </w:p>
    <w:p w:rsidR="00C332BD" w:rsidRDefault="00C332BD" w:rsidP="00C332BD">
      <w:pPr>
        <w:pStyle w:val="ListParagraph"/>
        <w:numPr>
          <w:ilvl w:val="1"/>
          <w:numId w:val="273"/>
        </w:numPr>
      </w:pPr>
      <w:r>
        <w:t>važan proizvođač željeza, bakra, cinka, azbesta, ugljena…</w:t>
      </w:r>
    </w:p>
    <w:p w:rsidR="00C332BD" w:rsidRDefault="007033D7" w:rsidP="00C332BD">
      <w:pPr>
        <w:pStyle w:val="ListParagraph"/>
        <w:numPr>
          <w:ilvl w:val="0"/>
          <w:numId w:val="273"/>
        </w:numPr>
      </w:pPr>
      <w:r>
        <w:t>JAR je najrazvijenija afrička država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Industrija – visoko razvijena – metalurgija, strojogradnja, tekstilnu industriju te industrija visokih tehnologija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po vrijednosti proizvodnje je na 12. mjestu u svijetu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razvijene tercijarne djelatnosti – trgovina, turizam i promet</w:t>
      </w:r>
    </w:p>
    <w:p w:rsidR="007033D7" w:rsidRDefault="007033D7" w:rsidP="007033D7">
      <w:pPr>
        <w:pStyle w:val="Heading4"/>
      </w:pPr>
      <w:r>
        <w:t>Industrijska područja JAR-a</w:t>
      </w:r>
    </w:p>
    <w:p w:rsidR="007033D7" w:rsidRDefault="007033D7" w:rsidP="00C332BD">
      <w:pPr>
        <w:pStyle w:val="ListParagraph"/>
        <w:numPr>
          <w:ilvl w:val="0"/>
          <w:numId w:val="273"/>
        </w:numPr>
      </w:pPr>
      <w:r>
        <w:t>najveće industrijsko područje JAR-a je rudarsko područje WItwatersrand – 30% industrijske proizvodnje JAR-a</w:t>
      </w:r>
    </w:p>
    <w:p w:rsidR="007033D7" w:rsidRDefault="007033D7" w:rsidP="007033D7">
      <w:pPr>
        <w:pStyle w:val="ListParagraph"/>
        <w:numPr>
          <w:ilvl w:val="1"/>
          <w:numId w:val="273"/>
        </w:numPr>
      </w:pPr>
      <w:r>
        <w:t>velika središta Johannesburg, Pretoria, Krugersdrop, Vereenigingu, Springs, Germinston, Benoni, Boksburg, Soweto i dr.</w:t>
      </w:r>
    </w:p>
    <w:p w:rsidR="007033D7" w:rsidRDefault="007033D7" w:rsidP="007033D7">
      <w:pPr>
        <w:pStyle w:val="ListParagraph"/>
        <w:numPr>
          <w:ilvl w:val="0"/>
          <w:numId w:val="273"/>
        </w:numPr>
      </w:pPr>
      <w:r>
        <w:t>drugo ind. područje nalazi se oko Capetowna</w:t>
      </w:r>
    </w:p>
    <w:p w:rsidR="007033D7" w:rsidRDefault="007033D7" w:rsidP="007033D7">
      <w:pPr>
        <w:pStyle w:val="ListParagraph"/>
        <w:numPr>
          <w:ilvl w:val="0"/>
          <w:numId w:val="273"/>
        </w:numPr>
      </w:pPr>
      <w:r>
        <w:t>treće ind. područje u središnjem dijelu Oranja – središta Bloemfontein, Kimberly i Welkom</w:t>
      </w:r>
    </w:p>
    <w:p w:rsidR="007033D7" w:rsidRDefault="007033D7" w:rsidP="007033D7">
      <w:pPr>
        <w:pStyle w:val="ListParagraph"/>
        <w:numPr>
          <w:ilvl w:val="0"/>
          <w:numId w:val="273"/>
        </w:numPr>
      </w:pPr>
      <w:r>
        <w:t>područje uz obale Natala i oko lučkog grada Durbana</w:t>
      </w:r>
    </w:p>
    <w:p w:rsidR="007033D7" w:rsidRPr="00D3050C" w:rsidRDefault="007033D7" w:rsidP="007033D7">
      <w:pPr>
        <w:pStyle w:val="ListParagraph"/>
        <w:numPr>
          <w:ilvl w:val="0"/>
          <w:numId w:val="273"/>
        </w:numPr>
      </w:pPr>
      <w:r>
        <w:t>Port Elisabeth, Grahamstown i East London – industrijsko-rudarska regija</w:t>
      </w:r>
    </w:p>
    <w:sectPr w:rsidR="007033D7" w:rsidRPr="00D3050C" w:rsidSect="00766992">
      <w:type w:val="continuous"/>
      <w:pgSz w:w="11906" w:h="16838"/>
      <w:pgMar w:top="720" w:right="720" w:bottom="720" w:left="720" w:header="708" w:footer="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3F9" w:rsidRDefault="000A63F9" w:rsidP="00D470D4">
      <w:pPr>
        <w:spacing w:after="0" w:line="240" w:lineRule="auto"/>
      </w:pPr>
      <w:r>
        <w:separator/>
      </w:r>
    </w:p>
  </w:endnote>
  <w:endnote w:type="continuationSeparator" w:id="0">
    <w:p w:rsidR="000A63F9" w:rsidRDefault="000A63F9" w:rsidP="00D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399"/>
      <w:docPartObj>
        <w:docPartGallery w:val="Page Numbers (Bottom of Page)"/>
        <w:docPartUnique/>
      </w:docPartObj>
    </w:sdtPr>
    <w:sdtEndPr/>
    <w:sdtContent>
      <w:p w:rsidR="009D5A9F" w:rsidRDefault="009D5A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A5E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9D5A9F" w:rsidRDefault="009D5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3F9" w:rsidRDefault="000A63F9" w:rsidP="00D470D4">
      <w:pPr>
        <w:spacing w:after="0" w:line="240" w:lineRule="auto"/>
      </w:pPr>
      <w:r>
        <w:separator/>
      </w:r>
    </w:p>
  </w:footnote>
  <w:footnote w:type="continuationSeparator" w:id="0">
    <w:p w:rsidR="000A63F9" w:rsidRDefault="000A63F9" w:rsidP="00D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013"/>
    <w:multiLevelType w:val="hybridMultilevel"/>
    <w:tmpl w:val="284C74A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3CB6"/>
    <w:multiLevelType w:val="hybridMultilevel"/>
    <w:tmpl w:val="B2723A9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021C10"/>
    <w:multiLevelType w:val="hybridMultilevel"/>
    <w:tmpl w:val="EE5275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6853AA"/>
    <w:multiLevelType w:val="hybridMultilevel"/>
    <w:tmpl w:val="33C4671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A33491"/>
    <w:multiLevelType w:val="multilevel"/>
    <w:tmpl w:val="A78C1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3A62698"/>
    <w:multiLevelType w:val="hybridMultilevel"/>
    <w:tmpl w:val="BF5A56D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4124BB1"/>
    <w:multiLevelType w:val="hybridMultilevel"/>
    <w:tmpl w:val="7A1601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43D5759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45158E8"/>
    <w:multiLevelType w:val="hybridMultilevel"/>
    <w:tmpl w:val="030AD72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">
    <w:nsid w:val="04821300"/>
    <w:multiLevelType w:val="hybridMultilevel"/>
    <w:tmpl w:val="1F9CFDF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">
    <w:nsid w:val="048A5D44"/>
    <w:multiLevelType w:val="hybridMultilevel"/>
    <w:tmpl w:val="3288DD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4BA7F3A"/>
    <w:multiLevelType w:val="hybridMultilevel"/>
    <w:tmpl w:val="751880C8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05E7216F"/>
    <w:multiLevelType w:val="multilevel"/>
    <w:tmpl w:val="B9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07310557"/>
    <w:multiLevelType w:val="hybridMultilevel"/>
    <w:tmpl w:val="1FC8C42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7475CD8"/>
    <w:multiLevelType w:val="hybridMultilevel"/>
    <w:tmpl w:val="2CC26EA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78B0030"/>
    <w:multiLevelType w:val="hybridMultilevel"/>
    <w:tmpl w:val="AB848B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7CE1B87"/>
    <w:multiLevelType w:val="hybridMultilevel"/>
    <w:tmpl w:val="5E929628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F713EC"/>
    <w:multiLevelType w:val="hybridMultilevel"/>
    <w:tmpl w:val="E4702BC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8">
    <w:nsid w:val="09215927"/>
    <w:multiLevelType w:val="hybridMultilevel"/>
    <w:tmpl w:val="EA5A358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3E4A66"/>
    <w:multiLevelType w:val="hybridMultilevel"/>
    <w:tmpl w:val="CB121BD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6D43CD"/>
    <w:multiLevelType w:val="hybridMultilevel"/>
    <w:tmpl w:val="730E7F4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A825399"/>
    <w:multiLevelType w:val="hybridMultilevel"/>
    <w:tmpl w:val="445E17B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ACC622E"/>
    <w:multiLevelType w:val="hybridMultilevel"/>
    <w:tmpl w:val="D9C877D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ADA0CE0"/>
    <w:multiLevelType w:val="hybridMultilevel"/>
    <w:tmpl w:val="8DD8054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B450D34"/>
    <w:multiLevelType w:val="hybridMultilevel"/>
    <w:tmpl w:val="7FC4163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C0A1A09"/>
    <w:multiLevelType w:val="hybridMultilevel"/>
    <w:tmpl w:val="07B0497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CC46DFE"/>
    <w:multiLevelType w:val="hybridMultilevel"/>
    <w:tmpl w:val="39666C4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7">
    <w:nsid w:val="0CD164BB"/>
    <w:multiLevelType w:val="hybridMultilevel"/>
    <w:tmpl w:val="127ED10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D2B66DA"/>
    <w:multiLevelType w:val="hybridMultilevel"/>
    <w:tmpl w:val="E75EA7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D3D1ADE"/>
    <w:multiLevelType w:val="hybridMultilevel"/>
    <w:tmpl w:val="EC2282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E31191F"/>
    <w:multiLevelType w:val="hybridMultilevel"/>
    <w:tmpl w:val="69D22682"/>
    <w:lvl w:ilvl="0" w:tplc="041A000F">
      <w:start w:val="1"/>
      <w:numFmt w:val="decimal"/>
      <w:lvlText w:val="%1.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0E69020E"/>
    <w:multiLevelType w:val="multilevel"/>
    <w:tmpl w:val="B9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0E9232B9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0EB61CB5"/>
    <w:multiLevelType w:val="hybridMultilevel"/>
    <w:tmpl w:val="213EA7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EE33CA6"/>
    <w:multiLevelType w:val="hybridMultilevel"/>
    <w:tmpl w:val="DBA0260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5">
    <w:nsid w:val="0EF331F7"/>
    <w:multiLevelType w:val="hybridMultilevel"/>
    <w:tmpl w:val="4198B3FE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F196E9D"/>
    <w:multiLevelType w:val="hybridMultilevel"/>
    <w:tmpl w:val="B966159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7">
    <w:nsid w:val="0F254178"/>
    <w:multiLevelType w:val="hybridMultilevel"/>
    <w:tmpl w:val="9C4C85B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F5D0923"/>
    <w:multiLevelType w:val="hybridMultilevel"/>
    <w:tmpl w:val="5262F9A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F8B0B09"/>
    <w:multiLevelType w:val="hybridMultilevel"/>
    <w:tmpl w:val="5B8A42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F8C2E32"/>
    <w:multiLevelType w:val="hybridMultilevel"/>
    <w:tmpl w:val="597E9D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FA72D9D"/>
    <w:multiLevelType w:val="hybridMultilevel"/>
    <w:tmpl w:val="5ADAEFB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42">
    <w:nsid w:val="100D64A5"/>
    <w:multiLevelType w:val="hybridMultilevel"/>
    <w:tmpl w:val="BBA08F4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0181123"/>
    <w:multiLevelType w:val="hybridMultilevel"/>
    <w:tmpl w:val="2B82928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10DC6950"/>
    <w:multiLevelType w:val="hybridMultilevel"/>
    <w:tmpl w:val="D458C8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113423F"/>
    <w:multiLevelType w:val="hybridMultilevel"/>
    <w:tmpl w:val="7FF445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11A51F50"/>
    <w:multiLevelType w:val="hybridMultilevel"/>
    <w:tmpl w:val="E2F0B38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1AF10F6"/>
    <w:multiLevelType w:val="hybridMultilevel"/>
    <w:tmpl w:val="BCE87F1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11C86487"/>
    <w:multiLevelType w:val="hybridMultilevel"/>
    <w:tmpl w:val="BE1E22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12BC5F6A"/>
    <w:multiLevelType w:val="multilevel"/>
    <w:tmpl w:val="10C0F2F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0">
    <w:nsid w:val="131B216E"/>
    <w:multiLevelType w:val="hybridMultilevel"/>
    <w:tmpl w:val="689A4F4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155219B1"/>
    <w:multiLevelType w:val="hybridMultilevel"/>
    <w:tmpl w:val="5598FE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59E124A"/>
    <w:multiLevelType w:val="hybridMultilevel"/>
    <w:tmpl w:val="CB10AE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16014E8A"/>
    <w:multiLevelType w:val="hybridMultilevel"/>
    <w:tmpl w:val="93A8FB4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6656883"/>
    <w:multiLevelType w:val="hybridMultilevel"/>
    <w:tmpl w:val="6018FD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16A32AD1"/>
    <w:multiLevelType w:val="hybridMultilevel"/>
    <w:tmpl w:val="775C81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16CE1ACE"/>
    <w:multiLevelType w:val="hybridMultilevel"/>
    <w:tmpl w:val="29C601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16DD54FE"/>
    <w:multiLevelType w:val="hybridMultilevel"/>
    <w:tmpl w:val="D50608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17053DB4"/>
    <w:multiLevelType w:val="hybridMultilevel"/>
    <w:tmpl w:val="A1FA9D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17250EC6"/>
    <w:multiLevelType w:val="hybridMultilevel"/>
    <w:tmpl w:val="CD061F5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0">
    <w:nsid w:val="18082848"/>
    <w:multiLevelType w:val="hybridMultilevel"/>
    <w:tmpl w:val="2938BA7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18924CE4"/>
    <w:multiLevelType w:val="hybridMultilevel"/>
    <w:tmpl w:val="2E8AB6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19CB239E"/>
    <w:multiLevelType w:val="hybridMultilevel"/>
    <w:tmpl w:val="595218D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19F7401F"/>
    <w:multiLevelType w:val="hybridMultilevel"/>
    <w:tmpl w:val="2A264768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A92081A"/>
    <w:multiLevelType w:val="hybridMultilevel"/>
    <w:tmpl w:val="1D84DC7A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>
    <w:nsid w:val="1AB07B48"/>
    <w:multiLevelType w:val="hybridMultilevel"/>
    <w:tmpl w:val="7CFA1C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1C6C0B8A"/>
    <w:multiLevelType w:val="hybridMultilevel"/>
    <w:tmpl w:val="3A7C0FB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7">
    <w:nsid w:val="1CBD2436"/>
    <w:multiLevelType w:val="hybridMultilevel"/>
    <w:tmpl w:val="C0D8961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1CCD2DBF"/>
    <w:multiLevelType w:val="hybridMultilevel"/>
    <w:tmpl w:val="4522B43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1D877746"/>
    <w:multiLevelType w:val="hybridMultilevel"/>
    <w:tmpl w:val="38E4FF6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1DA619C1"/>
    <w:multiLevelType w:val="hybridMultilevel"/>
    <w:tmpl w:val="C5F262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1DC54C54"/>
    <w:multiLevelType w:val="hybridMultilevel"/>
    <w:tmpl w:val="DB5C02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1DF45BEB"/>
    <w:multiLevelType w:val="hybridMultilevel"/>
    <w:tmpl w:val="090A27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1EF26851"/>
    <w:multiLevelType w:val="hybridMultilevel"/>
    <w:tmpl w:val="011E40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1F121E4F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>
    <w:nsid w:val="1F6466FD"/>
    <w:multiLevelType w:val="hybridMultilevel"/>
    <w:tmpl w:val="B03EEF6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200B788C"/>
    <w:multiLevelType w:val="hybridMultilevel"/>
    <w:tmpl w:val="C722E29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202739F6"/>
    <w:multiLevelType w:val="hybridMultilevel"/>
    <w:tmpl w:val="C280208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20924379"/>
    <w:multiLevelType w:val="hybridMultilevel"/>
    <w:tmpl w:val="7F3A76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09647BE"/>
    <w:multiLevelType w:val="hybridMultilevel"/>
    <w:tmpl w:val="1B82D4B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80">
    <w:nsid w:val="21097F2A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">
    <w:nsid w:val="21DF21D3"/>
    <w:multiLevelType w:val="hybridMultilevel"/>
    <w:tmpl w:val="6F626B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227054ED"/>
    <w:multiLevelType w:val="hybridMultilevel"/>
    <w:tmpl w:val="B9C2FAC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22AF4361"/>
    <w:multiLevelType w:val="hybridMultilevel"/>
    <w:tmpl w:val="0AF6C13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767AC592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23400DC0"/>
    <w:multiLevelType w:val="hybridMultilevel"/>
    <w:tmpl w:val="6EC4C65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36B72DC"/>
    <w:multiLevelType w:val="hybridMultilevel"/>
    <w:tmpl w:val="FFB0990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43A7F11"/>
    <w:multiLevelType w:val="hybridMultilevel"/>
    <w:tmpl w:val="F404C08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24C5531A"/>
    <w:multiLevelType w:val="hybridMultilevel"/>
    <w:tmpl w:val="99E4437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24E800E8"/>
    <w:multiLevelType w:val="hybridMultilevel"/>
    <w:tmpl w:val="CF8CCBA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252F364D"/>
    <w:multiLevelType w:val="hybridMultilevel"/>
    <w:tmpl w:val="6CFC67A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77C0458"/>
    <w:multiLevelType w:val="hybridMultilevel"/>
    <w:tmpl w:val="BE4CDA0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828252E6">
      <w:start w:val="3"/>
      <w:numFmt w:val="decimal"/>
      <w:lvlText w:val="%3-"/>
      <w:lvlJc w:val="left"/>
      <w:pPr>
        <w:ind w:left="1806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1">
    <w:nsid w:val="28DF4074"/>
    <w:multiLevelType w:val="hybridMultilevel"/>
    <w:tmpl w:val="B338E4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299912FA"/>
    <w:multiLevelType w:val="hybridMultilevel"/>
    <w:tmpl w:val="76BC87C8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>
    <w:nsid w:val="29C34CBB"/>
    <w:multiLevelType w:val="hybridMultilevel"/>
    <w:tmpl w:val="CFC2C69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2A6942A4"/>
    <w:multiLevelType w:val="hybridMultilevel"/>
    <w:tmpl w:val="9836EBD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A8C7951"/>
    <w:multiLevelType w:val="hybridMultilevel"/>
    <w:tmpl w:val="0194D48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2BF92A47"/>
    <w:multiLevelType w:val="hybridMultilevel"/>
    <w:tmpl w:val="38CA2820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2C142E8F"/>
    <w:multiLevelType w:val="hybridMultilevel"/>
    <w:tmpl w:val="F5AA204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8">
    <w:nsid w:val="2C4F1AD7"/>
    <w:multiLevelType w:val="hybridMultilevel"/>
    <w:tmpl w:val="CC70648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2CBE4123"/>
    <w:multiLevelType w:val="hybridMultilevel"/>
    <w:tmpl w:val="359893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2F2304D9"/>
    <w:multiLevelType w:val="hybridMultilevel"/>
    <w:tmpl w:val="5C64BE7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2F383B94"/>
    <w:multiLevelType w:val="hybridMultilevel"/>
    <w:tmpl w:val="C8F61FF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F5A599D"/>
    <w:multiLevelType w:val="hybridMultilevel"/>
    <w:tmpl w:val="28AE223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3">
    <w:nsid w:val="2FC675B5"/>
    <w:multiLevelType w:val="hybridMultilevel"/>
    <w:tmpl w:val="04F6964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2FF45749"/>
    <w:multiLevelType w:val="hybridMultilevel"/>
    <w:tmpl w:val="A352FE6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5">
    <w:nsid w:val="311646CC"/>
    <w:multiLevelType w:val="hybridMultilevel"/>
    <w:tmpl w:val="7328581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31804A49"/>
    <w:multiLevelType w:val="hybridMultilevel"/>
    <w:tmpl w:val="4890148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7">
    <w:nsid w:val="335916D9"/>
    <w:multiLevelType w:val="hybridMultilevel"/>
    <w:tmpl w:val="7F02E4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350E21A4"/>
    <w:multiLevelType w:val="hybridMultilevel"/>
    <w:tmpl w:val="7610A2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351E7AE9"/>
    <w:multiLevelType w:val="hybridMultilevel"/>
    <w:tmpl w:val="872A015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35BA6D80"/>
    <w:multiLevelType w:val="hybridMultilevel"/>
    <w:tmpl w:val="4A32C6F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361D3EE6"/>
    <w:multiLevelType w:val="hybridMultilevel"/>
    <w:tmpl w:val="A75601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362F65F5"/>
    <w:multiLevelType w:val="hybridMultilevel"/>
    <w:tmpl w:val="9E349F4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36F17240"/>
    <w:multiLevelType w:val="hybridMultilevel"/>
    <w:tmpl w:val="B90ED55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37F61ECD"/>
    <w:multiLevelType w:val="hybridMultilevel"/>
    <w:tmpl w:val="C5CA906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38583914"/>
    <w:multiLevelType w:val="hybridMultilevel"/>
    <w:tmpl w:val="0AB4F6C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38596DDE"/>
    <w:multiLevelType w:val="hybridMultilevel"/>
    <w:tmpl w:val="51DAA6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38D46F33"/>
    <w:multiLevelType w:val="multilevel"/>
    <w:tmpl w:val="565A3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">
    <w:nsid w:val="38EC072F"/>
    <w:multiLevelType w:val="hybridMultilevel"/>
    <w:tmpl w:val="9318845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38ED2A7A"/>
    <w:multiLevelType w:val="hybridMultilevel"/>
    <w:tmpl w:val="8490137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39010E23"/>
    <w:multiLevelType w:val="hybridMultilevel"/>
    <w:tmpl w:val="F586AD7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21">
    <w:nsid w:val="390D5B68"/>
    <w:multiLevelType w:val="multilevel"/>
    <w:tmpl w:val="B93E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3943091F"/>
    <w:multiLevelType w:val="hybridMultilevel"/>
    <w:tmpl w:val="1142944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398735F3"/>
    <w:multiLevelType w:val="hybridMultilevel"/>
    <w:tmpl w:val="53FC69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398F6DA7"/>
    <w:multiLevelType w:val="hybridMultilevel"/>
    <w:tmpl w:val="E594F87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39BC1B2B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>
    <w:nsid w:val="39F941BA"/>
    <w:multiLevelType w:val="hybridMultilevel"/>
    <w:tmpl w:val="8230E07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A365725"/>
    <w:multiLevelType w:val="hybridMultilevel"/>
    <w:tmpl w:val="19C60F2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28">
    <w:nsid w:val="3AF16729"/>
    <w:multiLevelType w:val="hybridMultilevel"/>
    <w:tmpl w:val="BB66CA6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3BF262AA"/>
    <w:multiLevelType w:val="hybridMultilevel"/>
    <w:tmpl w:val="CEB6AA0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3C1D7256"/>
    <w:multiLevelType w:val="hybridMultilevel"/>
    <w:tmpl w:val="3E26959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3CBF25B2"/>
    <w:multiLevelType w:val="hybridMultilevel"/>
    <w:tmpl w:val="00ECAE5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3D5E1029"/>
    <w:multiLevelType w:val="multilevel"/>
    <w:tmpl w:val="A78C1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3">
    <w:nsid w:val="3D97003D"/>
    <w:multiLevelType w:val="hybridMultilevel"/>
    <w:tmpl w:val="E00CAB0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FD30FD"/>
    <w:multiLevelType w:val="hybridMultilevel"/>
    <w:tmpl w:val="FFB6B4A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F1849BF"/>
    <w:multiLevelType w:val="hybridMultilevel"/>
    <w:tmpl w:val="E1900FE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F8A5FCF"/>
    <w:multiLevelType w:val="hybridMultilevel"/>
    <w:tmpl w:val="7FF8DE8E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7">
    <w:nsid w:val="40455150"/>
    <w:multiLevelType w:val="hybridMultilevel"/>
    <w:tmpl w:val="4DA4130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40BF31D8"/>
    <w:multiLevelType w:val="multilevel"/>
    <w:tmpl w:val="08A2AABC"/>
    <w:lvl w:ilvl="0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6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6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6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6" w:hanging="1440"/>
      </w:pPr>
      <w:rPr>
        <w:rFonts w:hint="default"/>
      </w:rPr>
    </w:lvl>
  </w:abstractNum>
  <w:abstractNum w:abstractNumId="139">
    <w:nsid w:val="4106410D"/>
    <w:multiLevelType w:val="hybridMultilevel"/>
    <w:tmpl w:val="C19023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41325076"/>
    <w:multiLevelType w:val="hybridMultilevel"/>
    <w:tmpl w:val="9DFC588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414D6112"/>
    <w:multiLevelType w:val="hybridMultilevel"/>
    <w:tmpl w:val="636A5DA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2">
    <w:nsid w:val="416D2C5A"/>
    <w:multiLevelType w:val="hybridMultilevel"/>
    <w:tmpl w:val="6E10F7B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41DE23A3"/>
    <w:multiLevelType w:val="hybridMultilevel"/>
    <w:tmpl w:val="152EC60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4">
    <w:nsid w:val="425C7820"/>
    <w:multiLevelType w:val="hybridMultilevel"/>
    <w:tmpl w:val="563CAB9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42835F03"/>
    <w:multiLevelType w:val="hybridMultilevel"/>
    <w:tmpl w:val="67326D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42D119E1"/>
    <w:multiLevelType w:val="hybridMultilevel"/>
    <w:tmpl w:val="1A906F3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43513C37"/>
    <w:multiLevelType w:val="hybridMultilevel"/>
    <w:tmpl w:val="A1E8C9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449A7D1B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9">
    <w:nsid w:val="44A9440A"/>
    <w:multiLevelType w:val="hybridMultilevel"/>
    <w:tmpl w:val="F45E74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45C31691"/>
    <w:multiLevelType w:val="multilevel"/>
    <w:tmpl w:val="1DFC9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>
    <w:nsid w:val="463C28B8"/>
    <w:multiLevelType w:val="hybridMultilevel"/>
    <w:tmpl w:val="BA8AC1D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466E20FA"/>
    <w:multiLevelType w:val="hybridMultilevel"/>
    <w:tmpl w:val="097ACE2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46A440D6"/>
    <w:multiLevelType w:val="multilevel"/>
    <w:tmpl w:val="08A2AAB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4">
    <w:nsid w:val="46C77FE0"/>
    <w:multiLevelType w:val="hybridMultilevel"/>
    <w:tmpl w:val="0C100CD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483A229D"/>
    <w:multiLevelType w:val="hybridMultilevel"/>
    <w:tmpl w:val="4F26DCE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84C42DB"/>
    <w:multiLevelType w:val="hybridMultilevel"/>
    <w:tmpl w:val="3D541A9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48911D22"/>
    <w:multiLevelType w:val="hybridMultilevel"/>
    <w:tmpl w:val="B46AE79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49062D71"/>
    <w:multiLevelType w:val="hybridMultilevel"/>
    <w:tmpl w:val="F488941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491F6C40"/>
    <w:multiLevelType w:val="hybridMultilevel"/>
    <w:tmpl w:val="8B026B4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4A305887"/>
    <w:multiLevelType w:val="hybridMultilevel"/>
    <w:tmpl w:val="F650FE6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>
    <w:nsid w:val="4AC766B2"/>
    <w:multiLevelType w:val="hybridMultilevel"/>
    <w:tmpl w:val="5548113E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2">
    <w:nsid w:val="4AD50FB8"/>
    <w:multiLevelType w:val="multilevel"/>
    <w:tmpl w:val="5D4E16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63">
    <w:nsid w:val="4AEF7A87"/>
    <w:multiLevelType w:val="hybridMultilevel"/>
    <w:tmpl w:val="9C3E86B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4B096BB8"/>
    <w:multiLevelType w:val="hybridMultilevel"/>
    <w:tmpl w:val="B9DCAF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BF82BF2"/>
    <w:multiLevelType w:val="hybridMultilevel"/>
    <w:tmpl w:val="3BBABAA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66">
    <w:nsid w:val="4C8A11CB"/>
    <w:multiLevelType w:val="hybridMultilevel"/>
    <w:tmpl w:val="88E8A54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4C8F3EF4"/>
    <w:multiLevelType w:val="hybridMultilevel"/>
    <w:tmpl w:val="B72229E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68">
    <w:nsid w:val="4D4C27DE"/>
    <w:multiLevelType w:val="hybridMultilevel"/>
    <w:tmpl w:val="5C66121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4D667D05"/>
    <w:multiLevelType w:val="hybridMultilevel"/>
    <w:tmpl w:val="F668B91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70">
    <w:nsid w:val="4D934106"/>
    <w:multiLevelType w:val="hybridMultilevel"/>
    <w:tmpl w:val="AEAED91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EAC5947"/>
    <w:multiLevelType w:val="hybridMultilevel"/>
    <w:tmpl w:val="A34298D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4F5066AB"/>
    <w:multiLevelType w:val="hybridMultilevel"/>
    <w:tmpl w:val="08308C3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4F7448A8"/>
    <w:multiLevelType w:val="hybridMultilevel"/>
    <w:tmpl w:val="3DA420D0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0911796"/>
    <w:multiLevelType w:val="hybridMultilevel"/>
    <w:tmpl w:val="1D34AF2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50AF0554"/>
    <w:multiLevelType w:val="hybridMultilevel"/>
    <w:tmpl w:val="3042B8D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51101CBE"/>
    <w:multiLevelType w:val="hybridMultilevel"/>
    <w:tmpl w:val="A2BEEC1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51601FB3"/>
    <w:multiLevelType w:val="hybridMultilevel"/>
    <w:tmpl w:val="8756772C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8">
    <w:nsid w:val="5237400F"/>
    <w:multiLevelType w:val="hybridMultilevel"/>
    <w:tmpl w:val="841E05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53286233"/>
    <w:multiLevelType w:val="hybridMultilevel"/>
    <w:tmpl w:val="11DA56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5357661B"/>
    <w:multiLevelType w:val="hybridMultilevel"/>
    <w:tmpl w:val="ED9E43F4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47F4AC0"/>
    <w:multiLevelType w:val="hybridMultilevel"/>
    <w:tmpl w:val="F7E6D84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54A21625"/>
    <w:multiLevelType w:val="multilevel"/>
    <w:tmpl w:val="93D6E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3">
    <w:nsid w:val="54D0778B"/>
    <w:multiLevelType w:val="multilevel"/>
    <w:tmpl w:val="10C0F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4">
    <w:nsid w:val="559C15C6"/>
    <w:multiLevelType w:val="hybridMultilevel"/>
    <w:tmpl w:val="F39076C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5615214C"/>
    <w:multiLevelType w:val="hybridMultilevel"/>
    <w:tmpl w:val="B4407B0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562045AF"/>
    <w:multiLevelType w:val="hybridMultilevel"/>
    <w:tmpl w:val="462C669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56C1619C"/>
    <w:multiLevelType w:val="hybridMultilevel"/>
    <w:tmpl w:val="CFAA3C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57047681"/>
    <w:multiLevelType w:val="hybridMultilevel"/>
    <w:tmpl w:val="ECBA2E2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57935C79"/>
    <w:multiLevelType w:val="hybridMultilevel"/>
    <w:tmpl w:val="4B36D9F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57B9270F"/>
    <w:multiLevelType w:val="hybridMultilevel"/>
    <w:tmpl w:val="5AEEF9D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1">
    <w:nsid w:val="57BF066D"/>
    <w:multiLevelType w:val="hybridMultilevel"/>
    <w:tmpl w:val="C18E048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>
    <w:nsid w:val="58284C72"/>
    <w:multiLevelType w:val="hybridMultilevel"/>
    <w:tmpl w:val="DF52000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83A6979"/>
    <w:multiLevelType w:val="hybridMultilevel"/>
    <w:tmpl w:val="1890C50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8AA38CE"/>
    <w:multiLevelType w:val="hybridMultilevel"/>
    <w:tmpl w:val="0B06571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5A44199B"/>
    <w:multiLevelType w:val="hybridMultilevel"/>
    <w:tmpl w:val="F9E0C6F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5A5E133E"/>
    <w:multiLevelType w:val="hybridMultilevel"/>
    <w:tmpl w:val="6644BE3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7">
    <w:nsid w:val="5ABD600E"/>
    <w:multiLevelType w:val="hybridMultilevel"/>
    <w:tmpl w:val="620AB6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B702BD0"/>
    <w:multiLevelType w:val="hybridMultilevel"/>
    <w:tmpl w:val="34726272"/>
    <w:lvl w:ilvl="0" w:tplc="767AC5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9">
    <w:nsid w:val="5BA76843"/>
    <w:multiLevelType w:val="hybridMultilevel"/>
    <w:tmpl w:val="CAB289D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00">
    <w:nsid w:val="5BEA58F7"/>
    <w:multiLevelType w:val="hybridMultilevel"/>
    <w:tmpl w:val="8AB814E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5D10058D"/>
    <w:multiLevelType w:val="hybridMultilevel"/>
    <w:tmpl w:val="1E365F9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5D4C6A4E"/>
    <w:multiLevelType w:val="hybridMultilevel"/>
    <w:tmpl w:val="F744991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D664AEE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4">
    <w:nsid w:val="5DE15809"/>
    <w:multiLevelType w:val="hybridMultilevel"/>
    <w:tmpl w:val="1D12C2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5E9B20AF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6">
    <w:nsid w:val="5F01061E"/>
    <w:multiLevelType w:val="hybridMultilevel"/>
    <w:tmpl w:val="B2A61D9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5F7C7049"/>
    <w:multiLevelType w:val="hybridMultilevel"/>
    <w:tmpl w:val="026ADE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60E33D94"/>
    <w:multiLevelType w:val="hybridMultilevel"/>
    <w:tmpl w:val="34D8C18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>
    <w:nsid w:val="61636021"/>
    <w:multiLevelType w:val="hybridMultilevel"/>
    <w:tmpl w:val="A474790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16C291F"/>
    <w:multiLevelType w:val="hybridMultilevel"/>
    <w:tmpl w:val="DBD2C37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61B11732"/>
    <w:multiLevelType w:val="hybridMultilevel"/>
    <w:tmpl w:val="2584ACC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BA58D6"/>
    <w:multiLevelType w:val="multilevel"/>
    <w:tmpl w:val="AE90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3">
    <w:nsid w:val="61F4163E"/>
    <w:multiLevelType w:val="multilevel"/>
    <w:tmpl w:val="12AA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4">
    <w:nsid w:val="628F4B4C"/>
    <w:multiLevelType w:val="hybridMultilevel"/>
    <w:tmpl w:val="C5420C3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62C97C7F"/>
    <w:multiLevelType w:val="hybridMultilevel"/>
    <w:tmpl w:val="B3344B6E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16">
    <w:nsid w:val="63212795"/>
    <w:multiLevelType w:val="hybridMultilevel"/>
    <w:tmpl w:val="8AD0D70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17">
    <w:nsid w:val="633A7C83"/>
    <w:multiLevelType w:val="hybridMultilevel"/>
    <w:tmpl w:val="E40E90B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65247053"/>
    <w:multiLevelType w:val="hybridMultilevel"/>
    <w:tmpl w:val="D736E7E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19">
    <w:nsid w:val="65A358E3"/>
    <w:multiLevelType w:val="hybridMultilevel"/>
    <w:tmpl w:val="10DC3AE8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0">
    <w:nsid w:val="66941B30"/>
    <w:multiLevelType w:val="hybridMultilevel"/>
    <w:tmpl w:val="516CFC4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>
    <w:nsid w:val="67D105AB"/>
    <w:multiLevelType w:val="hybridMultilevel"/>
    <w:tmpl w:val="6468712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689855BA"/>
    <w:multiLevelType w:val="hybridMultilevel"/>
    <w:tmpl w:val="2F346E4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68AD7195"/>
    <w:multiLevelType w:val="hybridMultilevel"/>
    <w:tmpl w:val="C83AE23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69D90916"/>
    <w:multiLevelType w:val="hybridMultilevel"/>
    <w:tmpl w:val="A966191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6A186E09"/>
    <w:multiLevelType w:val="hybridMultilevel"/>
    <w:tmpl w:val="37CACE2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6A8131DE"/>
    <w:multiLevelType w:val="hybridMultilevel"/>
    <w:tmpl w:val="8EA493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6ACA25DB"/>
    <w:multiLevelType w:val="hybridMultilevel"/>
    <w:tmpl w:val="0494DA7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>
    <w:nsid w:val="6AE63D5E"/>
    <w:multiLevelType w:val="hybridMultilevel"/>
    <w:tmpl w:val="59F81086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29">
    <w:nsid w:val="6AFF01B0"/>
    <w:multiLevelType w:val="hybridMultilevel"/>
    <w:tmpl w:val="B23C3D2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6BAC059A"/>
    <w:multiLevelType w:val="hybridMultilevel"/>
    <w:tmpl w:val="24F4EAB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BBE1786"/>
    <w:multiLevelType w:val="multilevel"/>
    <w:tmpl w:val="25A48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2">
    <w:nsid w:val="6C3E631A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3">
    <w:nsid w:val="6DAD48D6"/>
    <w:multiLevelType w:val="hybridMultilevel"/>
    <w:tmpl w:val="2116D1AA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34">
    <w:nsid w:val="6E370030"/>
    <w:multiLevelType w:val="hybridMultilevel"/>
    <w:tmpl w:val="C540B9C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6E4063A4"/>
    <w:multiLevelType w:val="hybridMultilevel"/>
    <w:tmpl w:val="AA54DBB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6EEF276F"/>
    <w:multiLevelType w:val="hybridMultilevel"/>
    <w:tmpl w:val="EC1443CA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>
    <w:nsid w:val="6F0E401B"/>
    <w:multiLevelType w:val="hybridMultilevel"/>
    <w:tmpl w:val="3132BE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6F4203D7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9">
    <w:nsid w:val="6FDB6305"/>
    <w:multiLevelType w:val="hybridMultilevel"/>
    <w:tmpl w:val="14684D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70A06DAF"/>
    <w:multiLevelType w:val="hybridMultilevel"/>
    <w:tmpl w:val="452C37F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70AC576E"/>
    <w:multiLevelType w:val="hybridMultilevel"/>
    <w:tmpl w:val="DC487642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27414BA"/>
    <w:multiLevelType w:val="hybridMultilevel"/>
    <w:tmpl w:val="CB868A4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43">
    <w:nsid w:val="72B37D17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4">
    <w:nsid w:val="72E04F80"/>
    <w:multiLevelType w:val="hybridMultilevel"/>
    <w:tmpl w:val="3A0438A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72F9156F"/>
    <w:multiLevelType w:val="hybridMultilevel"/>
    <w:tmpl w:val="D0A2936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>
    <w:nsid w:val="73402D20"/>
    <w:multiLevelType w:val="hybridMultilevel"/>
    <w:tmpl w:val="F9049AD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47">
    <w:nsid w:val="73ED0BC8"/>
    <w:multiLevelType w:val="multilevel"/>
    <w:tmpl w:val="08A2AAB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8">
    <w:nsid w:val="74A4155D"/>
    <w:multiLevelType w:val="hybridMultilevel"/>
    <w:tmpl w:val="3552ECFC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759B7EB4"/>
    <w:multiLevelType w:val="hybridMultilevel"/>
    <w:tmpl w:val="1124D82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760C0006"/>
    <w:multiLevelType w:val="hybridMultilevel"/>
    <w:tmpl w:val="3782EE4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76A14982"/>
    <w:multiLevelType w:val="hybridMultilevel"/>
    <w:tmpl w:val="6DC2135A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6D10CE7"/>
    <w:multiLevelType w:val="hybridMultilevel"/>
    <w:tmpl w:val="5D0E6BD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>
    <w:nsid w:val="77001004"/>
    <w:multiLevelType w:val="hybridMultilevel"/>
    <w:tmpl w:val="28106D7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771A73A5"/>
    <w:multiLevelType w:val="hybridMultilevel"/>
    <w:tmpl w:val="8AFC61D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77780B72"/>
    <w:multiLevelType w:val="hybridMultilevel"/>
    <w:tmpl w:val="2A10EDE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>
    <w:nsid w:val="7792677A"/>
    <w:multiLevelType w:val="hybridMultilevel"/>
    <w:tmpl w:val="F84034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782E5B8D"/>
    <w:multiLevelType w:val="hybridMultilevel"/>
    <w:tmpl w:val="EEE8FC9C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58">
    <w:nsid w:val="7937024B"/>
    <w:multiLevelType w:val="hybridMultilevel"/>
    <w:tmpl w:val="7054A832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59">
    <w:nsid w:val="7A090B92"/>
    <w:multiLevelType w:val="hybridMultilevel"/>
    <w:tmpl w:val="1B0E280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0">
    <w:nsid w:val="7A5B4196"/>
    <w:multiLevelType w:val="hybridMultilevel"/>
    <w:tmpl w:val="90FA3040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61">
    <w:nsid w:val="7B357A81"/>
    <w:multiLevelType w:val="hybridMultilevel"/>
    <w:tmpl w:val="EAAC4F58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7B8F6DD4"/>
    <w:multiLevelType w:val="hybridMultilevel"/>
    <w:tmpl w:val="38BABEF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>
    <w:nsid w:val="7C0D566F"/>
    <w:multiLevelType w:val="hybridMultilevel"/>
    <w:tmpl w:val="70DC3516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C1A458C"/>
    <w:multiLevelType w:val="hybridMultilevel"/>
    <w:tmpl w:val="9BB292EC"/>
    <w:lvl w:ilvl="0" w:tplc="767AC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C3E313F"/>
    <w:multiLevelType w:val="hybridMultilevel"/>
    <w:tmpl w:val="F3546D2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>
    <w:nsid w:val="7CA92391"/>
    <w:multiLevelType w:val="hybridMultilevel"/>
    <w:tmpl w:val="481007E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7">
    <w:nsid w:val="7D602743"/>
    <w:multiLevelType w:val="hybridMultilevel"/>
    <w:tmpl w:val="EA8CBC04"/>
    <w:lvl w:ilvl="0" w:tplc="767AC592">
      <w:start w:val="1"/>
      <w:numFmt w:val="bullet"/>
      <w:lvlText w:val=""/>
      <w:lvlJc w:val="left"/>
      <w:pPr>
        <w:ind w:left="366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086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68">
    <w:nsid w:val="7E944B95"/>
    <w:multiLevelType w:val="hybridMultilevel"/>
    <w:tmpl w:val="E5F487F6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7EBE0C3C"/>
    <w:multiLevelType w:val="hybridMultilevel"/>
    <w:tmpl w:val="F98E4902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7EF664FD"/>
    <w:multiLevelType w:val="hybridMultilevel"/>
    <w:tmpl w:val="F078EFE4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767AC5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>
    <w:nsid w:val="7F66414C"/>
    <w:multiLevelType w:val="hybridMultilevel"/>
    <w:tmpl w:val="140C78CE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67AC5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7F6A5A24"/>
    <w:multiLevelType w:val="hybridMultilevel"/>
    <w:tmpl w:val="C2F26DB0"/>
    <w:lvl w:ilvl="0" w:tplc="767AC5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3"/>
  </w:num>
  <w:num w:numId="2">
    <w:abstractNumId w:val="41"/>
  </w:num>
  <w:num w:numId="3">
    <w:abstractNumId w:val="216"/>
  </w:num>
  <w:num w:numId="4">
    <w:abstractNumId w:val="116"/>
  </w:num>
  <w:num w:numId="5">
    <w:abstractNumId w:val="112"/>
  </w:num>
  <w:num w:numId="6">
    <w:abstractNumId w:val="69"/>
  </w:num>
  <w:num w:numId="7">
    <w:abstractNumId w:val="225"/>
  </w:num>
  <w:num w:numId="8">
    <w:abstractNumId w:val="151"/>
  </w:num>
  <w:num w:numId="9">
    <w:abstractNumId w:val="4"/>
  </w:num>
  <w:num w:numId="10">
    <w:abstractNumId w:val="1"/>
  </w:num>
  <w:num w:numId="11">
    <w:abstractNumId w:val="132"/>
  </w:num>
  <w:num w:numId="12">
    <w:abstractNumId w:val="272"/>
  </w:num>
  <w:num w:numId="13">
    <w:abstractNumId w:val="195"/>
  </w:num>
  <w:num w:numId="14">
    <w:abstractNumId w:val="234"/>
  </w:num>
  <w:num w:numId="15">
    <w:abstractNumId w:val="172"/>
  </w:num>
  <w:num w:numId="16">
    <w:abstractNumId w:val="224"/>
  </w:num>
  <w:num w:numId="17">
    <w:abstractNumId w:val="270"/>
  </w:num>
  <w:num w:numId="18">
    <w:abstractNumId w:val="97"/>
  </w:num>
  <w:num w:numId="19">
    <w:abstractNumId w:val="9"/>
  </w:num>
  <w:num w:numId="20">
    <w:abstractNumId w:val="106"/>
  </w:num>
  <w:num w:numId="21">
    <w:abstractNumId w:val="56"/>
  </w:num>
  <w:num w:numId="22">
    <w:abstractNumId w:val="12"/>
  </w:num>
  <w:num w:numId="23">
    <w:abstractNumId w:val="58"/>
  </w:num>
  <w:num w:numId="24">
    <w:abstractNumId w:val="121"/>
  </w:num>
  <w:num w:numId="25">
    <w:abstractNumId w:val="159"/>
  </w:num>
  <w:num w:numId="26">
    <w:abstractNumId w:val="31"/>
  </w:num>
  <w:num w:numId="27">
    <w:abstractNumId w:val="34"/>
  </w:num>
  <w:num w:numId="28">
    <w:abstractNumId w:val="141"/>
  </w:num>
  <w:num w:numId="29">
    <w:abstractNumId w:val="150"/>
  </w:num>
  <w:num w:numId="30">
    <w:abstractNumId w:val="52"/>
  </w:num>
  <w:num w:numId="31">
    <w:abstractNumId w:val="149"/>
  </w:num>
  <w:num w:numId="32">
    <w:abstractNumId w:val="29"/>
  </w:num>
  <w:num w:numId="33">
    <w:abstractNumId w:val="102"/>
  </w:num>
  <w:num w:numId="34">
    <w:abstractNumId w:val="37"/>
  </w:num>
  <w:num w:numId="35">
    <w:abstractNumId w:val="153"/>
  </w:num>
  <w:num w:numId="36">
    <w:abstractNumId w:val="32"/>
  </w:num>
  <w:num w:numId="37">
    <w:abstractNumId w:val="148"/>
  </w:num>
  <w:num w:numId="38">
    <w:abstractNumId w:val="203"/>
  </w:num>
  <w:num w:numId="39">
    <w:abstractNumId w:val="7"/>
  </w:num>
  <w:num w:numId="40">
    <w:abstractNumId w:val="243"/>
  </w:num>
  <w:num w:numId="41">
    <w:abstractNumId w:val="232"/>
  </w:num>
  <w:num w:numId="42">
    <w:abstractNumId w:val="247"/>
  </w:num>
  <w:num w:numId="43">
    <w:abstractNumId w:val="125"/>
  </w:num>
  <w:num w:numId="44">
    <w:abstractNumId w:val="80"/>
  </w:num>
  <w:num w:numId="45">
    <w:abstractNumId w:val="74"/>
  </w:num>
  <w:num w:numId="46">
    <w:abstractNumId w:val="205"/>
  </w:num>
  <w:num w:numId="47">
    <w:abstractNumId w:val="238"/>
  </w:num>
  <w:num w:numId="48">
    <w:abstractNumId w:val="138"/>
  </w:num>
  <w:num w:numId="49">
    <w:abstractNumId w:val="30"/>
  </w:num>
  <w:num w:numId="50">
    <w:abstractNumId w:val="15"/>
  </w:num>
  <w:num w:numId="51">
    <w:abstractNumId w:val="245"/>
  </w:num>
  <w:num w:numId="52">
    <w:abstractNumId w:val="204"/>
  </w:num>
  <w:num w:numId="53">
    <w:abstractNumId w:val="26"/>
  </w:num>
  <w:num w:numId="54">
    <w:abstractNumId w:val="11"/>
  </w:num>
  <w:num w:numId="55">
    <w:abstractNumId w:val="136"/>
  </w:num>
  <w:num w:numId="56">
    <w:abstractNumId w:val="92"/>
  </w:num>
  <w:num w:numId="57">
    <w:abstractNumId w:val="198"/>
  </w:num>
  <w:num w:numId="58">
    <w:abstractNumId w:val="35"/>
  </w:num>
  <w:num w:numId="59">
    <w:abstractNumId w:val="173"/>
  </w:num>
  <w:num w:numId="60">
    <w:abstractNumId w:val="211"/>
  </w:num>
  <w:num w:numId="61">
    <w:abstractNumId w:val="101"/>
  </w:num>
  <w:num w:numId="62">
    <w:abstractNumId w:val="155"/>
  </w:num>
  <w:num w:numId="63">
    <w:abstractNumId w:val="241"/>
  </w:num>
  <w:num w:numId="64">
    <w:abstractNumId w:val="42"/>
  </w:num>
  <w:num w:numId="65">
    <w:abstractNumId w:val="133"/>
  </w:num>
  <w:num w:numId="66">
    <w:abstractNumId w:val="135"/>
  </w:num>
  <w:num w:numId="67">
    <w:abstractNumId w:val="19"/>
  </w:num>
  <w:num w:numId="68">
    <w:abstractNumId w:val="180"/>
  </w:num>
  <w:num w:numId="69">
    <w:abstractNumId w:val="260"/>
  </w:num>
  <w:num w:numId="70">
    <w:abstractNumId w:val="93"/>
  </w:num>
  <w:num w:numId="71">
    <w:abstractNumId w:val="33"/>
  </w:num>
  <w:num w:numId="72">
    <w:abstractNumId w:val="103"/>
  </w:num>
  <w:num w:numId="73">
    <w:abstractNumId w:val="142"/>
  </w:num>
  <w:num w:numId="74">
    <w:abstractNumId w:val="59"/>
  </w:num>
  <w:num w:numId="75">
    <w:abstractNumId w:val="157"/>
  </w:num>
  <w:num w:numId="76">
    <w:abstractNumId w:val="179"/>
  </w:num>
  <w:num w:numId="77">
    <w:abstractNumId w:val="162"/>
  </w:num>
  <w:num w:numId="78">
    <w:abstractNumId w:val="64"/>
  </w:num>
  <w:num w:numId="79">
    <w:abstractNumId w:val="107"/>
  </w:num>
  <w:num w:numId="80">
    <w:abstractNumId w:val="176"/>
  </w:num>
  <w:num w:numId="81">
    <w:abstractNumId w:val="165"/>
  </w:num>
  <w:num w:numId="82">
    <w:abstractNumId w:val="49"/>
  </w:num>
  <w:num w:numId="83">
    <w:abstractNumId w:val="230"/>
  </w:num>
  <w:num w:numId="84">
    <w:abstractNumId w:val="190"/>
  </w:num>
  <w:num w:numId="85">
    <w:abstractNumId w:val="84"/>
  </w:num>
  <w:num w:numId="86">
    <w:abstractNumId w:val="0"/>
  </w:num>
  <w:num w:numId="87">
    <w:abstractNumId w:val="264"/>
  </w:num>
  <w:num w:numId="88">
    <w:abstractNumId w:val="85"/>
  </w:num>
  <w:num w:numId="89">
    <w:abstractNumId w:val="257"/>
  </w:num>
  <w:num w:numId="90">
    <w:abstractNumId w:val="206"/>
  </w:num>
  <w:num w:numId="91">
    <w:abstractNumId w:val="191"/>
  </w:num>
  <w:num w:numId="92">
    <w:abstractNumId w:val="117"/>
  </w:num>
  <w:num w:numId="93">
    <w:abstractNumId w:val="73"/>
  </w:num>
  <w:num w:numId="94">
    <w:abstractNumId w:val="114"/>
  </w:num>
  <w:num w:numId="95">
    <w:abstractNumId w:val="79"/>
  </w:num>
  <w:num w:numId="96">
    <w:abstractNumId w:val="17"/>
  </w:num>
  <w:num w:numId="97">
    <w:abstractNumId w:val="145"/>
  </w:num>
  <w:num w:numId="98">
    <w:abstractNumId w:val="160"/>
  </w:num>
  <w:num w:numId="99">
    <w:abstractNumId w:val="188"/>
  </w:num>
  <w:num w:numId="100">
    <w:abstractNumId w:val="163"/>
  </w:num>
  <w:num w:numId="101">
    <w:abstractNumId w:val="249"/>
  </w:num>
  <w:num w:numId="102">
    <w:abstractNumId w:val="256"/>
  </w:num>
  <w:num w:numId="103">
    <w:abstractNumId w:val="239"/>
  </w:num>
  <w:num w:numId="104">
    <w:abstractNumId w:val="231"/>
  </w:num>
  <w:num w:numId="105">
    <w:abstractNumId w:val="215"/>
  </w:num>
  <w:num w:numId="106">
    <w:abstractNumId w:val="201"/>
  </w:num>
  <w:num w:numId="107">
    <w:abstractNumId w:val="147"/>
  </w:num>
  <w:num w:numId="108">
    <w:abstractNumId w:val="156"/>
  </w:num>
  <w:num w:numId="109">
    <w:abstractNumId w:val="91"/>
  </w:num>
  <w:num w:numId="110">
    <w:abstractNumId w:val="61"/>
  </w:num>
  <w:num w:numId="111">
    <w:abstractNumId w:val="228"/>
  </w:num>
  <w:num w:numId="112">
    <w:abstractNumId w:val="90"/>
  </w:num>
  <w:num w:numId="113">
    <w:abstractNumId w:val="196"/>
  </w:num>
  <w:num w:numId="114">
    <w:abstractNumId w:val="81"/>
  </w:num>
  <w:num w:numId="115">
    <w:abstractNumId w:val="24"/>
  </w:num>
  <w:num w:numId="116">
    <w:abstractNumId w:val="219"/>
  </w:num>
  <w:num w:numId="117">
    <w:abstractNumId w:val="87"/>
  </w:num>
  <w:num w:numId="118">
    <w:abstractNumId w:val="214"/>
  </w:num>
  <w:num w:numId="119">
    <w:abstractNumId w:val="82"/>
  </w:num>
  <w:num w:numId="120">
    <w:abstractNumId w:val="60"/>
  </w:num>
  <w:num w:numId="121">
    <w:abstractNumId w:val="200"/>
  </w:num>
  <w:num w:numId="122">
    <w:abstractNumId w:val="110"/>
  </w:num>
  <w:num w:numId="123">
    <w:abstractNumId w:val="48"/>
  </w:num>
  <w:num w:numId="124">
    <w:abstractNumId w:val="71"/>
  </w:num>
  <w:num w:numId="125">
    <w:abstractNumId w:val="118"/>
  </w:num>
  <w:num w:numId="126">
    <w:abstractNumId w:val="10"/>
  </w:num>
  <w:num w:numId="127">
    <w:abstractNumId w:val="186"/>
  </w:num>
  <w:num w:numId="128">
    <w:abstractNumId w:val="197"/>
  </w:num>
  <w:num w:numId="129">
    <w:abstractNumId w:val="130"/>
  </w:num>
  <w:num w:numId="130">
    <w:abstractNumId w:val="229"/>
  </w:num>
  <w:num w:numId="131">
    <w:abstractNumId w:val="223"/>
  </w:num>
  <w:num w:numId="132">
    <w:abstractNumId w:val="209"/>
  </w:num>
  <w:num w:numId="133">
    <w:abstractNumId w:val="207"/>
  </w:num>
  <w:num w:numId="134">
    <w:abstractNumId w:val="140"/>
  </w:num>
  <w:num w:numId="135">
    <w:abstractNumId w:val="167"/>
  </w:num>
  <w:num w:numId="136">
    <w:abstractNumId w:val="182"/>
  </w:num>
  <w:num w:numId="137">
    <w:abstractNumId w:val="129"/>
  </w:num>
  <w:num w:numId="138">
    <w:abstractNumId w:val="13"/>
  </w:num>
  <w:num w:numId="139">
    <w:abstractNumId w:val="22"/>
  </w:num>
  <w:num w:numId="140">
    <w:abstractNumId w:val="89"/>
  </w:num>
  <w:num w:numId="141">
    <w:abstractNumId w:val="38"/>
  </w:num>
  <w:num w:numId="142">
    <w:abstractNumId w:val="40"/>
  </w:num>
  <w:num w:numId="143">
    <w:abstractNumId w:val="134"/>
  </w:num>
  <w:num w:numId="144">
    <w:abstractNumId w:val="62"/>
  </w:num>
  <w:num w:numId="145">
    <w:abstractNumId w:val="158"/>
  </w:num>
  <w:num w:numId="146">
    <w:abstractNumId w:val="218"/>
  </w:num>
  <w:num w:numId="147">
    <w:abstractNumId w:val="20"/>
  </w:num>
  <w:num w:numId="148">
    <w:abstractNumId w:val="212"/>
  </w:num>
  <w:num w:numId="149">
    <w:abstractNumId w:val="171"/>
  </w:num>
  <w:num w:numId="150">
    <w:abstractNumId w:val="99"/>
  </w:num>
  <w:num w:numId="151">
    <w:abstractNumId w:val="269"/>
  </w:num>
  <w:num w:numId="152">
    <w:abstractNumId w:val="28"/>
  </w:num>
  <w:num w:numId="153">
    <w:abstractNumId w:val="78"/>
  </w:num>
  <w:num w:numId="154">
    <w:abstractNumId w:val="115"/>
  </w:num>
  <w:num w:numId="155">
    <w:abstractNumId w:val="265"/>
  </w:num>
  <w:num w:numId="156">
    <w:abstractNumId w:val="6"/>
  </w:num>
  <w:num w:numId="157">
    <w:abstractNumId w:val="174"/>
  </w:num>
  <w:num w:numId="158">
    <w:abstractNumId w:val="271"/>
  </w:num>
  <w:num w:numId="159">
    <w:abstractNumId w:val="187"/>
  </w:num>
  <w:num w:numId="160">
    <w:abstractNumId w:val="168"/>
  </w:num>
  <w:num w:numId="161">
    <w:abstractNumId w:val="119"/>
  </w:num>
  <w:num w:numId="162">
    <w:abstractNumId w:val="57"/>
  </w:num>
  <w:num w:numId="163">
    <w:abstractNumId w:val="258"/>
  </w:num>
  <w:num w:numId="164">
    <w:abstractNumId w:val="108"/>
  </w:num>
  <w:num w:numId="165">
    <w:abstractNumId w:val="154"/>
  </w:num>
  <w:num w:numId="166">
    <w:abstractNumId w:val="25"/>
  </w:num>
  <w:num w:numId="167">
    <w:abstractNumId w:val="43"/>
  </w:num>
  <w:num w:numId="168">
    <w:abstractNumId w:val="70"/>
  </w:num>
  <w:num w:numId="169">
    <w:abstractNumId w:val="47"/>
  </w:num>
  <w:num w:numId="170">
    <w:abstractNumId w:val="104"/>
  </w:num>
  <w:num w:numId="171">
    <w:abstractNumId w:val="8"/>
  </w:num>
  <w:num w:numId="172">
    <w:abstractNumId w:val="164"/>
  </w:num>
  <w:num w:numId="173">
    <w:abstractNumId w:val="166"/>
  </w:num>
  <w:num w:numId="174">
    <w:abstractNumId w:val="202"/>
  </w:num>
  <w:num w:numId="175">
    <w:abstractNumId w:val="193"/>
  </w:num>
  <w:num w:numId="176">
    <w:abstractNumId w:val="263"/>
  </w:num>
  <w:num w:numId="177">
    <w:abstractNumId w:val="16"/>
  </w:num>
  <w:num w:numId="178">
    <w:abstractNumId w:val="233"/>
  </w:num>
  <w:num w:numId="179">
    <w:abstractNumId w:val="208"/>
  </w:num>
  <w:num w:numId="180">
    <w:abstractNumId w:val="194"/>
  </w:num>
  <w:num w:numId="181">
    <w:abstractNumId w:val="175"/>
  </w:num>
  <w:num w:numId="182">
    <w:abstractNumId w:val="185"/>
  </w:num>
  <w:num w:numId="183">
    <w:abstractNumId w:val="261"/>
  </w:num>
  <w:num w:numId="184">
    <w:abstractNumId w:val="127"/>
  </w:num>
  <w:num w:numId="185">
    <w:abstractNumId w:val="210"/>
  </w:num>
  <w:num w:numId="186">
    <w:abstractNumId w:val="189"/>
  </w:num>
  <w:num w:numId="187">
    <w:abstractNumId w:val="126"/>
  </w:num>
  <w:num w:numId="188">
    <w:abstractNumId w:val="170"/>
  </w:num>
  <w:num w:numId="189">
    <w:abstractNumId w:val="113"/>
  </w:num>
  <w:num w:numId="190">
    <w:abstractNumId w:val="123"/>
  </w:num>
  <w:num w:numId="191">
    <w:abstractNumId w:val="45"/>
  </w:num>
  <w:num w:numId="192">
    <w:abstractNumId w:val="51"/>
  </w:num>
  <w:num w:numId="193">
    <w:abstractNumId w:val="169"/>
  </w:num>
  <w:num w:numId="194">
    <w:abstractNumId w:val="235"/>
  </w:num>
  <w:num w:numId="195">
    <w:abstractNumId w:val="131"/>
  </w:num>
  <w:num w:numId="196">
    <w:abstractNumId w:val="146"/>
  </w:num>
  <w:num w:numId="197">
    <w:abstractNumId w:val="53"/>
  </w:num>
  <w:num w:numId="198">
    <w:abstractNumId w:val="46"/>
  </w:num>
  <w:num w:numId="199">
    <w:abstractNumId w:val="18"/>
  </w:num>
  <w:num w:numId="200">
    <w:abstractNumId w:val="27"/>
  </w:num>
  <w:num w:numId="201">
    <w:abstractNumId w:val="226"/>
  </w:num>
  <w:num w:numId="202">
    <w:abstractNumId w:val="72"/>
  </w:num>
  <w:num w:numId="203">
    <w:abstractNumId w:val="14"/>
  </w:num>
  <w:num w:numId="204">
    <w:abstractNumId w:val="213"/>
  </w:num>
  <w:num w:numId="205">
    <w:abstractNumId w:val="227"/>
  </w:num>
  <w:num w:numId="206">
    <w:abstractNumId w:val="111"/>
  </w:num>
  <w:num w:numId="207">
    <w:abstractNumId w:val="192"/>
  </w:num>
  <w:num w:numId="208">
    <w:abstractNumId w:val="66"/>
  </w:num>
  <w:num w:numId="209">
    <w:abstractNumId w:val="242"/>
  </w:num>
  <w:num w:numId="210">
    <w:abstractNumId w:val="83"/>
  </w:num>
  <w:num w:numId="211">
    <w:abstractNumId w:val="128"/>
  </w:num>
  <w:num w:numId="212">
    <w:abstractNumId w:val="255"/>
  </w:num>
  <w:num w:numId="213">
    <w:abstractNumId w:val="152"/>
  </w:num>
  <w:num w:numId="214">
    <w:abstractNumId w:val="267"/>
  </w:num>
  <w:num w:numId="215">
    <w:abstractNumId w:val="220"/>
  </w:num>
  <w:num w:numId="216">
    <w:abstractNumId w:val="68"/>
  </w:num>
  <w:num w:numId="217">
    <w:abstractNumId w:val="177"/>
  </w:num>
  <w:num w:numId="218">
    <w:abstractNumId w:val="221"/>
  </w:num>
  <w:num w:numId="219">
    <w:abstractNumId w:val="240"/>
  </w:num>
  <w:num w:numId="220">
    <w:abstractNumId w:val="181"/>
  </w:num>
  <w:num w:numId="221">
    <w:abstractNumId w:val="254"/>
  </w:num>
  <w:num w:numId="222">
    <w:abstractNumId w:val="199"/>
  </w:num>
  <w:num w:numId="223">
    <w:abstractNumId w:val="184"/>
  </w:num>
  <w:num w:numId="224">
    <w:abstractNumId w:val="44"/>
  </w:num>
  <w:num w:numId="225">
    <w:abstractNumId w:val="237"/>
  </w:num>
  <w:num w:numId="226">
    <w:abstractNumId w:val="144"/>
  </w:num>
  <w:num w:numId="227">
    <w:abstractNumId w:val="95"/>
  </w:num>
  <w:num w:numId="228">
    <w:abstractNumId w:val="36"/>
  </w:num>
  <w:num w:numId="229">
    <w:abstractNumId w:val="39"/>
  </w:num>
  <w:num w:numId="230">
    <w:abstractNumId w:val="105"/>
  </w:num>
  <w:num w:numId="231">
    <w:abstractNumId w:val="54"/>
  </w:num>
  <w:num w:numId="232">
    <w:abstractNumId w:val="246"/>
  </w:num>
  <w:num w:numId="233">
    <w:abstractNumId w:val="253"/>
  </w:num>
  <w:num w:numId="234">
    <w:abstractNumId w:val="248"/>
  </w:num>
  <w:num w:numId="235">
    <w:abstractNumId w:val="109"/>
  </w:num>
  <w:num w:numId="236">
    <w:abstractNumId w:val="67"/>
  </w:num>
  <w:num w:numId="237">
    <w:abstractNumId w:val="139"/>
  </w:num>
  <w:num w:numId="238">
    <w:abstractNumId w:val="244"/>
  </w:num>
  <w:num w:numId="239">
    <w:abstractNumId w:val="120"/>
  </w:num>
  <w:num w:numId="240">
    <w:abstractNumId w:val="76"/>
  </w:num>
  <w:num w:numId="241">
    <w:abstractNumId w:val="236"/>
  </w:num>
  <w:num w:numId="242">
    <w:abstractNumId w:val="65"/>
  </w:num>
  <w:num w:numId="243">
    <w:abstractNumId w:val="50"/>
  </w:num>
  <w:num w:numId="244">
    <w:abstractNumId w:val="23"/>
  </w:num>
  <w:num w:numId="245">
    <w:abstractNumId w:val="75"/>
  </w:num>
  <w:num w:numId="246">
    <w:abstractNumId w:val="268"/>
  </w:num>
  <w:num w:numId="247">
    <w:abstractNumId w:val="143"/>
  </w:num>
  <w:num w:numId="248">
    <w:abstractNumId w:val="124"/>
  </w:num>
  <w:num w:numId="249">
    <w:abstractNumId w:val="96"/>
  </w:num>
  <w:num w:numId="250">
    <w:abstractNumId w:val="55"/>
  </w:num>
  <w:num w:numId="251">
    <w:abstractNumId w:val="98"/>
  </w:num>
  <w:num w:numId="252">
    <w:abstractNumId w:val="259"/>
  </w:num>
  <w:num w:numId="253">
    <w:abstractNumId w:val="122"/>
  </w:num>
  <w:num w:numId="254">
    <w:abstractNumId w:val="86"/>
  </w:num>
  <w:num w:numId="255">
    <w:abstractNumId w:val="94"/>
  </w:num>
  <w:num w:numId="256">
    <w:abstractNumId w:val="251"/>
  </w:num>
  <w:num w:numId="257">
    <w:abstractNumId w:val="63"/>
  </w:num>
  <w:num w:numId="258">
    <w:abstractNumId w:val="262"/>
  </w:num>
  <w:num w:numId="259">
    <w:abstractNumId w:val="137"/>
  </w:num>
  <w:num w:numId="260">
    <w:abstractNumId w:val="266"/>
  </w:num>
  <w:num w:numId="261">
    <w:abstractNumId w:val="21"/>
  </w:num>
  <w:num w:numId="262">
    <w:abstractNumId w:val="88"/>
  </w:num>
  <w:num w:numId="263">
    <w:abstractNumId w:val="5"/>
  </w:num>
  <w:num w:numId="264">
    <w:abstractNumId w:val="250"/>
  </w:num>
  <w:num w:numId="265">
    <w:abstractNumId w:val="178"/>
  </w:num>
  <w:num w:numId="266">
    <w:abstractNumId w:val="252"/>
  </w:num>
  <w:num w:numId="267">
    <w:abstractNumId w:val="161"/>
  </w:num>
  <w:num w:numId="268">
    <w:abstractNumId w:val="222"/>
  </w:num>
  <w:num w:numId="269">
    <w:abstractNumId w:val="100"/>
  </w:num>
  <w:num w:numId="270">
    <w:abstractNumId w:val="217"/>
  </w:num>
  <w:num w:numId="271">
    <w:abstractNumId w:val="2"/>
  </w:num>
  <w:num w:numId="272">
    <w:abstractNumId w:val="77"/>
  </w:num>
  <w:num w:numId="273">
    <w:abstractNumId w:val="3"/>
  </w:num>
  <w:numIdMacAtCleanup w:val="2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hideGrammatical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95"/>
    <w:rsid w:val="00000112"/>
    <w:rsid w:val="00000EE3"/>
    <w:rsid w:val="00001617"/>
    <w:rsid w:val="0000674D"/>
    <w:rsid w:val="0001428F"/>
    <w:rsid w:val="00021A87"/>
    <w:rsid w:val="00024316"/>
    <w:rsid w:val="00024CE3"/>
    <w:rsid w:val="00025815"/>
    <w:rsid w:val="000269D8"/>
    <w:rsid w:val="00031FF0"/>
    <w:rsid w:val="00035B52"/>
    <w:rsid w:val="0003645B"/>
    <w:rsid w:val="00036D3F"/>
    <w:rsid w:val="00041BA5"/>
    <w:rsid w:val="0004203E"/>
    <w:rsid w:val="00045B37"/>
    <w:rsid w:val="00046E7D"/>
    <w:rsid w:val="00052158"/>
    <w:rsid w:val="000526EF"/>
    <w:rsid w:val="00052B4A"/>
    <w:rsid w:val="00060E50"/>
    <w:rsid w:val="00062CCE"/>
    <w:rsid w:val="00072613"/>
    <w:rsid w:val="00075217"/>
    <w:rsid w:val="00075B87"/>
    <w:rsid w:val="0007680B"/>
    <w:rsid w:val="00076EFD"/>
    <w:rsid w:val="0007710A"/>
    <w:rsid w:val="000774E2"/>
    <w:rsid w:val="00084493"/>
    <w:rsid w:val="00086C6F"/>
    <w:rsid w:val="00090668"/>
    <w:rsid w:val="00092CCE"/>
    <w:rsid w:val="000945E5"/>
    <w:rsid w:val="00095A23"/>
    <w:rsid w:val="000A1EAE"/>
    <w:rsid w:val="000A3FD5"/>
    <w:rsid w:val="000A63F9"/>
    <w:rsid w:val="000B26D4"/>
    <w:rsid w:val="000B3D97"/>
    <w:rsid w:val="000B4302"/>
    <w:rsid w:val="000B43A2"/>
    <w:rsid w:val="000B5087"/>
    <w:rsid w:val="000B7061"/>
    <w:rsid w:val="000C4D6A"/>
    <w:rsid w:val="000C78AB"/>
    <w:rsid w:val="000D4EDB"/>
    <w:rsid w:val="000D532B"/>
    <w:rsid w:val="000E2E94"/>
    <w:rsid w:val="000F208D"/>
    <w:rsid w:val="000F263A"/>
    <w:rsid w:val="000F5E7C"/>
    <w:rsid w:val="00103E7F"/>
    <w:rsid w:val="00113238"/>
    <w:rsid w:val="00113AF4"/>
    <w:rsid w:val="00115BD8"/>
    <w:rsid w:val="001218B3"/>
    <w:rsid w:val="001220E5"/>
    <w:rsid w:val="00124E75"/>
    <w:rsid w:val="00125D39"/>
    <w:rsid w:val="00132398"/>
    <w:rsid w:val="001371ED"/>
    <w:rsid w:val="00155729"/>
    <w:rsid w:val="001655AA"/>
    <w:rsid w:val="001667A7"/>
    <w:rsid w:val="001701BD"/>
    <w:rsid w:val="00171DEF"/>
    <w:rsid w:val="00172532"/>
    <w:rsid w:val="00173128"/>
    <w:rsid w:val="00173CED"/>
    <w:rsid w:val="00174D8A"/>
    <w:rsid w:val="001809FB"/>
    <w:rsid w:val="00183875"/>
    <w:rsid w:val="00184026"/>
    <w:rsid w:val="00184788"/>
    <w:rsid w:val="001866C8"/>
    <w:rsid w:val="00187BF2"/>
    <w:rsid w:val="00190A3C"/>
    <w:rsid w:val="00194C63"/>
    <w:rsid w:val="001A1740"/>
    <w:rsid w:val="001A24EA"/>
    <w:rsid w:val="001A5887"/>
    <w:rsid w:val="001A72BD"/>
    <w:rsid w:val="001A764D"/>
    <w:rsid w:val="001A7B36"/>
    <w:rsid w:val="001B14BD"/>
    <w:rsid w:val="001B2DFA"/>
    <w:rsid w:val="001B7864"/>
    <w:rsid w:val="001D16E5"/>
    <w:rsid w:val="001D4514"/>
    <w:rsid w:val="001E0395"/>
    <w:rsid w:val="001E0523"/>
    <w:rsid w:val="001E17F0"/>
    <w:rsid w:val="001E1B66"/>
    <w:rsid w:val="001E2175"/>
    <w:rsid w:val="001E2515"/>
    <w:rsid w:val="001E2A36"/>
    <w:rsid w:val="001E5DFB"/>
    <w:rsid w:val="001E626F"/>
    <w:rsid w:val="001F3919"/>
    <w:rsid w:val="001F547B"/>
    <w:rsid w:val="00200F62"/>
    <w:rsid w:val="00202D15"/>
    <w:rsid w:val="00203A76"/>
    <w:rsid w:val="002067BE"/>
    <w:rsid w:val="00210579"/>
    <w:rsid w:val="002152EB"/>
    <w:rsid w:val="00216902"/>
    <w:rsid w:val="00216FB8"/>
    <w:rsid w:val="00225589"/>
    <w:rsid w:val="0023149E"/>
    <w:rsid w:val="0023562B"/>
    <w:rsid w:val="002366C8"/>
    <w:rsid w:val="002403AA"/>
    <w:rsid w:val="00242017"/>
    <w:rsid w:val="0024304E"/>
    <w:rsid w:val="00247219"/>
    <w:rsid w:val="00254266"/>
    <w:rsid w:val="002559A7"/>
    <w:rsid w:val="00255EB0"/>
    <w:rsid w:val="00257723"/>
    <w:rsid w:val="002628DB"/>
    <w:rsid w:val="00264FA7"/>
    <w:rsid w:val="002652B4"/>
    <w:rsid w:val="00265EBC"/>
    <w:rsid w:val="00266FD9"/>
    <w:rsid w:val="00267F29"/>
    <w:rsid w:val="0027070E"/>
    <w:rsid w:val="00271750"/>
    <w:rsid w:val="00273DD5"/>
    <w:rsid w:val="002822C8"/>
    <w:rsid w:val="00283C66"/>
    <w:rsid w:val="00291561"/>
    <w:rsid w:val="00296986"/>
    <w:rsid w:val="00296C7C"/>
    <w:rsid w:val="002A05C6"/>
    <w:rsid w:val="002A19F7"/>
    <w:rsid w:val="002A33A5"/>
    <w:rsid w:val="002B1BA8"/>
    <w:rsid w:val="002C6777"/>
    <w:rsid w:val="002C795A"/>
    <w:rsid w:val="002D1F8B"/>
    <w:rsid w:val="002D398C"/>
    <w:rsid w:val="002D7E61"/>
    <w:rsid w:val="002E5508"/>
    <w:rsid w:val="002F10AA"/>
    <w:rsid w:val="002F3D3B"/>
    <w:rsid w:val="00302BA9"/>
    <w:rsid w:val="00303C8D"/>
    <w:rsid w:val="00307BC4"/>
    <w:rsid w:val="00307DA1"/>
    <w:rsid w:val="003155D8"/>
    <w:rsid w:val="0031628A"/>
    <w:rsid w:val="003206AF"/>
    <w:rsid w:val="0032333C"/>
    <w:rsid w:val="00323C79"/>
    <w:rsid w:val="00327CDE"/>
    <w:rsid w:val="0033345E"/>
    <w:rsid w:val="00341B13"/>
    <w:rsid w:val="0034549A"/>
    <w:rsid w:val="00346BC8"/>
    <w:rsid w:val="00350F3F"/>
    <w:rsid w:val="00352948"/>
    <w:rsid w:val="00355C9D"/>
    <w:rsid w:val="00357306"/>
    <w:rsid w:val="00357BD2"/>
    <w:rsid w:val="003606D7"/>
    <w:rsid w:val="003615C5"/>
    <w:rsid w:val="00361663"/>
    <w:rsid w:val="0036458B"/>
    <w:rsid w:val="00364944"/>
    <w:rsid w:val="0036527B"/>
    <w:rsid w:val="00375C6B"/>
    <w:rsid w:val="00375EEF"/>
    <w:rsid w:val="003810DF"/>
    <w:rsid w:val="003816DD"/>
    <w:rsid w:val="00387C77"/>
    <w:rsid w:val="003919EC"/>
    <w:rsid w:val="00392354"/>
    <w:rsid w:val="00393624"/>
    <w:rsid w:val="00396A08"/>
    <w:rsid w:val="003A0760"/>
    <w:rsid w:val="003A1189"/>
    <w:rsid w:val="003A5C26"/>
    <w:rsid w:val="003A6C1A"/>
    <w:rsid w:val="003B699E"/>
    <w:rsid w:val="003B71B2"/>
    <w:rsid w:val="003B743F"/>
    <w:rsid w:val="003C0958"/>
    <w:rsid w:val="003D4782"/>
    <w:rsid w:val="003D6D46"/>
    <w:rsid w:val="003E0928"/>
    <w:rsid w:val="003E1D0D"/>
    <w:rsid w:val="003E3309"/>
    <w:rsid w:val="003E3524"/>
    <w:rsid w:val="003E4964"/>
    <w:rsid w:val="003F02CF"/>
    <w:rsid w:val="003F5E62"/>
    <w:rsid w:val="0041267E"/>
    <w:rsid w:val="00417AC4"/>
    <w:rsid w:val="00420953"/>
    <w:rsid w:val="0042192B"/>
    <w:rsid w:val="00421A5A"/>
    <w:rsid w:val="00425F35"/>
    <w:rsid w:val="004269B4"/>
    <w:rsid w:val="00433E12"/>
    <w:rsid w:val="004410EE"/>
    <w:rsid w:val="0044328B"/>
    <w:rsid w:val="00445FD9"/>
    <w:rsid w:val="00451586"/>
    <w:rsid w:val="00451720"/>
    <w:rsid w:val="0045377B"/>
    <w:rsid w:val="00457129"/>
    <w:rsid w:val="00471B80"/>
    <w:rsid w:val="004733C4"/>
    <w:rsid w:val="00475D25"/>
    <w:rsid w:val="00480FA8"/>
    <w:rsid w:val="0048582D"/>
    <w:rsid w:val="0049640F"/>
    <w:rsid w:val="00496D85"/>
    <w:rsid w:val="00497A11"/>
    <w:rsid w:val="004A04EC"/>
    <w:rsid w:val="004A48BA"/>
    <w:rsid w:val="004B0D5A"/>
    <w:rsid w:val="004B4D5C"/>
    <w:rsid w:val="004B539F"/>
    <w:rsid w:val="004C4283"/>
    <w:rsid w:val="004C48B2"/>
    <w:rsid w:val="004D2A1E"/>
    <w:rsid w:val="004D3136"/>
    <w:rsid w:val="004D3716"/>
    <w:rsid w:val="004D37E7"/>
    <w:rsid w:val="004D5C7C"/>
    <w:rsid w:val="004D65D8"/>
    <w:rsid w:val="004D7B7A"/>
    <w:rsid w:val="004E2347"/>
    <w:rsid w:val="004F551F"/>
    <w:rsid w:val="005001AF"/>
    <w:rsid w:val="00503AB7"/>
    <w:rsid w:val="00506874"/>
    <w:rsid w:val="005113E9"/>
    <w:rsid w:val="005131D5"/>
    <w:rsid w:val="00517CC8"/>
    <w:rsid w:val="0052178A"/>
    <w:rsid w:val="00521F78"/>
    <w:rsid w:val="00522BA2"/>
    <w:rsid w:val="005240A1"/>
    <w:rsid w:val="005255E0"/>
    <w:rsid w:val="0052692D"/>
    <w:rsid w:val="005277D0"/>
    <w:rsid w:val="005308FA"/>
    <w:rsid w:val="00532EDA"/>
    <w:rsid w:val="005409FE"/>
    <w:rsid w:val="00541FEF"/>
    <w:rsid w:val="0054490F"/>
    <w:rsid w:val="00546DEE"/>
    <w:rsid w:val="00546E21"/>
    <w:rsid w:val="0055003E"/>
    <w:rsid w:val="00551DAC"/>
    <w:rsid w:val="005618E6"/>
    <w:rsid w:val="00561C7D"/>
    <w:rsid w:val="00566200"/>
    <w:rsid w:val="00571DF7"/>
    <w:rsid w:val="005725C2"/>
    <w:rsid w:val="00582168"/>
    <w:rsid w:val="00586A59"/>
    <w:rsid w:val="00590809"/>
    <w:rsid w:val="00594515"/>
    <w:rsid w:val="00595184"/>
    <w:rsid w:val="005A2E75"/>
    <w:rsid w:val="005B0133"/>
    <w:rsid w:val="005B2025"/>
    <w:rsid w:val="005B4128"/>
    <w:rsid w:val="005B4EDD"/>
    <w:rsid w:val="005B62B6"/>
    <w:rsid w:val="005B7ABC"/>
    <w:rsid w:val="005B7D54"/>
    <w:rsid w:val="005C0520"/>
    <w:rsid w:val="005C462B"/>
    <w:rsid w:val="005C6149"/>
    <w:rsid w:val="005C66BE"/>
    <w:rsid w:val="005D1553"/>
    <w:rsid w:val="005D337D"/>
    <w:rsid w:val="005D55C5"/>
    <w:rsid w:val="005D5EE9"/>
    <w:rsid w:val="005E35BE"/>
    <w:rsid w:val="005E5F2D"/>
    <w:rsid w:val="005F24DD"/>
    <w:rsid w:val="005F4BF7"/>
    <w:rsid w:val="005F58AE"/>
    <w:rsid w:val="005F5B6B"/>
    <w:rsid w:val="005F7D0D"/>
    <w:rsid w:val="006016F5"/>
    <w:rsid w:val="00601F9E"/>
    <w:rsid w:val="00604F90"/>
    <w:rsid w:val="00610ABD"/>
    <w:rsid w:val="00612C86"/>
    <w:rsid w:val="00614176"/>
    <w:rsid w:val="00620D72"/>
    <w:rsid w:val="00626C41"/>
    <w:rsid w:val="00626EE7"/>
    <w:rsid w:val="006303FE"/>
    <w:rsid w:val="00632E9D"/>
    <w:rsid w:val="00641D40"/>
    <w:rsid w:val="006475B9"/>
    <w:rsid w:val="00652F12"/>
    <w:rsid w:val="00653AAF"/>
    <w:rsid w:val="00663733"/>
    <w:rsid w:val="00666FCF"/>
    <w:rsid w:val="00672808"/>
    <w:rsid w:val="006729A4"/>
    <w:rsid w:val="00681DCE"/>
    <w:rsid w:val="006837ED"/>
    <w:rsid w:val="00685799"/>
    <w:rsid w:val="006919EF"/>
    <w:rsid w:val="00692098"/>
    <w:rsid w:val="00696121"/>
    <w:rsid w:val="006972D7"/>
    <w:rsid w:val="006A0762"/>
    <w:rsid w:val="006A2B59"/>
    <w:rsid w:val="006A32ED"/>
    <w:rsid w:val="006B1C2B"/>
    <w:rsid w:val="006B487F"/>
    <w:rsid w:val="006B4A3F"/>
    <w:rsid w:val="006B696A"/>
    <w:rsid w:val="006B6A9E"/>
    <w:rsid w:val="006C01BF"/>
    <w:rsid w:val="006C0DA8"/>
    <w:rsid w:val="006D236D"/>
    <w:rsid w:val="006D2452"/>
    <w:rsid w:val="006D261A"/>
    <w:rsid w:val="006E079B"/>
    <w:rsid w:val="006E102C"/>
    <w:rsid w:val="006E4250"/>
    <w:rsid w:val="006E56A7"/>
    <w:rsid w:val="006E782D"/>
    <w:rsid w:val="006F218A"/>
    <w:rsid w:val="00702796"/>
    <w:rsid w:val="00702DDA"/>
    <w:rsid w:val="007033D7"/>
    <w:rsid w:val="00705C69"/>
    <w:rsid w:val="00706612"/>
    <w:rsid w:val="00707661"/>
    <w:rsid w:val="00713439"/>
    <w:rsid w:val="00714DF6"/>
    <w:rsid w:val="0071622E"/>
    <w:rsid w:val="007174AD"/>
    <w:rsid w:val="007208BC"/>
    <w:rsid w:val="0072181F"/>
    <w:rsid w:val="00725C04"/>
    <w:rsid w:val="00726BCD"/>
    <w:rsid w:val="0072705E"/>
    <w:rsid w:val="00732F33"/>
    <w:rsid w:val="00733319"/>
    <w:rsid w:val="00741CCE"/>
    <w:rsid w:val="007520A5"/>
    <w:rsid w:val="00752886"/>
    <w:rsid w:val="007534CB"/>
    <w:rsid w:val="00766992"/>
    <w:rsid w:val="0077286F"/>
    <w:rsid w:val="00772E4F"/>
    <w:rsid w:val="0077765E"/>
    <w:rsid w:val="00782270"/>
    <w:rsid w:val="00783873"/>
    <w:rsid w:val="0078476D"/>
    <w:rsid w:val="00785532"/>
    <w:rsid w:val="007A07DE"/>
    <w:rsid w:val="007A0D0E"/>
    <w:rsid w:val="007A7A00"/>
    <w:rsid w:val="007B4955"/>
    <w:rsid w:val="007C2741"/>
    <w:rsid w:val="007C5E3F"/>
    <w:rsid w:val="007D135C"/>
    <w:rsid w:val="007D175C"/>
    <w:rsid w:val="007D7A10"/>
    <w:rsid w:val="007E4034"/>
    <w:rsid w:val="007E5B07"/>
    <w:rsid w:val="007E7C40"/>
    <w:rsid w:val="007F0E91"/>
    <w:rsid w:val="00802C3A"/>
    <w:rsid w:val="00804C63"/>
    <w:rsid w:val="00812D0D"/>
    <w:rsid w:val="008157E6"/>
    <w:rsid w:val="0081599D"/>
    <w:rsid w:val="0081797A"/>
    <w:rsid w:val="008219AF"/>
    <w:rsid w:val="00830199"/>
    <w:rsid w:val="008320C8"/>
    <w:rsid w:val="00832B54"/>
    <w:rsid w:val="00832EDF"/>
    <w:rsid w:val="00833497"/>
    <w:rsid w:val="00836E2D"/>
    <w:rsid w:val="00843561"/>
    <w:rsid w:val="008444B4"/>
    <w:rsid w:val="008517FB"/>
    <w:rsid w:val="00853ABC"/>
    <w:rsid w:val="0085458D"/>
    <w:rsid w:val="00854A40"/>
    <w:rsid w:val="0085538C"/>
    <w:rsid w:val="0086003A"/>
    <w:rsid w:val="00860665"/>
    <w:rsid w:val="00860B39"/>
    <w:rsid w:val="00863A0E"/>
    <w:rsid w:val="00863B5C"/>
    <w:rsid w:val="00866632"/>
    <w:rsid w:val="00870528"/>
    <w:rsid w:val="008727B4"/>
    <w:rsid w:val="00880096"/>
    <w:rsid w:val="0088617F"/>
    <w:rsid w:val="00886395"/>
    <w:rsid w:val="00887C5E"/>
    <w:rsid w:val="00890FA3"/>
    <w:rsid w:val="00891404"/>
    <w:rsid w:val="00894E28"/>
    <w:rsid w:val="00896B83"/>
    <w:rsid w:val="0089707C"/>
    <w:rsid w:val="0089764F"/>
    <w:rsid w:val="008A0B20"/>
    <w:rsid w:val="008A2489"/>
    <w:rsid w:val="008A2939"/>
    <w:rsid w:val="008A36E9"/>
    <w:rsid w:val="008A77CA"/>
    <w:rsid w:val="008B50FF"/>
    <w:rsid w:val="008C3F6C"/>
    <w:rsid w:val="008C5031"/>
    <w:rsid w:val="008C53F2"/>
    <w:rsid w:val="008C5B5A"/>
    <w:rsid w:val="008C64D1"/>
    <w:rsid w:val="008D3C2C"/>
    <w:rsid w:val="008D3F52"/>
    <w:rsid w:val="008D4C39"/>
    <w:rsid w:val="008D73DF"/>
    <w:rsid w:val="008E03E6"/>
    <w:rsid w:val="008E2D6A"/>
    <w:rsid w:val="008F2115"/>
    <w:rsid w:val="008F5A49"/>
    <w:rsid w:val="008F634E"/>
    <w:rsid w:val="008F6988"/>
    <w:rsid w:val="00901F6E"/>
    <w:rsid w:val="00904D13"/>
    <w:rsid w:val="00911F8F"/>
    <w:rsid w:val="00914E32"/>
    <w:rsid w:val="009236C4"/>
    <w:rsid w:val="00924B31"/>
    <w:rsid w:val="0092567A"/>
    <w:rsid w:val="00925755"/>
    <w:rsid w:val="00925C5B"/>
    <w:rsid w:val="009315A2"/>
    <w:rsid w:val="009365AF"/>
    <w:rsid w:val="009374A9"/>
    <w:rsid w:val="00945F92"/>
    <w:rsid w:val="00946A5A"/>
    <w:rsid w:val="0095131F"/>
    <w:rsid w:val="009516FF"/>
    <w:rsid w:val="009528A0"/>
    <w:rsid w:val="00955A51"/>
    <w:rsid w:val="0096064E"/>
    <w:rsid w:val="00963B32"/>
    <w:rsid w:val="00965256"/>
    <w:rsid w:val="0097035C"/>
    <w:rsid w:val="00970758"/>
    <w:rsid w:val="00981468"/>
    <w:rsid w:val="00981DE6"/>
    <w:rsid w:val="00982705"/>
    <w:rsid w:val="00983CA5"/>
    <w:rsid w:val="00991D5F"/>
    <w:rsid w:val="009978B0"/>
    <w:rsid w:val="009A4DE5"/>
    <w:rsid w:val="009B37FD"/>
    <w:rsid w:val="009B3FB2"/>
    <w:rsid w:val="009B432D"/>
    <w:rsid w:val="009B52B5"/>
    <w:rsid w:val="009B59AF"/>
    <w:rsid w:val="009B7195"/>
    <w:rsid w:val="009C1113"/>
    <w:rsid w:val="009C3522"/>
    <w:rsid w:val="009C79E6"/>
    <w:rsid w:val="009D0DFD"/>
    <w:rsid w:val="009D3A72"/>
    <w:rsid w:val="009D5A9F"/>
    <w:rsid w:val="009D676E"/>
    <w:rsid w:val="009E7A7E"/>
    <w:rsid w:val="009F17E4"/>
    <w:rsid w:val="009F1A71"/>
    <w:rsid w:val="009F21D6"/>
    <w:rsid w:val="009F3B93"/>
    <w:rsid w:val="009F5B93"/>
    <w:rsid w:val="00A00791"/>
    <w:rsid w:val="00A131FD"/>
    <w:rsid w:val="00A157BE"/>
    <w:rsid w:val="00A21B5B"/>
    <w:rsid w:val="00A23DF6"/>
    <w:rsid w:val="00A24E82"/>
    <w:rsid w:val="00A32927"/>
    <w:rsid w:val="00A362BB"/>
    <w:rsid w:val="00A37130"/>
    <w:rsid w:val="00A51B2D"/>
    <w:rsid w:val="00A523BF"/>
    <w:rsid w:val="00A52B99"/>
    <w:rsid w:val="00A56DA1"/>
    <w:rsid w:val="00A5774F"/>
    <w:rsid w:val="00A6115B"/>
    <w:rsid w:val="00A64816"/>
    <w:rsid w:val="00A662BF"/>
    <w:rsid w:val="00A665A6"/>
    <w:rsid w:val="00A75F52"/>
    <w:rsid w:val="00A914E5"/>
    <w:rsid w:val="00A947CE"/>
    <w:rsid w:val="00AA0255"/>
    <w:rsid w:val="00AA2F38"/>
    <w:rsid w:val="00AA7DE4"/>
    <w:rsid w:val="00AB0F39"/>
    <w:rsid w:val="00AB10CE"/>
    <w:rsid w:val="00AB2CA4"/>
    <w:rsid w:val="00AC56B4"/>
    <w:rsid w:val="00AC6460"/>
    <w:rsid w:val="00AC69D7"/>
    <w:rsid w:val="00AD071E"/>
    <w:rsid w:val="00AE3621"/>
    <w:rsid w:val="00AE5051"/>
    <w:rsid w:val="00AF0228"/>
    <w:rsid w:val="00AF265E"/>
    <w:rsid w:val="00AF3A69"/>
    <w:rsid w:val="00B00488"/>
    <w:rsid w:val="00B02FF5"/>
    <w:rsid w:val="00B0318D"/>
    <w:rsid w:val="00B04EF4"/>
    <w:rsid w:val="00B076AE"/>
    <w:rsid w:val="00B13BFA"/>
    <w:rsid w:val="00B14AA2"/>
    <w:rsid w:val="00B1614F"/>
    <w:rsid w:val="00B20076"/>
    <w:rsid w:val="00B20E39"/>
    <w:rsid w:val="00B23A1D"/>
    <w:rsid w:val="00B249C6"/>
    <w:rsid w:val="00B250A8"/>
    <w:rsid w:val="00B321CD"/>
    <w:rsid w:val="00B342A1"/>
    <w:rsid w:val="00B3449D"/>
    <w:rsid w:val="00B463EA"/>
    <w:rsid w:val="00B47210"/>
    <w:rsid w:val="00B52C8D"/>
    <w:rsid w:val="00B54776"/>
    <w:rsid w:val="00B54E25"/>
    <w:rsid w:val="00B57F25"/>
    <w:rsid w:val="00B64072"/>
    <w:rsid w:val="00B6424C"/>
    <w:rsid w:val="00B669C9"/>
    <w:rsid w:val="00B67FD5"/>
    <w:rsid w:val="00B70F26"/>
    <w:rsid w:val="00B753B2"/>
    <w:rsid w:val="00B841F9"/>
    <w:rsid w:val="00B84645"/>
    <w:rsid w:val="00B85A04"/>
    <w:rsid w:val="00BA09D0"/>
    <w:rsid w:val="00BA2DE2"/>
    <w:rsid w:val="00BA51F2"/>
    <w:rsid w:val="00BB32ED"/>
    <w:rsid w:val="00BB41DA"/>
    <w:rsid w:val="00BB5507"/>
    <w:rsid w:val="00BB5D1A"/>
    <w:rsid w:val="00BB7068"/>
    <w:rsid w:val="00BC06D1"/>
    <w:rsid w:val="00BC6DDD"/>
    <w:rsid w:val="00BD2D11"/>
    <w:rsid w:val="00BD50E8"/>
    <w:rsid w:val="00BD562C"/>
    <w:rsid w:val="00BD61FA"/>
    <w:rsid w:val="00BD66E6"/>
    <w:rsid w:val="00BD69C6"/>
    <w:rsid w:val="00BE154D"/>
    <w:rsid w:val="00BE48C7"/>
    <w:rsid w:val="00BE54F4"/>
    <w:rsid w:val="00BE65F2"/>
    <w:rsid w:val="00BF2410"/>
    <w:rsid w:val="00BF25CA"/>
    <w:rsid w:val="00BF28D1"/>
    <w:rsid w:val="00BF3D5E"/>
    <w:rsid w:val="00BF508D"/>
    <w:rsid w:val="00BF61FB"/>
    <w:rsid w:val="00C01AA1"/>
    <w:rsid w:val="00C07449"/>
    <w:rsid w:val="00C120FD"/>
    <w:rsid w:val="00C32634"/>
    <w:rsid w:val="00C332BD"/>
    <w:rsid w:val="00C37A59"/>
    <w:rsid w:val="00C410A5"/>
    <w:rsid w:val="00C4289C"/>
    <w:rsid w:val="00C442D3"/>
    <w:rsid w:val="00C45210"/>
    <w:rsid w:val="00C47C1F"/>
    <w:rsid w:val="00C52F29"/>
    <w:rsid w:val="00C53B42"/>
    <w:rsid w:val="00C548F1"/>
    <w:rsid w:val="00C61797"/>
    <w:rsid w:val="00C624CC"/>
    <w:rsid w:val="00C631EA"/>
    <w:rsid w:val="00C64D22"/>
    <w:rsid w:val="00C670C3"/>
    <w:rsid w:val="00C67B54"/>
    <w:rsid w:val="00C75C46"/>
    <w:rsid w:val="00C81BB6"/>
    <w:rsid w:val="00C91228"/>
    <w:rsid w:val="00C952A6"/>
    <w:rsid w:val="00C95F1A"/>
    <w:rsid w:val="00CA2215"/>
    <w:rsid w:val="00CA4BAA"/>
    <w:rsid w:val="00CB1318"/>
    <w:rsid w:val="00CB5176"/>
    <w:rsid w:val="00CC1022"/>
    <w:rsid w:val="00CC2F12"/>
    <w:rsid w:val="00CC352E"/>
    <w:rsid w:val="00CC6E06"/>
    <w:rsid w:val="00CD17D2"/>
    <w:rsid w:val="00CD3423"/>
    <w:rsid w:val="00CD65F1"/>
    <w:rsid w:val="00CD6877"/>
    <w:rsid w:val="00CD7EDD"/>
    <w:rsid w:val="00CE0FE3"/>
    <w:rsid w:val="00CF0B57"/>
    <w:rsid w:val="00CF1E8C"/>
    <w:rsid w:val="00CF4BCB"/>
    <w:rsid w:val="00CF6E5A"/>
    <w:rsid w:val="00D02742"/>
    <w:rsid w:val="00D03A17"/>
    <w:rsid w:val="00D05E60"/>
    <w:rsid w:val="00D104F7"/>
    <w:rsid w:val="00D11A80"/>
    <w:rsid w:val="00D148A2"/>
    <w:rsid w:val="00D17884"/>
    <w:rsid w:val="00D3050C"/>
    <w:rsid w:val="00D32C8D"/>
    <w:rsid w:val="00D341FE"/>
    <w:rsid w:val="00D35AEF"/>
    <w:rsid w:val="00D36669"/>
    <w:rsid w:val="00D427BC"/>
    <w:rsid w:val="00D452D0"/>
    <w:rsid w:val="00D470D4"/>
    <w:rsid w:val="00D47830"/>
    <w:rsid w:val="00D506C1"/>
    <w:rsid w:val="00D511D3"/>
    <w:rsid w:val="00D51A5E"/>
    <w:rsid w:val="00D54E4D"/>
    <w:rsid w:val="00D63626"/>
    <w:rsid w:val="00D7076C"/>
    <w:rsid w:val="00D73442"/>
    <w:rsid w:val="00D7571D"/>
    <w:rsid w:val="00D8015C"/>
    <w:rsid w:val="00D85BD2"/>
    <w:rsid w:val="00D87EB5"/>
    <w:rsid w:val="00D90DB4"/>
    <w:rsid w:val="00D91380"/>
    <w:rsid w:val="00D95C54"/>
    <w:rsid w:val="00DA1415"/>
    <w:rsid w:val="00DA4DEB"/>
    <w:rsid w:val="00DA7FC2"/>
    <w:rsid w:val="00DC0794"/>
    <w:rsid w:val="00DC5379"/>
    <w:rsid w:val="00DC54DF"/>
    <w:rsid w:val="00DD1096"/>
    <w:rsid w:val="00DD15C1"/>
    <w:rsid w:val="00DD53AF"/>
    <w:rsid w:val="00DF17F3"/>
    <w:rsid w:val="00DF283F"/>
    <w:rsid w:val="00DF5627"/>
    <w:rsid w:val="00DF7B7F"/>
    <w:rsid w:val="00E04B28"/>
    <w:rsid w:val="00E0526A"/>
    <w:rsid w:val="00E05EA9"/>
    <w:rsid w:val="00E0789E"/>
    <w:rsid w:val="00E17637"/>
    <w:rsid w:val="00E41A05"/>
    <w:rsid w:val="00E47D6E"/>
    <w:rsid w:val="00E47DCF"/>
    <w:rsid w:val="00E50168"/>
    <w:rsid w:val="00E54C80"/>
    <w:rsid w:val="00E556B7"/>
    <w:rsid w:val="00E60EE5"/>
    <w:rsid w:val="00E6452B"/>
    <w:rsid w:val="00E709AA"/>
    <w:rsid w:val="00E73D98"/>
    <w:rsid w:val="00E81339"/>
    <w:rsid w:val="00E8629F"/>
    <w:rsid w:val="00E86A12"/>
    <w:rsid w:val="00E86D6C"/>
    <w:rsid w:val="00E8784E"/>
    <w:rsid w:val="00EA24E3"/>
    <w:rsid w:val="00EA60B1"/>
    <w:rsid w:val="00EB072C"/>
    <w:rsid w:val="00EB074D"/>
    <w:rsid w:val="00EB17EC"/>
    <w:rsid w:val="00EB26E9"/>
    <w:rsid w:val="00EB5252"/>
    <w:rsid w:val="00EB57EF"/>
    <w:rsid w:val="00EB6748"/>
    <w:rsid w:val="00EC0EB4"/>
    <w:rsid w:val="00EC2024"/>
    <w:rsid w:val="00EC2320"/>
    <w:rsid w:val="00EC2CF1"/>
    <w:rsid w:val="00EC4C2B"/>
    <w:rsid w:val="00EC6679"/>
    <w:rsid w:val="00ED14B8"/>
    <w:rsid w:val="00ED40D5"/>
    <w:rsid w:val="00EE3548"/>
    <w:rsid w:val="00EE46BA"/>
    <w:rsid w:val="00EE6595"/>
    <w:rsid w:val="00F0453E"/>
    <w:rsid w:val="00F04E4F"/>
    <w:rsid w:val="00F07C16"/>
    <w:rsid w:val="00F12B8A"/>
    <w:rsid w:val="00F149E3"/>
    <w:rsid w:val="00F1696C"/>
    <w:rsid w:val="00F16B74"/>
    <w:rsid w:val="00F172A0"/>
    <w:rsid w:val="00F17994"/>
    <w:rsid w:val="00F2041D"/>
    <w:rsid w:val="00F2075A"/>
    <w:rsid w:val="00F22D15"/>
    <w:rsid w:val="00F304A7"/>
    <w:rsid w:val="00F32289"/>
    <w:rsid w:val="00F40738"/>
    <w:rsid w:val="00F4384D"/>
    <w:rsid w:val="00F4501E"/>
    <w:rsid w:val="00F51049"/>
    <w:rsid w:val="00F52FBD"/>
    <w:rsid w:val="00F66986"/>
    <w:rsid w:val="00F676E6"/>
    <w:rsid w:val="00F75D28"/>
    <w:rsid w:val="00F83E3E"/>
    <w:rsid w:val="00F84268"/>
    <w:rsid w:val="00F85CE8"/>
    <w:rsid w:val="00F863D8"/>
    <w:rsid w:val="00F91E16"/>
    <w:rsid w:val="00F923E8"/>
    <w:rsid w:val="00F92DA5"/>
    <w:rsid w:val="00F93FE9"/>
    <w:rsid w:val="00FA0798"/>
    <w:rsid w:val="00FB0B36"/>
    <w:rsid w:val="00FC02E0"/>
    <w:rsid w:val="00FD03D7"/>
    <w:rsid w:val="00FD2EF0"/>
    <w:rsid w:val="00FD7E09"/>
    <w:rsid w:val="00FE1F6F"/>
    <w:rsid w:val="00FE5DE1"/>
    <w:rsid w:val="00FE60CC"/>
    <w:rsid w:val="00FE655D"/>
    <w:rsid w:val="00FF42E7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95"/>
  </w:style>
  <w:style w:type="paragraph" w:styleId="Heading1">
    <w:name w:val="heading 1"/>
    <w:basedOn w:val="Normal"/>
    <w:next w:val="Normal"/>
    <w:link w:val="Heading1Char"/>
    <w:uiPriority w:val="9"/>
    <w:qFormat/>
    <w:rsid w:val="006E079B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9B"/>
    <w:pPr>
      <w:spacing w:before="3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9AA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C5B"/>
    <w:pPr>
      <w:keepNext/>
      <w:keepLines/>
      <w:spacing w:before="200" w:after="0"/>
      <w:outlineLvl w:val="3"/>
    </w:pPr>
    <w:rPr>
      <w:rFonts w:eastAsiaTheme="majorEastAsia" w:cstheme="majorBidi"/>
      <w:b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9B"/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079B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9AA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C5B"/>
    <w:rPr>
      <w:rFonts w:eastAsiaTheme="majorEastAsia" w:cstheme="majorBid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659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E6595"/>
    <w:rPr>
      <w:rFonts w:asciiTheme="majorHAnsi" w:eastAsiaTheme="majorEastAsia" w:hAnsiTheme="majorHAnsi" w:cstheme="majorBidi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E659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E6595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6595"/>
    <w:rPr>
      <w:rFonts w:asciiTheme="majorHAnsi" w:eastAsiaTheme="majorEastAsia" w:hAnsiTheme="majorHAnsi" w:cstheme="majorBidi"/>
      <w:i/>
      <w:color w:val="40404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E6595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6595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EE65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EE6595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EE6595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E659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95"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9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EE659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E6595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rsid w:val="00EE65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E6595"/>
    <w:rPr>
      <w:i/>
    </w:rPr>
  </w:style>
  <w:style w:type="character" w:styleId="SubtleEmphasis">
    <w:name w:val="Subtle Emphasis"/>
    <w:basedOn w:val="DefaultParagraphFont"/>
    <w:uiPriority w:val="19"/>
    <w:qFormat/>
    <w:rsid w:val="00EE659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E6595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5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EE659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59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E6595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EE65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95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EE6595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15C1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4D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D15C1"/>
    <w:pPr>
      <w:spacing w:after="0"/>
      <w:ind w:left="220"/>
    </w:pPr>
    <w:rPr>
      <w:smallCap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0D4"/>
  </w:style>
  <w:style w:type="paragraph" w:styleId="Footer">
    <w:name w:val="footer"/>
    <w:basedOn w:val="Normal"/>
    <w:link w:val="FooterChar"/>
    <w:uiPriority w:val="99"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D4"/>
  </w:style>
  <w:style w:type="paragraph" w:styleId="TOC3">
    <w:name w:val="toc 3"/>
    <w:basedOn w:val="Normal"/>
    <w:next w:val="Normal"/>
    <w:autoRedefine/>
    <w:uiPriority w:val="39"/>
    <w:unhideWhenUsed/>
    <w:qFormat/>
    <w:rsid w:val="000F263A"/>
    <w:pPr>
      <w:spacing w:after="0"/>
      <w:ind w:left="44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BF508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F508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F508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F508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F508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F508D"/>
    <w:pPr>
      <w:spacing w:after="0"/>
      <w:ind w:left="176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B074D"/>
    <w:rPr>
      <w:color w:val="808080"/>
    </w:rPr>
  </w:style>
  <w:style w:type="table" w:styleId="TableGrid">
    <w:name w:val="Table Grid"/>
    <w:basedOn w:val="TableNormal"/>
    <w:uiPriority w:val="59"/>
    <w:rsid w:val="00B669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5A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330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233B8-2B33-4D20-B8EC-F6E7E4AB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73</Pages>
  <Words>24122</Words>
  <Characters>137501</Characters>
  <Application>Microsoft Office Word</Application>
  <DocSecurity>0</DocSecurity>
  <Lines>2925</Lines>
  <Paragraphs>2938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Geografija 3 - skripta</vt:lpstr>
    </vt:vector>
  </TitlesOfParts>
  <Company>Grizli777</Company>
  <LinksUpToDate>false</LinksUpToDate>
  <CharactersWithSpaces>158685</CharactersWithSpaces>
  <SharedDoc>false</SharedDoc>
  <HLinks>
    <vt:vector size="336" baseType="variant"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_Toc455393507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_Toc455393506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_Toc455393505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_Toc455393504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_Toc455393503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_Toc455393502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_Toc455393501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_Toc455393500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_Toc455393499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_Toc455393498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_Toc455393497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_Toc455393496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_Toc455393495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_Toc455393494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_Toc455393493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_Toc455393492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_Toc455393491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_Toc455393490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_Toc455393489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_Toc455393488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_Toc455393487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_Toc455393486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_Toc455393485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_Toc455393484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_Toc455393483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_Toc455393482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_Toc455393481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_Toc455393480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_Toc455393479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_Toc455393478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_Toc455393477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_Toc455393476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_Toc455393475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_Toc455393474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_Toc455393473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_Toc455393472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_Toc455393471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_Toc455393470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_Toc455393469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_Toc455393468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_Toc455393467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_Toc455393466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_Toc455393465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_Toc455393464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_Toc455393463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_Toc455393462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_Toc455393461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_Toc455393460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_Toc455393459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_Toc455393458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_Toc455393457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_Toc455393456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_Toc455393455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_Toc455393454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_Toc455393453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_Toc455393452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Geografija 3 - skripta</dc:title>
  <dc:creator>Danijel Gavranović</dc:creator>
  <cp:keywords>Geografija - 3. razred gimnazije</cp:keywords>
  <cp:lastModifiedBy>cornx</cp:lastModifiedBy>
  <cp:revision>12</cp:revision>
  <dcterms:created xsi:type="dcterms:W3CDTF">2016-08-06T10:32:00Z</dcterms:created>
  <dcterms:modified xsi:type="dcterms:W3CDTF">2019-02-01T18:50:00Z</dcterms:modified>
  <cp:category>Geografija</cp:category>
</cp:coreProperties>
</file>