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E0F" w:rsidRDefault="00302E0F" w:rsidP="00302E0F">
      <w:pPr>
        <w:spacing w:after="0"/>
        <w:jc w:val="center"/>
        <w:rPr>
          <w:rFonts w:cstheme="minorHAnsi"/>
          <w:b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POLITIČKE STRANKE</w:t>
      </w:r>
    </w:p>
    <w:p w:rsidR="003659C2" w:rsidRPr="00302E0F" w:rsidRDefault="003659C2" w:rsidP="00302E0F">
      <w:pPr>
        <w:spacing w:after="0"/>
        <w:jc w:val="center"/>
        <w:rPr>
          <w:rFonts w:cstheme="minorHAnsi"/>
          <w:b/>
          <w:color w:val="000000" w:themeColor="text1"/>
        </w:rPr>
      </w:pPr>
    </w:p>
    <w:p w:rsidR="00E529AB" w:rsidRPr="00302E0F" w:rsidRDefault="00E529AB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KONZERVATIVNE STRANKE</w:t>
      </w:r>
      <w:r w:rsidRPr="00302E0F">
        <w:rPr>
          <w:rFonts w:cstheme="minorHAnsi"/>
          <w:color w:val="000000" w:themeColor="text1"/>
        </w:rPr>
        <w:t xml:space="preserve"> </w:t>
      </w:r>
      <w:r w:rsidR="00E21F5A" w:rsidRPr="00302E0F">
        <w:rPr>
          <w:rFonts w:cstheme="minorHAnsi"/>
          <w:color w:val="000000" w:themeColor="text1"/>
        </w:rPr>
        <w:t xml:space="preserve">(lat. </w:t>
      </w:r>
      <w:proofErr w:type="spellStart"/>
      <w:r w:rsidR="00E21F5A" w:rsidRPr="00302E0F">
        <w:rPr>
          <w:rFonts w:cstheme="minorHAnsi"/>
          <w:i/>
          <w:color w:val="000000" w:themeColor="text1"/>
        </w:rPr>
        <w:t>conservare</w:t>
      </w:r>
      <w:proofErr w:type="spellEnd"/>
      <w:r w:rsidR="00E21F5A" w:rsidRPr="00302E0F">
        <w:rPr>
          <w:rFonts w:cstheme="minorHAnsi"/>
          <w:color w:val="000000" w:themeColor="text1"/>
        </w:rPr>
        <w:t xml:space="preserve"> - očuvati) </w:t>
      </w:r>
      <w:r w:rsidRPr="00302E0F">
        <w:rPr>
          <w:rFonts w:cstheme="minorHAnsi"/>
          <w:color w:val="000000" w:themeColor="text1"/>
        </w:rPr>
        <w:t xml:space="preserve">- teže harmoniji društva </w:t>
      </w:r>
      <w:r w:rsidR="00E21F5A" w:rsidRPr="00302E0F">
        <w:rPr>
          <w:rFonts w:cstheme="minorHAnsi"/>
          <w:color w:val="000000" w:themeColor="text1"/>
        </w:rPr>
        <w:t>t</w:t>
      </w:r>
      <w:r w:rsidRPr="00302E0F">
        <w:rPr>
          <w:rFonts w:cstheme="minorHAnsi"/>
          <w:color w:val="000000" w:themeColor="text1"/>
        </w:rPr>
        <w:t xml:space="preserve">e smatraju da se ona može postići isključivo na temeljima </w:t>
      </w:r>
      <w:r w:rsidRPr="00302E0F">
        <w:rPr>
          <w:rFonts w:cstheme="minorHAnsi"/>
          <w:b/>
          <w:color w:val="000000" w:themeColor="text1"/>
        </w:rPr>
        <w:t>tradicije</w:t>
      </w:r>
      <w:r w:rsidRPr="00302E0F">
        <w:rPr>
          <w:rFonts w:cstheme="minorHAnsi"/>
          <w:color w:val="000000" w:themeColor="text1"/>
        </w:rPr>
        <w:t xml:space="preserve"> i </w:t>
      </w:r>
      <w:r w:rsidRPr="00302E0F">
        <w:rPr>
          <w:rFonts w:cstheme="minorHAnsi"/>
          <w:b/>
          <w:color w:val="000000" w:themeColor="text1"/>
        </w:rPr>
        <w:t>tradicionalnih</w:t>
      </w:r>
      <w:r w:rsidRPr="00302E0F">
        <w:rPr>
          <w:rFonts w:cstheme="minorHAnsi"/>
          <w:color w:val="000000" w:themeColor="text1"/>
        </w:rPr>
        <w:t xml:space="preserve"> </w:t>
      </w:r>
      <w:r w:rsidRPr="00302E0F">
        <w:rPr>
          <w:rFonts w:cstheme="minorHAnsi"/>
          <w:b/>
          <w:color w:val="000000" w:themeColor="text1"/>
        </w:rPr>
        <w:t>vrijednosti</w:t>
      </w:r>
      <w:r w:rsidRPr="00302E0F">
        <w:rPr>
          <w:rFonts w:cstheme="minorHAnsi"/>
          <w:color w:val="000000" w:themeColor="text1"/>
        </w:rPr>
        <w:t xml:space="preserve">, a </w:t>
      </w:r>
      <w:r w:rsidRPr="00302E0F">
        <w:rPr>
          <w:rFonts w:cstheme="minorHAnsi"/>
          <w:b/>
          <w:color w:val="000000" w:themeColor="text1"/>
        </w:rPr>
        <w:t>ne naglim promjenama</w:t>
      </w:r>
      <w:r w:rsidRPr="00302E0F">
        <w:rPr>
          <w:rFonts w:cstheme="minorHAnsi"/>
          <w:color w:val="000000" w:themeColor="text1"/>
        </w:rPr>
        <w:t xml:space="preserve"> (zalažu se za status quo)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vjeruju da mudrost proizlazi iz iskustva (orijentacija prema prošlosti) pa žele očuvati postojeći poredak i sustav vrijednosti 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najčešće tradicionalne vrijednosti: </w:t>
      </w:r>
      <w:r w:rsidRPr="00302E0F">
        <w:rPr>
          <w:rFonts w:cstheme="minorHAnsi"/>
          <w:b/>
          <w:color w:val="000000" w:themeColor="text1"/>
        </w:rPr>
        <w:t>obitelj religija, nacija, povijest, običaji</w:t>
      </w:r>
      <w:r w:rsidRPr="00302E0F">
        <w:rPr>
          <w:rFonts w:cstheme="minorHAnsi"/>
          <w:color w:val="000000" w:themeColor="text1"/>
        </w:rPr>
        <w:t>…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b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zajednica im je iznad pojedinca</w:t>
      </w:r>
    </w:p>
    <w:p w:rsidR="00E529AB" w:rsidRPr="00302E0F" w:rsidRDefault="00E529AB" w:rsidP="00302E0F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zagovaraju dosljednu legalnost; zakoni obvezuju sve bez obzira na političku su</w:t>
      </w:r>
      <w:r w:rsidR="00E21F5A" w:rsidRPr="00302E0F">
        <w:rPr>
          <w:rFonts w:cstheme="minorHAnsi"/>
          <w:color w:val="000000" w:themeColor="text1"/>
        </w:rPr>
        <w:t>glasnost; bez prava nema države</w:t>
      </w:r>
    </w:p>
    <w:p w:rsidR="00E529AB" w:rsidRPr="00302E0F" w:rsidRDefault="00E529AB" w:rsidP="00E529AB">
      <w:pPr>
        <w:pStyle w:val="ListParagraph"/>
        <w:jc w:val="both"/>
        <w:rPr>
          <w:rFonts w:cstheme="minorHAnsi"/>
          <w:color w:val="000000" w:themeColor="text1"/>
        </w:rPr>
      </w:pPr>
    </w:p>
    <w:p w:rsidR="00E529AB" w:rsidRPr="00302E0F" w:rsidRDefault="00E529AB" w:rsidP="00302E0F">
      <w:pPr>
        <w:pStyle w:val="ListParagraph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LIBERALNE STRANKE</w:t>
      </w:r>
      <w:r w:rsidRPr="00302E0F">
        <w:rPr>
          <w:rFonts w:cstheme="minorHAnsi"/>
          <w:color w:val="000000" w:themeColor="text1"/>
        </w:rPr>
        <w:t xml:space="preserve"> - suprotnost konzervativizmu; povijesno su vezane uz građanske pokrete koji teže promjenama i demokraciji, a bune se protiv različitih zabrana i neograničene moći vladara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vrijednosti: </w:t>
      </w:r>
      <w:r w:rsidRPr="00302E0F">
        <w:rPr>
          <w:rFonts w:cstheme="minorHAnsi"/>
          <w:b/>
          <w:color w:val="000000" w:themeColor="text1"/>
        </w:rPr>
        <w:t>sloboda, napredak, ljudska prava, narodni suverenitet, dioba vlasti</w:t>
      </w:r>
      <w:r w:rsidRPr="00302E0F">
        <w:rPr>
          <w:rFonts w:cstheme="minorHAnsi"/>
          <w:color w:val="000000" w:themeColor="text1"/>
        </w:rPr>
        <w:t>…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pojedinac im je iznad zajednice</w:t>
      </w:r>
      <w:r w:rsidRPr="00302E0F">
        <w:rPr>
          <w:rFonts w:cstheme="minorHAnsi"/>
          <w:color w:val="000000" w:themeColor="text1"/>
        </w:rPr>
        <w:t xml:space="preserve"> - zato ističu </w:t>
      </w:r>
      <w:r w:rsidRPr="00302E0F">
        <w:rPr>
          <w:rFonts w:cstheme="minorHAnsi"/>
          <w:b/>
          <w:color w:val="000000" w:themeColor="text1"/>
        </w:rPr>
        <w:t>i</w:t>
      </w:r>
      <w:r w:rsidR="00E21F5A" w:rsidRPr="00302E0F">
        <w:rPr>
          <w:rFonts w:cstheme="minorHAnsi"/>
          <w:b/>
          <w:color w:val="000000" w:themeColor="text1"/>
        </w:rPr>
        <w:t>ndividualizam</w:t>
      </w:r>
      <w:r w:rsidRPr="00302E0F">
        <w:rPr>
          <w:rFonts w:cstheme="minorHAnsi"/>
          <w:color w:val="000000" w:themeColor="text1"/>
        </w:rPr>
        <w:t xml:space="preserve"> (pojedinac je obvezan činiti samo ono što dobrovoljno odluči)</w:t>
      </w:r>
    </w:p>
    <w:p w:rsidR="00E529AB" w:rsidRPr="00302E0F" w:rsidRDefault="00E529AB" w:rsidP="00302E0F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država je „servis građana“ i upliće se samo ako netko ugrožava tuđa prava i slobode, a u ostalim područjima pojedinci se ponašaju kako ih je volja jer su neovisni o državi (istaknuta tolerancija)</w:t>
      </w:r>
    </w:p>
    <w:p w:rsidR="002808EA" w:rsidRPr="00302E0F" w:rsidRDefault="002808EA" w:rsidP="002808EA">
      <w:pPr>
        <w:pStyle w:val="ListParagraph"/>
        <w:jc w:val="both"/>
        <w:rPr>
          <w:rFonts w:cstheme="minorHAnsi"/>
          <w:color w:val="000000" w:themeColor="text1"/>
        </w:rPr>
      </w:pPr>
    </w:p>
    <w:p w:rsidR="002808EA" w:rsidRPr="00302E0F" w:rsidRDefault="002808EA" w:rsidP="00302E0F">
      <w:pPr>
        <w:pStyle w:val="ListParagraph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DEMOKRŠĆANSKE STRANKE</w:t>
      </w:r>
      <w:r w:rsidRPr="00302E0F">
        <w:rPr>
          <w:rFonts w:cstheme="minorHAnsi"/>
          <w:color w:val="000000" w:themeColor="text1"/>
        </w:rPr>
        <w:t xml:space="preserve"> - nastale krajem 19. st. u </w:t>
      </w:r>
      <w:r w:rsidR="001F04F7">
        <w:rPr>
          <w:rFonts w:cstheme="minorHAnsi"/>
          <w:color w:val="000000" w:themeColor="text1"/>
        </w:rPr>
        <w:t>trenutku</w:t>
      </w:r>
      <w:bookmarkStart w:id="0" w:name="_GoBack"/>
      <w:bookmarkEnd w:id="0"/>
      <w:r w:rsidRPr="00302E0F">
        <w:rPr>
          <w:rFonts w:cstheme="minorHAnsi"/>
          <w:color w:val="000000" w:themeColor="text1"/>
        </w:rPr>
        <w:t xml:space="preserve"> kada se </w:t>
      </w:r>
      <w:r w:rsidR="00E21F5A" w:rsidRPr="00302E0F">
        <w:rPr>
          <w:rFonts w:cstheme="minorHAnsi"/>
          <w:color w:val="000000" w:themeColor="text1"/>
        </w:rPr>
        <w:t>C</w:t>
      </w:r>
      <w:r w:rsidRPr="00302E0F">
        <w:rPr>
          <w:rFonts w:cstheme="minorHAnsi"/>
          <w:color w:val="000000" w:themeColor="text1"/>
        </w:rPr>
        <w:t>rkva intenzivnije politički angažira (posebno u socijalnim pitanjima</w:t>
      </w:r>
      <w:r w:rsidR="00E21F5A" w:rsidRPr="00302E0F">
        <w:rPr>
          <w:rFonts w:cstheme="minorHAnsi"/>
          <w:color w:val="000000" w:themeColor="text1"/>
        </w:rPr>
        <w:t>)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kršćanski socijalni nauk</w:t>
      </w:r>
      <w:r w:rsidRPr="00302E0F">
        <w:rPr>
          <w:rFonts w:cstheme="minorHAnsi"/>
          <w:color w:val="000000" w:themeColor="text1"/>
        </w:rPr>
        <w:t xml:space="preserve"> - temelj djelovanja demokršćanskih stranaka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osnovni dokument je enciklika pape Lava XIII. pod nazivom </w:t>
      </w:r>
      <w:proofErr w:type="spellStart"/>
      <w:r w:rsidRPr="00302E0F">
        <w:rPr>
          <w:rFonts w:cstheme="minorHAnsi"/>
          <w:b/>
          <w:i/>
          <w:color w:val="000000" w:themeColor="text1"/>
        </w:rPr>
        <w:t>Rerum</w:t>
      </w:r>
      <w:proofErr w:type="spellEnd"/>
      <w:r w:rsidRPr="00302E0F">
        <w:rPr>
          <w:rFonts w:cstheme="minorHAnsi"/>
          <w:b/>
          <w:i/>
          <w:color w:val="000000" w:themeColor="text1"/>
        </w:rPr>
        <w:t xml:space="preserve"> </w:t>
      </w:r>
      <w:proofErr w:type="spellStart"/>
      <w:r w:rsidRPr="00302E0F">
        <w:rPr>
          <w:rFonts w:cstheme="minorHAnsi"/>
          <w:b/>
          <w:i/>
          <w:color w:val="000000" w:themeColor="text1"/>
        </w:rPr>
        <w:t>novarum</w:t>
      </w:r>
      <w:proofErr w:type="spellEnd"/>
      <w:r w:rsidRPr="00302E0F">
        <w:rPr>
          <w:rFonts w:cstheme="minorHAnsi"/>
          <w:color w:val="000000" w:themeColor="text1"/>
        </w:rPr>
        <w:t xml:space="preserve"> (O novim stvarima) iz 1891. godine u kojoj se </w:t>
      </w:r>
      <w:r w:rsidRPr="00302E0F">
        <w:rPr>
          <w:rFonts w:cstheme="minorHAnsi"/>
          <w:b/>
          <w:color w:val="000000" w:themeColor="text1"/>
        </w:rPr>
        <w:t>zalaže za socijalnu pravdu i prava radnika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u programima se iščitava reakcija katoličke crkve na rastuće siromaštvo i socijalne probleme</w:t>
      </w:r>
    </w:p>
    <w:p w:rsidR="002808EA" w:rsidRPr="00302E0F" w:rsidRDefault="002808EA" w:rsidP="00302E0F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zalažu se za kršćanske sindikate i humanitarne udruge koje pomažu socijalnim slučajevima (nasuprot sindikatima i udrugama marksistički orijentiranih stranaka)</w:t>
      </w:r>
    </w:p>
    <w:p w:rsidR="002808EA" w:rsidRPr="00302E0F" w:rsidRDefault="002808EA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SOCIJALDEMOKRATSKE STRANKE</w:t>
      </w:r>
      <w:r w:rsidRPr="00302E0F">
        <w:rPr>
          <w:rFonts w:cstheme="minorHAnsi"/>
          <w:color w:val="000000" w:themeColor="text1"/>
        </w:rPr>
        <w:t xml:space="preserve"> - nastaju u 19. i 20. stoljeću povezivanjem političke demokracije i socijalnih sadržaja (u mnogo blažem obliku nego stranke socijalističke/komunističke orijentacije)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ističu </w:t>
      </w:r>
      <w:r w:rsidRPr="00302E0F">
        <w:rPr>
          <w:rFonts w:cstheme="minorHAnsi"/>
          <w:b/>
          <w:color w:val="000000" w:themeColor="text1"/>
        </w:rPr>
        <w:t>reformizam</w:t>
      </w:r>
      <w:r w:rsidRPr="00302E0F">
        <w:rPr>
          <w:rFonts w:cstheme="minorHAnsi"/>
          <w:color w:val="000000" w:themeColor="text1"/>
        </w:rPr>
        <w:t xml:space="preserve"> - ideja da se do promjena može doći bez revolucije, nasilja, marksizma i boljševizma, a u okviru demokracije: taj oblik socijalizma zato se naziva i reformskim ili demokratskim socijalizmom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vrijednosti: </w:t>
      </w:r>
      <w:r w:rsidRPr="00302E0F">
        <w:rPr>
          <w:rFonts w:cstheme="minorHAnsi"/>
          <w:b/>
          <w:color w:val="000000" w:themeColor="text1"/>
        </w:rPr>
        <w:t>sloboda, jednakopravnost, solidarnost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vjeruju da se socijalna pravda može postići političkim potezima, a da se ne mora ukidati privatno vlasništvo i kapitalizam</w:t>
      </w:r>
    </w:p>
    <w:p w:rsidR="00E21F5A" w:rsidRPr="00302E0F" w:rsidRDefault="00E21F5A" w:rsidP="00302E0F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 xml:space="preserve">država svojim </w:t>
      </w:r>
      <w:r w:rsidRPr="00302E0F">
        <w:rPr>
          <w:rFonts w:cstheme="minorHAnsi"/>
          <w:b/>
          <w:color w:val="000000" w:themeColor="text1"/>
        </w:rPr>
        <w:t>zakonima i poštenijom podjelom bogatstva</w:t>
      </w:r>
      <w:r w:rsidRPr="00302E0F">
        <w:rPr>
          <w:rFonts w:cstheme="minorHAnsi"/>
          <w:color w:val="000000" w:themeColor="text1"/>
        </w:rPr>
        <w:t xml:space="preserve"> može dovesti do socijalno pravednijeg društva - uspostave socijalne države, tj. </w:t>
      </w:r>
      <w:proofErr w:type="spellStart"/>
      <w:r w:rsidRPr="00302E0F">
        <w:rPr>
          <w:rFonts w:cstheme="minorHAnsi"/>
          <w:b/>
          <w:i/>
          <w:color w:val="000000" w:themeColor="text1"/>
        </w:rPr>
        <w:t>welfare</w:t>
      </w:r>
      <w:proofErr w:type="spellEnd"/>
      <w:r w:rsidRPr="00302E0F">
        <w:rPr>
          <w:rFonts w:cstheme="minorHAnsi"/>
          <w:b/>
          <w:i/>
          <w:color w:val="000000" w:themeColor="text1"/>
        </w:rPr>
        <w:t xml:space="preserve"> </w:t>
      </w:r>
      <w:proofErr w:type="spellStart"/>
      <w:r w:rsidRPr="00302E0F">
        <w:rPr>
          <w:rFonts w:cstheme="minorHAnsi"/>
          <w:b/>
          <w:i/>
          <w:color w:val="000000" w:themeColor="text1"/>
        </w:rPr>
        <w:t>state</w:t>
      </w:r>
      <w:proofErr w:type="spellEnd"/>
      <w:r w:rsidRPr="00302E0F">
        <w:rPr>
          <w:rFonts w:cstheme="minorHAnsi"/>
          <w:color w:val="000000" w:themeColor="text1"/>
        </w:rPr>
        <w:t xml:space="preserve"> (države blagostanja) u kojoj svi žive dostojanstveno, nitko nije presiromašan, a svi su ravnopravni po zdravstvenoj zaštiti i pristupu obrazovanju</w:t>
      </w:r>
    </w:p>
    <w:p w:rsidR="002808EA" w:rsidRPr="00302E0F" w:rsidRDefault="00302E0F" w:rsidP="00302E0F">
      <w:pPr>
        <w:spacing w:after="0"/>
        <w:ind w:left="-142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DESNICA, L</w:t>
      </w:r>
      <w:r w:rsidR="00E21F5A" w:rsidRPr="00302E0F">
        <w:rPr>
          <w:rFonts w:cstheme="minorHAnsi"/>
          <w:color w:val="000000" w:themeColor="text1"/>
        </w:rPr>
        <w:t xml:space="preserve">JEVICA </w:t>
      </w:r>
      <w:r w:rsidRPr="00302E0F">
        <w:rPr>
          <w:rFonts w:cstheme="minorHAnsi"/>
          <w:color w:val="000000" w:themeColor="text1"/>
        </w:rPr>
        <w:t>I</w:t>
      </w:r>
      <w:r w:rsidR="00E21F5A" w:rsidRPr="00302E0F">
        <w:rPr>
          <w:rFonts w:cstheme="minorHAnsi"/>
          <w:color w:val="000000" w:themeColor="text1"/>
        </w:rPr>
        <w:t xml:space="preserve"> CENTAR</w:t>
      </w:r>
    </w:p>
    <w:p w:rsidR="00E21F5A" w:rsidRPr="00302E0F" w:rsidRDefault="00E21F5A" w:rsidP="00302E0F">
      <w:pPr>
        <w:pStyle w:val="ListParagraph"/>
        <w:numPr>
          <w:ilvl w:val="0"/>
          <w:numId w:val="5"/>
        </w:numPr>
        <w:spacing w:before="120" w:after="0" w:line="240" w:lineRule="auto"/>
        <w:ind w:left="426" w:hanging="357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podjela stranaka na desnicu, ljevicu i centar nastala je 1830. godine u Francuskoj kada su konzervativne strane (koje su željele ostanak kralja) zauzele sjedala desno od predsjedničkog stola, a revolucionarne (koje su željele svrgnuće kralja) lijevo od njega, dok su umjereni bili u sredini</w:t>
      </w:r>
    </w:p>
    <w:p w:rsidR="00E21F5A" w:rsidRPr="00302E0F" w:rsidRDefault="00E21F5A" w:rsidP="00302E0F">
      <w:pPr>
        <w:pStyle w:val="ListParagraph"/>
        <w:spacing w:before="240" w:after="0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DESNICA</w:t>
      </w:r>
      <w:r w:rsidRPr="00302E0F">
        <w:rPr>
          <w:rFonts w:cstheme="minorHAnsi"/>
          <w:color w:val="000000" w:themeColor="text1"/>
        </w:rPr>
        <w:t xml:space="preserve"> - stranke orijentirane na tradiciju, konzervativnog svjetonazora</w:t>
      </w:r>
    </w:p>
    <w:p w:rsidR="00E21F5A" w:rsidRPr="00302E0F" w:rsidRDefault="00E21F5A" w:rsidP="00302E0F">
      <w:pPr>
        <w:pStyle w:val="ListParagraph"/>
        <w:numPr>
          <w:ilvl w:val="0"/>
          <w:numId w:val="5"/>
        </w:numPr>
        <w:ind w:left="426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color w:val="000000" w:themeColor="text1"/>
        </w:rPr>
        <w:t>danas često desnima smatramo stranke koje izraženo zastupaju patriotizam i neke oblike nacionalizma te one koje brane kapitalizam i velike tržišne slobode (npr. republikanci u SAD-u). a u neekonomskim pitanjima očekuju „jaku“ državu</w:t>
      </w:r>
    </w:p>
    <w:p w:rsidR="00302E0F" w:rsidRPr="00302E0F" w:rsidRDefault="00302E0F" w:rsidP="003659C2">
      <w:pPr>
        <w:pStyle w:val="ListParagraph"/>
        <w:spacing w:before="360" w:after="0" w:line="240" w:lineRule="auto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LJEVICA</w:t>
      </w:r>
      <w:r w:rsidRPr="00302E0F">
        <w:rPr>
          <w:rFonts w:cstheme="minorHAnsi"/>
          <w:color w:val="000000" w:themeColor="text1"/>
        </w:rPr>
        <w:t xml:space="preserve"> - stranke koje smatraju da je jedan od osnovnih ciljeva djelovanja briga za siromašnije slojeve stanovništva, i to djelovanjem prema privilegiranim strukturama (npr. povećanje poreza za bogate…)</w:t>
      </w:r>
    </w:p>
    <w:p w:rsidR="00302E0F" w:rsidRPr="00302E0F" w:rsidRDefault="00302E0F" w:rsidP="003659C2">
      <w:pPr>
        <w:pStyle w:val="ListParagraph"/>
        <w:spacing w:before="120" w:after="0" w:line="240" w:lineRule="auto"/>
        <w:ind w:left="-142"/>
        <w:contextualSpacing w:val="0"/>
        <w:jc w:val="both"/>
        <w:rPr>
          <w:rFonts w:cstheme="minorHAnsi"/>
          <w:color w:val="000000" w:themeColor="text1"/>
        </w:rPr>
      </w:pPr>
      <w:r w:rsidRPr="00302E0F">
        <w:rPr>
          <w:rFonts w:cstheme="minorHAnsi"/>
          <w:b/>
          <w:color w:val="000000" w:themeColor="text1"/>
        </w:rPr>
        <w:t>CENTAR</w:t>
      </w:r>
      <w:r w:rsidRPr="00302E0F">
        <w:rPr>
          <w:rFonts w:cstheme="minorHAnsi"/>
          <w:color w:val="000000" w:themeColor="text1"/>
        </w:rPr>
        <w:t xml:space="preserve"> - stranke koje svoju poziciju ne smještaju ni previše lijevo ni previše desno (danas većina stranaka sebe smatra političkim centrom); tako izbjegavaju političke krajnosti i nestabilnost i postaju, tzv. „umjerena opcija“</w:t>
      </w:r>
    </w:p>
    <w:sectPr w:rsidR="00302E0F" w:rsidRPr="00302E0F" w:rsidSect="002D7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A2D"/>
    <w:multiLevelType w:val="hybridMultilevel"/>
    <w:tmpl w:val="79E83334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6EE0"/>
    <w:multiLevelType w:val="hybridMultilevel"/>
    <w:tmpl w:val="7984353A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68FE"/>
    <w:multiLevelType w:val="hybridMultilevel"/>
    <w:tmpl w:val="51C4205A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941E9"/>
    <w:multiLevelType w:val="hybridMultilevel"/>
    <w:tmpl w:val="B4909072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8148A"/>
    <w:multiLevelType w:val="hybridMultilevel"/>
    <w:tmpl w:val="6A92CA86"/>
    <w:lvl w:ilvl="0" w:tplc="1FEAB93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4A"/>
    <w:rsid w:val="001F04F7"/>
    <w:rsid w:val="00203286"/>
    <w:rsid w:val="002074BB"/>
    <w:rsid w:val="00214DD3"/>
    <w:rsid w:val="002808EA"/>
    <w:rsid w:val="002D714A"/>
    <w:rsid w:val="00302E0F"/>
    <w:rsid w:val="003659C2"/>
    <w:rsid w:val="006713EB"/>
    <w:rsid w:val="00C23DAE"/>
    <w:rsid w:val="00D01603"/>
    <w:rsid w:val="00E21F5A"/>
    <w:rsid w:val="00E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273F"/>
  <w15:docId w15:val="{4CE7D238-39C8-4B72-A6F5-D7236E50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286"/>
  </w:style>
  <w:style w:type="paragraph" w:styleId="Heading2">
    <w:name w:val="heading 2"/>
    <w:basedOn w:val="Normal"/>
    <w:link w:val="Heading2Char"/>
    <w:uiPriority w:val="9"/>
    <w:qFormat/>
    <w:rsid w:val="002D7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14A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2D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2D714A"/>
  </w:style>
  <w:style w:type="paragraph" w:styleId="ListParagraph">
    <w:name w:val="List Paragraph"/>
    <w:basedOn w:val="Normal"/>
    <w:uiPriority w:val="34"/>
    <w:qFormat/>
    <w:rsid w:val="00E5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Danijel Gavranović</cp:lastModifiedBy>
  <cp:revision>3</cp:revision>
  <dcterms:created xsi:type="dcterms:W3CDTF">2021-02-03T09:06:00Z</dcterms:created>
  <dcterms:modified xsi:type="dcterms:W3CDTF">2021-02-03T09:06:00Z</dcterms:modified>
</cp:coreProperties>
</file>