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2FE" w:rsidRDefault="00AC0794" w:rsidP="00AC07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Srednja škola Ba</w:t>
      </w:r>
      <w:r w:rsidR="00075E9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tula Kašića </w:t>
      </w:r>
    </w:p>
    <w:p w:rsidR="00AC0794" w:rsidRDefault="00AC0794" w:rsidP="00AC07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0794" w:rsidRDefault="00AC0794" w:rsidP="00AC07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0794" w:rsidRDefault="00AC0794" w:rsidP="00AC07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0794" w:rsidRDefault="00AC0794" w:rsidP="00AC07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0794" w:rsidRDefault="00AC0794" w:rsidP="00AC07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0794" w:rsidRDefault="00AC0794" w:rsidP="00AC07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0794" w:rsidRDefault="00AC0794" w:rsidP="00AC0794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AC0794">
        <w:rPr>
          <w:rFonts w:ascii="Times New Roman" w:hAnsi="Times New Roman" w:cs="Times New Roman"/>
          <w:sz w:val="40"/>
          <w:szCs w:val="40"/>
        </w:rPr>
        <w:t>Ima li žena pravo na pobačaj</w:t>
      </w:r>
    </w:p>
    <w:p w:rsidR="00AC0794" w:rsidRDefault="00AC0794" w:rsidP="00AC0794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AC0794" w:rsidRDefault="00AC0794" w:rsidP="00AC0794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AC0794" w:rsidRPr="00AC0794" w:rsidRDefault="00AC0794" w:rsidP="00AC0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Učenici:</w:t>
      </w:r>
    </w:p>
    <w:p w:rsidR="00AC0794" w:rsidRDefault="00AC0794" w:rsidP="00AC0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Matea Maržić</w:t>
      </w:r>
    </w:p>
    <w:p w:rsidR="00AC0794" w:rsidRDefault="00AC0794" w:rsidP="00AC0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Matija Miočić</w:t>
      </w:r>
    </w:p>
    <w:p w:rsidR="00AC0794" w:rsidRDefault="00AC0794" w:rsidP="00AC0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Ivana Pende</w:t>
      </w:r>
    </w:p>
    <w:p w:rsidR="00AC0794" w:rsidRDefault="00AC0794" w:rsidP="00AC0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Luka Perišić</w:t>
      </w:r>
    </w:p>
    <w:p w:rsidR="00AC0794" w:rsidRDefault="00AC0794" w:rsidP="00AC0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Matea Tičić</w:t>
      </w:r>
    </w:p>
    <w:p w:rsidR="00AC0794" w:rsidRDefault="00AC0794" w:rsidP="00AC0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0794" w:rsidRDefault="00AC0794" w:rsidP="00AC0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0794" w:rsidRDefault="00AC0794" w:rsidP="00AC0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0794" w:rsidRDefault="00AC0794" w:rsidP="00AC0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0794" w:rsidRDefault="00AC0794" w:rsidP="00AC07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Pag, 2019.</w:t>
      </w:r>
    </w:p>
    <w:p w:rsidR="00866313" w:rsidRDefault="00866313" w:rsidP="00AC07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0794" w:rsidRDefault="00B92645" w:rsidP="00B926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Uvod</w:t>
      </w:r>
    </w:p>
    <w:p w:rsidR="0018429C" w:rsidRDefault="0054185E" w:rsidP="008F71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85E">
        <w:rPr>
          <w:rFonts w:ascii="Times New Roman" w:hAnsi="Times New Roman" w:cs="Times New Roman"/>
          <w:sz w:val="24"/>
          <w:szCs w:val="24"/>
        </w:rPr>
        <w:t>“Pobačaj je sociološka stvarnost. Ne smijemo zanemariti postojanje te društvene činjenice čija veličina i važnost imaju tendenciju rasta.”</w:t>
      </w:r>
      <w:r w:rsidR="00C7046A">
        <w:rPr>
          <w:rFonts w:ascii="Times New Roman" w:hAnsi="Times New Roman" w:cs="Times New Roman"/>
          <w:sz w:val="24"/>
          <w:szCs w:val="24"/>
        </w:rPr>
        <w:t xml:space="preserve"> (Vidal, 2007</w:t>
      </w:r>
      <w:r w:rsidR="003A0F35">
        <w:rPr>
          <w:rFonts w:ascii="Times New Roman" w:hAnsi="Times New Roman" w:cs="Times New Roman"/>
          <w:sz w:val="24"/>
          <w:szCs w:val="24"/>
        </w:rPr>
        <w:t>: 234)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2645">
        <w:rPr>
          <w:rFonts w:ascii="Times New Roman" w:hAnsi="Times New Roman" w:cs="Times New Roman"/>
          <w:sz w:val="24"/>
          <w:szCs w:val="24"/>
        </w:rPr>
        <w:t>Pobačaj je planirani prekid trudnoće u razdoblju dok fetus nije sposoban za samostalan život, do 28. tjedna. Trudnoća se može prekinuti primjenom lijekova ili kirurškom intervencijom. Prema procjenama Svjetske zdravstvene organi</w:t>
      </w:r>
      <w:r w:rsidR="00FB4777">
        <w:rPr>
          <w:rFonts w:ascii="Times New Roman" w:hAnsi="Times New Roman" w:cs="Times New Roman"/>
          <w:sz w:val="24"/>
          <w:szCs w:val="24"/>
        </w:rPr>
        <w:t>zacije godišnje gotovo polovica</w:t>
      </w:r>
      <w:r w:rsidR="008F7173">
        <w:rPr>
          <w:rFonts w:ascii="Times New Roman" w:hAnsi="Times New Roman" w:cs="Times New Roman"/>
          <w:sz w:val="24"/>
          <w:szCs w:val="24"/>
        </w:rPr>
        <w:t xml:space="preserve"> </w:t>
      </w:r>
      <w:r w:rsidR="00B92645">
        <w:rPr>
          <w:rFonts w:ascii="Times New Roman" w:hAnsi="Times New Roman" w:cs="Times New Roman"/>
          <w:sz w:val="24"/>
          <w:szCs w:val="24"/>
        </w:rPr>
        <w:t>od 50 milijuna</w:t>
      </w:r>
      <w:r w:rsidR="008F7173">
        <w:rPr>
          <w:rFonts w:ascii="Times New Roman" w:hAnsi="Times New Roman" w:cs="Times New Roman"/>
          <w:sz w:val="24"/>
          <w:szCs w:val="24"/>
        </w:rPr>
        <w:t xml:space="preserve"> namjernih abortusa</w:t>
      </w:r>
      <w:r w:rsidR="00B92645">
        <w:rPr>
          <w:rFonts w:ascii="Times New Roman" w:hAnsi="Times New Roman" w:cs="Times New Roman"/>
          <w:sz w:val="24"/>
          <w:szCs w:val="24"/>
        </w:rPr>
        <w:t xml:space="preserve"> koji su nestručno obavljeni, znatno utječe na daljnje reproduktivno zdravlje žene. Stoga bi bilo poželjno da on postane legalan i dostupan svugdje u svijetu, kako bi se smanjio ukupan mortali</w:t>
      </w:r>
      <w:r w:rsidR="008F7173">
        <w:rPr>
          <w:rFonts w:ascii="Times New Roman" w:hAnsi="Times New Roman" w:cs="Times New Roman"/>
          <w:sz w:val="24"/>
          <w:szCs w:val="24"/>
        </w:rPr>
        <w:t xml:space="preserve">tet. </w:t>
      </w:r>
    </w:p>
    <w:p w:rsidR="00B92645" w:rsidRDefault="008F7173" w:rsidP="008F71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Razlikujemo nekoliko vrsti </w:t>
      </w:r>
      <w:r w:rsidR="00B92645">
        <w:rPr>
          <w:rFonts w:ascii="Times New Roman" w:hAnsi="Times New Roman" w:cs="Times New Roman"/>
          <w:sz w:val="24"/>
          <w:szCs w:val="24"/>
        </w:rPr>
        <w:t>pobačaja:</w:t>
      </w:r>
    </w:p>
    <w:p w:rsidR="008F7173" w:rsidRDefault="00B92645" w:rsidP="008F71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173">
        <w:rPr>
          <w:rFonts w:ascii="Times New Roman" w:hAnsi="Times New Roman" w:cs="Times New Roman"/>
          <w:sz w:val="24"/>
          <w:szCs w:val="24"/>
        </w:rPr>
        <w:t xml:space="preserve">terapeutski </w:t>
      </w:r>
      <w:r w:rsidR="008F7173">
        <w:rPr>
          <w:rFonts w:ascii="Times New Roman" w:hAnsi="Times New Roman" w:cs="Times New Roman"/>
          <w:sz w:val="24"/>
          <w:szCs w:val="24"/>
        </w:rPr>
        <w:t>p</w:t>
      </w:r>
      <w:r w:rsidRPr="008F7173">
        <w:rPr>
          <w:rFonts w:ascii="Times New Roman" w:hAnsi="Times New Roman" w:cs="Times New Roman"/>
          <w:sz w:val="24"/>
          <w:szCs w:val="24"/>
        </w:rPr>
        <w:t>obačaj</w:t>
      </w:r>
      <w:r w:rsidR="008F7173">
        <w:rPr>
          <w:rFonts w:ascii="Times New Roman" w:hAnsi="Times New Roman" w:cs="Times New Roman"/>
          <w:sz w:val="24"/>
          <w:szCs w:val="24"/>
        </w:rPr>
        <w:t xml:space="preserve"> – pobačaj  izveden ukoliko nastavak trudnoće ugrožava život trudne žene</w:t>
      </w:r>
    </w:p>
    <w:p w:rsidR="00B92645" w:rsidRDefault="008F7173" w:rsidP="008F71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eugenetski pobačaj – pobačaj izveden </w:t>
      </w:r>
      <w:r w:rsidRPr="008F7173">
        <w:rPr>
          <w:rFonts w:ascii="Times New Roman" w:hAnsi="Times New Roman" w:cs="Times New Roman"/>
          <w:sz w:val="24"/>
          <w:szCs w:val="24"/>
        </w:rPr>
        <w:t>zbog unaprij</w:t>
      </w:r>
      <w:r w:rsidR="00B92645" w:rsidRPr="008F7173">
        <w:rPr>
          <w:rFonts w:ascii="Times New Roman" w:hAnsi="Times New Roman" w:cs="Times New Roman"/>
          <w:sz w:val="24"/>
          <w:szCs w:val="24"/>
        </w:rPr>
        <w:t>ed otkrivenih bolesti djeteta</w:t>
      </w:r>
    </w:p>
    <w:p w:rsidR="008F7173" w:rsidRDefault="008F7173" w:rsidP="008F71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humanitarni pobačaj – pobačaj izveden ukoliko je trudnoća posljedica seksualnog nasilja (silovanja)</w:t>
      </w:r>
    </w:p>
    <w:p w:rsidR="008F7173" w:rsidRDefault="008F7173" w:rsidP="008F71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psihosocijalni pobačaj – pobačaj izveden u slučaju neželjene trudnoće (pr. ekonomski problemi, maloljetnička trudnoća, psihološki razlozi žene…), ujedno i najčešći tip pobačaja</w:t>
      </w:r>
    </w:p>
    <w:p w:rsidR="00655677" w:rsidRDefault="00655677" w:rsidP="008F71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7173" w:rsidRDefault="008F7173" w:rsidP="008F71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Hipoteze i cilj istraživanja</w:t>
      </w:r>
    </w:p>
    <w:p w:rsidR="00655677" w:rsidRDefault="00655677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 istraživanje provedeno je kako bismo saznali stavove mladih o temi pobačaja te smo započeli s ovih pet hipoteza:</w:t>
      </w:r>
    </w:p>
    <w:p w:rsidR="00655677" w:rsidRDefault="00655677" w:rsidP="006556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677">
        <w:rPr>
          <w:rFonts w:ascii="Times New Roman" w:hAnsi="Times New Roman" w:cs="Times New Roman"/>
          <w:sz w:val="24"/>
          <w:szCs w:val="24"/>
        </w:rPr>
        <w:t>Većina ispitanika smatra da je pobačaj ubojstvo.</w:t>
      </w:r>
    </w:p>
    <w:p w:rsidR="00655677" w:rsidRDefault="00655677" w:rsidP="006556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677">
        <w:rPr>
          <w:rFonts w:ascii="Times New Roman" w:hAnsi="Times New Roman" w:cs="Times New Roman"/>
          <w:sz w:val="24"/>
          <w:szCs w:val="24"/>
        </w:rPr>
        <w:t>Žena ne bi trebala imati pravo na pobačaj.</w:t>
      </w:r>
    </w:p>
    <w:p w:rsidR="00655677" w:rsidRDefault="00655677" w:rsidP="006556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677">
        <w:rPr>
          <w:rFonts w:ascii="Times New Roman" w:hAnsi="Times New Roman" w:cs="Times New Roman"/>
          <w:sz w:val="24"/>
          <w:szCs w:val="24"/>
        </w:rPr>
        <w:t>Otac djeteta treba imati pravo odlučivanja o eventualnom pobačaju.</w:t>
      </w:r>
    </w:p>
    <w:p w:rsidR="00655677" w:rsidRDefault="00655677" w:rsidP="006556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677">
        <w:rPr>
          <w:rFonts w:ascii="Times New Roman" w:hAnsi="Times New Roman" w:cs="Times New Roman"/>
          <w:sz w:val="24"/>
          <w:szCs w:val="24"/>
        </w:rPr>
        <w:t>Pobačaj je opravdan u slučaju silovanja.</w:t>
      </w:r>
    </w:p>
    <w:p w:rsidR="00655677" w:rsidRDefault="00655677" w:rsidP="006556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677">
        <w:rPr>
          <w:rFonts w:ascii="Times New Roman" w:hAnsi="Times New Roman" w:cs="Times New Roman"/>
          <w:sz w:val="24"/>
          <w:szCs w:val="24"/>
        </w:rPr>
        <w:t>Pobačaj u slučajevima unaprijed otkrivenih bolesti djeteta nije podržan.</w:t>
      </w:r>
    </w:p>
    <w:p w:rsidR="0018429C" w:rsidRDefault="0018429C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29C" w:rsidRDefault="0018429C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677" w:rsidRDefault="00655677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Metodologija </w:t>
      </w:r>
    </w:p>
    <w:p w:rsidR="00655677" w:rsidRDefault="00655677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Proveli smo anketno istraživanje na 45 ispitanika u Srednjoj školi Bartula Kašića u Pagu. Od </w:t>
      </w:r>
      <w:r w:rsidR="0018429C">
        <w:rPr>
          <w:rFonts w:ascii="Times New Roman" w:hAnsi="Times New Roman" w:cs="Times New Roman"/>
          <w:sz w:val="24"/>
          <w:szCs w:val="24"/>
        </w:rPr>
        <w:t xml:space="preserve">ukupnog broja, bilo je 30 ženskih i 15 muških ispitanika. Sudjelovalo je 10 učenika prvog razreda, 10 učenika drugog razreda, 12 učenika trećeg razreda te 13 učenika četvrtog razreda. </w:t>
      </w:r>
    </w:p>
    <w:p w:rsidR="0018429C" w:rsidRDefault="0018429C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29C" w:rsidRDefault="0018429C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Rezultati i rasprava </w:t>
      </w:r>
    </w:p>
    <w:p w:rsidR="009153D9" w:rsidRDefault="0018429C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početku ankete saznali smo koliko ispitanici uopće</w:t>
      </w:r>
      <w:r w:rsidR="000472D5">
        <w:rPr>
          <w:rFonts w:ascii="Times New Roman" w:hAnsi="Times New Roman" w:cs="Times New Roman"/>
          <w:sz w:val="24"/>
          <w:szCs w:val="24"/>
        </w:rPr>
        <w:t xml:space="preserve"> smatraju da znaju o pobačaju te su rezultati </w:t>
      </w:r>
      <w:r>
        <w:rPr>
          <w:rFonts w:ascii="Times New Roman" w:hAnsi="Times New Roman" w:cs="Times New Roman"/>
          <w:sz w:val="24"/>
          <w:szCs w:val="24"/>
        </w:rPr>
        <w:t xml:space="preserve">pokazali da </w:t>
      </w:r>
      <w:r w:rsidR="000472D5">
        <w:rPr>
          <w:rFonts w:ascii="Times New Roman" w:hAnsi="Times New Roman" w:cs="Times New Roman"/>
          <w:sz w:val="24"/>
          <w:szCs w:val="24"/>
        </w:rPr>
        <w:t>se 40</w:t>
      </w:r>
      <w:r w:rsidR="004668AF">
        <w:rPr>
          <w:rFonts w:ascii="Times New Roman" w:hAnsi="Times New Roman" w:cs="Times New Roman"/>
          <w:sz w:val="24"/>
          <w:szCs w:val="24"/>
        </w:rPr>
        <w:t xml:space="preserve"> </w:t>
      </w:r>
      <w:r w:rsidR="000472D5">
        <w:rPr>
          <w:rFonts w:ascii="Times New Roman" w:hAnsi="Times New Roman" w:cs="Times New Roman"/>
          <w:sz w:val="24"/>
          <w:szCs w:val="24"/>
        </w:rPr>
        <w:t xml:space="preserve">% ispitanika </w:t>
      </w:r>
      <w:r w:rsidR="000472D5" w:rsidRPr="009153D9">
        <w:rPr>
          <w:rFonts w:ascii="Times New Roman" w:hAnsi="Times New Roman" w:cs="Times New Roman"/>
          <w:sz w:val="24"/>
          <w:szCs w:val="24"/>
          <w:highlight w:val="yellow"/>
        </w:rPr>
        <w:t xml:space="preserve">prvog razreda </w:t>
      </w:r>
      <w:r w:rsidR="000472D5">
        <w:rPr>
          <w:rFonts w:ascii="Times New Roman" w:hAnsi="Times New Roman" w:cs="Times New Roman"/>
          <w:sz w:val="24"/>
          <w:szCs w:val="24"/>
        </w:rPr>
        <w:t xml:space="preserve">slaže s tvrdnjom da je njihovo znanje o pobačaju dovoljno opširno, </w:t>
      </w:r>
      <w:r w:rsidR="004668AF">
        <w:rPr>
          <w:rFonts w:ascii="Times New Roman" w:hAnsi="Times New Roman" w:cs="Times New Roman"/>
          <w:sz w:val="24"/>
          <w:szCs w:val="24"/>
        </w:rPr>
        <w:t xml:space="preserve">10 % ih se ne slaže, a preostalih 50 % se niti slaže niti ne slaže. </w:t>
      </w:r>
      <w:r w:rsidR="004668AF" w:rsidRPr="009153D9">
        <w:rPr>
          <w:rFonts w:ascii="Times New Roman" w:hAnsi="Times New Roman" w:cs="Times New Roman"/>
          <w:sz w:val="24"/>
          <w:szCs w:val="24"/>
          <w:highlight w:val="yellow"/>
        </w:rPr>
        <w:t xml:space="preserve">U drugom razredu </w:t>
      </w:r>
      <w:r w:rsidR="004668AF">
        <w:rPr>
          <w:rFonts w:ascii="Times New Roman" w:hAnsi="Times New Roman" w:cs="Times New Roman"/>
          <w:sz w:val="24"/>
          <w:szCs w:val="24"/>
        </w:rPr>
        <w:t xml:space="preserve">se 60 % ispitanika slaže s tom tvrdnjom, 10 % ih se ne slaže, dok se 30 % ispitanika niti slaže niti ne slaže. </w:t>
      </w:r>
      <w:r w:rsidR="004668AF" w:rsidRPr="009153D9">
        <w:rPr>
          <w:rFonts w:ascii="Times New Roman" w:hAnsi="Times New Roman" w:cs="Times New Roman"/>
          <w:sz w:val="24"/>
          <w:szCs w:val="24"/>
          <w:highlight w:val="yellow"/>
        </w:rPr>
        <w:t xml:space="preserve">U trećem se razredu </w:t>
      </w:r>
      <w:r w:rsidR="004668AF">
        <w:rPr>
          <w:rFonts w:ascii="Times New Roman" w:hAnsi="Times New Roman" w:cs="Times New Roman"/>
          <w:sz w:val="24"/>
          <w:szCs w:val="24"/>
        </w:rPr>
        <w:t xml:space="preserve">50 % ispitanika djelomično ili u potpunosti slaže, 16, 67 % se ne slaže te se 33, 33 % niti slaže niti ne slaže sa zadanom tvrdnjom. </w:t>
      </w:r>
      <w:r w:rsidR="004668AF" w:rsidRPr="009153D9">
        <w:rPr>
          <w:rFonts w:ascii="Times New Roman" w:hAnsi="Times New Roman" w:cs="Times New Roman"/>
          <w:sz w:val="24"/>
          <w:szCs w:val="24"/>
          <w:highlight w:val="yellow"/>
        </w:rPr>
        <w:t xml:space="preserve">U četvrtom razredu </w:t>
      </w:r>
      <w:r w:rsidR="004668AF">
        <w:rPr>
          <w:rFonts w:ascii="Times New Roman" w:hAnsi="Times New Roman" w:cs="Times New Roman"/>
          <w:sz w:val="24"/>
          <w:szCs w:val="24"/>
        </w:rPr>
        <w:t>najveći je postotak onih koji se djelomično ili u potpunosti sl</w:t>
      </w:r>
      <w:r w:rsidR="009030B7">
        <w:rPr>
          <w:rFonts w:ascii="Times New Roman" w:hAnsi="Times New Roman" w:cs="Times New Roman"/>
          <w:sz w:val="24"/>
          <w:szCs w:val="24"/>
        </w:rPr>
        <w:t xml:space="preserve">ažu sa zadanom tvrdnjom, čak 69, </w:t>
      </w:r>
      <w:r w:rsidR="004668AF">
        <w:rPr>
          <w:rFonts w:ascii="Times New Roman" w:hAnsi="Times New Roman" w:cs="Times New Roman"/>
          <w:sz w:val="24"/>
          <w:szCs w:val="24"/>
        </w:rPr>
        <w:t>24 % ispitanika, 15, 38</w:t>
      </w:r>
      <w:r w:rsidR="009030B7">
        <w:rPr>
          <w:rFonts w:ascii="Times New Roman" w:hAnsi="Times New Roman" w:cs="Times New Roman"/>
          <w:sz w:val="24"/>
          <w:szCs w:val="24"/>
        </w:rPr>
        <w:t xml:space="preserve"> </w:t>
      </w:r>
      <w:r w:rsidR="004668AF">
        <w:rPr>
          <w:rFonts w:ascii="Times New Roman" w:hAnsi="Times New Roman" w:cs="Times New Roman"/>
          <w:sz w:val="24"/>
          <w:szCs w:val="24"/>
        </w:rPr>
        <w:t>%</w:t>
      </w:r>
      <w:r w:rsidR="009030B7">
        <w:rPr>
          <w:rFonts w:ascii="Times New Roman" w:hAnsi="Times New Roman" w:cs="Times New Roman"/>
          <w:sz w:val="24"/>
          <w:szCs w:val="24"/>
        </w:rPr>
        <w:t xml:space="preserve"> njih se ili ne slaže ili uopće ne slaže, a preostalih 15, 38 % se niti slaže niti ne slaže.</w:t>
      </w:r>
    </w:p>
    <w:p w:rsidR="009030B7" w:rsidRPr="009153D9" w:rsidRDefault="009153D9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3D9">
        <w:rPr>
          <w:rFonts w:ascii="Times New Roman" w:hAnsi="Times New Roman" w:cs="Times New Roman"/>
          <w:color w:val="FF0000"/>
          <w:sz w:val="24"/>
          <w:szCs w:val="24"/>
        </w:rPr>
        <w:t xml:space="preserve">Nedostaje </w:t>
      </w:r>
      <w:r>
        <w:rPr>
          <w:rFonts w:ascii="Times New Roman" w:hAnsi="Times New Roman" w:cs="Times New Roman"/>
          <w:color w:val="FF0000"/>
          <w:sz w:val="24"/>
          <w:szCs w:val="24"/>
        </w:rPr>
        <w:t>analiza odgovora</w:t>
      </w:r>
      <w:r w:rsidRPr="009153D9">
        <w:rPr>
          <w:rFonts w:ascii="Times New Roman" w:hAnsi="Times New Roman" w:cs="Times New Roman"/>
          <w:color w:val="FF0000"/>
          <w:sz w:val="24"/>
          <w:szCs w:val="24"/>
        </w:rPr>
        <w:t xml:space="preserve"> na razini čitavog uzorka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(svi razredi zajedno)</w:t>
      </w:r>
      <w:r w:rsidRPr="009153D9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30B7" w:rsidRPr="009153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027B" w:rsidRDefault="009030B7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drugo pitanje (Smatrate li da ljudski život počinje začećem?), </w:t>
      </w:r>
      <w:r w:rsidRPr="009153D9">
        <w:rPr>
          <w:rFonts w:ascii="Times New Roman" w:hAnsi="Times New Roman" w:cs="Times New Roman"/>
          <w:sz w:val="24"/>
          <w:szCs w:val="24"/>
          <w:highlight w:val="yellow"/>
        </w:rPr>
        <w:t>u prvom</w:t>
      </w:r>
      <w:r w:rsidR="001D45EC" w:rsidRPr="009153D9">
        <w:rPr>
          <w:rFonts w:ascii="Times New Roman" w:hAnsi="Times New Roman" w:cs="Times New Roman"/>
          <w:sz w:val="24"/>
          <w:szCs w:val="24"/>
          <w:highlight w:val="yellow"/>
        </w:rPr>
        <w:t xml:space="preserve"> su r</w:t>
      </w:r>
      <w:r w:rsidRPr="009153D9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="001D45EC" w:rsidRPr="009153D9">
        <w:rPr>
          <w:rFonts w:ascii="Times New Roman" w:hAnsi="Times New Roman" w:cs="Times New Roman"/>
          <w:sz w:val="24"/>
          <w:szCs w:val="24"/>
          <w:highlight w:val="yellow"/>
        </w:rPr>
        <w:t xml:space="preserve">zredu </w:t>
      </w:r>
      <w:r w:rsidR="001D45EC">
        <w:rPr>
          <w:rFonts w:ascii="Times New Roman" w:hAnsi="Times New Roman" w:cs="Times New Roman"/>
          <w:sz w:val="24"/>
          <w:szCs w:val="24"/>
        </w:rPr>
        <w:t xml:space="preserve">svi </w:t>
      </w:r>
      <w:r>
        <w:rPr>
          <w:rFonts w:ascii="Times New Roman" w:hAnsi="Times New Roman" w:cs="Times New Roman"/>
          <w:sz w:val="24"/>
          <w:szCs w:val="24"/>
        </w:rPr>
        <w:t xml:space="preserve">ispitanici odgovorili </w:t>
      </w:r>
      <w:r w:rsidR="00B56AAC" w:rsidRPr="00B56AAC">
        <w:rPr>
          <w:rFonts w:ascii="Times New Roman" w:hAnsi="Times New Roman" w:cs="Times New Roman"/>
          <w:i/>
          <w:sz w:val="24"/>
          <w:szCs w:val="24"/>
        </w:rPr>
        <w:t>da</w:t>
      </w:r>
      <w:r w:rsidR="00B56AAC">
        <w:rPr>
          <w:rFonts w:ascii="Times New Roman" w:hAnsi="Times New Roman" w:cs="Times New Roman"/>
          <w:sz w:val="24"/>
          <w:szCs w:val="24"/>
        </w:rPr>
        <w:t xml:space="preserve">, dok ih je </w:t>
      </w:r>
      <w:r w:rsidR="00B56AAC" w:rsidRPr="009153D9">
        <w:rPr>
          <w:rFonts w:ascii="Times New Roman" w:hAnsi="Times New Roman" w:cs="Times New Roman"/>
          <w:sz w:val="24"/>
          <w:szCs w:val="24"/>
          <w:highlight w:val="yellow"/>
        </w:rPr>
        <w:t xml:space="preserve">u drugome </w:t>
      </w:r>
      <w:r w:rsidR="00B56AAC">
        <w:rPr>
          <w:rFonts w:ascii="Times New Roman" w:hAnsi="Times New Roman" w:cs="Times New Roman"/>
          <w:sz w:val="24"/>
          <w:szCs w:val="24"/>
        </w:rPr>
        <w:t>90 %</w:t>
      </w:r>
      <w:r w:rsidR="001D45EC">
        <w:rPr>
          <w:rFonts w:ascii="Times New Roman" w:hAnsi="Times New Roman" w:cs="Times New Roman"/>
          <w:sz w:val="24"/>
          <w:szCs w:val="24"/>
        </w:rPr>
        <w:t xml:space="preserve"> odgovorilo </w:t>
      </w:r>
      <w:r w:rsidR="00B56AAC" w:rsidRPr="00B56AAC">
        <w:rPr>
          <w:rFonts w:ascii="Times New Roman" w:hAnsi="Times New Roman" w:cs="Times New Roman"/>
          <w:i/>
          <w:sz w:val="24"/>
          <w:szCs w:val="24"/>
        </w:rPr>
        <w:t>da</w:t>
      </w:r>
      <w:r w:rsidR="00B56AAC">
        <w:rPr>
          <w:rFonts w:ascii="Times New Roman" w:hAnsi="Times New Roman" w:cs="Times New Roman"/>
          <w:sz w:val="24"/>
          <w:szCs w:val="24"/>
        </w:rPr>
        <w:t>, a preostalih 10 %</w:t>
      </w:r>
      <w:r w:rsidR="001D45EC">
        <w:rPr>
          <w:rFonts w:ascii="Times New Roman" w:hAnsi="Times New Roman" w:cs="Times New Roman"/>
          <w:sz w:val="24"/>
          <w:szCs w:val="24"/>
        </w:rPr>
        <w:t xml:space="preserve"> </w:t>
      </w:r>
      <w:r w:rsidR="00B56AAC" w:rsidRPr="00B56AAC">
        <w:rPr>
          <w:rFonts w:ascii="Times New Roman" w:hAnsi="Times New Roman" w:cs="Times New Roman"/>
          <w:i/>
          <w:sz w:val="24"/>
          <w:szCs w:val="24"/>
        </w:rPr>
        <w:t>ne znam</w:t>
      </w:r>
      <w:r w:rsidR="00B56AAC">
        <w:rPr>
          <w:rFonts w:ascii="Times New Roman" w:hAnsi="Times New Roman" w:cs="Times New Roman"/>
          <w:sz w:val="24"/>
          <w:szCs w:val="24"/>
        </w:rPr>
        <w:t xml:space="preserve">. </w:t>
      </w:r>
      <w:r w:rsidR="00B56AAC" w:rsidRPr="009153D9">
        <w:rPr>
          <w:rFonts w:ascii="Times New Roman" w:hAnsi="Times New Roman" w:cs="Times New Roman"/>
          <w:sz w:val="24"/>
          <w:szCs w:val="24"/>
          <w:highlight w:val="yellow"/>
        </w:rPr>
        <w:t>U trećem</w:t>
      </w:r>
      <w:r w:rsidR="00B56AAC">
        <w:rPr>
          <w:rFonts w:ascii="Times New Roman" w:hAnsi="Times New Roman" w:cs="Times New Roman"/>
          <w:sz w:val="24"/>
          <w:szCs w:val="24"/>
        </w:rPr>
        <w:t xml:space="preserve"> je razredu 58, 33 % onih koji su</w:t>
      </w:r>
      <w:r w:rsidR="001D45EC">
        <w:rPr>
          <w:rFonts w:ascii="Times New Roman" w:hAnsi="Times New Roman" w:cs="Times New Roman"/>
          <w:sz w:val="24"/>
          <w:szCs w:val="24"/>
        </w:rPr>
        <w:t xml:space="preserve"> odgovorili </w:t>
      </w:r>
      <w:r w:rsidR="00B56AAC" w:rsidRPr="00B56AAC">
        <w:rPr>
          <w:rFonts w:ascii="Times New Roman" w:hAnsi="Times New Roman" w:cs="Times New Roman"/>
          <w:i/>
          <w:sz w:val="24"/>
          <w:szCs w:val="24"/>
        </w:rPr>
        <w:t>da</w:t>
      </w:r>
      <w:r w:rsidR="00B56AAC">
        <w:rPr>
          <w:rFonts w:ascii="Times New Roman" w:hAnsi="Times New Roman" w:cs="Times New Roman"/>
          <w:sz w:val="24"/>
          <w:szCs w:val="24"/>
        </w:rPr>
        <w:t>, 25 %</w:t>
      </w:r>
      <w:r w:rsidR="001D45EC">
        <w:rPr>
          <w:rFonts w:ascii="Times New Roman" w:hAnsi="Times New Roman" w:cs="Times New Roman"/>
          <w:sz w:val="24"/>
          <w:szCs w:val="24"/>
        </w:rPr>
        <w:t xml:space="preserve"> ih je odgovorilo </w:t>
      </w:r>
      <w:r w:rsidR="00B56AAC" w:rsidRPr="00B56AAC">
        <w:rPr>
          <w:rFonts w:ascii="Times New Roman" w:hAnsi="Times New Roman" w:cs="Times New Roman"/>
          <w:i/>
          <w:sz w:val="24"/>
          <w:szCs w:val="24"/>
        </w:rPr>
        <w:t>ne</w:t>
      </w:r>
      <w:r w:rsidR="00B56AAC">
        <w:rPr>
          <w:rFonts w:ascii="Times New Roman" w:hAnsi="Times New Roman" w:cs="Times New Roman"/>
          <w:sz w:val="24"/>
          <w:szCs w:val="24"/>
        </w:rPr>
        <w:t xml:space="preserve"> te </w:t>
      </w:r>
      <w:r w:rsidR="001D45EC">
        <w:rPr>
          <w:rFonts w:ascii="Times New Roman" w:hAnsi="Times New Roman" w:cs="Times New Roman"/>
          <w:sz w:val="24"/>
          <w:szCs w:val="24"/>
        </w:rPr>
        <w:t xml:space="preserve">ih je </w:t>
      </w:r>
      <w:r w:rsidR="00B56AAC">
        <w:rPr>
          <w:rFonts w:ascii="Times New Roman" w:hAnsi="Times New Roman" w:cs="Times New Roman"/>
          <w:sz w:val="24"/>
          <w:szCs w:val="24"/>
        </w:rPr>
        <w:t>16, 67 %</w:t>
      </w:r>
      <w:r w:rsidR="001D45EC">
        <w:rPr>
          <w:rFonts w:ascii="Times New Roman" w:hAnsi="Times New Roman" w:cs="Times New Roman"/>
          <w:sz w:val="24"/>
          <w:szCs w:val="24"/>
        </w:rPr>
        <w:t xml:space="preserve"> odgovorilo </w:t>
      </w:r>
      <w:r w:rsidR="00B56AAC" w:rsidRPr="00B56AAC">
        <w:rPr>
          <w:rFonts w:ascii="Times New Roman" w:hAnsi="Times New Roman" w:cs="Times New Roman"/>
          <w:i/>
          <w:sz w:val="24"/>
          <w:szCs w:val="24"/>
        </w:rPr>
        <w:t>ne znam</w:t>
      </w:r>
      <w:r w:rsidR="00B56AA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B56AAC" w:rsidRPr="009153D9">
        <w:rPr>
          <w:rFonts w:ascii="Times New Roman" w:hAnsi="Times New Roman" w:cs="Times New Roman"/>
          <w:sz w:val="24"/>
          <w:szCs w:val="24"/>
          <w:highlight w:val="yellow"/>
        </w:rPr>
        <w:t>U četvrtom</w:t>
      </w:r>
      <w:r w:rsidR="00B56AAC">
        <w:rPr>
          <w:rFonts w:ascii="Times New Roman" w:hAnsi="Times New Roman" w:cs="Times New Roman"/>
          <w:sz w:val="24"/>
          <w:szCs w:val="24"/>
        </w:rPr>
        <w:t xml:space="preserve"> su </w:t>
      </w:r>
      <w:r w:rsidR="001D45EC">
        <w:rPr>
          <w:rFonts w:ascii="Times New Roman" w:hAnsi="Times New Roman" w:cs="Times New Roman"/>
          <w:sz w:val="24"/>
          <w:szCs w:val="24"/>
        </w:rPr>
        <w:t xml:space="preserve">razredu skoro svi odgovorili </w:t>
      </w:r>
      <w:r w:rsidR="00B56AAC" w:rsidRPr="00B56AAC">
        <w:rPr>
          <w:rFonts w:ascii="Times New Roman" w:hAnsi="Times New Roman" w:cs="Times New Roman"/>
          <w:i/>
          <w:sz w:val="24"/>
          <w:szCs w:val="24"/>
        </w:rPr>
        <w:t xml:space="preserve">da </w:t>
      </w:r>
      <w:r w:rsidR="00B56AAC">
        <w:rPr>
          <w:rFonts w:ascii="Times New Roman" w:hAnsi="Times New Roman" w:cs="Times New Roman"/>
          <w:sz w:val="24"/>
          <w:szCs w:val="24"/>
        </w:rPr>
        <w:t xml:space="preserve">(76, 93 %), </w:t>
      </w:r>
      <w:r w:rsidR="00DB027B">
        <w:rPr>
          <w:rFonts w:ascii="Times New Roman" w:hAnsi="Times New Roman" w:cs="Times New Roman"/>
          <w:sz w:val="24"/>
          <w:szCs w:val="24"/>
        </w:rPr>
        <w:t>7, 69  % ih je odgo</w:t>
      </w:r>
      <w:r w:rsidR="001D45EC">
        <w:rPr>
          <w:rFonts w:ascii="Times New Roman" w:hAnsi="Times New Roman" w:cs="Times New Roman"/>
          <w:sz w:val="24"/>
          <w:szCs w:val="24"/>
        </w:rPr>
        <w:t xml:space="preserve">vorilo </w:t>
      </w:r>
      <w:r w:rsidR="00DB027B">
        <w:rPr>
          <w:rFonts w:ascii="Times New Roman" w:hAnsi="Times New Roman" w:cs="Times New Roman"/>
          <w:i/>
          <w:sz w:val="24"/>
          <w:szCs w:val="24"/>
        </w:rPr>
        <w:t>ne</w:t>
      </w:r>
      <w:r w:rsidR="00DB027B">
        <w:rPr>
          <w:rFonts w:ascii="Times New Roman" w:hAnsi="Times New Roman" w:cs="Times New Roman"/>
          <w:sz w:val="24"/>
          <w:szCs w:val="24"/>
        </w:rPr>
        <w:t>, a preostalih 15, 38 %</w:t>
      </w:r>
      <w:r w:rsidR="004F137D">
        <w:rPr>
          <w:rFonts w:ascii="Times New Roman" w:hAnsi="Times New Roman" w:cs="Times New Roman"/>
          <w:sz w:val="24"/>
          <w:szCs w:val="24"/>
        </w:rPr>
        <w:t xml:space="preserve"> ih je odgovorilo</w:t>
      </w:r>
      <w:r w:rsidR="001D45EC">
        <w:rPr>
          <w:rFonts w:ascii="Times New Roman" w:hAnsi="Times New Roman" w:cs="Times New Roman"/>
          <w:sz w:val="24"/>
          <w:szCs w:val="24"/>
        </w:rPr>
        <w:t xml:space="preserve"> </w:t>
      </w:r>
      <w:r w:rsidR="00DB027B" w:rsidRPr="00DB027B">
        <w:rPr>
          <w:rFonts w:ascii="Times New Roman" w:hAnsi="Times New Roman" w:cs="Times New Roman"/>
          <w:i/>
          <w:sz w:val="24"/>
          <w:szCs w:val="24"/>
        </w:rPr>
        <w:t>ne znam</w:t>
      </w:r>
      <w:r w:rsidR="00187CDB">
        <w:rPr>
          <w:rFonts w:ascii="Times New Roman" w:hAnsi="Times New Roman" w:cs="Times New Roman"/>
          <w:sz w:val="24"/>
          <w:szCs w:val="24"/>
        </w:rPr>
        <w:t>.</w:t>
      </w:r>
      <w:r w:rsidR="002B62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53D9" w:rsidRDefault="009153D9" w:rsidP="00915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Isto, n</w:t>
      </w:r>
      <w:r w:rsidRPr="009153D9">
        <w:rPr>
          <w:rFonts w:ascii="Times New Roman" w:hAnsi="Times New Roman" w:cs="Times New Roman"/>
          <w:color w:val="FF0000"/>
          <w:sz w:val="24"/>
          <w:szCs w:val="24"/>
        </w:rPr>
        <w:t xml:space="preserve">edostaje </w:t>
      </w:r>
      <w:r>
        <w:rPr>
          <w:rFonts w:ascii="Times New Roman" w:hAnsi="Times New Roman" w:cs="Times New Roman"/>
          <w:color w:val="FF0000"/>
          <w:sz w:val="24"/>
          <w:szCs w:val="24"/>
        </w:rPr>
        <w:t>analiza odgovora</w:t>
      </w:r>
      <w:r w:rsidRPr="009153D9">
        <w:rPr>
          <w:rFonts w:ascii="Times New Roman" w:hAnsi="Times New Roman" w:cs="Times New Roman"/>
          <w:color w:val="FF0000"/>
          <w:sz w:val="24"/>
          <w:szCs w:val="24"/>
        </w:rPr>
        <w:t xml:space="preserve"> na razini čitavog uzorka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(svi razredi zajedno)</w:t>
      </w:r>
      <w:r w:rsidRPr="009153D9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3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051F" w:rsidRPr="008C051F" w:rsidRDefault="008C051F" w:rsidP="009153D9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C051F">
        <w:rPr>
          <w:rFonts w:ascii="Times New Roman" w:hAnsi="Times New Roman" w:cs="Times New Roman"/>
          <w:color w:val="FF0000"/>
          <w:sz w:val="24"/>
          <w:szCs w:val="24"/>
        </w:rPr>
        <w:t>Dodajte grafikone za prva 2 pitanja na razini cijele škole.</w:t>
      </w:r>
    </w:p>
    <w:p w:rsidR="002B6255" w:rsidRDefault="002B6255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6255" w:rsidRDefault="002B6255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  <w:lang w:eastAsia="hr-HR"/>
        </w:rPr>
        <w:lastRenderedPageBreak/>
        <w:drawing>
          <wp:inline distT="0" distB="0" distL="0" distR="0" wp14:anchorId="396CCC94" wp14:editId="1DF12EB2">
            <wp:extent cx="5478282" cy="3061256"/>
            <wp:effectExtent l="0" t="0" r="8255" b="635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993" cy="30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0"/>
      <w:r w:rsidR="00B7634E">
        <w:rPr>
          <w:rStyle w:val="CommentReference"/>
        </w:rPr>
        <w:commentReference w:id="0"/>
      </w:r>
    </w:p>
    <w:p w:rsidR="002B6255" w:rsidRPr="00B7634E" w:rsidRDefault="002B6255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1. </w:t>
      </w:r>
      <w:r w:rsidRPr="002B6255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>ma li</w:t>
      </w:r>
      <w:r w:rsidRPr="002B6255">
        <w:rPr>
          <w:rFonts w:ascii="Times New Roman" w:hAnsi="Times New Roman" w:cs="Times New Roman"/>
          <w:i/>
          <w:sz w:val="24"/>
          <w:szCs w:val="24"/>
        </w:rPr>
        <w:t xml:space="preserve"> žena pravo na pobačaj?</w:t>
      </w:r>
      <w:r w:rsidR="00B763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6255" w:rsidRDefault="002B6255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255">
        <w:rPr>
          <w:rFonts w:ascii="Times New Roman" w:hAnsi="Times New Roman" w:cs="Times New Roman"/>
          <w:sz w:val="24"/>
          <w:szCs w:val="24"/>
        </w:rPr>
        <w:t>Većina ispitanika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255">
        <w:rPr>
          <w:rFonts w:ascii="Times New Roman" w:hAnsi="Times New Roman" w:cs="Times New Roman"/>
          <w:sz w:val="24"/>
          <w:szCs w:val="24"/>
        </w:rPr>
        <w:t>(56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255">
        <w:rPr>
          <w:rFonts w:ascii="Times New Roman" w:hAnsi="Times New Roman" w:cs="Times New Roman"/>
          <w:sz w:val="24"/>
          <w:szCs w:val="24"/>
        </w:rPr>
        <w:t>%) podržava ženino pravo na pobačaj. Sa njima</w:t>
      </w:r>
      <w:r>
        <w:rPr>
          <w:rFonts w:ascii="Times New Roman" w:hAnsi="Times New Roman" w:cs="Times New Roman"/>
          <w:sz w:val="24"/>
          <w:szCs w:val="24"/>
        </w:rPr>
        <w:t xml:space="preserve"> se djelomično ili uopće </w:t>
      </w:r>
      <w:r w:rsidRPr="002B6255">
        <w:rPr>
          <w:rFonts w:ascii="Times New Roman" w:hAnsi="Times New Roman" w:cs="Times New Roman"/>
          <w:sz w:val="24"/>
          <w:szCs w:val="24"/>
        </w:rPr>
        <w:t>ne slaže petina ispitanika, a ostalih 24</w:t>
      </w:r>
      <w:r>
        <w:rPr>
          <w:rFonts w:ascii="Times New Roman" w:hAnsi="Times New Roman" w:cs="Times New Roman"/>
          <w:sz w:val="24"/>
          <w:szCs w:val="24"/>
        </w:rPr>
        <w:t xml:space="preserve"> % se niti slaže niti ne slaže. </w:t>
      </w:r>
      <w:r w:rsidR="009153D9" w:rsidRPr="009153D9">
        <w:rPr>
          <w:rFonts w:ascii="Times New Roman" w:hAnsi="Times New Roman" w:cs="Times New Roman"/>
          <w:color w:val="FF0000"/>
          <w:sz w:val="24"/>
          <w:szCs w:val="24"/>
        </w:rPr>
        <w:t>(a skoro četvrtina ispitanika, njih 24% nije izrazilo svoj stav)</w:t>
      </w:r>
    </w:p>
    <w:p w:rsidR="00DB027B" w:rsidRDefault="00B15893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hr-HR"/>
        </w:rPr>
        <w:drawing>
          <wp:inline distT="0" distB="0" distL="0" distR="0" wp14:anchorId="63B19714">
            <wp:extent cx="5477676" cy="3061192"/>
            <wp:effectExtent l="0" t="0" r="0" b="635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904" cy="3075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5893" w:rsidRDefault="00B15893" w:rsidP="00655677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2. </w:t>
      </w:r>
      <w:r w:rsidRPr="00B15893">
        <w:rPr>
          <w:rFonts w:ascii="Times New Roman" w:hAnsi="Times New Roman" w:cs="Times New Roman"/>
          <w:i/>
          <w:sz w:val="24"/>
          <w:szCs w:val="24"/>
        </w:rPr>
        <w:t>Smatram da otac djeteta treba imati prava u odlučivanju o eventualnom pobačaju.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15893" w:rsidRDefault="00B15893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893">
        <w:rPr>
          <w:rFonts w:ascii="Times New Roman" w:hAnsi="Times New Roman" w:cs="Times New Roman"/>
          <w:sz w:val="24"/>
          <w:szCs w:val="24"/>
        </w:rPr>
        <w:lastRenderedPageBreak/>
        <w:t xml:space="preserve">Najveći dio ispitanika, njih </w:t>
      </w:r>
      <w:r w:rsidRPr="00B7634E">
        <w:rPr>
          <w:rFonts w:ascii="Times New Roman" w:hAnsi="Times New Roman" w:cs="Times New Roman"/>
          <w:sz w:val="24"/>
          <w:szCs w:val="24"/>
          <w:highlight w:val="yellow"/>
        </w:rPr>
        <w:t>67 %,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893">
        <w:rPr>
          <w:rFonts w:ascii="Times New Roman" w:hAnsi="Times New Roman" w:cs="Times New Roman"/>
          <w:sz w:val="24"/>
          <w:szCs w:val="24"/>
        </w:rPr>
        <w:t xml:space="preserve">djelomično ili u potpunosti smatra da bi otac djeteta trebao imati pravo odlučivanja u vezi eventualnog pobačaja. </w:t>
      </w:r>
      <w:r>
        <w:rPr>
          <w:rFonts w:ascii="Times New Roman" w:hAnsi="Times New Roman" w:cs="Times New Roman"/>
          <w:sz w:val="24"/>
          <w:szCs w:val="24"/>
        </w:rPr>
        <w:t xml:space="preserve">Tek </w:t>
      </w:r>
      <w:commentRangeStart w:id="1"/>
      <w:r w:rsidRPr="00B7634E">
        <w:rPr>
          <w:rFonts w:ascii="Times New Roman" w:hAnsi="Times New Roman" w:cs="Times New Roman"/>
          <w:sz w:val="24"/>
          <w:szCs w:val="24"/>
          <w:highlight w:val="yellow"/>
        </w:rPr>
        <w:t>17 %</w:t>
      </w:r>
      <w:r w:rsidRPr="00B15893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"/>
      <w:r w:rsidR="00B7634E">
        <w:rPr>
          <w:rStyle w:val="CommentReference"/>
        </w:rPr>
        <w:commentReference w:id="1"/>
      </w:r>
      <w:r w:rsidRPr="00B15893">
        <w:rPr>
          <w:rFonts w:ascii="Times New Roman" w:hAnsi="Times New Roman" w:cs="Times New Roman"/>
          <w:sz w:val="24"/>
          <w:szCs w:val="24"/>
        </w:rPr>
        <w:t>ispitanika se djelomično ili uopće ne slaže s ovom tvrdnjom, dok se preostalih 16</w:t>
      </w:r>
      <w:r>
        <w:rPr>
          <w:rFonts w:ascii="Times New Roman" w:hAnsi="Times New Roman" w:cs="Times New Roman"/>
          <w:sz w:val="24"/>
          <w:szCs w:val="24"/>
        </w:rPr>
        <w:t xml:space="preserve"> % niti slaže niti ne slaže. </w:t>
      </w:r>
    </w:p>
    <w:p w:rsidR="00B15893" w:rsidRDefault="00F765E3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 </w:t>
      </w:r>
      <w:r w:rsidRPr="009153D9">
        <w:rPr>
          <w:rFonts w:ascii="Times New Roman" w:hAnsi="Times New Roman" w:cs="Times New Roman"/>
          <w:sz w:val="24"/>
          <w:szCs w:val="24"/>
          <w:highlight w:val="yellow"/>
        </w:rPr>
        <w:t>petog pitanja</w:t>
      </w:r>
      <w:r w:rsidR="009153D9">
        <w:rPr>
          <w:rFonts w:ascii="Times New Roman" w:hAnsi="Times New Roman" w:cs="Times New Roman"/>
          <w:sz w:val="24"/>
          <w:szCs w:val="24"/>
        </w:rPr>
        <w:t xml:space="preserve"> </w:t>
      </w:r>
      <w:r w:rsidR="009153D9" w:rsidRPr="009153D9">
        <w:rPr>
          <w:rFonts w:ascii="Times New Roman" w:hAnsi="Times New Roman" w:cs="Times New Roman"/>
          <w:color w:val="FF0000"/>
          <w:sz w:val="24"/>
          <w:szCs w:val="24"/>
        </w:rPr>
        <w:t>(napisati kako pitanje glasi</w:t>
      </w:r>
      <w:r w:rsidR="008C051F">
        <w:rPr>
          <w:rFonts w:ascii="Times New Roman" w:hAnsi="Times New Roman" w:cs="Times New Roman"/>
          <w:color w:val="FF0000"/>
          <w:sz w:val="24"/>
          <w:szCs w:val="24"/>
        </w:rPr>
        <w:t xml:space="preserve"> ili ga parafrazirati</w:t>
      </w:r>
      <w:r w:rsidR="009153D9" w:rsidRPr="009153D9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9153D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doznajemo da polovica učenika prvog razreda (50 %) smatra da njihova religioznost ima velik utjecaj na njihove stavove o pobačaju, 20 % ispitanika smatra suprotno, a 30 % ispitanika je neodlučno po tom pitanju. U drugom razredu najveći dio nije siguran u tu tvrdnju (40 %), 30 % ih se djelomično ili u potpunosti slaže, a 20 % ispitanika se ne slaže s tom tvrdnjom. U trećem (66, 67 %)  i četvrtom (53, 84 %) razredu većina ispitanika smatra da </w:t>
      </w:r>
      <w:r w:rsidR="00EF4A2A">
        <w:rPr>
          <w:rFonts w:ascii="Times New Roman" w:hAnsi="Times New Roman" w:cs="Times New Roman"/>
          <w:sz w:val="24"/>
          <w:szCs w:val="24"/>
        </w:rPr>
        <w:t xml:space="preserve">njihova religioznost ne utječe zamjetno </w:t>
      </w:r>
      <w:r>
        <w:rPr>
          <w:rFonts w:ascii="Times New Roman" w:hAnsi="Times New Roman" w:cs="Times New Roman"/>
          <w:sz w:val="24"/>
          <w:szCs w:val="24"/>
        </w:rPr>
        <w:t>na njihove stavove, dok su ostali ispitanici uglavnom neodlučni. U tim razredima, mali je broj onih koji se s tom tvrdnjom slažu.</w:t>
      </w:r>
    </w:p>
    <w:p w:rsidR="00B15893" w:rsidRDefault="00B15893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hr-HR"/>
        </w:rPr>
        <w:drawing>
          <wp:inline distT="0" distB="0" distL="0" distR="0" wp14:anchorId="1E8A9F12">
            <wp:extent cx="5475544" cy="3060000"/>
            <wp:effectExtent l="0" t="0" r="0" b="762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544" cy="30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5893" w:rsidRDefault="00B15893" w:rsidP="00655677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3. </w:t>
      </w:r>
      <w:r w:rsidRPr="00B15893">
        <w:rPr>
          <w:rFonts w:ascii="Times New Roman" w:hAnsi="Times New Roman" w:cs="Times New Roman"/>
          <w:i/>
          <w:sz w:val="24"/>
          <w:szCs w:val="24"/>
        </w:rPr>
        <w:t>Žena ima pravo na pobačaj ako je njena trudnoća posljedica silovanja.</w:t>
      </w:r>
    </w:p>
    <w:p w:rsidR="00B15893" w:rsidRDefault="00B15893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 ukupnog broja, </w:t>
      </w:r>
      <w:r w:rsidRPr="00B15893">
        <w:rPr>
          <w:rFonts w:ascii="Times New Roman" w:hAnsi="Times New Roman" w:cs="Times New Roman"/>
          <w:sz w:val="24"/>
          <w:szCs w:val="24"/>
        </w:rPr>
        <w:t>53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893">
        <w:rPr>
          <w:rFonts w:ascii="Times New Roman" w:hAnsi="Times New Roman" w:cs="Times New Roman"/>
          <w:sz w:val="24"/>
          <w:szCs w:val="24"/>
        </w:rPr>
        <w:t>% ispitanih smatra pobačaj opravdanim u slučajevima kada je trudnoća posljedica nasilnoga čina, odnosno silovanja, 20% ga ne opravdava</w:t>
      </w:r>
      <w:r>
        <w:rPr>
          <w:rFonts w:ascii="Times New Roman" w:hAnsi="Times New Roman" w:cs="Times New Roman"/>
          <w:sz w:val="24"/>
          <w:szCs w:val="24"/>
        </w:rPr>
        <w:t xml:space="preserve"> ni tada</w:t>
      </w:r>
      <w:r w:rsidRPr="00B15893">
        <w:rPr>
          <w:rFonts w:ascii="Times New Roman" w:hAnsi="Times New Roman" w:cs="Times New Roman"/>
          <w:sz w:val="24"/>
          <w:szCs w:val="24"/>
        </w:rPr>
        <w:t>, dok se 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893">
        <w:rPr>
          <w:rFonts w:ascii="Times New Roman" w:hAnsi="Times New Roman" w:cs="Times New Roman"/>
          <w:sz w:val="24"/>
          <w:szCs w:val="24"/>
        </w:rPr>
        <w:t>% niti slaže niti ne</w:t>
      </w:r>
      <w:r>
        <w:rPr>
          <w:rFonts w:ascii="Times New Roman" w:hAnsi="Times New Roman" w:cs="Times New Roman"/>
          <w:sz w:val="24"/>
          <w:szCs w:val="24"/>
        </w:rPr>
        <w:t xml:space="preserve"> slaže</w:t>
      </w:r>
      <w:r w:rsidRPr="00B15893">
        <w:rPr>
          <w:rFonts w:ascii="Times New Roman" w:hAnsi="Times New Roman" w:cs="Times New Roman"/>
          <w:sz w:val="24"/>
          <w:szCs w:val="24"/>
        </w:rPr>
        <w:t>.</w:t>
      </w:r>
    </w:p>
    <w:p w:rsidR="00B15893" w:rsidRPr="00B15893" w:rsidRDefault="00B15893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hr-HR"/>
        </w:rPr>
        <w:lastRenderedPageBreak/>
        <w:drawing>
          <wp:inline distT="0" distB="0" distL="0" distR="0" wp14:anchorId="5C26C47F" wp14:editId="564D1184">
            <wp:extent cx="5475543" cy="3060000"/>
            <wp:effectExtent l="0" t="0" r="0" b="762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543" cy="30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027B" w:rsidRDefault="00B15893" w:rsidP="00655677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4. </w:t>
      </w:r>
      <w:r w:rsidRPr="00B15893">
        <w:rPr>
          <w:rFonts w:ascii="Times New Roman" w:hAnsi="Times New Roman" w:cs="Times New Roman"/>
          <w:i/>
          <w:sz w:val="24"/>
          <w:szCs w:val="24"/>
        </w:rPr>
        <w:t xml:space="preserve">Pobačaj je opravdan u slučajevima unaprijed otkrivenih bolesti djeteta. </w:t>
      </w:r>
    </w:p>
    <w:p w:rsidR="00B15893" w:rsidRDefault="00B15893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893">
        <w:rPr>
          <w:rFonts w:ascii="Times New Roman" w:hAnsi="Times New Roman" w:cs="Times New Roman"/>
          <w:sz w:val="24"/>
          <w:szCs w:val="24"/>
        </w:rPr>
        <w:t>Manjina ispitanika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893">
        <w:rPr>
          <w:rFonts w:ascii="Times New Roman" w:hAnsi="Times New Roman" w:cs="Times New Roman"/>
          <w:sz w:val="24"/>
          <w:szCs w:val="24"/>
        </w:rPr>
        <w:t>(18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893">
        <w:rPr>
          <w:rFonts w:ascii="Times New Roman" w:hAnsi="Times New Roman" w:cs="Times New Roman"/>
          <w:sz w:val="24"/>
          <w:szCs w:val="24"/>
        </w:rPr>
        <w:t>%) podržava pobačaj u slučajevima unaprijed otkr</w:t>
      </w:r>
      <w:r w:rsidR="005B3CB1">
        <w:rPr>
          <w:rFonts w:ascii="Times New Roman" w:hAnsi="Times New Roman" w:cs="Times New Roman"/>
          <w:sz w:val="24"/>
          <w:szCs w:val="24"/>
        </w:rPr>
        <w:t>i</w:t>
      </w:r>
      <w:r w:rsidRPr="00B15893">
        <w:rPr>
          <w:rFonts w:ascii="Times New Roman" w:hAnsi="Times New Roman" w:cs="Times New Roman"/>
          <w:sz w:val="24"/>
          <w:szCs w:val="24"/>
        </w:rPr>
        <w:t>venih bolesti djeteta, dok većina, njih 46%, ne odobrava taj čin. Veliki je postotak neodlučnih po tom pitanju, njih 36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893">
        <w:rPr>
          <w:rFonts w:ascii="Times New Roman" w:hAnsi="Times New Roman" w:cs="Times New Roman"/>
          <w:sz w:val="24"/>
          <w:szCs w:val="24"/>
        </w:rPr>
        <w:t>%.</w:t>
      </w:r>
    </w:p>
    <w:p w:rsidR="00B15893" w:rsidRDefault="00B15893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pitanje bi li ispitanici ikad pobacili (ako su žene) ili podržali svoju partnericu u pobačaju (ako su muškarci), u prvom je razredu 10 % ispitanika odgovorilo </w:t>
      </w:r>
      <w:r w:rsidR="001C0AB7" w:rsidRPr="001C0AB7">
        <w:rPr>
          <w:rFonts w:ascii="Times New Roman" w:hAnsi="Times New Roman" w:cs="Times New Roman"/>
          <w:sz w:val="24"/>
          <w:szCs w:val="24"/>
        </w:rPr>
        <w:t>da</w:t>
      </w:r>
      <w:r w:rsidR="001C0AB7">
        <w:rPr>
          <w:rFonts w:ascii="Times New Roman" w:hAnsi="Times New Roman" w:cs="Times New Roman"/>
          <w:sz w:val="24"/>
          <w:szCs w:val="24"/>
        </w:rPr>
        <w:t xml:space="preserve">, </w:t>
      </w:r>
      <w:r w:rsidRPr="001C0AB7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% </w:t>
      </w:r>
      <w:r w:rsidRPr="001C0AB7">
        <w:rPr>
          <w:rFonts w:ascii="Times New Roman" w:hAnsi="Times New Roman" w:cs="Times New Roman"/>
          <w:i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, a 20 % ispitanika odgovorilo je </w:t>
      </w:r>
      <w:r w:rsidRPr="001C0AB7">
        <w:rPr>
          <w:rFonts w:ascii="Times New Roman" w:hAnsi="Times New Roman" w:cs="Times New Roman"/>
          <w:i/>
          <w:sz w:val="24"/>
          <w:szCs w:val="24"/>
        </w:rPr>
        <w:t>ne znam</w:t>
      </w:r>
      <w:r>
        <w:rPr>
          <w:rFonts w:ascii="Times New Roman" w:hAnsi="Times New Roman" w:cs="Times New Roman"/>
          <w:sz w:val="24"/>
          <w:szCs w:val="24"/>
        </w:rPr>
        <w:t xml:space="preserve">. U drugom razredu potvrdno je odgovorilo 20 %, niječno 30 %, a 50 % ispitanika je odgovorilo </w:t>
      </w:r>
      <w:r w:rsidRPr="001C0AB7">
        <w:rPr>
          <w:rFonts w:ascii="Times New Roman" w:hAnsi="Times New Roman" w:cs="Times New Roman"/>
          <w:i/>
          <w:sz w:val="24"/>
          <w:szCs w:val="24"/>
        </w:rPr>
        <w:t>ne znam</w:t>
      </w:r>
      <w:r>
        <w:rPr>
          <w:rFonts w:ascii="Times New Roman" w:hAnsi="Times New Roman" w:cs="Times New Roman"/>
          <w:sz w:val="24"/>
          <w:szCs w:val="24"/>
        </w:rPr>
        <w:t xml:space="preserve">. Među trećašima, 25 % učenika odgovorilo je </w:t>
      </w:r>
      <w:r w:rsidRPr="001C0AB7">
        <w:rPr>
          <w:rFonts w:ascii="Times New Roman" w:hAnsi="Times New Roman" w:cs="Times New Roman"/>
          <w:i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, 41, 67 % </w:t>
      </w:r>
      <w:r w:rsidRPr="001C0AB7">
        <w:rPr>
          <w:rFonts w:ascii="Times New Roman" w:hAnsi="Times New Roman" w:cs="Times New Roman"/>
          <w:i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 te </w:t>
      </w:r>
      <w:r w:rsidR="001C0AB7">
        <w:rPr>
          <w:rFonts w:ascii="Times New Roman" w:hAnsi="Times New Roman" w:cs="Times New Roman"/>
          <w:sz w:val="24"/>
          <w:szCs w:val="24"/>
        </w:rPr>
        <w:t xml:space="preserve"> je </w:t>
      </w:r>
      <w:r>
        <w:rPr>
          <w:rFonts w:ascii="Times New Roman" w:hAnsi="Times New Roman" w:cs="Times New Roman"/>
          <w:sz w:val="24"/>
          <w:szCs w:val="24"/>
        </w:rPr>
        <w:t>33, 33 %</w:t>
      </w:r>
      <w:r w:rsidR="001C0AB7">
        <w:rPr>
          <w:rFonts w:ascii="Times New Roman" w:hAnsi="Times New Roman" w:cs="Times New Roman"/>
          <w:sz w:val="24"/>
          <w:szCs w:val="24"/>
        </w:rPr>
        <w:t xml:space="preserve"> odgovorilo </w:t>
      </w:r>
      <w:r w:rsidR="001C0AB7" w:rsidRPr="001C0AB7">
        <w:rPr>
          <w:rFonts w:ascii="Times New Roman" w:hAnsi="Times New Roman" w:cs="Times New Roman"/>
          <w:i/>
          <w:sz w:val="24"/>
          <w:szCs w:val="24"/>
        </w:rPr>
        <w:t>ne znam</w:t>
      </w:r>
      <w:r w:rsidR="001C0AB7">
        <w:rPr>
          <w:rFonts w:ascii="Times New Roman" w:hAnsi="Times New Roman" w:cs="Times New Roman"/>
          <w:sz w:val="24"/>
          <w:szCs w:val="24"/>
        </w:rPr>
        <w:t xml:space="preserve">. U četvrtom razredu 15, 38 % učenika odgovorilo je </w:t>
      </w:r>
      <w:r w:rsidR="001C0AB7" w:rsidRPr="001C0AB7">
        <w:rPr>
          <w:rFonts w:ascii="Times New Roman" w:hAnsi="Times New Roman" w:cs="Times New Roman"/>
          <w:i/>
          <w:sz w:val="24"/>
          <w:szCs w:val="24"/>
        </w:rPr>
        <w:t>da</w:t>
      </w:r>
      <w:r w:rsidR="001C0AB7">
        <w:rPr>
          <w:rFonts w:ascii="Times New Roman" w:hAnsi="Times New Roman" w:cs="Times New Roman"/>
          <w:sz w:val="24"/>
          <w:szCs w:val="24"/>
        </w:rPr>
        <w:t xml:space="preserve">, 30, 77 % odgovorilo je </w:t>
      </w:r>
      <w:r w:rsidR="001C0AB7" w:rsidRPr="001C0AB7">
        <w:rPr>
          <w:rFonts w:ascii="Times New Roman" w:hAnsi="Times New Roman" w:cs="Times New Roman"/>
          <w:i/>
          <w:sz w:val="24"/>
          <w:szCs w:val="24"/>
        </w:rPr>
        <w:t>ne</w:t>
      </w:r>
      <w:r w:rsidR="001C0AB7">
        <w:rPr>
          <w:rFonts w:ascii="Times New Roman" w:hAnsi="Times New Roman" w:cs="Times New Roman"/>
          <w:sz w:val="24"/>
          <w:szCs w:val="24"/>
        </w:rPr>
        <w:t xml:space="preserve">, a preostalih 53, 85 % odgovorilo je </w:t>
      </w:r>
      <w:r w:rsidR="001C0AB7" w:rsidRPr="001C0AB7">
        <w:rPr>
          <w:rFonts w:ascii="Times New Roman" w:hAnsi="Times New Roman" w:cs="Times New Roman"/>
          <w:i/>
          <w:sz w:val="24"/>
          <w:szCs w:val="24"/>
        </w:rPr>
        <w:t>ne znam</w:t>
      </w:r>
      <w:r w:rsidR="001C0AB7">
        <w:rPr>
          <w:rFonts w:ascii="Times New Roman" w:hAnsi="Times New Roman" w:cs="Times New Roman"/>
          <w:sz w:val="24"/>
          <w:szCs w:val="24"/>
        </w:rPr>
        <w:t>.</w:t>
      </w:r>
    </w:p>
    <w:p w:rsidR="001C0AB7" w:rsidRDefault="001C0AB7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prvom razredu 50 %</w:t>
      </w:r>
      <w:r w:rsidR="00EF4A2A">
        <w:rPr>
          <w:rFonts w:ascii="Times New Roman" w:hAnsi="Times New Roman" w:cs="Times New Roman"/>
          <w:sz w:val="24"/>
          <w:szCs w:val="24"/>
        </w:rPr>
        <w:t xml:space="preserve"> učenika je na pitanje </w:t>
      </w:r>
      <w:r>
        <w:rPr>
          <w:rFonts w:ascii="Times New Roman" w:hAnsi="Times New Roman" w:cs="Times New Roman"/>
          <w:sz w:val="24"/>
          <w:szCs w:val="24"/>
        </w:rPr>
        <w:t xml:space="preserve">ima li ginekolog pravo na priziv savjesti odgovorilo </w:t>
      </w:r>
      <w:r w:rsidRPr="001C0AB7">
        <w:rPr>
          <w:rFonts w:ascii="Times New Roman" w:hAnsi="Times New Roman" w:cs="Times New Roman"/>
          <w:i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, 30 % </w:t>
      </w:r>
      <w:r w:rsidRPr="001C0AB7">
        <w:rPr>
          <w:rFonts w:ascii="Times New Roman" w:hAnsi="Times New Roman" w:cs="Times New Roman"/>
          <w:i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, a 10% </w:t>
      </w:r>
      <w:r w:rsidRPr="001C0AB7">
        <w:rPr>
          <w:rFonts w:ascii="Times New Roman" w:hAnsi="Times New Roman" w:cs="Times New Roman"/>
          <w:i/>
          <w:sz w:val="24"/>
          <w:szCs w:val="24"/>
        </w:rPr>
        <w:t>ne znam</w:t>
      </w:r>
      <w:r>
        <w:rPr>
          <w:rFonts w:ascii="Times New Roman" w:hAnsi="Times New Roman" w:cs="Times New Roman"/>
          <w:sz w:val="24"/>
          <w:szCs w:val="24"/>
        </w:rPr>
        <w:t xml:space="preserve">. U drugom je razredu 40 % ispitanika odgovorilo </w:t>
      </w:r>
      <w:r w:rsidRPr="001C0AB7">
        <w:rPr>
          <w:rFonts w:ascii="Times New Roman" w:hAnsi="Times New Roman" w:cs="Times New Roman"/>
          <w:i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, 30 % </w:t>
      </w:r>
      <w:r w:rsidRPr="001C0AB7">
        <w:rPr>
          <w:rFonts w:ascii="Times New Roman" w:hAnsi="Times New Roman" w:cs="Times New Roman"/>
          <w:i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 te je 30 % ispitanika odgovorilo </w:t>
      </w:r>
      <w:r w:rsidRPr="001C0AB7">
        <w:rPr>
          <w:rFonts w:ascii="Times New Roman" w:hAnsi="Times New Roman" w:cs="Times New Roman"/>
          <w:i/>
          <w:sz w:val="24"/>
          <w:szCs w:val="24"/>
        </w:rPr>
        <w:t>ne znam</w:t>
      </w:r>
      <w:r>
        <w:rPr>
          <w:rFonts w:ascii="Times New Roman" w:hAnsi="Times New Roman" w:cs="Times New Roman"/>
          <w:sz w:val="24"/>
          <w:szCs w:val="24"/>
        </w:rPr>
        <w:t xml:space="preserve">. U trećem razredu je 66, 66 % odgovorilo </w:t>
      </w:r>
      <w:r w:rsidRPr="001C0AB7">
        <w:rPr>
          <w:rFonts w:ascii="Times New Roman" w:hAnsi="Times New Roman" w:cs="Times New Roman"/>
          <w:i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Pr="001C0AB7">
        <w:rPr>
          <w:rFonts w:ascii="Times New Roman" w:hAnsi="Times New Roman" w:cs="Times New Roman"/>
          <w:i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1C0AB7">
        <w:rPr>
          <w:rFonts w:ascii="Times New Roman" w:hAnsi="Times New Roman" w:cs="Times New Roman"/>
          <w:i/>
          <w:sz w:val="24"/>
          <w:szCs w:val="24"/>
        </w:rPr>
        <w:t>ne znam</w:t>
      </w:r>
      <w:r>
        <w:rPr>
          <w:rFonts w:ascii="Times New Roman" w:hAnsi="Times New Roman" w:cs="Times New Roman"/>
          <w:sz w:val="24"/>
          <w:szCs w:val="24"/>
        </w:rPr>
        <w:t xml:space="preserve"> po 16, 67 % ispitanika. U četvrtom razredu potvrdno je odgovorila velika većina (92, 30 %) ispitanika, a preostalih 7, 69 % ispitanika odgovorilo je da </w:t>
      </w:r>
      <w:r w:rsidRPr="001C0AB7">
        <w:rPr>
          <w:rFonts w:ascii="Times New Roman" w:hAnsi="Times New Roman" w:cs="Times New Roman"/>
          <w:i/>
          <w:sz w:val="24"/>
          <w:szCs w:val="24"/>
        </w:rPr>
        <w:t>ne zna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4920" w:rsidRDefault="00FF4920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 pitanju trebaju li ginekolozi koji odbiju izvršiti pobačaj dobiti otkaz, saznali smo da je u prvom razredu potvrdno odgovorilo 20 %, niječno 40 %, a 30 % ih je odgovorilo da ne zna. U</w:t>
      </w:r>
      <w:r w:rsidR="004D76E8">
        <w:rPr>
          <w:rFonts w:ascii="Times New Roman" w:hAnsi="Times New Roman" w:cs="Times New Roman"/>
          <w:sz w:val="24"/>
          <w:szCs w:val="24"/>
        </w:rPr>
        <w:t xml:space="preserve"> drugom razredu na to pitanje nitko nije odgovorio </w:t>
      </w:r>
      <w:r w:rsidR="004D76E8">
        <w:rPr>
          <w:rFonts w:ascii="Times New Roman" w:hAnsi="Times New Roman" w:cs="Times New Roman"/>
          <w:i/>
          <w:sz w:val="24"/>
          <w:szCs w:val="24"/>
        </w:rPr>
        <w:t>da</w:t>
      </w:r>
      <w:r w:rsidR="004D76E8">
        <w:rPr>
          <w:rFonts w:ascii="Times New Roman" w:hAnsi="Times New Roman" w:cs="Times New Roman"/>
          <w:sz w:val="24"/>
          <w:szCs w:val="24"/>
        </w:rPr>
        <w:t xml:space="preserve">, 80 % odgovorilo je </w:t>
      </w:r>
      <w:r w:rsidR="004D76E8" w:rsidRPr="004D76E8">
        <w:rPr>
          <w:rFonts w:ascii="Times New Roman" w:hAnsi="Times New Roman" w:cs="Times New Roman"/>
          <w:i/>
          <w:sz w:val="24"/>
          <w:szCs w:val="24"/>
        </w:rPr>
        <w:t>ne</w:t>
      </w:r>
      <w:r w:rsidR="004D76E8">
        <w:rPr>
          <w:rFonts w:ascii="Times New Roman" w:hAnsi="Times New Roman" w:cs="Times New Roman"/>
          <w:sz w:val="24"/>
          <w:szCs w:val="24"/>
        </w:rPr>
        <w:t xml:space="preserve">, a ostalih 20 % ispitanika </w:t>
      </w:r>
      <w:r w:rsidR="004D76E8" w:rsidRPr="004D76E8">
        <w:rPr>
          <w:rFonts w:ascii="Times New Roman" w:hAnsi="Times New Roman" w:cs="Times New Roman"/>
          <w:i/>
          <w:sz w:val="24"/>
          <w:szCs w:val="24"/>
        </w:rPr>
        <w:t>ne znam</w:t>
      </w:r>
      <w:r w:rsidR="004D76E8">
        <w:rPr>
          <w:rFonts w:ascii="Times New Roman" w:hAnsi="Times New Roman" w:cs="Times New Roman"/>
          <w:sz w:val="24"/>
          <w:szCs w:val="24"/>
        </w:rPr>
        <w:t xml:space="preserve">. U trećem je razredu </w:t>
      </w:r>
      <w:r w:rsidR="004D76E8" w:rsidRPr="004D76E8">
        <w:rPr>
          <w:rFonts w:ascii="Times New Roman" w:hAnsi="Times New Roman" w:cs="Times New Roman"/>
          <w:i/>
          <w:sz w:val="24"/>
          <w:szCs w:val="24"/>
        </w:rPr>
        <w:t>da</w:t>
      </w:r>
      <w:r w:rsidR="004D76E8">
        <w:rPr>
          <w:rFonts w:ascii="Times New Roman" w:hAnsi="Times New Roman" w:cs="Times New Roman"/>
          <w:sz w:val="24"/>
          <w:szCs w:val="24"/>
        </w:rPr>
        <w:t xml:space="preserve"> odgovorilo 16, 67 % ispitanika, </w:t>
      </w:r>
      <w:r w:rsidR="004D76E8" w:rsidRPr="004D76E8">
        <w:rPr>
          <w:rFonts w:ascii="Times New Roman" w:hAnsi="Times New Roman" w:cs="Times New Roman"/>
          <w:i/>
          <w:sz w:val="24"/>
          <w:szCs w:val="24"/>
        </w:rPr>
        <w:t>ne</w:t>
      </w:r>
      <w:r w:rsidR="004D76E8">
        <w:rPr>
          <w:rFonts w:ascii="Times New Roman" w:hAnsi="Times New Roman" w:cs="Times New Roman"/>
          <w:sz w:val="24"/>
          <w:szCs w:val="24"/>
        </w:rPr>
        <w:t xml:space="preserve"> je odgovorilo njih 66, 66 %, a </w:t>
      </w:r>
      <w:r w:rsidR="004D76E8" w:rsidRPr="004D76E8">
        <w:rPr>
          <w:rFonts w:ascii="Times New Roman" w:hAnsi="Times New Roman" w:cs="Times New Roman"/>
          <w:i/>
          <w:sz w:val="24"/>
          <w:szCs w:val="24"/>
        </w:rPr>
        <w:t>ne znam</w:t>
      </w:r>
      <w:r w:rsidR="004D76E8">
        <w:rPr>
          <w:rFonts w:ascii="Times New Roman" w:hAnsi="Times New Roman" w:cs="Times New Roman"/>
          <w:sz w:val="24"/>
          <w:szCs w:val="24"/>
        </w:rPr>
        <w:t xml:space="preserve"> 16, 67 % ispitanika. U četvrtom razredu, samo 7, 69 %  ispitanika odgovorilo je </w:t>
      </w:r>
      <w:r w:rsidR="004D76E8" w:rsidRPr="004D76E8">
        <w:rPr>
          <w:rFonts w:ascii="Times New Roman" w:hAnsi="Times New Roman" w:cs="Times New Roman"/>
          <w:i/>
          <w:sz w:val="24"/>
          <w:szCs w:val="24"/>
        </w:rPr>
        <w:t>da</w:t>
      </w:r>
      <w:r w:rsidR="004D76E8">
        <w:rPr>
          <w:rFonts w:ascii="Times New Roman" w:hAnsi="Times New Roman" w:cs="Times New Roman"/>
          <w:sz w:val="24"/>
          <w:szCs w:val="24"/>
        </w:rPr>
        <w:t xml:space="preserve">, a preostalih 93, 30 % odgovorilo je </w:t>
      </w:r>
      <w:r w:rsidR="004D76E8" w:rsidRPr="004D76E8">
        <w:rPr>
          <w:rFonts w:ascii="Times New Roman" w:hAnsi="Times New Roman" w:cs="Times New Roman"/>
          <w:i/>
          <w:sz w:val="24"/>
          <w:szCs w:val="24"/>
        </w:rPr>
        <w:t>ne</w:t>
      </w:r>
      <w:r w:rsidR="004D76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76E8" w:rsidRDefault="004D76E8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AB7" w:rsidRPr="00B15893" w:rsidRDefault="004D76E8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hr-HR"/>
        </w:rPr>
        <w:drawing>
          <wp:inline distT="0" distB="0" distL="0" distR="0" wp14:anchorId="379BF1D4">
            <wp:extent cx="5475543" cy="3060000"/>
            <wp:effectExtent l="0" t="0" r="0" b="762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543" cy="30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027B" w:rsidRDefault="004D76E8" w:rsidP="00655677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5. </w:t>
      </w:r>
      <w:r w:rsidRPr="004D76E8">
        <w:rPr>
          <w:rFonts w:ascii="Times New Roman" w:hAnsi="Times New Roman" w:cs="Times New Roman"/>
          <w:i/>
          <w:sz w:val="24"/>
          <w:szCs w:val="24"/>
        </w:rPr>
        <w:t>Smatram da je pobačaj ubojstvo.</w:t>
      </w:r>
    </w:p>
    <w:p w:rsidR="004D76E8" w:rsidRDefault="004D76E8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 ukupnog broja, </w:t>
      </w:r>
      <w:r w:rsidR="00745F53"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76E8">
        <w:rPr>
          <w:rFonts w:ascii="Times New Roman" w:hAnsi="Times New Roman" w:cs="Times New Roman"/>
          <w:sz w:val="24"/>
          <w:szCs w:val="24"/>
        </w:rPr>
        <w:t xml:space="preserve">% ispitanika smatra da je pobačaj ubojstvo, dok se njih </w:t>
      </w:r>
      <w:r w:rsidR="009A1EB6">
        <w:rPr>
          <w:rFonts w:ascii="Times New Roman" w:hAnsi="Times New Roman" w:cs="Times New Roman"/>
          <w:sz w:val="24"/>
          <w:szCs w:val="24"/>
        </w:rPr>
        <w:t xml:space="preserve">7 </w:t>
      </w:r>
      <w:r w:rsidRPr="004D76E8">
        <w:rPr>
          <w:rFonts w:ascii="Times New Roman" w:hAnsi="Times New Roman" w:cs="Times New Roman"/>
          <w:sz w:val="24"/>
          <w:szCs w:val="24"/>
        </w:rPr>
        <w:t>% ne slaže s ovom tvrdnjom. Preostalih 34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76E8">
        <w:rPr>
          <w:rFonts w:ascii="Times New Roman" w:hAnsi="Times New Roman" w:cs="Times New Roman"/>
          <w:sz w:val="24"/>
          <w:szCs w:val="24"/>
        </w:rPr>
        <w:t>% n</w:t>
      </w:r>
      <w:r>
        <w:rPr>
          <w:rFonts w:ascii="Times New Roman" w:hAnsi="Times New Roman" w:cs="Times New Roman"/>
          <w:sz w:val="24"/>
          <w:szCs w:val="24"/>
        </w:rPr>
        <w:t>ema izražen stav o o</w:t>
      </w:r>
      <w:r w:rsidRPr="004D76E8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D76E8">
        <w:rPr>
          <w:rFonts w:ascii="Times New Roman" w:hAnsi="Times New Roman" w:cs="Times New Roman"/>
          <w:sz w:val="24"/>
          <w:szCs w:val="24"/>
        </w:rPr>
        <w:t>m pitanju.</w:t>
      </w:r>
    </w:p>
    <w:p w:rsidR="004D76E8" w:rsidRDefault="004D76E8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posljednjem pitanju ankete proučavali smo ako ispitanici smatraju da je</w:t>
      </w:r>
      <w:r w:rsidR="009D3472">
        <w:rPr>
          <w:rFonts w:ascii="Times New Roman" w:hAnsi="Times New Roman" w:cs="Times New Roman"/>
          <w:sz w:val="24"/>
          <w:szCs w:val="24"/>
        </w:rPr>
        <w:t xml:space="preserve"> bitno legalizirati pobačaj svugdje</w:t>
      </w:r>
      <w:r>
        <w:rPr>
          <w:rFonts w:ascii="Times New Roman" w:hAnsi="Times New Roman" w:cs="Times New Roman"/>
          <w:sz w:val="24"/>
          <w:szCs w:val="24"/>
        </w:rPr>
        <w:t xml:space="preserve"> u svijetu te smo saznali da je u prvom razredu 40 % </w:t>
      </w:r>
      <w:r w:rsidR="00CF49E4">
        <w:rPr>
          <w:rFonts w:ascii="Times New Roman" w:hAnsi="Times New Roman" w:cs="Times New Roman"/>
          <w:sz w:val="24"/>
          <w:szCs w:val="24"/>
        </w:rPr>
        <w:t xml:space="preserve">ispitanika koji se ne slažu s tom tvrdnjom, 30 % ispitanika iznosi pozitivan stav o tome, a preostalih 30 % je neodlučno. U drugom razredu, većina nije izjasnila svoj stav o tome (80 %), a 20 % ispitanika smatra kako se pobačaj ne bi trebao legalizirati. Većina trećeg razreda smatra da je važno legalizirati pobačaj (83, 33 %), a njih 16, 67 % se s time ne </w:t>
      </w:r>
      <w:r w:rsidR="00CF49E4">
        <w:rPr>
          <w:rFonts w:ascii="Times New Roman" w:hAnsi="Times New Roman" w:cs="Times New Roman"/>
          <w:sz w:val="24"/>
          <w:szCs w:val="24"/>
        </w:rPr>
        <w:lastRenderedPageBreak/>
        <w:t xml:space="preserve">slaže. U četvrtom razredu dolazimo do spoznaje kako su mišljenja podijeljenja, te da je 38, 46 </w:t>
      </w:r>
      <w:r w:rsidR="00F765E3">
        <w:rPr>
          <w:rFonts w:ascii="Times New Roman" w:hAnsi="Times New Roman" w:cs="Times New Roman"/>
          <w:sz w:val="24"/>
          <w:szCs w:val="24"/>
        </w:rPr>
        <w:t>%</w:t>
      </w:r>
      <w:r w:rsidR="00CF49E4">
        <w:rPr>
          <w:rFonts w:ascii="Times New Roman" w:hAnsi="Times New Roman" w:cs="Times New Roman"/>
          <w:sz w:val="24"/>
          <w:szCs w:val="24"/>
        </w:rPr>
        <w:t xml:space="preserve"> ispitanika odgovorilo </w:t>
      </w:r>
      <w:r w:rsidR="00CF49E4" w:rsidRPr="00CF49E4">
        <w:rPr>
          <w:rFonts w:ascii="Times New Roman" w:hAnsi="Times New Roman" w:cs="Times New Roman"/>
          <w:i/>
          <w:sz w:val="24"/>
          <w:szCs w:val="24"/>
        </w:rPr>
        <w:t>da</w:t>
      </w:r>
      <w:r w:rsidR="00CF49E4">
        <w:rPr>
          <w:rFonts w:ascii="Times New Roman" w:hAnsi="Times New Roman" w:cs="Times New Roman"/>
          <w:sz w:val="24"/>
          <w:szCs w:val="24"/>
        </w:rPr>
        <w:t xml:space="preserve">, 15, 38 % </w:t>
      </w:r>
      <w:r w:rsidR="00CF49E4" w:rsidRPr="00CF49E4">
        <w:rPr>
          <w:rFonts w:ascii="Times New Roman" w:hAnsi="Times New Roman" w:cs="Times New Roman"/>
          <w:i/>
          <w:sz w:val="24"/>
          <w:szCs w:val="24"/>
        </w:rPr>
        <w:t>ne</w:t>
      </w:r>
      <w:r w:rsidR="00CF49E4">
        <w:rPr>
          <w:rFonts w:ascii="Times New Roman" w:hAnsi="Times New Roman" w:cs="Times New Roman"/>
          <w:sz w:val="24"/>
          <w:szCs w:val="24"/>
        </w:rPr>
        <w:t xml:space="preserve"> i 46, 15 % </w:t>
      </w:r>
      <w:r w:rsidR="00CF49E4" w:rsidRPr="00CF49E4">
        <w:rPr>
          <w:rFonts w:ascii="Times New Roman" w:hAnsi="Times New Roman" w:cs="Times New Roman"/>
          <w:i/>
          <w:sz w:val="24"/>
          <w:szCs w:val="24"/>
        </w:rPr>
        <w:t>ne znam</w:t>
      </w:r>
      <w:r w:rsidR="00CF49E4">
        <w:rPr>
          <w:rFonts w:ascii="Times New Roman" w:hAnsi="Times New Roman" w:cs="Times New Roman"/>
          <w:sz w:val="24"/>
          <w:szCs w:val="24"/>
        </w:rPr>
        <w:t>.</w:t>
      </w:r>
      <w:r w:rsidR="00F765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65E3" w:rsidRPr="004D76E8" w:rsidRDefault="00F765E3" w:rsidP="00655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137D" w:rsidRPr="00F765E3" w:rsidRDefault="004F137D" w:rsidP="00F765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5E3">
        <w:rPr>
          <w:rFonts w:ascii="Times New Roman" w:hAnsi="Times New Roman" w:cs="Times New Roman"/>
          <w:sz w:val="24"/>
          <w:szCs w:val="24"/>
        </w:rPr>
        <w:t>Zaključak</w:t>
      </w:r>
    </w:p>
    <w:p w:rsidR="00F765E3" w:rsidRDefault="004F137D" w:rsidP="00F765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5E3">
        <w:rPr>
          <w:rFonts w:ascii="Times New Roman" w:hAnsi="Times New Roman" w:cs="Times New Roman"/>
          <w:sz w:val="24"/>
          <w:szCs w:val="24"/>
        </w:rPr>
        <w:t>Od ukupno 5 hipoteza, na kojima smo temeljili ovo istraživanje, čak 4 su potvrđene. Jedina opovrg</w:t>
      </w:r>
      <w:r w:rsidR="00187CDB" w:rsidRPr="00F765E3">
        <w:rPr>
          <w:rFonts w:ascii="Times New Roman" w:hAnsi="Times New Roman" w:cs="Times New Roman"/>
          <w:sz w:val="24"/>
          <w:szCs w:val="24"/>
        </w:rPr>
        <w:t>nuta bila je ona o neimanju prava žene na pobačaj, budući da većina ispitanika to pravo podržava. Većina ispitanika smatra da je pobačaj ubojstvo te da</w:t>
      </w:r>
      <w:r w:rsidR="00746294">
        <w:rPr>
          <w:rFonts w:ascii="Times New Roman" w:hAnsi="Times New Roman" w:cs="Times New Roman"/>
          <w:sz w:val="24"/>
          <w:szCs w:val="24"/>
        </w:rPr>
        <w:t xml:space="preserve"> bi </w:t>
      </w:r>
      <w:r w:rsidR="00187CDB" w:rsidRPr="00F765E3">
        <w:rPr>
          <w:rFonts w:ascii="Times New Roman" w:hAnsi="Times New Roman" w:cs="Times New Roman"/>
          <w:sz w:val="24"/>
          <w:szCs w:val="24"/>
        </w:rPr>
        <w:t xml:space="preserve"> i otac djeteta</w:t>
      </w:r>
      <w:r w:rsidR="00746294">
        <w:rPr>
          <w:rFonts w:ascii="Times New Roman" w:hAnsi="Times New Roman" w:cs="Times New Roman"/>
          <w:sz w:val="24"/>
          <w:szCs w:val="24"/>
        </w:rPr>
        <w:t xml:space="preserve"> trebao</w:t>
      </w:r>
      <w:r w:rsidR="00187CDB" w:rsidRPr="00F765E3">
        <w:rPr>
          <w:rFonts w:ascii="Times New Roman" w:hAnsi="Times New Roman" w:cs="Times New Roman"/>
          <w:sz w:val="24"/>
          <w:szCs w:val="24"/>
        </w:rPr>
        <w:t xml:space="preserve"> ima</w:t>
      </w:r>
      <w:r w:rsidR="00746294">
        <w:rPr>
          <w:rFonts w:ascii="Times New Roman" w:hAnsi="Times New Roman" w:cs="Times New Roman"/>
          <w:sz w:val="24"/>
          <w:szCs w:val="24"/>
        </w:rPr>
        <w:t>ti</w:t>
      </w:r>
      <w:r w:rsidR="00187CDB" w:rsidRPr="00F765E3">
        <w:rPr>
          <w:rFonts w:ascii="Times New Roman" w:hAnsi="Times New Roman" w:cs="Times New Roman"/>
          <w:sz w:val="24"/>
          <w:szCs w:val="24"/>
        </w:rPr>
        <w:t xml:space="preserve"> pravo odlučivanja o eventualnom pobačaju. Tak</w:t>
      </w:r>
      <w:r w:rsidR="00746294">
        <w:rPr>
          <w:rFonts w:ascii="Times New Roman" w:hAnsi="Times New Roman" w:cs="Times New Roman"/>
          <w:sz w:val="24"/>
          <w:szCs w:val="24"/>
        </w:rPr>
        <w:t>ođer, stav je većine da je t</w:t>
      </w:r>
      <w:r w:rsidR="00187CDB" w:rsidRPr="00F765E3">
        <w:rPr>
          <w:rFonts w:ascii="Times New Roman" w:hAnsi="Times New Roman" w:cs="Times New Roman"/>
          <w:sz w:val="24"/>
          <w:szCs w:val="24"/>
        </w:rPr>
        <w:t>aj čin opravdan u slučaju silovanja ili unaprijed otkrivenih bolesti djeteta. Iako je istraživanje pokazalo da većina ispitanika za sebe smatra da je njihovo znanje o pobačaju dovoljno opširno, smatramo da nisu svi ispitanici svjesni svih posljedica i rizika tog čina te da je, u skladu s time, korisna i svaka nova informacija o njemu</w:t>
      </w:r>
      <w:r w:rsidR="00F765E3">
        <w:rPr>
          <w:rFonts w:ascii="Times New Roman" w:hAnsi="Times New Roman" w:cs="Times New Roman"/>
          <w:sz w:val="24"/>
          <w:szCs w:val="24"/>
        </w:rPr>
        <w:t>.</w:t>
      </w:r>
    </w:p>
    <w:p w:rsidR="00F765E3" w:rsidRDefault="00F765E3" w:rsidP="00F765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5E3" w:rsidRDefault="00F765E3" w:rsidP="00F765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>Literatura</w:t>
      </w:r>
      <w:commentRangeEnd w:id="2"/>
      <w:r w:rsidR="00B7634E">
        <w:rPr>
          <w:rStyle w:val="CommentReference"/>
        </w:rPr>
        <w:commentReference w:id="2"/>
      </w:r>
    </w:p>
    <w:p w:rsidR="00962153" w:rsidRPr="00962153" w:rsidRDefault="00962153" w:rsidP="009621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153">
        <w:rPr>
          <w:rFonts w:ascii="Times New Roman" w:hAnsi="Times New Roman" w:cs="Times New Roman"/>
          <w:sz w:val="24"/>
          <w:szCs w:val="24"/>
        </w:rPr>
        <w:t>Vidal, M. (2001.): Kršćanska etika, Karitativni fond UPT Ne živi čovjek samo o kruhu, Đakovo</w:t>
      </w:r>
    </w:p>
    <w:p w:rsidR="00962153" w:rsidRPr="00962153" w:rsidRDefault="00962153" w:rsidP="009621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153">
        <w:rPr>
          <w:rFonts w:ascii="Times New Roman" w:hAnsi="Times New Roman" w:cs="Times New Roman"/>
          <w:sz w:val="24"/>
          <w:szCs w:val="24"/>
        </w:rPr>
        <w:t>Larousse (2005.): Zdravlje žene,Naklada Ljevak, Zagreb</w:t>
      </w:r>
    </w:p>
    <w:p w:rsidR="00962153" w:rsidRPr="00962153" w:rsidRDefault="00962153" w:rsidP="009621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51F">
        <w:rPr>
          <w:rFonts w:ascii="Times New Roman" w:hAnsi="Times New Roman" w:cs="Times New Roman"/>
          <w:sz w:val="24"/>
          <w:szCs w:val="24"/>
          <w:highlight w:val="yellow"/>
        </w:rPr>
        <w:t>Filipče, Dobri, dr.sc., Klobučar, Ante, dr.sc., Kambovski, Vladimir, dr.sc. (2006.): Bioetički aspekti reprodukcijskog zdravlja, Vbz, Zagreb</w:t>
      </w:r>
      <w:r w:rsidRPr="00962153">
        <w:rPr>
          <w:rFonts w:ascii="Times New Roman" w:hAnsi="Times New Roman" w:cs="Times New Roman"/>
          <w:sz w:val="24"/>
          <w:szCs w:val="24"/>
        </w:rPr>
        <w:t xml:space="preserve"> </w:t>
      </w:r>
      <w:r w:rsidR="008C051F" w:rsidRPr="008C051F">
        <w:rPr>
          <w:rFonts w:ascii="Times New Roman" w:hAnsi="Times New Roman" w:cs="Times New Roman"/>
          <w:color w:val="FF0000"/>
          <w:sz w:val="24"/>
          <w:szCs w:val="24"/>
        </w:rPr>
        <w:t xml:space="preserve">(ne stavljaju se cijela imena ni </w:t>
      </w:r>
      <w:bookmarkStart w:id="3" w:name="_GoBack"/>
      <w:bookmarkEnd w:id="3"/>
      <w:r w:rsidR="008C051F" w:rsidRPr="008C051F">
        <w:rPr>
          <w:rFonts w:ascii="Times New Roman" w:hAnsi="Times New Roman" w:cs="Times New Roman"/>
          <w:color w:val="FF0000"/>
          <w:sz w:val="24"/>
          <w:szCs w:val="24"/>
        </w:rPr>
        <w:t>titule)</w:t>
      </w:r>
      <w:r w:rsidR="008C05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153" w:rsidRPr="00962153" w:rsidRDefault="00962153" w:rsidP="009621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153">
        <w:rPr>
          <w:rFonts w:ascii="Times New Roman" w:hAnsi="Times New Roman" w:cs="Times New Roman"/>
          <w:sz w:val="24"/>
          <w:szCs w:val="24"/>
        </w:rPr>
        <w:t>Burazin, J. (2017.): Govor o pobačaju s psihološke strane, Služba Božja : liturgijsko-pastoralna revija, Vol. 57 No. 2 (https://hrcak.srce.hr/index.php?show=clanak&amp;id_clanak_jezik=272268, 24.10.2019.)</w:t>
      </w:r>
    </w:p>
    <w:p w:rsidR="00F765E3" w:rsidRPr="00F765E3" w:rsidRDefault="00962153" w:rsidP="009621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153">
        <w:rPr>
          <w:rFonts w:ascii="Times New Roman" w:hAnsi="Times New Roman" w:cs="Times New Roman"/>
          <w:sz w:val="24"/>
          <w:szCs w:val="24"/>
        </w:rPr>
        <w:t>Baloban, S. (1998.): Pobačaj i mentalitet u društvu, Bogoslovska smotra, Vol. 68 No. 4 (https://hrcak.srce.hr/31593, 24.10.2019.)</w:t>
      </w:r>
    </w:p>
    <w:sectPr w:rsidR="00F765E3" w:rsidRPr="00F765E3" w:rsidSect="00097991">
      <w:footerReference w:type="default" r:id="rId15"/>
      <w:pgSz w:w="12240" w:h="15840"/>
      <w:pgMar w:top="1440" w:right="1797" w:bottom="1440" w:left="1797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orisnik" w:date="2020-01-24T12:03:00Z" w:initials="korisnik">
    <w:p w:rsidR="00B7634E" w:rsidRDefault="00B7634E">
      <w:pPr>
        <w:pStyle w:val="Comment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CommentReference"/>
        </w:rPr>
        <w:annotationRef/>
      </w:r>
      <w:r w:rsidRPr="00B7634E">
        <w:rPr>
          <w:rFonts w:ascii="Times New Roman" w:hAnsi="Times New Roman" w:cs="Times New Roman"/>
          <w:color w:val="FF0000"/>
          <w:sz w:val="24"/>
          <w:szCs w:val="24"/>
        </w:rPr>
        <w:t>zbacite naslove grafikona iz slike, imate već u legendi</w:t>
      </w:r>
    </w:p>
    <w:p w:rsidR="00B7634E" w:rsidRDefault="00B7634E">
      <w:pPr>
        <w:pStyle w:val="CommentText"/>
        <w:rPr>
          <w:rFonts w:ascii="Times New Roman" w:hAnsi="Times New Roman" w:cs="Times New Roman"/>
          <w:color w:val="FF0000"/>
          <w:sz w:val="24"/>
          <w:szCs w:val="24"/>
        </w:rPr>
      </w:pPr>
    </w:p>
    <w:p w:rsidR="00B7634E" w:rsidRDefault="00B7634E">
      <w:pPr>
        <w:pStyle w:val="CommentText"/>
      </w:pPr>
      <w:r>
        <w:rPr>
          <w:rFonts w:ascii="Times New Roman" w:hAnsi="Times New Roman" w:cs="Times New Roman"/>
          <w:color w:val="FF0000"/>
          <w:sz w:val="24"/>
          <w:szCs w:val="24"/>
        </w:rPr>
        <w:t>izbacite sivu pozadinu i  stavite bijelu</w:t>
      </w:r>
    </w:p>
  </w:comment>
  <w:comment w:id="1" w:author="korisnik" w:date="2020-01-24T12:03:00Z" w:initials="korisnik">
    <w:p w:rsidR="00B7634E" w:rsidRDefault="00B7634E">
      <w:pPr>
        <w:pStyle w:val="CommentText"/>
      </w:pPr>
      <w:r>
        <w:rPr>
          <w:rStyle w:val="CommentReference"/>
        </w:rPr>
        <w:annotationRef/>
      </w:r>
      <w:r>
        <w:t>Razmak ne treba između broja i % znaka</w:t>
      </w:r>
    </w:p>
  </w:comment>
  <w:comment w:id="2" w:author="korisnik" w:date="2020-01-24T12:04:00Z" w:initials="korisnik">
    <w:p w:rsidR="00B7634E" w:rsidRDefault="00B7634E">
      <w:pPr>
        <w:pStyle w:val="CommentText"/>
      </w:pPr>
      <w:r>
        <w:rPr>
          <w:rStyle w:val="CommentReference"/>
        </w:rPr>
        <w:annotationRef/>
      </w:r>
      <w:r>
        <w:t>Numerirajte stavke literature radi bolje preglednosti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40E" w:rsidRDefault="00FB240E" w:rsidP="00AC0794">
      <w:pPr>
        <w:spacing w:after="0" w:line="240" w:lineRule="auto"/>
      </w:pPr>
      <w:r>
        <w:separator/>
      </w:r>
    </w:p>
  </w:endnote>
  <w:endnote w:type="continuationSeparator" w:id="0">
    <w:p w:rsidR="00FB240E" w:rsidRDefault="00FB240E" w:rsidP="00AC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0440483"/>
      <w:docPartObj>
        <w:docPartGallery w:val="Page Numbers (Bottom of Page)"/>
        <w:docPartUnique/>
      </w:docPartObj>
    </w:sdtPr>
    <w:sdtEndPr/>
    <w:sdtContent>
      <w:p w:rsidR="00097991" w:rsidRDefault="0009799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34E">
          <w:t>5</w:t>
        </w:r>
        <w:r>
          <w:fldChar w:fldCharType="end"/>
        </w:r>
      </w:p>
    </w:sdtContent>
  </w:sdt>
  <w:p w:rsidR="00097991" w:rsidRDefault="000979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40E" w:rsidRDefault="00FB240E" w:rsidP="00AC0794">
      <w:pPr>
        <w:spacing w:after="0" w:line="240" w:lineRule="auto"/>
      </w:pPr>
      <w:r>
        <w:separator/>
      </w:r>
    </w:p>
  </w:footnote>
  <w:footnote w:type="continuationSeparator" w:id="0">
    <w:p w:rsidR="00FB240E" w:rsidRDefault="00FB240E" w:rsidP="00AC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4A0F"/>
    <w:multiLevelType w:val="hybridMultilevel"/>
    <w:tmpl w:val="E370002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E3BFF"/>
    <w:multiLevelType w:val="hybridMultilevel"/>
    <w:tmpl w:val="2DF8ED2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31CFF"/>
    <w:multiLevelType w:val="hybridMultilevel"/>
    <w:tmpl w:val="0FDCE1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94"/>
    <w:rsid w:val="000472D5"/>
    <w:rsid w:val="00075E90"/>
    <w:rsid w:val="00097991"/>
    <w:rsid w:val="000B1731"/>
    <w:rsid w:val="0018429C"/>
    <w:rsid w:val="00187CDB"/>
    <w:rsid w:val="001C0AB7"/>
    <w:rsid w:val="001D45EC"/>
    <w:rsid w:val="001F6F45"/>
    <w:rsid w:val="002B6255"/>
    <w:rsid w:val="003A0F35"/>
    <w:rsid w:val="004668AF"/>
    <w:rsid w:val="004D76E8"/>
    <w:rsid w:val="004F137D"/>
    <w:rsid w:val="0054185E"/>
    <w:rsid w:val="00543BDC"/>
    <w:rsid w:val="005B3CB1"/>
    <w:rsid w:val="005F5C61"/>
    <w:rsid w:val="005F72FE"/>
    <w:rsid w:val="00655677"/>
    <w:rsid w:val="00745F53"/>
    <w:rsid w:val="00746294"/>
    <w:rsid w:val="007863F6"/>
    <w:rsid w:val="00866313"/>
    <w:rsid w:val="008C051F"/>
    <w:rsid w:val="008F7173"/>
    <w:rsid w:val="009030B7"/>
    <w:rsid w:val="009153D9"/>
    <w:rsid w:val="00962153"/>
    <w:rsid w:val="00963EEB"/>
    <w:rsid w:val="009A1EB6"/>
    <w:rsid w:val="009D3472"/>
    <w:rsid w:val="00A05164"/>
    <w:rsid w:val="00AC0794"/>
    <w:rsid w:val="00B15893"/>
    <w:rsid w:val="00B56AAC"/>
    <w:rsid w:val="00B7634E"/>
    <w:rsid w:val="00B92645"/>
    <w:rsid w:val="00C7046A"/>
    <w:rsid w:val="00CF49E4"/>
    <w:rsid w:val="00D26275"/>
    <w:rsid w:val="00D72D5F"/>
    <w:rsid w:val="00DB027B"/>
    <w:rsid w:val="00EE6FDE"/>
    <w:rsid w:val="00EF4A2A"/>
    <w:rsid w:val="00F765E3"/>
    <w:rsid w:val="00FB240E"/>
    <w:rsid w:val="00FB4777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794"/>
    <w:rPr>
      <w:noProof/>
      <w:lang w:val="hr-HR"/>
    </w:rPr>
  </w:style>
  <w:style w:type="paragraph" w:styleId="Footer">
    <w:name w:val="footer"/>
    <w:basedOn w:val="Normal"/>
    <w:link w:val="FooterChar"/>
    <w:uiPriority w:val="99"/>
    <w:unhideWhenUsed/>
    <w:rsid w:val="00AC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794"/>
    <w:rPr>
      <w:noProof/>
      <w:lang w:val="hr-HR"/>
    </w:rPr>
  </w:style>
  <w:style w:type="paragraph" w:styleId="ListParagraph">
    <w:name w:val="List Paragraph"/>
    <w:basedOn w:val="Normal"/>
    <w:uiPriority w:val="34"/>
    <w:qFormat/>
    <w:rsid w:val="00B926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3D9"/>
    <w:rPr>
      <w:rFonts w:ascii="Tahoma" w:hAnsi="Tahoma" w:cs="Tahoma"/>
      <w:noProof/>
      <w:sz w:val="16"/>
      <w:szCs w:val="16"/>
      <w:lang w:val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B763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3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34E"/>
    <w:rPr>
      <w:noProof/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3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34E"/>
    <w:rPr>
      <w:b/>
      <w:bCs/>
      <w:noProof/>
      <w:sz w:val="20"/>
      <w:szCs w:val="20"/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794"/>
    <w:rPr>
      <w:noProof/>
      <w:lang w:val="hr-HR"/>
    </w:rPr>
  </w:style>
  <w:style w:type="paragraph" w:styleId="Footer">
    <w:name w:val="footer"/>
    <w:basedOn w:val="Normal"/>
    <w:link w:val="FooterChar"/>
    <w:uiPriority w:val="99"/>
    <w:unhideWhenUsed/>
    <w:rsid w:val="00AC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794"/>
    <w:rPr>
      <w:noProof/>
      <w:lang w:val="hr-HR"/>
    </w:rPr>
  </w:style>
  <w:style w:type="paragraph" w:styleId="ListParagraph">
    <w:name w:val="List Paragraph"/>
    <w:basedOn w:val="Normal"/>
    <w:uiPriority w:val="34"/>
    <w:qFormat/>
    <w:rsid w:val="00B926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3D9"/>
    <w:rPr>
      <w:rFonts w:ascii="Tahoma" w:hAnsi="Tahoma" w:cs="Tahoma"/>
      <w:noProof/>
      <w:sz w:val="16"/>
      <w:szCs w:val="16"/>
      <w:lang w:val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B763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3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34E"/>
    <w:rPr>
      <w:noProof/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3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34E"/>
    <w:rPr>
      <w:b/>
      <w:bCs/>
      <w:noProof/>
      <w:sz w:val="20"/>
      <w:szCs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2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AB2EB-8D76-44AF-B0B0-AE2AF0929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1361</Words>
  <Characters>7759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23</cp:revision>
  <dcterms:created xsi:type="dcterms:W3CDTF">2019-12-09T17:24:00Z</dcterms:created>
  <dcterms:modified xsi:type="dcterms:W3CDTF">2020-01-24T11:04:00Z</dcterms:modified>
</cp:coreProperties>
</file>