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6DD217" w14:textId="77777777" w:rsidR="00262FFC" w:rsidRDefault="00262FFC" w:rsidP="00262FFC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14:paraId="672A6659" w14:textId="77777777" w:rsidR="00262FFC" w:rsidRDefault="00262FFC" w:rsidP="00262FFC"/>
    <w:p w14:paraId="3E5C8414" w14:textId="77777777" w:rsidR="00262FFC" w:rsidRPr="007F35D2" w:rsidRDefault="007009F2" w:rsidP="00262FFC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7F35D2">
        <w:rPr>
          <w:rFonts w:ascii="Arial" w:hAnsi="Arial" w:cs="Arial"/>
          <w:sz w:val="28"/>
          <w:szCs w:val="28"/>
        </w:rPr>
        <w:t>Explain React events</w:t>
      </w:r>
    </w:p>
    <w:p w14:paraId="08E03B5B" w14:textId="77777777" w:rsidR="007F35D2" w:rsidRDefault="007F35D2" w:rsidP="007F35D2">
      <w:pPr>
        <w:pStyle w:val="ListParagraph"/>
        <w:rPr>
          <w:rFonts w:ascii="Arial" w:hAnsi="Arial" w:cs="Arial"/>
        </w:rPr>
      </w:pPr>
    </w:p>
    <w:p w14:paraId="6710B38C" w14:textId="5D2CAE3B" w:rsidR="007F35D2" w:rsidRDefault="007F35D2" w:rsidP="007F35D2">
      <w:pPr>
        <w:pStyle w:val="ListParagraph"/>
        <w:rPr>
          <w:rFonts w:ascii="Arial" w:hAnsi="Arial" w:cs="Arial"/>
        </w:rPr>
      </w:pPr>
      <w:r w:rsidRPr="007F35D2">
        <w:rPr>
          <w:rFonts w:ascii="Arial" w:hAnsi="Arial" w:cs="Arial"/>
        </w:rPr>
        <w:t>React events are actions that can be handled when a user interacts with elements in a React application. These include events like clicking a button, typing in a form field, or hovering over an item. React uses its own event system that is similar to DOM events but works consistently across all browsers.</w:t>
      </w:r>
    </w:p>
    <w:p w14:paraId="4EC7932A" w14:textId="77777777" w:rsidR="007F35D2" w:rsidRDefault="007F35D2" w:rsidP="007F35D2">
      <w:pPr>
        <w:pStyle w:val="ListParagraph"/>
        <w:rPr>
          <w:rFonts w:ascii="Arial" w:hAnsi="Arial" w:cs="Arial"/>
        </w:rPr>
      </w:pPr>
    </w:p>
    <w:p w14:paraId="776A9720" w14:textId="77777777" w:rsidR="007009F2" w:rsidRPr="007F35D2" w:rsidRDefault="007009F2" w:rsidP="00262FFC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7F35D2">
        <w:rPr>
          <w:rFonts w:ascii="Arial" w:hAnsi="Arial" w:cs="Arial"/>
          <w:sz w:val="28"/>
          <w:szCs w:val="28"/>
        </w:rPr>
        <w:t>Explain about event handlers</w:t>
      </w:r>
    </w:p>
    <w:p w14:paraId="2FC2DF69" w14:textId="77777777" w:rsidR="007F35D2" w:rsidRDefault="007F35D2" w:rsidP="007F35D2">
      <w:pPr>
        <w:pStyle w:val="ListParagraph"/>
        <w:rPr>
          <w:rFonts w:ascii="Arial" w:hAnsi="Arial" w:cs="Arial"/>
        </w:rPr>
      </w:pPr>
    </w:p>
    <w:p w14:paraId="5033580B" w14:textId="77777777" w:rsidR="007F35D2" w:rsidRPr="007F35D2" w:rsidRDefault="007F35D2" w:rsidP="007F35D2">
      <w:pPr>
        <w:pStyle w:val="ListParagraph"/>
        <w:rPr>
          <w:rFonts w:ascii="Arial" w:hAnsi="Arial" w:cs="Arial"/>
          <w:lang w:val="en-IN"/>
        </w:rPr>
      </w:pPr>
      <w:r w:rsidRPr="007F35D2">
        <w:rPr>
          <w:rFonts w:ascii="Arial" w:hAnsi="Arial" w:cs="Arial"/>
          <w:lang w:val="en-IN"/>
        </w:rPr>
        <w:t xml:space="preserve">Event handlers in React are functions that are triggered in response to user actions (events). They are written in camelCase and passed as props to JSX elements. For example, </w:t>
      </w:r>
      <w:proofErr w:type="spellStart"/>
      <w:r w:rsidRPr="007F35D2">
        <w:rPr>
          <w:rFonts w:ascii="Arial" w:hAnsi="Arial" w:cs="Arial"/>
          <w:lang w:val="en-IN"/>
        </w:rPr>
        <w:t>onClick</w:t>
      </w:r>
      <w:proofErr w:type="spellEnd"/>
      <w:r w:rsidRPr="007F35D2">
        <w:rPr>
          <w:rFonts w:ascii="Arial" w:hAnsi="Arial" w:cs="Arial"/>
          <w:lang w:val="en-IN"/>
        </w:rPr>
        <w:t>={</w:t>
      </w:r>
      <w:proofErr w:type="spellStart"/>
      <w:r w:rsidRPr="007F35D2">
        <w:rPr>
          <w:rFonts w:ascii="Arial" w:hAnsi="Arial" w:cs="Arial"/>
          <w:lang w:val="en-IN"/>
        </w:rPr>
        <w:t>handleClick</w:t>
      </w:r>
      <w:proofErr w:type="spellEnd"/>
      <w:r w:rsidRPr="007F35D2">
        <w:rPr>
          <w:rFonts w:ascii="Arial" w:hAnsi="Arial" w:cs="Arial"/>
          <w:lang w:val="en-IN"/>
        </w:rPr>
        <w:t xml:space="preserve">} is an event handler that calls the </w:t>
      </w:r>
      <w:proofErr w:type="spellStart"/>
      <w:r w:rsidRPr="007F35D2">
        <w:rPr>
          <w:rFonts w:ascii="Arial" w:hAnsi="Arial" w:cs="Arial"/>
          <w:lang w:val="en-IN"/>
        </w:rPr>
        <w:t>handleClick</w:t>
      </w:r>
      <w:proofErr w:type="spellEnd"/>
      <w:r w:rsidRPr="007F35D2">
        <w:rPr>
          <w:rFonts w:ascii="Arial" w:hAnsi="Arial" w:cs="Arial"/>
          <w:lang w:val="en-IN"/>
        </w:rPr>
        <w:t xml:space="preserve"> function when the element is clicked.</w:t>
      </w:r>
    </w:p>
    <w:p w14:paraId="6EF2B446" w14:textId="77777777" w:rsidR="007F35D2" w:rsidRDefault="007F35D2" w:rsidP="007F35D2">
      <w:pPr>
        <w:pStyle w:val="ListParagraph"/>
        <w:rPr>
          <w:rFonts w:ascii="Arial" w:hAnsi="Arial" w:cs="Arial"/>
        </w:rPr>
      </w:pPr>
    </w:p>
    <w:p w14:paraId="03677B5E" w14:textId="77777777" w:rsidR="007F35D2" w:rsidRDefault="007F35D2" w:rsidP="007F35D2">
      <w:pPr>
        <w:pStyle w:val="ListParagraph"/>
        <w:rPr>
          <w:rFonts w:ascii="Arial" w:hAnsi="Arial" w:cs="Arial"/>
        </w:rPr>
      </w:pPr>
    </w:p>
    <w:p w14:paraId="5893D04F" w14:textId="77777777" w:rsidR="007009F2" w:rsidRPr="007F35D2" w:rsidRDefault="007009F2" w:rsidP="00262FFC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7F35D2">
        <w:rPr>
          <w:rFonts w:ascii="Arial" w:hAnsi="Arial" w:cs="Arial"/>
          <w:sz w:val="28"/>
          <w:szCs w:val="28"/>
        </w:rPr>
        <w:t>Define Synthetic event</w:t>
      </w:r>
    </w:p>
    <w:p w14:paraId="6125606A" w14:textId="77777777" w:rsidR="007F35D2" w:rsidRDefault="007F35D2" w:rsidP="007F35D2">
      <w:pPr>
        <w:pStyle w:val="ListParagraph"/>
        <w:rPr>
          <w:rFonts w:ascii="Arial" w:hAnsi="Arial" w:cs="Arial"/>
        </w:rPr>
      </w:pPr>
    </w:p>
    <w:p w14:paraId="36CA7295" w14:textId="7D31012D" w:rsidR="007F35D2" w:rsidRDefault="007F35D2" w:rsidP="007F35D2">
      <w:pPr>
        <w:pStyle w:val="ListParagraph"/>
        <w:rPr>
          <w:rFonts w:ascii="Arial" w:hAnsi="Arial" w:cs="Arial"/>
        </w:rPr>
      </w:pPr>
      <w:r w:rsidRPr="007F35D2">
        <w:rPr>
          <w:rFonts w:ascii="Arial" w:hAnsi="Arial" w:cs="Arial"/>
        </w:rPr>
        <w:t xml:space="preserve">A Synthetic Event is a wrapper around the browser’s native event system in React. It combines the behavior of different browsers into a single API, so the same event works consistently regardless of the browser being used. Synthetic events are part of </w:t>
      </w:r>
      <w:proofErr w:type="spellStart"/>
      <w:r w:rsidRPr="007F35D2">
        <w:rPr>
          <w:rFonts w:ascii="Arial" w:hAnsi="Arial" w:cs="Arial"/>
        </w:rPr>
        <w:t>React’s</w:t>
      </w:r>
      <w:proofErr w:type="spellEnd"/>
      <w:r w:rsidRPr="007F35D2">
        <w:rPr>
          <w:rFonts w:ascii="Arial" w:hAnsi="Arial" w:cs="Arial"/>
        </w:rPr>
        <w:t xml:space="preserve"> internal event delegation system.</w:t>
      </w:r>
    </w:p>
    <w:p w14:paraId="37AB2371" w14:textId="77777777" w:rsidR="007F35D2" w:rsidRDefault="007F35D2" w:rsidP="007F35D2">
      <w:pPr>
        <w:pStyle w:val="ListParagraph"/>
        <w:rPr>
          <w:rFonts w:ascii="Arial" w:hAnsi="Arial" w:cs="Arial"/>
        </w:rPr>
      </w:pPr>
    </w:p>
    <w:p w14:paraId="1DDCB82E" w14:textId="77777777" w:rsidR="00262FFC" w:rsidRPr="007F35D2" w:rsidRDefault="007009F2" w:rsidP="00CC208F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7F35D2">
        <w:rPr>
          <w:rFonts w:ascii="Arial" w:hAnsi="Arial" w:cs="Arial"/>
          <w:sz w:val="28"/>
          <w:szCs w:val="28"/>
        </w:rPr>
        <w:t>Identify React event naming convention</w:t>
      </w:r>
    </w:p>
    <w:p w14:paraId="7C9B1B0C" w14:textId="77777777" w:rsidR="007F35D2" w:rsidRDefault="007F35D2" w:rsidP="007F35D2">
      <w:pPr>
        <w:pStyle w:val="ListParagraph"/>
        <w:rPr>
          <w:rFonts w:ascii="Arial" w:hAnsi="Arial" w:cs="Arial"/>
        </w:rPr>
      </w:pPr>
    </w:p>
    <w:p w14:paraId="4C69C691" w14:textId="77777777" w:rsidR="007F35D2" w:rsidRPr="007F35D2" w:rsidRDefault="007F35D2" w:rsidP="007F35D2">
      <w:pPr>
        <w:pStyle w:val="ListParagraph"/>
        <w:rPr>
          <w:rFonts w:ascii="Arial" w:hAnsi="Arial" w:cs="Arial"/>
          <w:lang w:val="en-IN"/>
        </w:rPr>
      </w:pPr>
      <w:r w:rsidRPr="007F35D2">
        <w:rPr>
          <w:rFonts w:ascii="Arial" w:hAnsi="Arial" w:cs="Arial"/>
          <w:lang w:val="en-IN"/>
        </w:rPr>
        <w:t>React uses camelCase naming for events instead of lowercase. For example:</w:t>
      </w:r>
    </w:p>
    <w:p w14:paraId="10F38212" w14:textId="77777777" w:rsidR="007F35D2" w:rsidRPr="007F35D2" w:rsidRDefault="007F35D2" w:rsidP="007F35D2">
      <w:pPr>
        <w:pStyle w:val="ListParagraph"/>
        <w:numPr>
          <w:ilvl w:val="0"/>
          <w:numId w:val="6"/>
        </w:numPr>
        <w:rPr>
          <w:rFonts w:ascii="Arial" w:hAnsi="Arial" w:cs="Arial"/>
          <w:lang w:val="en-IN"/>
        </w:rPr>
      </w:pPr>
      <w:r w:rsidRPr="007F35D2">
        <w:rPr>
          <w:rFonts w:ascii="Arial" w:hAnsi="Arial" w:cs="Arial"/>
          <w:lang w:val="en-IN"/>
        </w:rPr>
        <w:t>HTML: &lt;button onclick="</w:t>
      </w:r>
      <w:proofErr w:type="spellStart"/>
      <w:proofErr w:type="gramStart"/>
      <w:r w:rsidRPr="007F35D2">
        <w:rPr>
          <w:rFonts w:ascii="Arial" w:hAnsi="Arial" w:cs="Arial"/>
          <w:lang w:val="en-IN"/>
        </w:rPr>
        <w:t>handleClick</w:t>
      </w:r>
      <w:proofErr w:type="spellEnd"/>
      <w:r w:rsidRPr="007F35D2">
        <w:rPr>
          <w:rFonts w:ascii="Arial" w:hAnsi="Arial" w:cs="Arial"/>
          <w:lang w:val="en-IN"/>
        </w:rPr>
        <w:t>(</w:t>
      </w:r>
      <w:proofErr w:type="gramEnd"/>
      <w:r w:rsidRPr="007F35D2">
        <w:rPr>
          <w:rFonts w:ascii="Arial" w:hAnsi="Arial" w:cs="Arial"/>
          <w:lang w:val="en-IN"/>
        </w:rPr>
        <w:t>)"&gt;</w:t>
      </w:r>
    </w:p>
    <w:p w14:paraId="68D19466" w14:textId="77777777" w:rsidR="007F35D2" w:rsidRPr="007F35D2" w:rsidRDefault="007F35D2" w:rsidP="007F35D2">
      <w:pPr>
        <w:pStyle w:val="ListParagraph"/>
        <w:numPr>
          <w:ilvl w:val="0"/>
          <w:numId w:val="6"/>
        </w:numPr>
        <w:rPr>
          <w:rFonts w:ascii="Arial" w:hAnsi="Arial" w:cs="Arial"/>
          <w:lang w:val="en-IN"/>
        </w:rPr>
      </w:pPr>
      <w:r w:rsidRPr="007F35D2">
        <w:rPr>
          <w:rFonts w:ascii="Arial" w:hAnsi="Arial" w:cs="Arial"/>
          <w:lang w:val="en-IN"/>
        </w:rPr>
        <w:t xml:space="preserve">React: &lt;button </w:t>
      </w:r>
      <w:proofErr w:type="spellStart"/>
      <w:r w:rsidRPr="007F35D2">
        <w:rPr>
          <w:rFonts w:ascii="Arial" w:hAnsi="Arial" w:cs="Arial"/>
          <w:lang w:val="en-IN"/>
        </w:rPr>
        <w:t>onClick</w:t>
      </w:r>
      <w:proofErr w:type="spellEnd"/>
      <w:r w:rsidRPr="007F35D2">
        <w:rPr>
          <w:rFonts w:ascii="Arial" w:hAnsi="Arial" w:cs="Arial"/>
          <w:lang w:val="en-IN"/>
        </w:rPr>
        <w:t>={</w:t>
      </w:r>
      <w:proofErr w:type="spellStart"/>
      <w:r w:rsidRPr="007F35D2">
        <w:rPr>
          <w:rFonts w:ascii="Arial" w:hAnsi="Arial" w:cs="Arial"/>
          <w:lang w:val="en-IN"/>
        </w:rPr>
        <w:t>handleClick</w:t>
      </w:r>
      <w:proofErr w:type="spellEnd"/>
      <w:r w:rsidRPr="007F35D2">
        <w:rPr>
          <w:rFonts w:ascii="Arial" w:hAnsi="Arial" w:cs="Arial"/>
          <w:lang w:val="en-IN"/>
        </w:rPr>
        <w:t>}&gt;</w:t>
      </w:r>
    </w:p>
    <w:p w14:paraId="4B36FF2C" w14:textId="77777777" w:rsidR="007F35D2" w:rsidRPr="007F35D2" w:rsidRDefault="007F35D2" w:rsidP="007F35D2">
      <w:pPr>
        <w:pStyle w:val="ListParagraph"/>
        <w:rPr>
          <w:rFonts w:ascii="Arial" w:hAnsi="Arial" w:cs="Arial"/>
          <w:lang w:val="en-IN"/>
        </w:rPr>
      </w:pPr>
      <w:r w:rsidRPr="007F35D2">
        <w:rPr>
          <w:rFonts w:ascii="Arial" w:hAnsi="Arial" w:cs="Arial"/>
          <w:lang w:val="en-IN"/>
        </w:rPr>
        <w:t>Also, event handlers are passed as functions, not as strings.</w:t>
      </w:r>
    </w:p>
    <w:p w14:paraId="02EB378F" w14:textId="77777777" w:rsidR="00262FFC" w:rsidRDefault="00262FFC" w:rsidP="00262FFC">
      <w:pPr>
        <w:rPr>
          <w:rFonts w:ascii="Arial" w:hAnsi="Arial" w:cs="Arial"/>
        </w:rPr>
      </w:pPr>
    </w:p>
    <w:p w14:paraId="25546E3C" w14:textId="77777777" w:rsidR="00262FFC" w:rsidRDefault="00262FFC" w:rsidP="00262FFC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Notes</w:t>
      </w:r>
    </w:p>
    <w:p w14:paraId="6A05A809" w14:textId="77777777" w:rsidR="00262FFC" w:rsidRDefault="00262FFC" w:rsidP="00262FFC">
      <w:pPr>
        <w:rPr>
          <w:rFonts w:ascii="Arial" w:hAnsi="Arial" w:cs="Arial"/>
        </w:rPr>
      </w:pPr>
    </w:p>
    <w:p w14:paraId="2CA7AE59" w14:textId="7A15B0DA" w:rsidR="00262FFC" w:rsidRDefault="00262FFC" w:rsidP="424D17A7">
      <w:pPr>
        <w:rPr>
          <w:rFonts w:ascii="Arial" w:hAnsi="Arial" w:cs="Arial"/>
          <w:b/>
          <w:bCs/>
        </w:rPr>
      </w:pPr>
      <w:r w:rsidRPr="424D17A7">
        <w:rPr>
          <w:rFonts w:ascii="Arial" w:hAnsi="Arial" w:cs="Arial"/>
        </w:rPr>
        <w:t xml:space="preserve">Estimated time to complete this lab: </w:t>
      </w:r>
      <w:r w:rsidR="5E6D7C8B" w:rsidRPr="424D17A7">
        <w:rPr>
          <w:rFonts w:ascii="Arial" w:hAnsi="Arial" w:cs="Arial"/>
          <w:b/>
          <w:bCs/>
        </w:rPr>
        <w:t>9</w:t>
      </w:r>
      <w:r w:rsidRPr="424D17A7">
        <w:rPr>
          <w:rFonts w:ascii="Arial" w:hAnsi="Arial" w:cs="Arial"/>
          <w:b/>
          <w:bCs/>
        </w:rPr>
        <w:t>0 minutes.</w:t>
      </w:r>
    </w:p>
    <w:p w14:paraId="5A39BBE3" w14:textId="77777777" w:rsidR="00E35891" w:rsidRDefault="00E35891" w:rsidP="00262FF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50291B97" w14:textId="77777777" w:rsidR="00262FFC" w:rsidRDefault="00262FFC" w:rsidP="00262FF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706023">
        <w:rPr>
          <w:rFonts w:ascii="Arial" w:eastAsia="Times New Roman" w:hAnsi="Arial" w:cs="Arial"/>
          <w:color w:val="000000"/>
          <w:lang w:eastAsia="en-IN"/>
        </w:rPr>
        <w:t>Create a React Application “event</w:t>
      </w:r>
      <w:r w:rsidR="007009F2">
        <w:rPr>
          <w:rFonts w:ascii="Arial" w:eastAsia="Times New Roman" w:hAnsi="Arial" w:cs="Arial"/>
          <w:color w:val="000000"/>
          <w:lang w:eastAsia="en-IN"/>
        </w:rPr>
        <w:t>examplesapp” to handle various e</w:t>
      </w:r>
      <w:r w:rsidRPr="00706023">
        <w:rPr>
          <w:rFonts w:ascii="Arial" w:eastAsia="Times New Roman" w:hAnsi="Arial" w:cs="Arial"/>
          <w:color w:val="000000"/>
          <w:lang w:eastAsia="en-IN"/>
        </w:rPr>
        <w:t>vents of the form elements in HTML.</w:t>
      </w:r>
    </w:p>
    <w:p w14:paraId="41C8F396" w14:textId="77777777" w:rsidR="007009F2" w:rsidRPr="00706023" w:rsidRDefault="007009F2" w:rsidP="00262FF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19392B65" w14:textId="77777777" w:rsidR="00262FFC" w:rsidRPr="00706023" w:rsidRDefault="007009F2" w:rsidP="00262FFC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Create “Increment” b</w:t>
      </w:r>
      <w:r w:rsidR="00262FFC" w:rsidRPr="00706023">
        <w:rPr>
          <w:rFonts w:ascii="Arial" w:eastAsia="Times New Roman" w:hAnsi="Arial" w:cs="Arial"/>
          <w:color w:val="000000"/>
          <w:lang w:eastAsia="en-IN"/>
        </w:rPr>
        <w:t xml:space="preserve">utton to increase the value </w:t>
      </w:r>
      <w:r>
        <w:rPr>
          <w:rFonts w:ascii="Arial" w:eastAsia="Times New Roman" w:hAnsi="Arial" w:cs="Arial"/>
          <w:color w:val="000000"/>
          <w:lang w:eastAsia="en-IN"/>
        </w:rPr>
        <w:t>of the counter and “Decrement” b</w:t>
      </w:r>
      <w:r w:rsidR="00262FFC" w:rsidRPr="00706023">
        <w:rPr>
          <w:rFonts w:ascii="Arial" w:eastAsia="Times New Roman" w:hAnsi="Arial" w:cs="Arial"/>
          <w:color w:val="000000"/>
          <w:lang w:eastAsia="en-IN"/>
        </w:rPr>
        <w:t xml:space="preserve">utton to decrease the value </w:t>
      </w:r>
      <w:r>
        <w:rPr>
          <w:rFonts w:ascii="Arial" w:eastAsia="Times New Roman" w:hAnsi="Arial" w:cs="Arial"/>
          <w:color w:val="000000"/>
          <w:lang w:eastAsia="en-IN"/>
        </w:rPr>
        <w:t>of the counter. The “Increase” b</w:t>
      </w:r>
      <w:r w:rsidR="00262FFC" w:rsidRPr="00706023">
        <w:rPr>
          <w:rFonts w:ascii="Arial" w:eastAsia="Times New Roman" w:hAnsi="Arial" w:cs="Arial"/>
          <w:color w:val="000000"/>
          <w:lang w:eastAsia="en-IN"/>
        </w:rPr>
        <w:t xml:space="preserve">utton should invoke multiple methods. </w:t>
      </w:r>
    </w:p>
    <w:p w14:paraId="5618A2BC" w14:textId="77777777" w:rsidR="00262FFC" w:rsidRPr="00706023" w:rsidRDefault="00262FFC" w:rsidP="00262FFC">
      <w:pPr>
        <w:pStyle w:val="ListParagraph"/>
        <w:numPr>
          <w:ilvl w:val="1"/>
          <w:numId w:val="4"/>
        </w:num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706023">
        <w:rPr>
          <w:rFonts w:ascii="Arial" w:eastAsia="Times New Roman" w:hAnsi="Arial" w:cs="Arial"/>
          <w:color w:val="000000"/>
          <w:lang w:eastAsia="en-IN"/>
        </w:rPr>
        <w:t>To increment the value</w:t>
      </w:r>
    </w:p>
    <w:p w14:paraId="67D3C1C7" w14:textId="77777777" w:rsidR="00262FFC" w:rsidRDefault="00262FFC" w:rsidP="00262FFC">
      <w:pPr>
        <w:pStyle w:val="ListParagraph"/>
        <w:numPr>
          <w:ilvl w:val="1"/>
          <w:numId w:val="4"/>
        </w:num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706023">
        <w:rPr>
          <w:rFonts w:ascii="Arial" w:eastAsia="Times New Roman" w:hAnsi="Arial" w:cs="Arial"/>
          <w:color w:val="000000"/>
          <w:lang w:eastAsia="en-IN"/>
        </w:rPr>
        <w:t>Say Hello followed by a static message.</w:t>
      </w:r>
    </w:p>
    <w:p w14:paraId="72A3D3EC" w14:textId="77777777" w:rsidR="007009F2" w:rsidRPr="007009F2" w:rsidRDefault="007009F2" w:rsidP="007009F2">
      <w:pPr>
        <w:spacing w:after="0" w:line="240" w:lineRule="auto"/>
        <w:ind w:left="360"/>
        <w:rPr>
          <w:rFonts w:ascii="Arial" w:eastAsia="Times New Roman" w:hAnsi="Arial" w:cs="Arial"/>
          <w:color w:val="000000"/>
          <w:lang w:eastAsia="en-IN"/>
        </w:rPr>
      </w:pPr>
      <w:r>
        <w:rPr>
          <w:noProof/>
        </w:rPr>
        <w:lastRenderedPageBreak/>
        <w:drawing>
          <wp:inline distT="0" distB="0" distL="0" distR="0" wp14:anchorId="300C706F" wp14:editId="5E6D7C8B">
            <wp:extent cx="5762626" cy="2981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940D" w14:textId="77777777" w:rsidR="00262FFC" w:rsidRPr="00706023" w:rsidRDefault="00262FFC" w:rsidP="00262FFC">
      <w:pPr>
        <w:pStyle w:val="ListParagraph"/>
        <w:spacing w:after="0" w:line="240" w:lineRule="auto"/>
        <w:ind w:left="1440"/>
        <w:rPr>
          <w:rFonts w:ascii="Arial" w:eastAsia="Times New Roman" w:hAnsi="Arial" w:cs="Arial"/>
          <w:color w:val="000000"/>
          <w:lang w:eastAsia="en-IN"/>
        </w:rPr>
      </w:pPr>
    </w:p>
    <w:p w14:paraId="0E27B00A" w14:textId="77777777" w:rsidR="00262FFC" w:rsidRPr="00706023" w:rsidRDefault="00262FFC" w:rsidP="00262FFC">
      <w:pPr>
        <w:pStyle w:val="ListParagraph"/>
        <w:spacing w:after="0" w:line="240" w:lineRule="auto"/>
        <w:ind w:left="567" w:hanging="141"/>
        <w:rPr>
          <w:rFonts w:ascii="Arial" w:eastAsia="Times New Roman" w:hAnsi="Arial" w:cs="Arial"/>
          <w:color w:val="000000"/>
          <w:lang w:eastAsia="en-IN"/>
        </w:rPr>
      </w:pPr>
    </w:p>
    <w:p w14:paraId="58282E2F" w14:textId="77777777" w:rsidR="00262FFC" w:rsidRPr="00706023" w:rsidRDefault="00262FFC" w:rsidP="00262FFC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706023">
        <w:rPr>
          <w:rFonts w:ascii="Arial" w:eastAsia="Times New Roman" w:hAnsi="Arial" w:cs="Arial"/>
          <w:color w:val="000000"/>
          <w:lang w:eastAsia="en-IN"/>
        </w:rPr>
        <w:t>Create a button “Say Welcome” which invokes the function which takes “welcome” as an argument.</w:t>
      </w:r>
    </w:p>
    <w:p w14:paraId="60061E4C" w14:textId="77777777" w:rsidR="00262FFC" w:rsidRDefault="00262FFC" w:rsidP="00262FFC">
      <w:pPr>
        <w:pStyle w:val="ListParagraph"/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44EAFD9C" w14:textId="77777777" w:rsidR="007009F2" w:rsidRPr="00706023" w:rsidRDefault="007009F2" w:rsidP="00262FFC">
      <w:pPr>
        <w:pStyle w:val="ListParagraph"/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noProof/>
        </w:rPr>
        <w:drawing>
          <wp:inline distT="0" distB="0" distL="0" distR="0" wp14:anchorId="4FD619C8" wp14:editId="10BE3BD7">
            <wp:extent cx="5791202" cy="3076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2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D5A5" w14:textId="77777777" w:rsidR="00262FFC" w:rsidRPr="00706023" w:rsidRDefault="00262FFC" w:rsidP="00262FFC">
      <w:pPr>
        <w:pStyle w:val="ListParagraph"/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754D0253" w14:textId="77777777" w:rsidR="00262FFC" w:rsidRPr="00706023" w:rsidRDefault="00262FFC" w:rsidP="00262FFC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706023">
        <w:rPr>
          <w:rFonts w:ascii="Arial" w:eastAsia="Times New Roman" w:hAnsi="Arial" w:cs="Arial"/>
          <w:color w:val="000000"/>
          <w:lang w:eastAsia="en-IN"/>
        </w:rPr>
        <w:t>Create a button which invokes synthetic event “OnPress” which display “I was clicked”</w:t>
      </w:r>
    </w:p>
    <w:p w14:paraId="3DEEC669" w14:textId="77777777" w:rsidR="00262FFC" w:rsidRPr="00706023" w:rsidRDefault="00262FFC" w:rsidP="00262FF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3656B9AB" w14:textId="77777777" w:rsidR="00262FFC" w:rsidRDefault="00262FFC" w:rsidP="00262FFC">
      <w:pPr>
        <w:spacing w:after="0" w:line="240" w:lineRule="auto"/>
        <w:rPr>
          <w:rFonts w:ascii="Arial" w:hAnsi="Arial" w:cs="Arial"/>
          <w:noProof/>
        </w:rPr>
      </w:pPr>
    </w:p>
    <w:p w14:paraId="45FB0818" w14:textId="77777777" w:rsidR="00CA5610" w:rsidRPr="00706023" w:rsidRDefault="00CA5610" w:rsidP="00262FF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noProof/>
        </w:rPr>
        <w:lastRenderedPageBreak/>
        <w:drawing>
          <wp:inline distT="0" distB="0" distL="0" distR="0" wp14:anchorId="293B4466" wp14:editId="58C30C33">
            <wp:extent cx="5781674" cy="3038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31CB" w14:textId="77777777" w:rsidR="00262FFC" w:rsidRPr="00706023" w:rsidRDefault="00262FFC" w:rsidP="00262FF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DD36895" w14:textId="77777777" w:rsidR="00262FFC" w:rsidRPr="00706023" w:rsidRDefault="00CA5610" w:rsidP="00262FF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Create a “CurrencyConvertor” c</w:t>
      </w:r>
      <w:r w:rsidR="00262FFC" w:rsidRPr="00706023">
        <w:rPr>
          <w:rFonts w:ascii="Arial" w:eastAsia="Times New Roman" w:hAnsi="Arial" w:cs="Arial"/>
          <w:color w:val="000000"/>
          <w:lang w:eastAsia="en-IN"/>
        </w:rPr>
        <w:t>omponent which will convert the Indian Rupees to Euro when the Convert button is clicked.</w:t>
      </w:r>
    </w:p>
    <w:p w14:paraId="53128261" w14:textId="77777777" w:rsidR="00262FFC" w:rsidRPr="00706023" w:rsidRDefault="00262FFC" w:rsidP="00262FF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67DCADE5" w14:textId="77777777" w:rsidR="00262FFC" w:rsidRPr="00706023" w:rsidRDefault="00262FFC" w:rsidP="00262FF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706023">
        <w:rPr>
          <w:rFonts w:ascii="Arial" w:eastAsia="Times New Roman" w:hAnsi="Arial" w:cs="Arial"/>
          <w:color w:val="000000"/>
          <w:lang w:eastAsia="en-IN"/>
        </w:rPr>
        <w:t>Handle the Click event of the button to invoke the handleSubmit event and handle the conversion of the euro to rupees.</w:t>
      </w:r>
    </w:p>
    <w:p w14:paraId="62486C05" w14:textId="77777777" w:rsidR="00262FFC" w:rsidRPr="00706023" w:rsidRDefault="00262FFC" w:rsidP="00262FF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4101652C" w14:textId="77777777" w:rsidR="00CA5610" w:rsidRPr="00706023" w:rsidRDefault="00CA5610" w:rsidP="00262FF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4B99056E" w14:textId="03325AB0" w:rsidR="00262FFC" w:rsidRDefault="00CA5610" w:rsidP="00262FF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noProof/>
        </w:rPr>
        <w:drawing>
          <wp:inline distT="0" distB="0" distL="0" distR="0" wp14:anchorId="3F03722B" wp14:editId="125DEAF7">
            <wp:extent cx="5743575" cy="3057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BD47" w14:textId="77777777" w:rsidR="00565E1E" w:rsidRDefault="00565E1E" w:rsidP="00262FF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4E0ABB0B" w14:textId="77777777" w:rsidR="00565E1E" w:rsidRDefault="00565E1E" w:rsidP="00262FF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507B9A3F" w14:textId="77777777" w:rsidR="00565E1E" w:rsidRDefault="00565E1E" w:rsidP="00262FF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198E16A6" w14:textId="77777777" w:rsidR="00565E1E" w:rsidRDefault="00565E1E" w:rsidP="00262FFC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FE18236" w14:textId="19C14A5E" w:rsidR="00565E1E" w:rsidRPr="00565E1E" w:rsidRDefault="00565E1E" w:rsidP="00262FFC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565E1E">
        <w:rPr>
          <w:rFonts w:ascii="Arial" w:eastAsia="Times New Roman" w:hAnsi="Arial" w:cs="Arial"/>
          <w:color w:val="000000"/>
          <w:sz w:val="28"/>
          <w:szCs w:val="28"/>
          <w:lang w:eastAsia="en-IN"/>
        </w:rPr>
        <w:lastRenderedPageBreak/>
        <w:t>HANDSO</w:t>
      </w:r>
      <w:r w:rsidRPr="00565E1E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N:</w:t>
      </w:r>
    </w:p>
    <w:p w14:paraId="1299C43A" w14:textId="5EBFA703" w:rsidR="007E145C" w:rsidRDefault="0095409E">
      <w:r>
        <w:rPr>
          <w:noProof/>
        </w:rPr>
        <w:drawing>
          <wp:inline distT="0" distB="0" distL="0" distR="0" wp14:anchorId="025DD3E2" wp14:editId="7C2C6585">
            <wp:extent cx="5943600" cy="3342005"/>
            <wp:effectExtent l="0" t="0" r="0" b="0"/>
            <wp:docPr id="517010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10925" name="Picture 5170109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2F75DE" wp14:editId="472F49BB">
            <wp:extent cx="5943600" cy="3342005"/>
            <wp:effectExtent l="0" t="0" r="0" b="0"/>
            <wp:docPr id="11555222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22265" name="Picture 115552226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105019" wp14:editId="136FE84B">
            <wp:extent cx="5943600" cy="3342005"/>
            <wp:effectExtent l="0" t="0" r="0" b="0"/>
            <wp:docPr id="14983688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68869" name="Picture 149836886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95DC50" wp14:editId="5D6554B7">
            <wp:extent cx="5943600" cy="3342005"/>
            <wp:effectExtent l="0" t="0" r="0" b="0"/>
            <wp:docPr id="18563473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47398" name="Picture 185634739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745D0C" wp14:editId="6A050387">
            <wp:extent cx="5943600" cy="3342005"/>
            <wp:effectExtent l="0" t="0" r="0" b="0"/>
            <wp:docPr id="19960058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05894" name="Picture 199600589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750C42" wp14:editId="585257F4">
            <wp:extent cx="5943600" cy="3342005"/>
            <wp:effectExtent l="0" t="0" r="0" b="0"/>
            <wp:docPr id="16946812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81279" name="Picture 169468127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1AE287" wp14:editId="4676D83C">
            <wp:extent cx="5943600" cy="3342005"/>
            <wp:effectExtent l="0" t="0" r="0" b="0"/>
            <wp:docPr id="1950866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6631" name="Picture 1950866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617B13" wp14:editId="1ADDB509">
            <wp:extent cx="5943600" cy="3342005"/>
            <wp:effectExtent l="0" t="0" r="0" b="0"/>
            <wp:docPr id="10058860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86035" name="Picture 10058860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FE23D1" wp14:editId="5CF76B56">
            <wp:extent cx="5943600" cy="3342005"/>
            <wp:effectExtent l="0" t="0" r="0" b="0"/>
            <wp:docPr id="12267045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04556" name="Picture 122670455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76F5AE" wp14:editId="5920DE27">
            <wp:extent cx="5943600" cy="3338830"/>
            <wp:effectExtent l="0" t="0" r="0" b="0"/>
            <wp:docPr id="739081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8180" name="Picture 7390818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F48F" w14:textId="0E3918C9" w:rsidR="0095409E" w:rsidRDefault="0095409E">
      <w:r>
        <w:rPr>
          <w:noProof/>
        </w:rPr>
        <w:lastRenderedPageBreak/>
        <w:drawing>
          <wp:inline distT="0" distB="0" distL="0" distR="0" wp14:anchorId="3BE37C4D" wp14:editId="54519729">
            <wp:extent cx="5943600" cy="3342005"/>
            <wp:effectExtent l="0" t="0" r="0" b="0"/>
            <wp:docPr id="16088717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71745" name="Picture 160887174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EEACF9" wp14:editId="34D1164F">
            <wp:extent cx="5943600" cy="3335655"/>
            <wp:effectExtent l="0" t="0" r="0" b="0"/>
            <wp:docPr id="19260923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92331" name="Picture 192609233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823267" wp14:editId="75E38779">
            <wp:extent cx="5943600" cy="3338830"/>
            <wp:effectExtent l="0" t="0" r="0" b="0"/>
            <wp:docPr id="14531870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87006" name="Picture 145318700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C947F4" wp14:editId="4C806D07">
            <wp:extent cx="5943600" cy="3342005"/>
            <wp:effectExtent l="0" t="0" r="0" b="0"/>
            <wp:docPr id="20032037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03726" name="Picture 200320372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3237A8" wp14:editId="55698782">
            <wp:extent cx="5943600" cy="3342005"/>
            <wp:effectExtent l="0" t="0" r="0" b="0"/>
            <wp:docPr id="16223205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20503" name="Picture 162232050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8FF9D0" wp14:editId="2D1D3AE7">
            <wp:extent cx="5943600" cy="3342005"/>
            <wp:effectExtent l="0" t="0" r="0" b="0"/>
            <wp:docPr id="16100541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54189" name="Picture 161005418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787F8E" wp14:editId="46790E0F">
            <wp:extent cx="5943600" cy="3338830"/>
            <wp:effectExtent l="0" t="0" r="0" b="0"/>
            <wp:docPr id="1661477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7725" name="Picture 1661477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40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CA7006"/>
    <w:multiLevelType w:val="multilevel"/>
    <w:tmpl w:val="944A57D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5E35B0"/>
    <w:multiLevelType w:val="hybridMultilevel"/>
    <w:tmpl w:val="933AB5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DC62FC"/>
    <w:multiLevelType w:val="multilevel"/>
    <w:tmpl w:val="57B4E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8F198F"/>
    <w:multiLevelType w:val="hybridMultilevel"/>
    <w:tmpl w:val="84762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1333AB"/>
    <w:multiLevelType w:val="hybridMultilevel"/>
    <w:tmpl w:val="C88E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881919">
    <w:abstractNumId w:val="2"/>
  </w:num>
  <w:num w:numId="2" w16cid:durableId="1859923668">
    <w:abstractNumId w:val="4"/>
  </w:num>
  <w:num w:numId="3" w16cid:durableId="1626153477">
    <w:abstractNumId w:val="5"/>
  </w:num>
  <w:num w:numId="4" w16cid:durableId="324630567">
    <w:abstractNumId w:val="1"/>
  </w:num>
  <w:num w:numId="5" w16cid:durableId="2138064916">
    <w:abstractNumId w:val="3"/>
  </w:num>
  <w:num w:numId="6" w16cid:durableId="1976714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FFC"/>
    <w:rsid w:val="00026B16"/>
    <w:rsid w:val="00262FFC"/>
    <w:rsid w:val="00565E1E"/>
    <w:rsid w:val="006A093B"/>
    <w:rsid w:val="007009F2"/>
    <w:rsid w:val="00706023"/>
    <w:rsid w:val="007E145C"/>
    <w:rsid w:val="007F35D2"/>
    <w:rsid w:val="0095409E"/>
    <w:rsid w:val="00C650F8"/>
    <w:rsid w:val="00CA5610"/>
    <w:rsid w:val="00E35891"/>
    <w:rsid w:val="424D17A7"/>
    <w:rsid w:val="5E6D7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85CEB6"/>
  <w15:chartTrackingRefBased/>
  <w15:docId w15:val="{38AFA51B-6FE0-4B16-B59D-A8820D03C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2FFC"/>
    <w:pPr>
      <w:spacing w:line="252" w:lineRule="auto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2F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262FF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62F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14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0F69931-A5CA-4FEF-9FB8-C1E1CAC125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F175D3A-196D-47CA-ABE2-C929201EEDE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96F417E-D199-49C6-9F46-1174C27E1C2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329</Words>
  <Characters>1770</Characters>
  <Application>Microsoft Office Word</Application>
  <DocSecurity>0</DocSecurity>
  <Lines>84</Lines>
  <Paragraphs>27</Paragraphs>
  <ScaleCrop>false</ScaleCrop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Sree Chaitra Ravi 2200031811</cp:lastModifiedBy>
  <cp:revision>6</cp:revision>
  <dcterms:created xsi:type="dcterms:W3CDTF">2021-01-11T19:24:00Z</dcterms:created>
  <dcterms:modified xsi:type="dcterms:W3CDTF">2025-07-24T02:55:00Z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  <property fmtid="{D5CDD505-2E9C-101B-9397-08002B2CF9AE}" pid="3" name="GrammarlyDocumentId">
    <vt:lpwstr>e3f80f08-c602-4f08-91f2-859b481ebed6</vt:lpwstr>
  </property>
</Properties>
</file>