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F75A5" w14:textId="20408DD5" w:rsidR="008427A9" w:rsidRDefault="008427A9" w:rsidP="008427A9">
      <w:pPr>
        <w:jc w:val="center"/>
        <w:rPr>
          <w:rFonts w:ascii="Calibri" w:hAnsi="Calibri" w:cs="Calibri"/>
          <w:b/>
          <w:bCs/>
          <w:sz w:val="40"/>
          <w:szCs w:val="40"/>
          <w:u w:val="single"/>
        </w:rPr>
      </w:pPr>
      <w:r w:rsidRPr="008427A9">
        <w:rPr>
          <w:rFonts w:ascii="Calibri" w:hAnsi="Calibri" w:cs="Calibri"/>
          <w:b/>
          <w:bCs/>
          <w:sz w:val="40"/>
          <w:szCs w:val="40"/>
          <w:u w:val="single"/>
        </w:rPr>
        <w:t>Ordinary Regression Model building</w:t>
      </w:r>
    </w:p>
    <w:p w14:paraId="2CB96AD4" w14:textId="0036F3B2" w:rsidR="008427A9" w:rsidRPr="008427A9" w:rsidRDefault="008427A9" w:rsidP="008427A9">
      <w:pPr>
        <w:pStyle w:val="NoSpacing"/>
        <w:rPr>
          <w:rFonts w:ascii="Calibri" w:hAnsi="Calibri" w:cs="Calibri"/>
        </w:rPr>
      </w:pPr>
      <w:r w:rsidRPr="008427A9">
        <w:rPr>
          <w:rFonts w:ascii="Calibri" w:hAnsi="Calibri" w:cs="Calibri"/>
        </w:rPr>
        <w:t>Sree Sarada Alapaty</w:t>
      </w:r>
    </w:p>
    <w:p w14:paraId="5B7F127D" w14:textId="2B904475" w:rsidR="008427A9" w:rsidRDefault="008427A9" w:rsidP="008427A9">
      <w:pPr>
        <w:pStyle w:val="NoSpacing"/>
        <w:rPr>
          <w:rFonts w:ascii="Calibri" w:hAnsi="Calibri" w:cs="Calibri"/>
        </w:rPr>
      </w:pPr>
      <w:r w:rsidRPr="008427A9">
        <w:rPr>
          <w:rFonts w:ascii="Calibri" w:hAnsi="Calibri" w:cs="Calibri"/>
        </w:rPr>
        <w:t>HAP 719</w:t>
      </w:r>
    </w:p>
    <w:p w14:paraId="56DB4C25" w14:textId="77777777" w:rsidR="008427A9" w:rsidRDefault="008427A9" w:rsidP="008427A9">
      <w:pPr>
        <w:pStyle w:val="NoSpacing"/>
        <w:rPr>
          <w:rFonts w:ascii="Calibri" w:hAnsi="Calibri" w:cs="Calibri"/>
        </w:rPr>
      </w:pPr>
    </w:p>
    <w:tbl>
      <w:tblPr>
        <w:tblStyle w:val="TableGrid"/>
        <w:tblW w:w="0" w:type="auto"/>
        <w:tblLook w:val="04A0" w:firstRow="1" w:lastRow="0" w:firstColumn="1" w:lastColumn="0" w:noHBand="0" w:noVBand="1"/>
      </w:tblPr>
      <w:tblGrid>
        <w:gridCol w:w="4675"/>
        <w:gridCol w:w="4675"/>
      </w:tblGrid>
      <w:tr w:rsidR="008427A9" w14:paraId="72952FBD" w14:textId="77777777" w:rsidTr="008427A9">
        <w:tc>
          <w:tcPr>
            <w:tcW w:w="4675" w:type="dxa"/>
          </w:tcPr>
          <w:p w14:paraId="2ACC08AE" w14:textId="52E479CE" w:rsidR="008427A9" w:rsidRDefault="008427A9" w:rsidP="008427A9">
            <w:pPr>
              <w:pStyle w:val="NoSpacing"/>
              <w:jc w:val="center"/>
              <w:rPr>
                <w:rFonts w:ascii="Calibri" w:hAnsi="Calibri" w:cs="Calibri"/>
              </w:rPr>
            </w:pPr>
            <w:r>
              <w:rPr>
                <w:rFonts w:ascii="Calibri" w:hAnsi="Calibri" w:cs="Calibri"/>
              </w:rPr>
              <w:t>Question</w:t>
            </w:r>
          </w:p>
        </w:tc>
        <w:tc>
          <w:tcPr>
            <w:tcW w:w="4675" w:type="dxa"/>
          </w:tcPr>
          <w:p w14:paraId="7075CF0E" w14:textId="0073E8EA" w:rsidR="008427A9" w:rsidRDefault="008427A9" w:rsidP="008427A9">
            <w:pPr>
              <w:pStyle w:val="NoSpacing"/>
              <w:jc w:val="center"/>
              <w:rPr>
                <w:rFonts w:ascii="Calibri" w:hAnsi="Calibri" w:cs="Calibri"/>
              </w:rPr>
            </w:pPr>
            <w:r>
              <w:rPr>
                <w:rFonts w:ascii="Calibri" w:hAnsi="Calibri" w:cs="Calibri"/>
              </w:rPr>
              <w:t>Yes/No</w:t>
            </w:r>
          </w:p>
        </w:tc>
      </w:tr>
      <w:tr w:rsidR="008427A9" w14:paraId="03ABDF73" w14:textId="77777777" w:rsidTr="008427A9">
        <w:tc>
          <w:tcPr>
            <w:tcW w:w="4675" w:type="dxa"/>
          </w:tcPr>
          <w:p w14:paraId="605555FA" w14:textId="1A6A1C50" w:rsidR="008427A9" w:rsidRDefault="008427A9" w:rsidP="008427A9">
            <w:pPr>
              <w:pStyle w:val="NoSpacing"/>
              <w:jc w:val="center"/>
              <w:rPr>
                <w:rFonts w:ascii="Calibri" w:hAnsi="Calibri" w:cs="Calibri"/>
              </w:rPr>
            </w:pPr>
            <w:r>
              <w:rPr>
                <w:rFonts w:ascii="Calibri" w:hAnsi="Calibri" w:cs="Calibri"/>
              </w:rPr>
              <w:t>1.</w:t>
            </w:r>
          </w:p>
        </w:tc>
        <w:tc>
          <w:tcPr>
            <w:tcW w:w="4675" w:type="dxa"/>
          </w:tcPr>
          <w:p w14:paraId="44D03C73" w14:textId="01A49F45" w:rsidR="008427A9" w:rsidRDefault="008427A9" w:rsidP="008427A9">
            <w:pPr>
              <w:pStyle w:val="NoSpacing"/>
              <w:jc w:val="center"/>
              <w:rPr>
                <w:rFonts w:ascii="Calibri" w:hAnsi="Calibri" w:cs="Calibri"/>
              </w:rPr>
            </w:pPr>
            <w:r>
              <w:rPr>
                <w:rFonts w:ascii="Calibri" w:hAnsi="Calibri" w:cs="Calibri"/>
              </w:rPr>
              <w:t>Yes</w:t>
            </w:r>
          </w:p>
        </w:tc>
      </w:tr>
      <w:tr w:rsidR="008427A9" w14:paraId="2E60FDCF" w14:textId="77777777" w:rsidTr="008427A9">
        <w:tc>
          <w:tcPr>
            <w:tcW w:w="4675" w:type="dxa"/>
          </w:tcPr>
          <w:p w14:paraId="73A7DFD1" w14:textId="46A1CA33" w:rsidR="008427A9" w:rsidRDefault="008427A9" w:rsidP="008427A9">
            <w:pPr>
              <w:pStyle w:val="NoSpacing"/>
              <w:jc w:val="center"/>
              <w:rPr>
                <w:rFonts w:ascii="Calibri" w:hAnsi="Calibri" w:cs="Calibri"/>
              </w:rPr>
            </w:pPr>
            <w:r>
              <w:rPr>
                <w:rFonts w:ascii="Calibri" w:hAnsi="Calibri" w:cs="Calibri"/>
              </w:rPr>
              <w:t>2.</w:t>
            </w:r>
          </w:p>
        </w:tc>
        <w:tc>
          <w:tcPr>
            <w:tcW w:w="4675" w:type="dxa"/>
          </w:tcPr>
          <w:p w14:paraId="0A42591A" w14:textId="03DB54ED" w:rsidR="008427A9" w:rsidRDefault="008427A9" w:rsidP="008427A9">
            <w:pPr>
              <w:pStyle w:val="NoSpacing"/>
              <w:jc w:val="center"/>
              <w:rPr>
                <w:rFonts w:ascii="Calibri" w:hAnsi="Calibri" w:cs="Calibri"/>
              </w:rPr>
            </w:pPr>
            <w:r>
              <w:rPr>
                <w:rFonts w:ascii="Calibri" w:hAnsi="Calibri" w:cs="Calibri"/>
              </w:rPr>
              <w:t>Yes</w:t>
            </w:r>
          </w:p>
        </w:tc>
      </w:tr>
    </w:tbl>
    <w:p w14:paraId="7AB87CB0" w14:textId="77777777" w:rsidR="008427A9" w:rsidRDefault="008427A9" w:rsidP="008427A9">
      <w:pPr>
        <w:pStyle w:val="NoSpacing"/>
        <w:rPr>
          <w:rFonts w:ascii="Calibri" w:hAnsi="Calibri" w:cs="Calibri"/>
        </w:rPr>
      </w:pPr>
    </w:p>
    <w:p w14:paraId="0CD1EE3D" w14:textId="77777777" w:rsidR="002F5839" w:rsidRDefault="008427A9" w:rsidP="008427A9">
      <w:pPr>
        <w:pStyle w:val="NormalWeb"/>
        <w:rPr>
          <w:rFonts w:ascii="Calibri" w:hAnsi="Calibri" w:cs="Calibri"/>
          <w:color w:val="000000"/>
        </w:rPr>
      </w:pPr>
      <w:r w:rsidRPr="001809B7">
        <w:rPr>
          <w:rFonts w:ascii="Calibri" w:hAnsi="Calibri" w:cs="Calibri"/>
          <w:b/>
          <w:bCs/>
        </w:rPr>
        <w:t>Question 1.</w:t>
      </w:r>
      <w:r w:rsidRPr="008427A9">
        <w:rPr>
          <w:rFonts w:ascii="Calibri" w:hAnsi="Calibri" w:cs="Calibri"/>
        </w:rPr>
        <w:t xml:space="preserve"> </w:t>
      </w:r>
      <w:r w:rsidRPr="008427A9">
        <w:rPr>
          <w:rFonts w:ascii="Calibri" w:hAnsi="Calibri" w:cs="Calibri"/>
          <w:color w:val="000000"/>
        </w:rPr>
        <w:t xml:space="preserve">The following data provide </w:t>
      </w:r>
      <w:r w:rsidRPr="008427A9">
        <w:rPr>
          <w:rFonts w:ascii="Calibri" w:hAnsi="Calibri" w:cs="Calibri"/>
          <w:color w:val="000000"/>
        </w:rPr>
        <w:t>many</w:t>
      </w:r>
      <w:r w:rsidRPr="008427A9">
        <w:rPr>
          <w:rFonts w:ascii="Calibri" w:hAnsi="Calibri" w:cs="Calibri"/>
          <w:color w:val="000000"/>
        </w:rPr>
        <w:t xml:space="preserve"> factors that affect vaccination rates for COVID-19 in a county in United States.  Use hierarchical modeling to see which subset of factors explain largest portion of variance in getting Complete Series Vaccination rate.</w:t>
      </w:r>
    </w:p>
    <w:p w14:paraId="3EAF4C88" w14:textId="082DDCBA" w:rsidR="00AC50F8" w:rsidRPr="00AC50F8" w:rsidRDefault="00AC50F8" w:rsidP="00AC50F8">
      <w:pPr>
        <w:numPr>
          <w:ilvl w:val="0"/>
          <w:numId w:val="2"/>
        </w:numPr>
        <w:spacing w:before="45" w:after="100" w:afterAutospacing="1" w:line="240" w:lineRule="auto"/>
        <w:rPr>
          <w:rFonts w:ascii="Calibri" w:eastAsia="Times New Roman" w:hAnsi="Calibri" w:cs="Calibri"/>
          <w:color w:val="000000"/>
          <w:kern w:val="0"/>
          <w14:ligatures w14:val="none"/>
        </w:rPr>
      </w:pPr>
      <w:r w:rsidRPr="00AC50F8">
        <w:rPr>
          <w:rFonts w:ascii="Calibri" w:eastAsia="Times New Roman" w:hAnsi="Calibri" w:cs="Calibri"/>
          <w:color w:val="000000"/>
          <w:kern w:val="0"/>
          <w14:ligatures w14:val="none"/>
        </w:rPr>
        <w:t xml:space="preserve">Initially explain variation in Complete Series Vaccination rates by demographics (including age, race, gender) of the county's residents.  Report the </w:t>
      </w:r>
      <w:r w:rsidR="00B74202" w:rsidRPr="00AC50F8">
        <w:rPr>
          <w:rFonts w:ascii="Calibri" w:eastAsia="Times New Roman" w:hAnsi="Calibri" w:cs="Calibri"/>
          <w:color w:val="000000"/>
          <w:kern w:val="0"/>
          <w14:ligatures w14:val="none"/>
        </w:rPr>
        <w:t>percentage</w:t>
      </w:r>
      <w:r w:rsidRPr="00AC50F8">
        <w:rPr>
          <w:rFonts w:ascii="Calibri" w:eastAsia="Times New Roman" w:hAnsi="Calibri" w:cs="Calibri"/>
          <w:color w:val="000000"/>
          <w:kern w:val="0"/>
          <w14:ligatures w14:val="none"/>
        </w:rPr>
        <w:t xml:space="preserve"> of variation explained. </w:t>
      </w:r>
    </w:p>
    <w:p w14:paraId="6617C855" w14:textId="77777777" w:rsidR="00AC50F8" w:rsidRPr="00AC50F8" w:rsidRDefault="00AC50F8" w:rsidP="00AC50F8">
      <w:pPr>
        <w:numPr>
          <w:ilvl w:val="0"/>
          <w:numId w:val="2"/>
        </w:numPr>
        <w:spacing w:before="45" w:after="100" w:afterAutospacing="1" w:line="240" w:lineRule="auto"/>
        <w:rPr>
          <w:rFonts w:ascii="Calibri" w:eastAsia="Times New Roman" w:hAnsi="Calibri" w:cs="Calibri"/>
          <w:color w:val="000000"/>
          <w:kern w:val="0"/>
          <w14:ligatures w14:val="none"/>
        </w:rPr>
      </w:pPr>
      <w:r w:rsidRPr="00AC50F8">
        <w:rPr>
          <w:rFonts w:ascii="Calibri" w:eastAsia="Times New Roman" w:hAnsi="Calibri" w:cs="Calibri"/>
          <w:color w:val="000000"/>
          <w:kern w:val="0"/>
          <w14:ligatures w14:val="none"/>
        </w:rPr>
        <w:t>Explain variation in Complete Series Vaccination rates by demographics (age, race, gender), and social determinants (including high school completion rate, percent nor proficient in English, percent employed, percent of children in poverty, and median household income).  Report the percent of variation explained.</w:t>
      </w:r>
    </w:p>
    <w:p w14:paraId="396D574C" w14:textId="77777777" w:rsidR="00AC50F8" w:rsidRPr="00AC50F8" w:rsidRDefault="00AC50F8" w:rsidP="00AC50F8">
      <w:pPr>
        <w:numPr>
          <w:ilvl w:val="0"/>
          <w:numId w:val="2"/>
        </w:numPr>
        <w:spacing w:before="45" w:after="100" w:afterAutospacing="1" w:line="240" w:lineRule="auto"/>
        <w:rPr>
          <w:rFonts w:ascii="Calibri" w:eastAsia="Times New Roman" w:hAnsi="Calibri" w:cs="Calibri"/>
          <w:color w:val="000000"/>
          <w:kern w:val="0"/>
          <w14:ligatures w14:val="none"/>
        </w:rPr>
      </w:pPr>
      <w:r w:rsidRPr="00AC50F8">
        <w:rPr>
          <w:rFonts w:ascii="Calibri" w:eastAsia="Times New Roman" w:hAnsi="Calibri" w:cs="Calibri"/>
          <w:color w:val="000000"/>
          <w:kern w:val="0"/>
          <w14:ligatures w14:val="none"/>
        </w:rPr>
        <w:t> Explain variation in Complete Series Vaccination rates by demographics (age, race, gender), social determinants (including high school completion rate, percent nor proficient in English, percent employed, percent of children in poverty, median household income) and health of residents (including percent population disabled, life expectancy, percent population having premature morbidity).  Report the percent of variation explained.</w:t>
      </w:r>
    </w:p>
    <w:p w14:paraId="32BAC019" w14:textId="77777777" w:rsidR="00AC50F8" w:rsidRPr="00AC50F8" w:rsidRDefault="00AC50F8" w:rsidP="00AC50F8">
      <w:pPr>
        <w:numPr>
          <w:ilvl w:val="0"/>
          <w:numId w:val="2"/>
        </w:numPr>
        <w:spacing w:before="45" w:after="100" w:afterAutospacing="1" w:line="240" w:lineRule="auto"/>
        <w:rPr>
          <w:rFonts w:ascii="Calibri" w:eastAsia="Times New Roman" w:hAnsi="Calibri" w:cs="Calibri"/>
          <w:color w:val="000000"/>
          <w:kern w:val="0"/>
          <w14:ligatures w14:val="none"/>
        </w:rPr>
      </w:pPr>
      <w:r w:rsidRPr="00AC50F8">
        <w:rPr>
          <w:rFonts w:ascii="Calibri" w:eastAsia="Times New Roman" w:hAnsi="Calibri" w:cs="Calibri"/>
          <w:color w:val="000000"/>
          <w:kern w:val="0"/>
          <w14:ligatures w14:val="none"/>
        </w:rPr>
        <w:t>Explain variation in Complete Series Vaccination rates by demographics (age, race, gender), social determinants (including high school completion rate, percent nor proficient in English, percent employed, percent of children in poverty, median household income), health of residents (including percent population disabled, life expectancy, percent population having premature morbidity), and political leaning of the population (including republican leaning, democrat leaning).  Report the percent of variation explained.</w:t>
      </w:r>
    </w:p>
    <w:p w14:paraId="41684F7B" w14:textId="77777777" w:rsidR="00AC50F8" w:rsidRPr="00AC50F8" w:rsidRDefault="00AC50F8" w:rsidP="00AC50F8">
      <w:pPr>
        <w:numPr>
          <w:ilvl w:val="0"/>
          <w:numId w:val="2"/>
        </w:numPr>
        <w:spacing w:before="45" w:after="100" w:afterAutospacing="1" w:line="240" w:lineRule="auto"/>
        <w:rPr>
          <w:rFonts w:ascii="Calibri" w:eastAsia="Times New Roman" w:hAnsi="Calibri" w:cs="Calibri"/>
          <w:color w:val="000000"/>
          <w:kern w:val="0"/>
          <w14:ligatures w14:val="none"/>
        </w:rPr>
      </w:pPr>
      <w:r w:rsidRPr="00AC50F8">
        <w:rPr>
          <w:rFonts w:ascii="Calibri" w:eastAsia="Times New Roman" w:hAnsi="Calibri" w:cs="Calibri"/>
          <w:color w:val="000000"/>
          <w:kern w:val="0"/>
          <w14:ligatures w14:val="none"/>
        </w:rPr>
        <w:t>Does a county's political leaning affect vaccination rates?</w:t>
      </w:r>
    </w:p>
    <w:p w14:paraId="5C086E38" w14:textId="77777777" w:rsidR="00AC50F8" w:rsidRDefault="00AC50F8" w:rsidP="008427A9">
      <w:pPr>
        <w:pStyle w:val="NormalWeb"/>
        <w:rPr>
          <w:rFonts w:ascii="Calibri" w:hAnsi="Calibri" w:cs="Calibri"/>
          <w:color w:val="000000"/>
        </w:rPr>
      </w:pPr>
    </w:p>
    <w:p w14:paraId="7787B2FB" w14:textId="4D8BF20E" w:rsidR="00AF75B4" w:rsidRPr="008427A9" w:rsidRDefault="001D086B" w:rsidP="008427A9">
      <w:pPr>
        <w:pStyle w:val="NormalWeb"/>
        <w:rPr>
          <w:rFonts w:ascii="Calibri" w:hAnsi="Calibri" w:cs="Calibri"/>
          <w:color w:val="000000"/>
        </w:rPr>
      </w:pPr>
      <w:r>
        <w:rPr>
          <w:rFonts w:ascii="Calibri" w:hAnsi="Calibri" w:cs="Calibri"/>
          <w:noProof/>
          <w:color w:val="000000"/>
          <w14:ligatures w14:val="standardContextual"/>
        </w:rPr>
        <w:lastRenderedPageBreak/>
        <w:drawing>
          <wp:inline distT="0" distB="0" distL="0" distR="0" wp14:anchorId="70010213" wp14:editId="138698D8">
            <wp:extent cx="4694327" cy="800169"/>
            <wp:effectExtent l="0" t="0" r="0" b="0"/>
            <wp:docPr id="10120581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58130" name="Picture 6"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94327" cy="800169"/>
                    </a:xfrm>
                    <a:prstGeom prst="rect">
                      <a:avLst/>
                    </a:prstGeom>
                  </pic:spPr>
                </pic:pic>
              </a:graphicData>
            </a:graphic>
          </wp:inline>
        </w:drawing>
      </w:r>
      <w:r>
        <w:rPr>
          <w:rFonts w:ascii="Calibri" w:hAnsi="Calibri" w:cs="Calibri"/>
          <w:noProof/>
          <w:color w:val="000000"/>
          <w14:ligatures w14:val="standardContextual"/>
        </w:rPr>
        <w:drawing>
          <wp:inline distT="0" distB="0" distL="0" distR="0" wp14:anchorId="7FA42267" wp14:editId="4E8676A7">
            <wp:extent cx="60965" cy="53345"/>
            <wp:effectExtent l="0" t="0" r="0" b="3810"/>
            <wp:docPr id="318590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0402" name="Picture 318590402"/>
                    <pic:cNvPicPr/>
                  </pic:nvPicPr>
                  <pic:blipFill>
                    <a:blip r:embed="rId6">
                      <a:extLst>
                        <a:ext uri="{28A0092B-C50C-407E-A947-70E740481C1C}">
                          <a14:useLocalDpi xmlns:a14="http://schemas.microsoft.com/office/drawing/2010/main" val="0"/>
                        </a:ext>
                      </a:extLst>
                    </a:blip>
                    <a:stretch>
                      <a:fillRect/>
                    </a:stretch>
                  </pic:blipFill>
                  <pic:spPr>
                    <a:xfrm>
                      <a:off x="0" y="0"/>
                      <a:ext cx="60965" cy="53345"/>
                    </a:xfrm>
                    <a:prstGeom prst="rect">
                      <a:avLst/>
                    </a:prstGeom>
                  </pic:spPr>
                </pic:pic>
              </a:graphicData>
            </a:graphic>
          </wp:inline>
        </w:drawing>
      </w:r>
      <w:r>
        <w:rPr>
          <w:rFonts w:ascii="Calibri" w:hAnsi="Calibri" w:cs="Calibri"/>
          <w:noProof/>
          <w:color w:val="000000"/>
          <w14:ligatures w14:val="standardContextual"/>
        </w:rPr>
        <w:drawing>
          <wp:inline distT="0" distB="0" distL="0" distR="0" wp14:anchorId="19DD4785" wp14:editId="10FDEE6F">
            <wp:extent cx="5943600" cy="5408930"/>
            <wp:effectExtent l="0" t="0" r="0" b="1270"/>
            <wp:docPr id="16758598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9897" name="Picture 8"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408930"/>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140C2FB3" wp14:editId="78B0C01C">
            <wp:extent cx="5943600" cy="5380990"/>
            <wp:effectExtent l="0" t="0" r="0" b="0"/>
            <wp:docPr id="199370887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08870" name="Picture 9"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380990"/>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74561F33" wp14:editId="7B256309">
            <wp:extent cx="5943600" cy="4434205"/>
            <wp:effectExtent l="0" t="0" r="0" b="4445"/>
            <wp:docPr id="200640854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08548" name="Picture 10"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11D2E38D" wp14:editId="3553C26E">
            <wp:extent cx="5943600" cy="4015105"/>
            <wp:effectExtent l="0" t="0" r="0" b="4445"/>
            <wp:docPr id="67631896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18968" name="Picture 1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40003CF5" wp14:editId="4157E9B0">
            <wp:extent cx="5943600" cy="4851400"/>
            <wp:effectExtent l="0" t="0" r="0" b="6350"/>
            <wp:docPr id="11866169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16908" name="Picture 1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851400"/>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4E3EBD14" wp14:editId="64ACEE6F">
            <wp:extent cx="5806943" cy="4839119"/>
            <wp:effectExtent l="0" t="0" r="3810" b="0"/>
            <wp:docPr id="134522724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27241" name="Picture 1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6943" cy="4839119"/>
                    </a:xfrm>
                    <a:prstGeom prst="rect">
                      <a:avLst/>
                    </a:prstGeom>
                  </pic:spPr>
                </pic:pic>
              </a:graphicData>
            </a:graphic>
          </wp:inline>
        </w:drawing>
      </w:r>
      <w:r>
        <w:rPr>
          <w:rFonts w:ascii="Calibri" w:hAnsi="Calibri" w:cs="Calibri"/>
          <w:noProof/>
          <w:color w:val="000000"/>
          <w14:ligatures w14:val="standardContextual"/>
        </w:rPr>
        <w:drawing>
          <wp:inline distT="0" distB="0" distL="0" distR="0" wp14:anchorId="1C95A313" wp14:editId="59440EEF">
            <wp:extent cx="5943600" cy="687705"/>
            <wp:effectExtent l="0" t="0" r="0" b="0"/>
            <wp:docPr id="1123136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36123" name="Picture 1123136123"/>
                    <pic:cNvPicPr/>
                  </pic:nvPicPr>
                  <pic:blipFill>
                    <a:blip r:embed="rId13">
                      <a:extLst>
                        <a:ext uri="{28A0092B-C50C-407E-A947-70E740481C1C}">
                          <a14:useLocalDpi xmlns:a14="http://schemas.microsoft.com/office/drawing/2010/main" val="0"/>
                        </a:ext>
                      </a:extLst>
                    </a:blip>
                    <a:stretch>
                      <a:fillRect/>
                    </a:stretch>
                  </pic:blipFill>
                  <pic:spPr>
                    <a:xfrm>
                      <a:off x="0" y="0"/>
                      <a:ext cx="5943600" cy="687705"/>
                    </a:xfrm>
                    <a:prstGeom prst="rect">
                      <a:avLst/>
                    </a:prstGeom>
                  </pic:spPr>
                </pic:pic>
              </a:graphicData>
            </a:graphic>
          </wp:inline>
        </w:drawing>
      </w:r>
      <w:r>
        <w:rPr>
          <w:rFonts w:ascii="Calibri" w:hAnsi="Calibri" w:cs="Calibri"/>
          <w:noProof/>
          <w:color w:val="000000"/>
          <w14:ligatures w14:val="standardContextual"/>
        </w:rPr>
        <w:drawing>
          <wp:inline distT="0" distB="0" distL="0" distR="0" wp14:anchorId="48823C00" wp14:editId="22FDD545">
            <wp:extent cx="5943600" cy="577850"/>
            <wp:effectExtent l="0" t="0" r="0" b="0"/>
            <wp:docPr id="12399760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76059" name="Picture 1239976059"/>
                    <pic:cNvPicPr/>
                  </pic:nvPicPr>
                  <pic:blipFill>
                    <a:blip r:embed="rId14">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656E5F67" wp14:editId="7EEB87DD">
            <wp:extent cx="5943600" cy="5167630"/>
            <wp:effectExtent l="0" t="0" r="0" b="0"/>
            <wp:docPr id="100480809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08093" name="Picture 1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2661F241" wp14:editId="4B00BC69">
            <wp:extent cx="5928874" cy="5677392"/>
            <wp:effectExtent l="0" t="0" r="0" b="0"/>
            <wp:docPr id="13498689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6893" name="Picture 1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28874" cy="5677392"/>
                    </a:xfrm>
                    <a:prstGeom prst="rect">
                      <a:avLst/>
                    </a:prstGeom>
                  </pic:spPr>
                </pic:pic>
              </a:graphicData>
            </a:graphic>
          </wp:inline>
        </w:drawing>
      </w:r>
      <w:r>
        <w:rPr>
          <w:rFonts w:ascii="Calibri" w:hAnsi="Calibri" w:cs="Calibri"/>
          <w:noProof/>
          <w:color w:val="000000"/>
          <w14:ligatures w14:val="standardContextual"/>
        </w:rPr>
        <w:drawing>
          <wp:inline distT="0" distB="0" distL="0" distR="0" wp14:anchorId="4EFFD9A2" wp14:editId="7648D338">
            <wp:extent cx="5875529" cy="769687"/>
            <wp:effectExtent l="0" t="0" r="0" b="0"/>
            <wp:docPr id="426535334" name="Picture 18"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5334" name="Picture 18" descr="A close up of word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75529" cy="769687"/>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2D31AC40" wp14:editId="2CC81449">
            <wp:extent cx="5943600" cy="4438650"/>
            <wp:effectExtent l="0" t="0" r="0" b="0"/>
            <wp:docPr id="61312868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28685" name="Picture 1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7BC8EDD3" wp14:editId="12BEF6AF">
            <wp:extent cx="5943600" cy="5394960"/>
            <wp:effectExtent l="0" t="0" r="0" b="0"/>
            <wp:docPr id="204647630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6307" name="Picture 2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394960"/>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302CCC0E" wp14:editId="430A59F6">
            <wp:extent cx="5768840" cy="5441152"/>
            <wp:effectExtent l="0" t="0" r="3810" b="7620"/>
            <wp:docPr id="159512170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21700" name="Picture 2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8840" cy="5441152"/>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747CF824" wp14:editId="7F2A09A8">
            <wp:extent cx="5943600" cy="4502150"/>
            <wp:effectExtent l="0" t="0" r="0" b="0"/>
            <wp:docPr id="175132039"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039" name="Picture 22"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1CD1985D" wp14:editId="0AC16354">
            <wp:extent cx="5943600" cy="4726305"/>
            <wp:effectExtent l="0" t="0" r="0" b="0"/>
            <wp:docPr id="581681286"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1286" name="Picture 23"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726305"/>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35D87BB9" wp14:editId="471539BE">
            <wp:extent cx="5943600" cy="4641215"/>
            <wp:effectExtent l="0" t="0" r="0" b="6985"/>
            <wp:docPr id="145407386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73866" name="Picture 2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641215"/>
                    </a:xfrm>
                    <a:prstGeom prst="rect">
                      <a:avLst/>
                    </a:prstGeom>
                  </pic:spPr>
                </pic:pic>
              </a:graphicData>
            </a:graphic>
          </wp:inline>
        </w:drawing>
      </w:r>
      <w:r>
        <w:rPr>
          <w:rFonts w:ascii="Calibri" w:hAnsi="Calibri" w:cs="Calibri"/>
          <w:noProof/>
          <w:color w:val="000000"/>
          <w14:ligatures w14:val="standardContextual"/>
        </w:rPr>
        <w:lastRenderedPageBreak/>
        <w:drawing>
          <wp:inline distT="0" distB="0" distL="0" distR="0" wp14:anchorId="5AEA286A" wp14:editId="1454FE6D">
            <wp:extent cx="5944115" cy="5631668"/>
            <wp:effectExtent l="0" t="0" r="0" b="7620"/>
            <wp:docPr id="192629655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96559" name="Picture 2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4115" cy="5631668"/>
                    </a:xfrm>
                    <a:prstGeom prst="rect">
                      <a:avLst/>
                    </a:prstGeom>
                  </pic:spPr>
                </pic:pic>
              </a:graphicData>
            </a:graphic>
          </wp:inline>
        </w:drawing>
      </w:r>
      <w:r>
        <w:rPr>
          <w:rFonts w:ascii="Calibri" w:hAnsi="Calibri" w:cs="Calibri"/>
          <w:noProof/>
          <w:color w:val="000000"/>
          <w14:ligatures w14:val="standardContextual"/>
        </w:rPr>
        <w:drawing>
          <wp:inline distT="0" distB="0" distL="0" distR="0" wp14:anchorId="4FA4D354" wp14:editId="7BA0C42B">
            <wp:extent cx="5943600" cy="790575"/>
            <wp:effectExtent l="0" t="0" r="0" b="9525"/>
            <wp:docPr id="159018005" name="Picture 2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005" name="Picture 26" descr="A close-up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790575"/>
                    </a:xfrm>
                    <a:prstGeom prst="rect">
                      <a:avLst/>
                    </a:prstGeom>
                  </pic:spPr>
                </pic:pic>
              </a:graphicData>
            </a:graphic>
          </wp:inline>
        </w:drawing>
      </w:r>
      <w:r>
        <w:rPr>
          <w:rFonts w:ascii="Calibri" w:hAnsi="Calibri" w:cs="Calibri"/>
          <w:noProof/>
          <w:color w:val="000000"/>
          <w14:ligatures w14:val="standardContextual"/>
        </w:rPr>
        <w:drawing>
          <wp:inline distT="0" distB="0" distL="0" distR="0" wp14:anchorId="2BC4432C" wp14:editId="075387DF">
            <wp:extent cx="5943600" cy="782320"/>
            <wp:effectExtent l="0" t="0" r="0" b="0"/>
            <wp:docPr id="511483254" name="Picture 27"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83254" name="Picture 27" descr="A close-up of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782320"/>
                    </a:xfrm>
                    <a:prstGeom prst="rect">
                      <a:avLst/>
                    </a:prstGeom>
                  </pic:spPr>
                </pic:pic>
              </a:graphicData>
            </a:graphic>
          </wp:inline>
        </w:drawing>
      </w:r>
    </w:p>
    <w:p w14:paraId="7D742391" w14:textId="77777777" w:rsidR="00AC50F8" w:rsidRDefault="00AC50F8" w:rsidP="008427A9">
      <w:pPr>
        <w:pStyle w:val="NormalWeb"/>
        <w:rPr>
          <w:rFonts w:ascii="Calibri" w:hAnsi="Calibri" w:cs="Calibri"/>
          <w:b/>
          <w:bCs/>
          <w:color w:val="000000"/>
        </w:rPr>
      </w:pPr>
    </w:p>
    <w:p w14:paraId="78AB1F47" w14:textId="77777777" w:rsidR="00AC50F8" w:rsidRDefault="00AC50F8" w:rsidP="008427A9">
      <w:pPr>
        <w:pStyle w:val="NormalWeb"/>
        <w:rPr>
          <w:rFonts w:ascii="Calibri" w:hAnsi="Calibri" w:cs="Calibri"/>
          <w:b/>
          <w:bCs/>
          <w:color w:val="000000"/>
        </w:rPr>
      </w:pPr>
    </w:p>
    <w:p w14:paraId="595F913F" w14:textId="6B856CC8" w:rsidR="008427A9" w:rsidRDefault="001809B7" w:rsidP="008427A9">
      <w:pPr>
        <w:pStyle w:val="NormalWeb"/>
        <w:rPr>
          <w:rFonts w:ascii="Calibri" w:hAnsi="Calibri" w:cs="Calibri"/>
          <w:b/>
          <w:bCs/>
          <w:color w:val="000000"/>
        </w:rPr>
      </w:pPr>
      <w:r w:rsidRPr="001809B7">
        <w:rPr>
          <w:rFonts w:ascii="Calibri" w:hAnsi="Calibri" w:cs="Calibri"/>
          <w:b/>
          <w:bCs/>
          <w:color w:val="000000"/>
        </w:rPr>
        <w:lastRenderedPageBreak/>
        <w:t>Question 2.</w:t>
      </w:r>
      <w:r w:rsidR="00EA378B">
        <w:rPr>
          <w:rFonts w:ascii="Calibri" w:hAnsi="Calibri" w:cs="Calibri"/>
          <w:b/>
          <w:bCs/>
          <w:color w:val="000000"/>
        </w:rPr>
        <w:t xml:space="preserve"> </w:t>
      </w:r>
      <w:r w:rsidR="007A38AA">
        <w:rPr>
          <w:rFonts w:ascii="Calibri" w:hAnsi="Calibri" w:cs="Calibri"/>
          <w:b/>
          <w:bCs/>
          <w:color w:val="000000"/>
        </w:rPr>
        <w:t xml:space="preserve"> </w:t>
      </w:r>
    </w:p>
    <w:p w14:paraId="3312CE81" w14:textId="01A6D540" w:rsidR="008D08B2" w:rsidRPr="008D08B2" w:rsidRDefault="008D08B2" w:rsidP="008D08B2">
      <w:pPr>
        <w:numPr>
          <w:ilvl w:val="0"/>
          <w:numId w:val="3"/>
        </w:numPr>
        <w:spacing w:before="45" w:after="100" w:afterAutospacing="1" w:line="240" w:lineRule="auto"/>
        <w:rPr>
          <w:rFonts w:ascii="Calibri" w:eastAsia="Times New Roman" w:hAnsi="Calibri" w:cs="Calibri"/>
          <w:color w:val="000000"/>
          <w:kern w:val="0"/>
          <w14:ligatures w14:val="none"/>
        </w:rPr>
      </w:pPr>
      <w:r w:rsidRPr="008D08B2">
        <w:rPr>
          <w:rFonts w:ascii="Calibri" w:eastAsia="Times New Roman" w:hAnsi="Calibri" w:cs="Calibri"/>
          <w:color w:val="000000"/>
          <w:kern w:val="0"/>
          <w14:ligatures w14:val="none"/>
        </w:rPr>
        <w:t xml:space="preserve">Using only independent variables measured in 2015 </w:t>
      </w:r>
      <w:r w:rsidRPr="008D08B2">
        <w:rPr>
          <w:rFonts w:ascii="Calibri" w:eastAsia="Times New Roman" w:hAnsi="Calibri" w:cs="Calibri"/>
          <w:color w:val="000000"/>
          <w:kern w:val="0"/>
          <w14:ligatures w14:val="none"/>
        </w:rPr>
        <w:t>predicts</w:t>
      </w:r>
      <w:r w:rsidRPr="008D08B2">
        <w:rPr>
          <w:rFonts w:ascii="Calibri" w:eastAsia="Times New Roman" w:hAnsi="Calibri" w:cs="Calibri"/>
          <w:color w:val="000000"/>
          <w:kern w:val="0"/>
          <w14:ligatures w14:val="none"/>
        </w:rPr>
        <w:t xml:space="preserve"> incidence of diabetes in the county. Report the </w:t>
      </w:r>
      <w:r w:rsidRPr="008D08B2">
        <w:rPr>
          <w:rFonts w:ascii="Calibri" w:eastAsia="Times New Roman" w:hAnsi="Calibri" w:cs="Calibri"/>
          <w:color w:val="000000"/>
          <w:kern w:val="0"/>
          <w14:ligatures w14:val="none"/>
        </w:rPr>
        <w:t>percentage</w:t>
      </w:r>
      <w:r w:rsidRPr="008D08B2">
        <w:rPr>
          <w:rFonts w:ascii="Calibri" w:eastAsia="Times New Roman" w:hAnsi="Calibri" w:cs="Calibri"/>
          <w:color w:val="000000"/>
          <w:kern w:val="0"/>
          <w14:ligatures w14:val="none"/>
        </w:rPr>
        <w:t xml:space="preserve"> of variation explained.</w:t>
      </w:r>
    </w:p>
    <w:p w14:paraId="7388F736" w14:textId="0F87F2B3" w:rsidR="008D08B2" w:rsidRPr="008D08B2" w:rsidRDefault="008D08B2" w:rsidP="008D08B2">
      <w:pPr>
        <w:numPr>
          <w:ilvl w:val="0"/>
          <w:numId w:val="3"/>
        </w:numPr>
        <w:spacing w:before="45" w:after="100" w:afterAutospacing="1" w:line="240" w:lineRule="auto"/>
        <w:rPr>
          <w:rFonts w:ascii="Calibri" w:eastAsia="Times New Roman" w:hAnsi="Calibri" w:cs="Calibri"/>
          <w:color w:val="000000"/>
          <w:kern w:val="0"/>
          <w14:ligatures w14:val="none"/>
        </w:rPr>
      </w:pPr>
      <w:r w:rsidRPr="008D08B2">
        <w:rPr>
          <w:rFonts w:ascii="Calibri" w:eastAsia="Times New Roman" w:hAnsi="Calibri" w:cs="Calibri"/>
          <w:color w:val="000000"/>
          <w:kern w:val="0"/>
          <w14:ligatures w14:val="none"/>
        </w:rPr>
        <w:t xml:space="preserve">Using only independent variables measured in 2016 </w:t>
      </w:r>
      <w:r w:rsidRPr="008D08B2">
        <w:rPr>
          <w:rFonts w:ascii="Calibri" w:eastAsia="Times New Roman" w:hAnsi="Calibri" w:cs="Calibri"/>
          <w:color w:val="000000"/>
          <w:kern w:val="0"/>
          <w14:ligatures w14:val="none"/>
        </w:rPr>
        <w:t>predicts</w:t>
      </w:r>
      <w:r w:rsidRPr="008D08B2">
        <w:rPr>
          <w:rFonts w:ascii="Calibri" w:eastAsia="Times New Roman" w:hAnsi="Calibri" w:cs="Calibri"/>
          <w:color w:val="000000"/>
          <w:kern w:val="0"/>
          <w14:ligatures w14:val="none"/>
        </w:rPr>
        <w:t xml:space="preserve"> incidence of diabetes in the county. Report the </w:t>
      </w:r>
      <w:r w:rsidRPr="008D08B2">
        <w:rPr>
          <w:rFonts w:ascii="Calibri" w:eastAsia="Times New Roman" w:hAnsi="Calibri" w:cs="Calibri"/>
          <w:color w:val="000000"/>
          <w:kern w:val="0"/>
          <w14:ligatures w14:val="none"/>
        </w:rPr>
        <w:t>percentage</w:t>
      </w:r>
      <w:r w:rsidRPr="008D08B2">
        <w:rPr>
          <w:rFonts w:ascii="Calibri" w:eastAsia="Times New Roman" w:hAnsi="Calibri" w:cs="Calibri"/>
          <w:color w:val="000000"/>
          <w:kern w:val="0"/>
          <w14:ligatures w14:val="none"/>
        </w:rPr>
        <w:t xml:space="preserve"> of variation explained.</w:t>
      </w:r>
    </w:p>
    <w:p w14:paraId="6880D657" w14:textId="567E508D" w:rsidR="008D08B2" w:rsidRPr="008D08B2" w:rsidRDefault="008D08B2" w:rsidP="008D08B2">
      <w:pPr>
        <w:numPr>
          <w:ilvl w:val="0"/>
          <w:numId w:val="3"/>
        </w:numPr>
        <w:spacing w:before="45" w:after="100" w:afterAutospacing="1" w:line="240" w:lineRule="auto"/>
        <w:rPr>
          <w:rFonts w:ascii="Calibri" w:eastAsia="Times New Roman" w:hAnsi="Calibri" w:cs="Calibri"/>
          <w:color w:val="000000"/>
          <w:kern w:val="0"/>
          <w14:ligatures w14:val="none"/>
        </w:rPr>
      </w:pPr>
      <w:r w:rsidRPr="008D08B2">
        <w:rPr>
          <w:rFonts w:ascii="Calibri" w:eastAsia="Times New Roman" w:hAnsi="Calibri" w:cs="Calibri"/>
          <w:color w:val="000000"/>
          <w:kern w:val="0"/>
          <w14:ligatures w14:val="none"/>
        </w:rPr>
        <w:t xml:space="preserve">Using both independent variables measured in 2015 and independent variables measured in 2016, predict incidence of diabetes in the </w:t>
      </w:r>
      <w:r w:rsidRPr="008D08B2">
        <w:rPr>
          <w:rFonts w:ascii="Calibri" w:eastAsia="Times New Roman" w:hAnsi="Calibri" w:cs="Calibri"/>
          <w:color w:val="000000"/>
          <w:kern w:val="0"/>
          <w14:ligatures w14:val="none"/>
        </w:rPr>
        <w:t>county</w:t>
      </w:r>
      <w:r w:rsidRPr="008D08B2">
        <w:rPr>
          <w:rFonts w:ascii="Calibri" w:eastAsia="Times New Roman" w:hAnsi="Calibri" w:cs="Calibri"/>
          <w:color w:val="000000"/>
          <w:kern w:val="0"/>
          <w14:ligatures w14:val="none"/>
        </w:rPr>
        <w:t xml:space="preserve">. Report the </w:t>
      </w:r>
      <w:r w:rsidRPr="008D08B2">
        <w:rPr>
          <w:rFonts w:ascii="Calibri" w:eastAsia="Times New Roman" w:hAnsi="Calibri" w:cs="Calibri"/>
          <w:color w:val="000000"/>
          <w:kern w:val="0"/>
          <w14:ligatures w14:val="none"/>
        </w:rPr>
        <w:t>percentage</w:t>
      </w:r>
      <w:r w:rsidRPr="008D08B2">
        <w:rPr>
          <w:rFonts w:ascii="Calibri" w:eastAsia="Times New Roman" w:hAnsi="Calibri" w:cs="Calibri"/>
          <w:color w:val="000000"/>
          <w:kern w:val="0"/>
          <w14:ligatures w14:val="none"/>
        </w:rPr>
        <w:t xml:space="preserve"> of variation explained.</w:t>
      </w:r>
    </w:p>
    <w:p w14:paraId="31ABAE09" w14:textId="46E509DD" w:rsidR="008D08B2" w:rsidRPr="008D08B2" w:rsidRDefault="008D08B2" w:rsidP="008D08B2">
      <w:pPr>
        <w:numPr>
          <w:ilvl w:val="0"/>
          <w:numId w:val="3"/>
        </w:numPr>
        <w:spacing w:before="45" w:after="100" w:afterAutospacing="1" w:line="240" w:lineRule="auto"/>
        <w:rPr>
          <w:rFonts w:ascii="Calibri" w:eastAsia="Times New Roman" w:hAnsi="Calibri" w:cs="Calibri"/>
          <w:color w:val="000000"/>
          <w:kern w:val="0"/>
          <w14:ligatures w14:val="none"/>
        </w:rPr>
      </w:pPr>
      <w:r w:rsidRPr="008D08B2">
        <w:rPr>
          <w:rFonts w:ascii="Calibri" w:eastAsia="Times New Roman" w:hAnsi="Calibri" w:cs="Calibri"/>
          <w:color w:val="000000"/>
          <w:kern w:val="0"/>
          <w14:ligatures w14:val="none"/>
        </w:rPr>
        <w:t>List variables that have an impact on incidence of diabetes within a year.</w:t>
      </w:r>
    </w:p>
    <w:p w14:paraId="22404E5C" w14:textId="77777777" w:rsidR="008D08B2" w:rsidRPr="008D08B2" w:rsidRDefault="008D08B2" w:rsidP="008D08B2">
      <w:pPr>
        <w:numPr>
          <w:ilvl w:val="0"/>
          <w:numId w:val="3"/>
        </w:numPr>
        <w:spacing w:before="45" w:after="100" w:afterAutospacing="1" w:line="240" w:lineRule="auto"/>
        <w:rPr>
          <w:rFonts w:ascii="Calibri" w:eastAsia="Times New Roman" w:hAnsi="Calibri" w:cs="Calibri"/>
          <w:color w:val="000000"/>
          <w:kern w:val="0"/>
          <w14:ligatures w14:val="none"/>
        </w:rPr>
      </w:pPr>
      <w:r w:rsidRPr="008D08B2">
        <w:rPr>
          <w:rFonts w:ascii="Calibri" w:eastAsia="Times New Roman" w:hAnsi="Calibri" w:cs="Calibri"/>
          <w:color w:val="000000"/>
          <w:kern w:val="0"/>
          <w14:ligatures w14:val="none"/>
        </w:rPr>
        <w:t>List variables that have an impact on incidence of diabetes within 2 years.</w:t>
      </w:r>
    </w:p>
    <w:p w14:paraId="2737390B" w14:textId="77777777" w:rsidR="00AC50F8" w:rsidRDefault="00AC50F8" w:rsidP="008427A9">
      <w:pPr>
        <w:pStyle w:val="NormalWeb"/>
        <w:rPr>
          <w:rFonts w:ascii="Calibri" w:hAnsi="Calibri" w:cs="Calibri"/>
          <w:b/>
          <w:bCs/>
          <w:color w:val="000000"/>
        </w:rPr>
      </w:pPr>
    </w:p>
    <w:p w14:paraId="680CDA68" w14:textId="07B3409C" w:rsidR="007A38AA" w:rsidRDefault="007A38AA" w:rsidP="008427A9">
      <w:pPr>
        <w:pStyle w:val="NormalWeb"/>
        <w:rPr>
          <w:rFonts w:ascii="Calibri" w:hAnsi="Calibri" w:cs="Calibri"/>
          <w:b/>
          <w:bCs/>
          <w:color w:val="000000"/>
        </w:rPr>
      </w:pPr>
      <w:r>
        <w:rPr>
          <w:rFonts w:ascii="Calibri" w:hAnsi="Calibri" w:cs="Calibri"/>
          <w:b/>
          <w:bCs/>
          <w:noProof/>
          <w:color w:val="000000"/>
          <w14:ligatures w14:val="standardContextual"/>
        </w:rPr>
        <w:drawing>
          <wp:inline distT="0" distB="0" distL="0" distR="0" wp14:anchorId="02C26011" wp14:editId="656E77A8">
            <wp:extent cx="5730737" cy="3627434"/>
            <wp:effectExtent l="0" t="0" r="3810" b="0"/>
            <wp:docPr id="448880984" name="Picture 4" descr="A group of graphs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0984" name="Picture 4" descr="A group of graphs with black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0737" cy="3627434"/>
                    </a:xfrm>
                    <a:prstGeom prst="rect">
                      <a:avLst/>
                    </a:prstGeom>
                  </pic:spPr>
                </pic:pic>
              </a:graphicData>
            </a:graphic>
          </wp:inline>
        </w:drawing>
      </w:r>
    </w:p>
    <w:p w14:paraId="6CC4C3C6" w14:textId="3B2EF7A6" w:rsidR="00FA379C" w:rsidRDefault="00FA379C" w:rsidP="008427A9">
      <w:pPr>
        <w:pStyle w:val="NormalWeb"/>
        <w:rPr>
          <w:rFonts w:ascii="Calibri" w:hAnsi="Calibri" w:cs="Calibri"/>
          <w:b/>
          <w:bCs/>
          <w:color w:val="000000"/>
        </w:rPr>
      </w:pPr>
    </w:p>
    <w:p w14:paraId="248078D2" w14:textId="1878F095" w:rsidR="007A38AA" w:rsidRPr="001809B7" w:rsidRDefault="007A38AA" w:rsidP="008427A9">
      <w:pPr>
        <w:pStyle w:val="NormalWeb"/>
        <w:rPr>
          <w:rFonts w:ascii="Calibri" w:hAnsi="Calibri" w:cs="Calibri"/>
          <w:b/>
          <w:bCs/>
          <w:color w:val="000000"/>
        </w:rPr>
      </w:pPr>
      <w:r>
        <w:rPr>
          <w:rFonts w:ascii="Calibri" w:hAnsi="Calibri" w:cs="Calibri"/>
          <w:b/>
          <w:bCs/>
          <w:noProof/>
          <w:color w:val="000000"/>
          <w14:ligatures w14:val="standardContextual"/>
        </w:rPr>
        <w:lastRenderedPageBreak/>
        <w:drawing>
          <wp:inline distT="0" distB="0" distL="0" distR="0" wp14:anchorId="4F1785FF" wp14:editId="53FE4FD0">
            <wp:extent cx="5943600" cy="3918585"/>
            <wp:effectExtent l="0" t="0" r="0" b="5715"/>
            <wp:docPr id="1389342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42462"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r>
        <w:rPr>
          <w:rFonts w:ascii="Calibri" w:hAnsi="Calibri" w:cs="Calibri"/>
          <w:b/>
          <w:bCs/>
          <w:noProof/>
          <w:color w:val="000000"/>
          <w14:ligatures w14:val="standardContextual"/>
        </w:rPr>
        <w:drawing>
          <wp:inline distT="0" distB="0" distL="0" distR="0" wp14:anchorId="0FF1B22D" wp14:editId="5E48C6B6">
            <wp:extent cx="5943600" cy="3112770"/>
            <wp:effectExtent l="0" t="0" r="0" b="0"/>
            <wp:docPr id="15298211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21192"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r>
        <w:rPr>
          <w:rFonts w:ascii="Calibri" w:hAnsi="Calibri" w:cs="Calibri"/>
          <w:b/>
          <w:bCs/>
          <w:noProof/>
          <w:color w:val="000000"/>
          <w14:ligatures w14:val="standardContextual"/>
        </w:rPr>
        <w:lastRenderedPageBreak/>
        <w:drawing>
          <wp:inline distT="0" distB="0" distL="0" distR="0" wp14:anchorId="72B25413" wp14:editId="5E1CEFF4">
            <wp:extent cx="5943600" cy="4276725"/>
            <wp:effectExtent l="0" t="0" r="0" b="9525"/>
            <wp:docPr id="6414094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09439" name="Picture 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14:paraId="3582D693" w14:textId="603D5CCC" w:rsidR="008427A9" w:rsidRPr="008427A9" w:rsidRDefault="008427A9" w:rsidP="008427A9">
      <w:pPr>
        <w:pStyle w:val="NoSpacing"/>
        <w:rPr>
          <w:rFonts w:ascii="Calibri" w:hAnsi="Calibri" w:cs="Calibri"/>
        </w:rPr>
      </w:pPr>
    </w:p>
    <w:sectPr w:rsidR="008427A9" w:rsidRPr="008427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244"/>
    <w:multiLevelType w:val="multilevel"/>
    <w:tmpl w:val="2A22CF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52573B8"/>
    <w:multiLevelType w:val="hybridMultilevel"/>
    <w:tmpl w:val="F42844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84556D"/>
    <w:multiLevelType w:val="multilevel"/>
    <w:tmpl w:val="E04664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921136095">
    <w:abstractNumId w:val="1"/>
  </w:num>
  <w:num w:numId="2" w16cid:durableId="873884340">
    <w:abstractNumId w:val="0"/>
  </w:num>
  <w:num w:numId="3" w16cid:durableId="226776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7A9"/>
    <w:rsid w:val="001809B7"/>
    <w:rsid w:val="001D086B"/>
    <w:rsid w:val="002F5839"/>
    <w:rsid w:val="00381A3A"/>
    <w:rsid w:val="007A38AA"/>
    <w:rsid w:val="008427A9"/>
    <w:rsid w:val="008D08B2"/>
    <w:rsid w:val="00AC50F8"/>
    <w:rsid w:val="00AD551A"/>
    <w:rsid w:val="00AF75B4"/>
    <w:rsid w:val="00B74202"/>
    <w:rsid w:val="00BC1333"/>
    <w:rsid w:val="00DF7EE7"/>
    <w:rsid w:val="00EA378B"/>
    <w:rsid w:val="00FA3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18390"/>
  <w15:chartTrackingRefBased/>
  <w15:docId w15:val="{94320672-F0B8-476B-BF94-0CF8DE94D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2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2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2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2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2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2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2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2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2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2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7A9"/>
    <w:rPr>
      <w:rFonts w:eastAsiaTheme="majorEastAsia" w:cstheme="majorBidi"/>
      <w:color w:val="272727" w:themeColor="text1" w:themeTint="D8"/>
    </w:rPr>
  </w:style>
  <w:style w:type="paragraph" w:styleId="Title">
    <w:name w:val="Title"/>
    <w:basedOn w:val="Normal"/>
    <w:next w:val="Normal"/>
    <w:link w:val="TitleChar"/>
    <w:uiPriority w:val="10"/>
    <w:qFormat/>
    <w:rsid w:val="00842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7A9"/>
    <w:pPr>
      <w:spacing w:before="160"/>
      <w:jc w:val="center"/>
    </w:pPr>
    <w:rPr>
      <w:i/>
      <w:iCs/>
      <w:color w:val="404040" w:themeColor="text1" w:themeTint="BF"/>
    </w:rPr>
  </w:style>
  <w:style w:type="character" w:customStyle="1" w:styleId="QuoteChar">
    <w:name w:val="Quote Char"/>
    <w:basedOn w:val="DefaultParagraphFont"/>
    <w:link w:val="Quote"/>
    <w:uiPriority w:val="29"/>
    <w:rsid w:val="008427A9"/>
    <w:rPr>
      <w:i/>
      <w:iCs/>
      <w:color w:val="404040" w:themeColor="text1" w:themeTint="BF"/>
    </w:rPr>
  </w:style>
  <w:style w:type="paragraph" w:styleId="ListParagraph">
    <w:name w:val="List Paragraph"/>
    <w:basedOn w:val="Normal"/>
    <w:uiPriority w:val="34"/>
    <w:qFormat/>
    <w:rsid w:val="008427A9"/>
    <w:pPr>
      <w:ind w:left="720"/>
      <w:contextualSpacing/>
    </w:pPr>
  </w:style>
  <w:style w:type="character" w:styleId="IntenseEmphasis">
    <w:name w:val="Intense Emphasis"/>
    <w:basedOn w:val="DefaultParagraphFont"/>
    <w:uiPriority w:val="21"/>
    <w:qFormat/>
    <w:rsid w:val="008427A9"/>
    <w:rPr>
      <w:i/>
      <w:iCs/>
      <w:color w:val="0F4761" w:themeColor="accent1" w:themeShade="BF"/>
    </w:rPr>
  </w:style>
  <w:style w:type="paragraph" w:styleId="IntenseQuote">
    <w:name w:val="Intense Quote"/>
    <w:basedOn w:val="Normal"/>
    <w:next w:val="Normal"/>
    <w:link w:val="IntenseQuoteChar"/>
    <w:uiPriority w:val="30"/>
    <w:qFormat/>
    <w:rsid w:val="00842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27A9"/>
    <w:rPr>
      <w:i/>
      <w:iCs/>
      <w:color w:val="0F4761" w:themeColor="accent1" w:themeShade="BF"/>
    </w:rPr>
  </w:style>
  <w:style w:type="character" w:styleId="IntenseReference">
    <w:name w:val="Intense Reference"/>
    <w:basedOn w:val="DefaultParagraphFont"/>
    <w:uiPriority w:val="32"/>
    <w:qFormat/>
    <w:rsid w:val="008427A9"/>
    <w:rPr>
      <w:b/>
      <w:bCs/>
      <w:smallCaps/>
      <w:color w:val="0F4761" w:themeColor="accent1" w:themeShade="BF"/>
      <w:spacing w:val="5"/>
    </w:rPr>
  </w:style>
  <w:style w:type="paragraph" w:styleId="NoSpacing">
    <w:name w:val="No Spacing"/>
    <w:uiPriority w:val="1"/>
    <w:qFormat/>
    <w:rsid w:val="008427A9"/>
    <w:pPr>
      <w:spacing w:after="0" w:line="240" w:lineRule="auto"/>
    </w:pPr>
  </w:style>
  <w:style w:type="table" w:styleId="TableGrid">
    <w:name w:val="Table Grid"/>
    <w:basedOn w:val="TableNormal"/>
    <w:uiPriority w:val="39"/>
    <w:rsid w:val="00842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427A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64372">
      <w:bodyDiv w:val="1"/>
      <w:marLeft w:val="0"/>
      <w:marRight w:val="0"/>
      <w:marTop w:val="0"/>
      <w:marBottom w:val="0"/>
      <w:divBdr>
        <w:top w:val="none" w:sz="0" w:space="0" w:color="auto"/>
        <w:left w:val="none" w:sz="0" w:space="0" w:color="auto"/>
        <w:bottom w:val="none" w:sz="0" w:space="0" w:color="auto"/>
        <w:right w:val="none" w:sz="0" w:space="0" w:color="auto"/>
      </w:divBdr>
    </w:div>
    <w:div w:id="1164391701">
      <w:bodyDiv w:val="1"/>
      <w:marLeft w:val="0"/>
      <w:marRight w:val="0"/>
      <w:marTop w:val="0"/>
      <w:marBottom w:val="0"/>
      <w:divBdr>
        <w:top w:val="none" w:sz="0" w:space="0" w:color="auto"/>
        <w:left w:val="none" w:sz="0" w:space="0" w:color="auto"/>
        <w:bottom w:val="none" w:sz="0" w:space="0" w:color="auto"/>
        <w:right w:val="none" w:sz="0" w:space="0" w:color="auto"/>
      </w:divBdr>
    </w:div>
    <w:div w:id="146600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TotalTime>
  <Pages>19</Pages>
  <Words>380</Words>
  <Characters>2170</Characters>
  <Application>Microsoft Office Word</Application>
  <DocSecurity>0</DocSecurity>
  <Lines>18</Lines>
  <Paragraphs>5</Paragraphs>
  <ScaleCrop>false</ScaleCrop>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Sarada Alapaty</dc:creator>
  <cp:keywords/>
  <dc:description/>
  <cp:lastModifiedBy>Sree Sarada Alapaty</cp:lastModifiedBy>
  <cp:revision>15</cp:revision>
  <dcterms:created xsi:type="dcterms:W3CDTF">2024-03-19T20:56:00Z</dcterms:created>
  <dcterms:modified xsi:type="dcterms:W3CDTF">2024-03-19T21:58:00Z</dcterms:modified>
</cp:coreProperties>
</file>