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05255" w14:textId="77777777" w:rsidR="00C5592E" w:rsidRDefault="00C5592E" w:rsidP="00C5592E">
      <w:pPr>
        <w:pStyle w:val="Heading1"/>
        <w:shd w:val="clear" w:color="auto" w:fill="FFFFFF"/>
        <w:spacing w:after="297" w:afterAutospacing="0" w:line="294" w:lineRule="atLeast"/>
        <w:rPr>
          <w:rFonts w:ascii="Times New Roman" w:eastAsia="Helvetica" w:hAnsi="Times New Roman"/>
          <w:color w:val="313131"/>
          <w:spacing w:val="12"/>
          <w:sz w:val="42"/>
          <w:szCs w:val="42"/>
          <w:shd w:val="clear" w:color="auto" w:fill="FFFFFF"/>
        </w:rPr>
      </w:pPr>
      <w:r>
        <w:rPr>
          <w:rFonts w:ascii="Times New Roman" w:eastAsia="Helvetica" w:hAnsi="Times New Roman"/>
          <w:color w:val="313131"/>
          <w:spacing w:val="12"/>
          <w:sz w:val="42"/>
          <w:szCs w:val="42"/>
          <w:shd w:val="clear" w:color="auto" w:fill="FFFFFF"/>
        </w:rPr>
        <w:t>Importing Data into SPSS</w:t>
      </w:r>
    </w:p>
    <w:p w14:paraId="13F353FC" w14:textId="61885AE2" w:rsidR="00C5592E" w:rsidRDefault="00C5592E" w:rsidP="00C5592E">
      <w:pPr>
        <w:rPr>
          <w:rFonts w:ascii="Times New Roman" w:eastAsia="Helvetica" w:hAnsi="Times New Roman" w:cs="Times New Roman"/>
          <w:color w:val="313131"/>
          <w:sz w:val="22"/>
          <w:szCs w:val="22"/>
          <w:shd w:val="clear" w:color="auto" w:fill="FFFFFF"/>
        </w:rPr>
      </w:pPr>
    </w:p>
    <w:p w14:paraId="78E99A7F" w14:textId="77777777" w:rsidR="00C5592E" w:rsidRDefault="00C5592E" w:rsidP="00C5592E">
      <w:pPr>
        <w:rPr>
          <w:rFonts w:ascii="Times New Roman" w:hAnsi="Times New Roman" w:cs="Times New Roman"/>
        </w:rPr>
      </w:pPr>
    </w:p>
    <w:p w14:paraId="34D903EE" w14:textId="77777777" w:rsidR="00C5592E" w:rsidRDefault="00C5592E" w:rsidP="00C5592E">
      <w:pPr>
        <w:pStyle w:val="NormalWeb"/>
        <w:shd w:val="clear" w:color="auto" w:fill="FFFFFF"/>
        <w:spacing w:before="240" w:beforeAutospacing="0" w:after="297" w:afterAutospacing="0" w:line="336" w:lineRule="atLeast"/>
        <w:rPr>
          <w:rFonts w:eastAsia="Helvetica"/>
          <w:color w:val="313131"/>
          <w:sz w:val="19"/>
          <w:szCs w:val="19"/>
        </w:rPr>
      </w:pPr>
      <w:r>
        <w:rPr>
          <w:rFonts w:eastAsia="Helvetica"/>
          <w:color w:val="313131"/>
          <w:sz w:val="19"/>
          <w:szCs w:val="19"/>
          <w:shd w:val="clear" w:color="auto" w:fill="FFFFFF"/>
        </w:rPr>
        <w:t>Open the Teaching Ratings data in SPSS, by clicking on 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File &gt; Open...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 and navigating to your </w:t>
      </w:r>
      <w:proofErr w:type="spellStart"/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teacherratings.sav</w:t>
      </w:r>
      <w:proofErr w:type="spellEnd"/>
      <w:r>
        <w:rPr>
          <w:rFonts w:eastAsia="Helvetica"/>
          <w:color w:val="313131"/>
          <w:sz w:val="19"/>
          <w:szCs w:val="19"/>
          <w:shd w:val="clear" w:color="auto" w:fill="FFFFFF"/>
        </w:rPr>
        <w:t> file located somewhere on your computer. Observe the loaded dataset.</w:t>
      </w:r>
    </w:p>
    <w:p w14:paraId="04789CCD" w14:textId="77777777" w:rsidR="00C5592E" w:rsidRDefault="00C5592E" w:rsidP="00C5592E">
      <w:pPr>
        <w:pStyle w:val="NormalWeb"/>
        <w:shd w:val="clear" w:color="auto" w:fill="FFFFFF"/>
        <w:spacing w:before="240" w:beforeAutospacing="0" w:after="297" w:afterAutospacing="0" w:line="336" w:lineRule="atLeast"/>
        <w:rPr>
          <w:rFonts w:eastAsia="Helvetica"/>
          <w:color w:val="313131"/>
          <w:sz w:val="19"/>
          <w:szCs w:val="19"/>
        </w:rPr>
      </w:pPr>
      <w:r>
        <w:rPr>
          <w:rFonts w:eastAsia="Helvetica"/>
          <w:color w:val="313131"/>
          <w:sz w:val="19"/>
          <w:szCs w:val="19"/>
          <w:shd w:val="clear" w:color="auto" w:fill="FFFFFF"/>
        </w:rPr>
        <w:t> With the data loaded, near the bottom of the window, switch from Data View to 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Variable View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.  </w:t>
      </w:r>
    </w:p>
    <w:p w14:paraId="2224280F" w14:textId="77777777" w:rsidR="00C5592E" w:rsidRDefault="00C5592E" w:rsidP="00C5592E">
      <w:pPr>
        <w:pStyle w:val="NormalWeb"/>
        <w:shd w:val="clear" w:color="auto" w:fill="FFFFFF"/>
        <w:spacing w:before="240" w:beforeAutospacing="0" w:after="297" w:afterAutospacing="0" w:line="336" w:lineRule="atLeast"/>
        <w:rPr>
          <w:rFonts w:eastAsia="Helvetica"/>
          <w:color w:val="313131"/>
          <w:sz w:val="19"/>
          <w:szCs w:val="19"/>
        </w:rPr>
      </w:pPr>
      <w:r>
        <w:rPr>
          <w:rFonts w:eastAsia="Helvetica"/>
          <w:color w:val="313131"/>
          <w:sz w:val="19"/>
          <w:szCs w:val="19"/>
          <w:shd w:val="clear" w:color="auto" w:fill="FFFFFF"/>
        </w:rPr>
        <w:t> Locate 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eval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 variable. Notice how the "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Label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" value is empty, which should describe what the 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eval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 variable is about. Double-click on the empty cell and enter a meaningful description, like "</w:t>
      </w:r>
      <w:r>
        <w:rPr>
          <w:rStyle w:val="Strong"/>
          <w:rFonts w:eastAsia="Helvetica"/>
          <w:b w:val="0"/>
          <w:bCs w:val="0"/>
          <w:color w:val="313131"/>
          <w:sz w:val="19"/>
          <w:szCs w:val="19"/>
          <w:shd w:val="clear" w:color="auto" w:fill="FFFFFF"/>
        </w:rPr>
        <w:t>Teaching Evaluation Score</w:t>
      </w:r>
      <w:r>
        <w:rPr>
          <w:rFonts w:eastAsia="Helvetica"/>
          <w:color w:val="313131"/>
          <w:sz w:val="19"/>
          <w:szCs w:val="19"/>
          <w:shd w:val="clear" w:color="auto" w:fill="FFFFFF"/>
        </w:rPr>
        <w:t>".</w:t>
      </w:r>
    </w:p>
    <w:p w14:paraId="60219B24" w14:textId="77777777" w:rsidR="00C5592E" w:rsidRDefault="00C5592E" w:rsidP="00C5592E">
      <w:pPr>
        <w:pStyle w:val="NormalWeb"/>
        <w:shd w:val="clear" w:color="auto" w:fill="FFFFFF"/>
        <w:spacing w:before="240" w:beforeAutospacing="0" w:after="297" w:afterAutospacing="0" w:line="336" w:lineRule="atLeast"/>
        <w:rPr>
          <w:rFonts w:eastAsia="Helvetica"/>
          <w:color w:val="313131"/>
          <w:sz w:val="19"/>
          <w:szCs w:val="19"/>
          <w:shd w:val="clear" w:color="auto" w:fill="FFFFFF"/>
        </w:rPr>
      </w:pPr>
      <w:r>
        <w:rPr>
          <w:rFonts w:eastAsia="Helvetica"/>
          <w:color w:val="313131"/>
          <w:sz w:val="19"/>
          <w:szCs w:val="19"/>
          <w:shd w:val="clear" w:color="auto" w:fill="FFFFFF"/>
        </w:rPr>
        <w:t>Create a descriptive statistics table to calculate the min and max values for the Age variable. </w:t>
      </w:r>
    </w:p>
    <w:p w14:paraId="0E0C54E4" w14:textId="77777777" w:rsidR="00C5592E" w:rsidRDefault="00C5592E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FE6AAF0" wp14:editId="2F389C78">
                <wp:extent cx="304800" cy="304800"/>
                <wp:effectExtent l="0" t="0" r="0" b="0"/>
                <wp:docPr id="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1EEAA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EO+h+P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7C583FDD" w14:textId="7A82EC02" w:rsidR="00907DB4" w:rsidRDefault="00C5592E">
      <w:r>
        <w:rPr>
          <w:noProof/>
        </w:rPr>
        <w:drawing>
          <wp:inline distT="0" distB="0" distL="0" distR="0" wp14:anchorId="177A0C4A" wp14:editId="432A825E">
            <wp:extent cx="5731510" cy="3413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0004" w14:textId="53FE5386" w:rsidR="00C5592E" w:rsidRDefault="00C5592E"/>
    <w:p w14:paraId="5ED70CC0" w14:textId="7B11101E" w:rsidR="00C5592E" w:rsidRDefault="00C5592E"/>
    <w:p w14:paraId="58A43E17" w14:textId="6F88C87B" w:rsidR="00C5592E" w:rsidRDefault="00C5592E">
      <w:r>
        <w:rPr>
          <w:noProof/>
        </w:rPr>
        <w:lastRenderedPageBreak/>
        <w:drawing>
          <wp:inline distT="0" distB="0" distL="0" distR="0" wp14:anchorId="6D801516" wp14:editId="65B5D750">
            <wp:extent cx="3930015" cy="2044065"/>
            <wp:effectExtent l="0" t="0" r="0" b="0"/>
            <wp:docPr id="4" name="Picture 4" descr="WhatsApp Image 2025-05-19 at 21.05.33_efcd77c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5-19 at 21.05.33_efcd77cb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0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2E"/>
    <w:rsid w:val="00907DB4"/>
    <w:rsid w:val="00C5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3580E"/>
  <w15:chartTrackingRefBased/>
  <w15:docId w15:val="{977EDA50-0C78-4468-A543-0B9961DB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92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Heading1">
    <w:name w:val="heading 1"/>
    <w:next w:val="Normal"/>
    <w:link w:val="Heading1Char"/>
    <w:qFormat/>
    <w:rsid w:val="00C5592E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592E"/>
    <w:rPr>
      <w:rFonts w:ascii="SimSun" w:eastAsia="SimSun" w:hAnsi="SimSun" w:cs="Times New Roman"/>
      <w:b/>
      <w:bCs/>
      <w:kern w:val="44"/>
      <w:sz w:val="48"/>
      <w:szCs w:val="48"/>
      <w:lang w:val="en-US" w:eastAsia="zh-CN"/>
    </w:rPr>
  </w:style>
  <w:style w:type="paragraph" w:styleId="NormalWeb">
    <w:name w:val="Normal (Web)"/>
    <w:semiHidden/>
    <w:unhideWhenUsed/>
    <w:qFormat/>
    <w:rsid w:val="00C5592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sid w:val="00C55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5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CHARITHA</dc:creator>
  <cp:keywords/>
  <dc:description/>
  <cp:lastModifiedBy>SREE CHARITHA</cp:lastModifiedBy>
  <cp:revision>1</cp:revision>
  <dcterms:created xsi:type="dcterms:W3CDTF">2025-05-24T14:08:00Z</dcterms:created>
  <dcterms:modified xsi:type="dcterms:W3CDTF">2025-05-24T14:11:00Z</dcterms:modified>
</cp:coreProperties>
</file>