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 15, 2017 06:46:24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v4.14.0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TestCaseID:333_334 - Validation of URL and Login Sep 15, 2017 06:46:34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06:46:34 PM Sep 15, 2017 06:46:39 PM 0h 0m 5s+322ms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username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Password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javier van der meulen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Home page is displayed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TestCaseID:367 - Logout validation Sep 15, 2017 06:46:39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06:46:39 PM Sep 15, 2017 06:46:41 PM 0h 0m 1s+142ms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logout_btn button is clicked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TestCaseID_335-Invalid Login Verification Sep 15, 2017 06:46:41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06:46:41 PM Sep 15, 2017 06:46:45 PM 0h 0m 4s+366ms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Bakkiya21313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Password@12313123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Invalid credentials alert message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login.alertClose_btn button is clicked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Sep 15, 2017 06:46:45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06:46:45 PM Sep 15, 2017 06:46:47 PM 0h 0m 2s+62ms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javier van der meulen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Logout Sep 15, 2017 06:46:47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06:46:47 PM Sep 15, 2017 06:46:51 PM 0h 0m 3s+795ms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loginButton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6:46:51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test(s) passed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failed, 0 others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step(s) passed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step(s) failed, 0 others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Sep 15, 2017 06:46:24 PM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Sep 15, 2017 06:46:51 PM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27,403ms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