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QA / Evaluation Lab — Implementation Plan</w:t>
      </w:r>
    </w:p>
    <w:p>
      <w:pPr>
        <w:jc w:val="center"/>
      </w:pPr>
      <w:r>
        <w:rPr>
          <w:i/>
          <w:sz w:val="21"/>
        </w:rPr>
        <w:t>Step-by-step build sequence and milestone order</w:t>
      </w:r>
    </w:p>
    <w:p/>
    <w:p>
      <w:pPr>
        <w:pStyle w:val="Heading1"/>
      </w:pPr>
      <w:r>
        <w:t>Phase 1 — Foundation</w:t>
      </w:r>
    </w:p>
    <w:p>
      <w:pPr>
        <w:spacing w:after="120"/>
      </w:pPr>
      <w:r>
        <w:t>Set up Next.js, Tailwind, TypeScript, shadcn/ui, Prisma, and Supabase.</w:t>
      </w:r>
    </w:p>
    <w:p>
      <w:pPr>
        <w:spacing w:after="120"/>
      </w:pPr>
      <w:r>
        <w:t>Create auth, workspace creation, and role-based navigation.</w:t>
      </w:r>
    </w:p>
    <w:p>
      <w:pPr>
        <w:spacing w:after="120"/>
      </w:pPr>
      <w:r>
        <w:t>Define the base database schema and initial RLS policies.</w:t>
      </w:r>
    </w:p>
    <w:p>
      <w:pPr>
        <w:spacing w:after="120"/>
      </w:pPr>
      <w:r>
        <w:t>Build layout shell, sidebar, top bar, and theme tokens.</w:t>
      </w:r>
    </w:p>
    <w:p/>
    <w:p>
      <w:pPr>
        <w:pStyle w:val="Heading1"/>
      </w:pPr>
      <w:r>
        <w:t>Phase 2 — Prompt Registry</w:t>
      </w:r>
    </w:p>
    <w:p>
      <w:pPr>
        <w:spacing w:after="120"/>
      </w:pPr>
      <w:r>
        <w:t>Build prompt CRUD with versioning.</w:t>
      </w:r>
    </w:p>
    <w:p>
      <w:pPr>
        <w:spacing w:after="120"/>
      </w:pPr>
      <w:r>
        <w:t>Store prompts as immutable versions.</w:t>
      </w:r>
    </w:p>
    <w:p>
      <w:pPr>
        <w:spacing w:after="120"/>
      </w:pPr>
      <w:r>
        <w:t>Add prompt editor, metadata panel, model settings, and publish flow.</w:t>
      </w:r>
    </w:p>
    <w:p>
      <w:pPr>
        <w:spacing w:after="120"/>
      </w:pPr>
      <w:r>
        <w:t>Add prompt list filters and version comparison UI.</w:t>
      </w:r>
    </w:p>
    <w:p/>
    <w:p>
      <w:pPr>
        <w:pStyle w:val="Heading1"/>
      </w:pPr>
      <w:r>
        <w:t>Phase 3 — Dataset Manager</w:t>
      </w:r>
    </w:p>
    <w:p>
      <w:pPr>
        <w:spacing w:after="120"/>
      </w:pPr>
      <w:r>
        <w:t>Build dataset CRUD.</w:t>
      </w:r>
    </w:p>
    <w:p>
      <w:pPr>
        <w:spacing w:after="120"/>
      </w:pPr>
      <w:r>
        <w:t>Add test case creation, CSV import, tagging, search, and filtering.</w:t>
      </w:r>
    </w:p>
    <w:p>
      <w:pPr>
        <w:spacing w:after="120"/>
      </w:pPr>
      <w:r>
        <w:t>Allow dataset version snapshots and activation.</w:t>
      </w:r>
    </w:p>
    <w:p>
      <w:pPr>
        <w:spacing w:after="120"/>
      </w:pPr>
      <w:r>
        <w:t>Build dataset detail and case drawer.</w:t>
      </w:r>
    </w:p>
    <w:p/>
    <w:p>
      <w:pPr>
        <w:pStyle w:val="Heading1"/>
      </w:pPr>
      <w:r>
        <w:t>Phase 4 — Run Executor</w:t>
      </w:r>
    </w:p>
    <w:p>
      <w:pPr>
        <w:spacing w:after="120"/>
      </w:pPr>
      <w:r>
        <w:t>Create the queued run model.</w:t>
      </w:r>
    </w:p>
    <w:p>
      <w:pPr>
        <w:spacing w:after="120"/>
      </w:pPr>
      <w:r>
        <w:t>Implement server-side execution for a run across a dataset.</w:t>
      </w:r>
    </w:p>
    <w:p>
      <w:pPr>
        <w:spacing w:after="120"/>
      </w:pPr>
      <w:r>
        <w:t>Persist each run item and capture raw outputs, errors, and timings.</w:t>
      </w:r>
    </w:p>
    <w:p>
      <w:pPr>
        <w:spacing w:after="120"/>
      </w:pPr>
      <w:r>
        <w:t>Add retry handling and cancellation.</w:t>
      </w:r>
    </w:p>
    <w:p/>
    <w:p>
      <w:pPr>
        <w:pStyle w:val="Heading1"/>
      </w:pPr>
      <w:r>
        <w:t>Phase 5 — Trace Capture</w:t>
      </w:r>
    </w:p>
    <w:p>
      <w:pPr>
        <w:spacing w:after="120"/>
      </w:pPr>
      <w:r>
        <w:t>Store trace records and spans for every model call and tool call.</w:t>
      </w:r>
    </w:p>
    <w:p>
      <w:pPr>
        <w:spacing w:after="120"/>
      </w:pPr>
      <w:r>
        <w:t>Render a trace viewer with collapsible spans and metadata panels.</w:t>
      </w:r>
    </w:p>
    <w:p>
      <w:pPr>
        <w:spacing w:after="120"/>
      </w:pPr>
      <w:r>
        <w:t>Add output diffing and retry inspection.</w:t>
      </w:r>
    </w:p>
    <w:p/>
    <w:p>
      <w:pPr>
        <w:pStyle w:val="Heading1"/>
      </w:pPr>
      <w:r>
        <w:t>Phase 6 — Grading and Review</w:t>
      </w:r>
    </w:p>
    <w:p>
      <w:pPr>
        <w:spacing w:after="120"/>
      </w:pPr>
      <w:r>
        <w:t>Build human review queue.</w:t>
      </w:r>
    </w:p>
    <w:p>
      <w:pPr>
        <w:spacing w:after="120"/>
      </w:pPr>
      <w:r>
        <w:t>Implement rubric-based scoring.</w:t>
      </w:r>
    </w:p>
    <w:p>
      <w:pPr>
        <w:spacing w:after="120"/>
      </w:pPr>
      <w:r>
        <w:t>Add automated grader definitions and results storage.</w:t>
      </w:r>
    </w:p>
    <w:p>
      <w:pPr>
        <w:spacing w:after="120"/>
      </w:pPr>
      <w:r>
        <w:t>Connect review outcomes to comparison dashboards.</w:t>
      </w:r>
    </w:p>
    <w:p/>
    <w:p>
      <w:pPr>
        <w:pStyle w:val="Heading1"/>
      </w:pPr>
      <w:r>
        <w:t>Phase 7 — Comparison and Release Gates</w:t>
      </w:r>
    </w:p>
    <w:p>
      <w:pPr>
        <w:spacing w:after="120"/>
      </w:pPr>
      <w:r>
        <w:t>Create baseline vs candidate comparison reports.</w:t>
      </w:r>
    </w:p>
    <w:p>
      <w:pPr>
        <w:spacing w:after="120"/>
      </w:pPr>
      <w:r>
        <w:t>Show metric distributions and pass/fail thresholds.</w:t>
      </w:r>
    </w:p>
    <w:p>
      <w:pPr>
        <w:spacing w:after="120"/>
      </w:pPr>
      <w:r>
        <w:t>Add a release gate that blocks shipping on failed criteria.</w:t>
      </w:r>
    </w:p>
    <w:p>
      <w:pPr>
        <w:spacing w:after="120"/>
      </w:pPr>
      <w:r>
        <w:t>Allow approved versions to be marked production-ready.</w:t>
      </w:r>
    </w:p>
    <w:p/>
    <w:p>
      <w:pPr>
        <w:pStyle w:val="Heading1"/>
      </w:pPr>
      <w:r>
        <w:t>Phase 8 — Analytics and Observability</w:t>
      </w:r>
    </w:p>
    <w:p>
      <w:pPr>
        <w:spacing w:after="120"/>
      </w:pPr>
      <w:r>
        <w:t>Add usage charts, cost summaries, failure hotspots, and model comparisons.</w:t>
      </w:r>
    </w:p>
    <w:p>
      <w:pPr>
        <w:spacing w:after="120"/>
      </w:pPr>
      <w:r>
        <w:t>Build audit log screens.</w:t>
      </w:r>
    </w:p>
    <w:p>
      <w:pPr>
        <w:spacing w:after="120"/>
      </w:pPr>
      <w:r>
        <w:t>Expose workspace-level health indicators.</w:t>
      </w:r>
    </w:p>
    <w:p>
      <w:pPr>
        <w:spacing w:after="120"/>
      </w:pPr>
      <w:r>
        <w:t>Add search across runs, traces, prompts, and feedback.</w:t>
      </w:r>
    </w:p>
    <w:p/>
    <w:p>
      <w:pPr>
        <w:pStyle w:val="Heading1"/>
      </w:pPr>
      <w:r>
        <w:t>Phase 9 — Billing and Quotas</w:t>
      </w:r>
    </w:p>
    <w:p>
      <w:pPr>
        <w:spacing w:after="120"/>
      </w:pPr>
      <w:r>
        <w:t>Integrate Stripe test mode.</w:t>
      </w:r>
    </w:p>
    <w:p>
      <w:pPr>
        <w:spacing w:after="120"/>
      </w:pPr>
      <w:r>
        <w:t>Add free and paid tier logic.</w:t>
      </w:r>
    </w:p>
    <w:p>
      <w:pPr>
        <w:spacing w:after="120"/>
      </w:pPr>
      <w:r>
        <w:t>Track run quotas and token usage.</w:t>
      </w:r>
    </w:p>
    <w:p>
      <w:pPr>
        <w:spacing w:after="120"/>
      </w:pPr>
      <w:r>
        <w:t>Gate high-cost operations when limits are reached.</w:t>
      </w:r>
    </w:p>
    <w:p/>
    <w:p>
      <w:pPr>
        <w:pStyle w:val="Heading1"/>
      </w:pPr>
      <w:r>
        <w:t>Phase 10 — Polish and Hardening</w:t>
      </w:r>
    </w:p>
    <w:p>
      <w:pPr>
        <w:spacing w:after="120"/>
      </w:pPr>
      <w:r>
        <w:t>Add loading, empty, and error states.</w:t>
      </w:r>
    </w:p>
    <w:p>
      <w:pPr>
        <w:spacing w:after="120"/>
      </w:pPr>
      <w:r>
        <w:t>Improve accessibility and keyboard support.</w:t>
      </w:r>
    </w:p>
    <w:p>
      <w:pPr>
        <w:spacing w:after="120"/>
      </w:pPr>
      <w:r>
        <w:t>Optimize pagination and query performance.</w:t>
      </w:r>
    </w:p>
    <w:p>
      <w:pPr>
        <w:spacing w:after="120"/>
      </w:pPr>
      <w:r>
        <w:t>Run final schema cleanup, seed data, and demo content.</w:t>
      </w:r>
    </w:p>
    <w:p/>
    <w:p>
      <w:pPr>
        <w:pStyle w:val="Heading1"/>
      </w:pPr>
      <w:r>
        <w:t>Definition of Done</w:t>
      </w:r>
    </w:p>
    <w:p>
      <w:pPr>
        <w:spacing w:after="120"/>
      </w:pPr>
      <w:r>
        <w:t>The app can create a prompt, create a dataset, run an eval, inspect traces, score outputs, compare versions, and block a release when metrics fail.</w:t>
      </w:r>
    </w:p>
    <w:p>
      <w:pPr>
        <w:spacing w:after="120"/>
      </w:pPr>
      <w:r>
        <w:t>Every important action is stored in the database and visible in the UI.</w:t>
      </w:r>
    </w:p>
    <w:p>
      <w:pPr>
        <w:spacing w:after="120"/>
      </w:pPr>
      <w:r>
        <w:t>The repository should read like an engineering system, not a class assignment.</w:t>
      </w:r>
    </w:p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| AtlasFlow / AI QA Evaluation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