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Design Phase</w:t>
      </w:r>
    </w:p>
    <w:p>
      <w:pPr>
        <w:pStyle w:val="Heading2"/>
      </w:pPr>
      <w:r>
        <w:t>Proposed Solution Template</w:t>
      </w:r>
    </w:p>
    <w:p>
      <w:r>
        <w:t>Date: 17 June 2026</w:t>
      </w:r>
    </w:p>
    <w:p>
      <w:r>
        <w:t>Project Name: SHOPEZ : E-commerce Application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S.No.</w:t>
            </w:r>
          </w:p>
        </w:tc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Problem Statement (Problem to be solved)</w:t>
            </w:r>
          </w:p>
        </w:tc>
        <w:tc>
          <w:tcPr>
            <w:tcW w:type="dxa" w:w="2880"/>
          </w:tcPr>
          <w:p>
            <w:r>
              <w:t>Online shoppers face difficulties in finding products, managing orders, and completing purchases through a simple and secure platform. Administrators need an efficient way to manage products, customers, and orders.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Idea / Solution description</w:t>
            </w:r>
          </w:p>
        </w:tc>
        <w:tc>
          <w:tcPr>
            <w:tcW w:type="dxa" w:w="2880"/>
          </w:tcPr>
          <w:p>
            <w:r>
              <w:t>ShopEZ is a MERN stack-based e-commerce platform that enables customers to browse products, search items, manage carts, place orders, and track purchases through a user-friendly interface. Admins can manage products, customers, and orders through a dedicated dashboard.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Novelty / Uniqueness</w:t>
            </w:r>
          </w:p>
        </w:tc>
        <w:tc>
          <w:tcPr>
            <w:tcW w:type="dxa" w:w="2880"/>
          </w:tcPr>
          <w:p>
            <w:r>
              <w:t>Simple role-based platform with separate Customer and Admin portals, secure authentication, cart management, and order tracking.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Social Impact / Customer Satisfaction</w:t>
            </w:r>
          </w:p>
        </w:tc>
        <w:tc>
          <w:tcPr>
            <w:tcW w:type="dxa" w:w="2880"/>
          </w:tcPr>
          <w:p>
            <w:r>
              <w:t>Improves online shopping experience by providing easy product discovery, secure transactions, and efficient order management.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Business Model (Revenue Model)</w:t>
            </w:r>
          </w:p>
        </w:tc>
        <w:tc>
          <w:tcPr>
            <w:tcW w:type="dxa" w:w="2880"/>
          </w:tcPr>
          <w:p>
            <w:r>
              <w:t>Product sales, promotional product listings, vendor partnerships, and future premium store features.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Scalability of the Solution</w:t>
            </w:r>
          </w:p>
        </w:tc>
        <w:tc>
          <w:tcPr>
            <w:tcW w:type="dxa" w:w="2880"/>
          </w:tcPr>
          <w:p>
            <w:r>
              <w:t>Can be expanded with online payments, recommendation systems, mobile applications, and advanced analytics.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