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776" w:rsidRDefault="00796157">
      <w:pPr>
        <w:pStyle w:val="Title"/>
      </w:pPr>
      <w:r>
        <w:t xml:space="preserve">Semantic </w:t>
      </w:r>
      <w:r w:rsidRPr="00796157">
        <w:t>Segmentation of Satellite Imagery for Land Cover Classification</w:t>
      </w:r>
    </w:p>
    <w:p w:rsidR="00F46776" w:rsidRPr="006D492A" w:rsidRDefault="00000000" w:rsidP="008A2B97">
      <w:pPr>
        <w:spacing w:before="351"/>
        <w:ind w:left="11" w:right="9"/>
        <w:jc w:val="center"/>
        <w:rPr>
          <w:sz w:val="24"/>
          <w:szCs w:val="20"/>
        </w:rPr>
      </w:pPr>
      <w:r w:rsidRPr="006D492A">
        <w:rPr>
          <w:sz w:val="24"/>
          <w:szCs w:val="20"/>
          <w:vertAlign w:val="superscript"/>
        </w:rPr>
        <w:t>1</w:t>
      </w:r>
      <w:r w:rsidR="00796157" w:rsidRPr="006D492A">
        <w:rPr>
          <w:sz w:val="24"/>
          <w:szCs w:val="20"/>
        </w:rPr>
        <w:t>C. Dastagiriah</w:t>
      </w:r>
      <w:r w:rsidRPr="006D492A">
        <w:rPr>
          <w:sz w:val="24"/>
          <w:szCs w:val="20"/>
        </w:rPr>
        <w:t>,</w:t>
      </w:r>
      <w:r w:rsidRPr="006D492A">
        <w:rPr>
          <w:spacing w:val="-4"/>
          <w:sz w:val="24"/>
          <w:szCs w:val="20"/>
        </w:rPr>
        <w:t xml:space="preserve"> </w:t>
      </w:r>
      <w:r w:rsidRPr="006D492A">
        <w:rPr>
          <w:sz w:val="24"/>
          <w:szCs w:val="20"/>
          <w:vertAlign w:val="superscript"/>
        </w:rPr>
        <w:t>2</w:t>
      </w:r>
      <w:r w:rsidR="008A2B97" w:rsidRPr="006D492A">
        <w:rPr>
          <w:sz w:val="24"/>
          <w:szCs w:val="20"/>
        </w:rPr>
        <w:t>G. Sreeja</w:t>
      </w:r>
      <w:r w:rsidRPr="006D492A">
        <w:rPr>
          <w:sz w:val="24"/>
          <w:szCs w:val="20"/>
        </w:rPr>
        <w:t>,</w:t>
      </w:r>
      <w:r w:rsidRPr="006D492A">
        <w:rPr>
          <w:spacing w:val="-3"/>
          <w:sz w:val="24"/>
          <w:szCs w:val="20"/>
        </w:rPr>
        <w:t xml:space="preserve"> </w:t>
      </w:r>
      <w:r w:rsidRPr="006D492A">
        <w:rPr>
          <w:sz w:val="24"/>
          <w:szCs w:val="20"/>
          <w:vertAlign w:val="superscript"/>
        </w:rPr>
        <w:t>3</w:t>
      </w:r>
      <w:r w:rsidR="008A2B97" w:rsidRPr="006D492A">
        <w:rPr>
          <w:sz w:val="24"/>
          <w:szCs w:val="20"/>
        </w:rPr>
        <w:t>T. Santosh Bhargava</w:t>
      </w:r>
      <w:r w:rsidRPr="006D492A">
        <w:rPr>
          <w:sz w:val="24"/>
          <w:szCs w:val="20"/>
        </w:rPr>
        <w:t>,</w:t>
      </w:r>
      <w:r w:rsidRPr="006D492A">
        <w:rPr>
          <w:spacing w:val="-3"/>
          <w:sz w:val="24"/>
          <w:szCs w:val="20"/>
        </w:rPr>
        <w:t xml:space="preserve"> </w:t>
      </w:r>
      <w:r w:rsidRPr="006D492A">
        <w:rPr>
          <w:sz w:val="24"/>
          <w:szCs w:val="20"/>
          <w:vertAlign w:val="superscript"/>
        </w:rPr>
        <w:t>4</w:t>
      </w:r>
      <w:r w:rsidR="008A2B97" w:rsidRPr="006D492A">
        <w:rPr>
          <w:sz w:val="24"/>
          <w:szCs w:val="20"/>
        </w:rPr>
        <w:t>V. Tharun Raj</w:t>
      </w:r>
      <w:r w:rsidRPr="006D492A">
        <w:rPr>
          <w:sz w:val="24"/>
          <w:szCs w:val="20"/>
        </w:rPr>
        <w:t>,</w:t>
      </w:r>
      <w:r w:rsidRPr="006D492A">
        <w:rPr>
          <w:spacing w:val="-3"/>
          <w:sz w:val="24"/>
          <w:szCs w:val="20"/>
        </w:rPr>
        <w:t xml:space="preserve"> </w:t>
      </w:r>
      <w:r w:rsidRPr="006D492A">
        <w:rPr>
          <w:spacing w:val="-5"/>
          <w:sz w:val="24"/>
          <w:szCs w:val="20"/>
          <w:vertAlign w:val="superscript"/>
        </w:rPr>
        <w:t>5</w:t>
      </w:r>
      <w:r w:rsidR="008A2B97" w:rsidRPr="006D492A">
        <w:rPr>
          <w:spacing w:val="-5"/>
          <w:sz w:val="24"/>
          <w:szCs w:val="20"/>
        </w:rPr>
        <w:t>B. Koustubh Srivatsa</w:t>
      </w:r>
    </w:p>
    <w:p w:rsidR="00F46776" w:rsidRDefault="00F46776" w:rsidP="001A42E9">
      <w:pPr>
        <w:pStyle w:val="BodyText"/>
        <w:spacing w:before="44"/>
        <w:jc w:val="center"/>
        <w:rPr>
          <w:sz w:val="28"/>
        </w:rPr>
      </w:pPr>
    </w:p>
    <w:p w:rsidR="00F46776" w:rsidRDefault="00000000" w:rsidP="001A42E9">
      <w:pPr>
        <w:spacing w:line="235" w:lineRule="auto"/>
        <w:ind w:left="10" w:right="9"/>
        <w:jc w:val="center"/>
        <w:rPr>
          <w:i/>
          <w:sz w:val="20"/>
        </w:rPr>
      </w:pPr>
      <w:r>
        <w:rPr>
          <w:i/>
          <w:sz w:val="20"/>
          <w:vertAlign w:val="superscript"/>
        </w:rPr>
        <w:t>1</w:t>
      </w:r>
      <w:r>
        <w:rPr>
          <w:i/>
          <w:sz w:val="20"/>
        </w:rPr>
        <w:t>Assistant</w:t>
      </w:r>
      <w:r>
        <w:rPr>
          <w:i/>
          <w:spacing w:val="-5"/>
          <w:sz w:val="20"/>
        </w:rPr>
        <w:t xml:space="preserve"> </w:t>
      </w:r>
      <w:r>
        <w:rPr>
          <w:i/>
          <w:sz w:val="20"/>
        </w:rPr>
        <w:t>Professor,</w:t>
      </w:r>
      <w:r>
        <w:rPr>
          <w:i/>
          <w:spacing w:val="-4"/>
          <w:sz w:val="20"/>
        </w:rPr>
        <w:t xml:space="preserve"> </w:t>
      </w:r>
      <w:r>
        <w:rPr>
          <w:i/>
          <w:sz w:val="20"/>
        </w:rPr>
        <w:t>Department of</w:t>
      </w:r>
      <w:r>
        <w:rPr>
          <w:i/>
          <w:spacing w:val="-1"/>
          <w:sz w:val="20"/>
        </w:rPr>
        <w:t xml:space="preserve"> </w:t>
      </w:r>
      <w:r>
        <w:rPr>
          <w:i/>
          <w:sz w:val="20"/>
        </w:rPr>
        <w:t>Computer</w:t>
      </w:r>
      <w:r>
        <w:rPr>
          <w:i/>
          <w:spacing w:val="-3"/>
          <w:sz w:val="20"/>
        </w:rPr>
        <w:t xml:space="preserve"> </w:t>
      </w:r>
      <w:r>
        <w:rPr>
          <w:i/>
          <w:sz w:val="20"/>
        </w:rPr>
        <w:t>science</w:t>
      </w:r>
      <w:r>
        <w:rPr>
          <w:i/>
          <w:spacing w:val="-5"/>
          <w:sz w:val="20"/>
        </w:rPr>
        <w:t xml:space="preserve"> </w:t>
      </w:r>
      <w:r>
        <w:rPr>
          <w:i/>
          <w:sz w:val="20"/>
        </w:rPr>
        <w:t>and</w:t>
      </w:r>
      <w:r>
        <w:rPr>
          <w:i/>
          <w:spacing w:val="-7"/>
          <w:sz w:val="20"/>
        </w:rPr>
        <w:t xml:space="preserve"> </w:t>
      </w:r>
      <w:r>
        <w:rPr>
          <w:i/>
          <w:sz w:val="20"/>
        </w:rPr>
        <w:t>Engineering,</w:t>
      </w:r>
      <w:r>
        <w:rPr>
          <w:i/>
          <w:spacing w:val="-4"/>
          <w:sz w:val="20"/>
        </w:rPr>
        <w:t xml:space="preserve"> </w:t>
      </w:r>
      <w:r>
        <w:rPr>
          <w:i/>
          <w:sz w:val="20"/>
        </w:rPr>
        <w:t>Anurag</w:t>
      </w:r>
      <w:r>
        <w:rPr>
          <w:i/>
          <w:spacing w:val="-2"/>
          <w:sz w:val="20"/>
        </w:rPr>
        <w:t xml:space="preserve"> </w:t>
      </w:r>
      <w:r>
        <w:rPr>
          <w:i/>
          <w:sz w:val="20"/>
        </w:rPr>
        <w:t>University,</w:t>
      </w:r>
      <w:r>
        <w:rPr>
          <w:i/>
          <w:spacing w:val="-4"/>
          <w:sz w:val="20"/>
        </w:rPr>
        <w:t xml:space="preserve"> </w:t>
      </w:r>
      <w:r>
        <w:rPr>
          <w:i/>
          <w:sz w:val="20"/>
        </w:rPr>
        <w:t>Hyderabad, Telangana – 500088, India.</w:t>
      </w:r>
    </w:p>
    <w:p w:rsidR="008A2B97" w:rsidRDefault="008A2B97" w:rsidP="001A42E9">
      <w:pPr>
        <w:spacing w:line="235" w:lineRule="auto"/>
        <w:ind w:left="10" w:right="9"/>
        <w:jc w:val="center"/>
        <w:rPr>
          <w:i/>
          <w:sz w:val="20"/>
        </w:rPr>
      </w:pPr>
      <w:r>
        <w:rPr>
          <w:i/>
          <w:sz w:val="20"/>
          <w:vertAlign w:val="superscript"/>
        </w:rPr>
        <w:t>2</w:t>
      </w:r>
      <w:r>
        <w:rPr>
          <w:i/>
          <w:sz w:val="20"/>
        </w:rPr>
        <w:t>Department</w:t>
      </w:r>
      <w:r>
        <w:rPr>
          <w:i/>
          <w:spacing w:val="-4"/>
          <w:sz w:val="20"/>
        </w:rPr>
        <w:t xml:space="preserve"> </w:t>
      </w:r>
      <w:r>
        <w:rPr>
          <w:i/>
          <w:sz w:val="20"/>
        </w:rPr>
        <w:t>of Computer</w:t>
      </w:r>
      <w:r>
        <w:rPr>
          <w:i/>
          <w:spacing w:val="-2"/>
          <w:sz w:val="20"/>
        </w:rPr>
        <w:t xml:space="preserve"> </w:t>
      </w:r>
      <w:r>
        <w:rPr>
          <w:i/>
          <w:sz w:val="20"/>
        </w:rPr>
        <w:t>science and</w:t>
      </w:r>
      <w:r>
        <w:rPr>
          <w:i/>
          <w:spacing w:val="-6"/>
          <w:sz w:val="20"/>
        </w:rPr>
        <w:t xml:space="preserve"> </w:t>
      </w:r>
      <w:r>
        <w:rPr>
          <w:i/>
          <w:sz w:val="20"/>
        </w:rPr>
        <w:t>Engineering,</w:t>
      </w:r>
      <w:r>
        <w:rPr>
          <w:i/>
          <w:spacing w:val="-3"/>
          <w:sz w:val="20"/>
        </w:rPr>
        <w:t xml:space="preserve"> </w:t>
      </w:r>
      <w:r>
        <w:rPr>
          <w:i/>
          <w:sz w:val="20"/>
        </w:rPr>
        <w:t>Anurag</w:t>
      </w:r>
      <w:r>
        <w:rPr>
          <w:i/>
          <w:spacing w:val="-6"/>
          <w:sz w:val="20"/>
        </w:rPr>
        <w:t xml:space="preserve"> </w:t>
      </w:r>
      <w:r>
        <w:rPr>
          <w:i/>
          <w:sz w:val="20"/>
        </w:rPr>
        <w:t>University,</w:t>
      </w:r>
      <w:r>
        <w:rPr>
          <w:i/>
          <w:spacing w:val="-3"/>
          <w:sz w:val="20"/>
        </w:rPr>
        <w:t xml:space="preserve"> </w:t>
      </w:r>
      <w:r>
        <w:rPr>
          <w:i/>
          <w:sz w:val="20"/>
        </w:rPr>
        <w:t>Hyderabad, Telangana</w:t>
      </w:r>
      <w:r>
        <w:rPr>
          <w:i/>
          <w:spacing w:val="-1"/>
          <w:sz w:val="20"/>
        </w:rPr>
        <w:t xml:space="preserve"> </w:t>
      </w:r>
      <w:r>
        <w:rPr>
          <w:i/>
          <w:sz w:val="20"/>
        </w:rPr>
        <w:t>–</w:t>
      </w:r>
      <w:r>
        <w:rPr>
          <w:i/>
          <w:spacing w:val="-5"/>
          <w:sz w:val="20"/>
        </w:rPr>
        <w:t xml:space="preserve"> </w:t>
      </w:r>
      <w:r>
        <w:rPr>
          <w:i/>
          <w:sz w:val="20"/>
        </w:rPr>
        <w:t>500088,</w:t>
      </w:r>
      <w:r>
        <w:rPr>
          <w:i/>
          <w:spacing w:val="-3"/>
          <w:sz w:val="20"/>
        </w:rPr>
        <w:t xml:space="preserve"> </w:t>
      </w:r>
      <w:r>
        <w:rPr>
          <w:i/>
          <w:sz w:val="20"/>
        </w:rPr>
        <w:t>India.</w:t>
      </w:r>
    </w:p>
    <w:p w:rsidR="001A42E9" w:rsidRDefault="00000000" w:rsidP="001A42E9">
      <w:pPr>
        <w:ind w:left="28" w:right="19"/>
        <w:jc w:val="center"/>
        <w:rPr>
          <w:i/>
          <w:sz w:val="20"/>
        </w:rPr>
      </w:pPr>
      <w:r>
        <w:rPr>
          <w:i/>
          <w:sz w:val="20"/>
          <w:vertAlign w:val="superscript"/>
        </w:rPr>
        <w:t>3</w:t>
      </w:r>
      <w:r>
        <w:rPr>
          <w:i/>
          <w:sz w:val="20"/>
        </w:rPr>
        <w:t>Department</w:t>
      </w:r>
      <w:r>
        <w:rPr>
          <w:i/>
          <w:spacing w:val="-4"/>
          <w:sz w:val="20"/>
        </w:rPr>
        <w:t xml:space="preserve"> </w:t>
      </w:r>
      <w:r>
        <w:rPr>
          <w:i/>
          <w:sz w:val="20"/>
        </w:rPr>
        <w:t>of Computer</w:t>
      </w:r>
      <w:r>
        <w:rPr>
          <w:i/>
          <w:spacing w:val="-2"/>
          <w:sz w:val="20"/>
        </w:rPr>
        <w:t xml:space="preserve"> </w:t>
      </w:r>
      <w:r>
        <w:rPr>
          <w:i/>
          <w:sz w:val="20"/>
        </w:rPr>
        <w:t>science and</w:t>
      </w:r>
      <w:r>
        <w:rPr>
          <w:i/>
          <w:spacing w:val="-6"/>
          <w:sz w:val="20"/>
        </w:rPr>
        <w:t xml:space="preserve"> </w:t>
      </w:r>
      <w:r>
        <w:rPr>
          <w:i/>
          <w:sz w:val="20"/>
        </w:rPr>
        <w:t>Engineering,</w:t>
      </w:r>
      <w:r>
        <w:rPr>
          <w:i/>
          <w:spacing w:val="-3"/>
          <w:sz w:val="20"/>
        </w:rPr>
        <w:t xml:space="preserve"> </w:t>
      </w:r>
      <w:r>
        <w:rPr>
          <w:i/>
          <w:sz w:val="20"/>
        </w:rPr>
        <w:t>Anurag</w:t>
      </w:r>
      <w:r>
        <w:rPr>
          <w:i/>
          <w:spacing w:val="-6"/>
          <w:sz w:val="20"/>
        </w:rPr>
        <w:t xml:space="preserve"> </w:t>
      </w:r>
      <w:r>
        <w:rPr>
          <w:i/>
          <w:sz w:val="20"/>
        </w:rPr>
        <w:t>University,</w:t>
      </w:r>
      <w:r>
        <w:rPr>
          <w:i/>
          <w:spacing w:val="-3"/>
          <w:sz w:val="20"/>
        </w:rPr>
        <w:t xml:space="preserve"> </w:t>
      </w:r>
      <w:r>
        <w:rPr>
          <w:i/>
          <w:sz w:val="20"/>
        </w:rPr>
        <w:t>Hyderabad, Telangana</w:t>
      </w:r>
      <w:r>
        <w:rPr>
          <w:i/>
          <w:spacing w:val="-1"/>
          <w:sz w:val="20"/>
        </w:rPr>
        <w:t xml:space="preserve"> </w:t>
      </w:r>
      <w:r>
        <w:rPr>
          <w:i/>
          <w:sz w:val="20"/>
        </w:rPr>
        <w:t>–</w:t>
      </w:r>
      <w:r>
        <w:rPr>
          <w:i/>
          <w:spacing w:val="-5"/>
          <w:sz w:val="20"/>
        </w:rPr>
        <w:t xml:space="preserve"> </w:t>
      </w:r>
      <w:r>
        <w:rPr>
          <w:i/>
          <w:sz w:val="20"/>
        </w:rPr>
        <w:t>500088,</w:t>
      </w:r>
      <w:r>
        <w:rPr>
          <w:i/>
          <w:spacing w:val="-3"/>
          <w:sz w:val="20"/>
        </w:rPr>
        <w:t xml:space="preserve"> </w:t>
      </w:r>
      <w:r>
        <w:rPr>
          <w:i/>
          <w:sz w:val="20"/>
        </w:rPr>
        <w:t>India.</w:t>
      </w:r>
    </w:p>
    <w:p w:rsidR="001A42E9" w:rsidRDefault="00000000" w:rsidP="001A42E9">
      <w:pPr>
        <w:ind w:left="28" w:right="19"/>
        <w:jc w:val="center"/>
        <w:rPr>
          <w:i/>
          <w:sz w:val="20"/>
        </w:rPr>
      </w:pPr>
      <w:r>
        <w:rPr>
          <w:i/>
          <w:sz w:val="20"/>
          <w:vertAlign w:val="superscript"/>
        </w:rPr>
        <w:t>4</w:t>
      </w:r>
      <w:r>
        <w:rPr>
          <w:i/>
          <w:sz w:val="20"/>
        </w:rPr>
        <w:t>Department</w:t>
      </w:r>
      <w:r>
        <w:rPr>
          <w:i/>
          <w:spacing w:val="-4"/>
          <w:sz w:val="20"/>
        </w:rPr>
        <w:t xml:space="preserve"> </w:t>
      </w:r>
      <w:r>
        <w:rPr>
          <w:i/>
          <w:sz w:val="20"/>
        </w:rPr>
        <w:t>of Computer</w:t>
      </w:r>
      <w:r>
        <w:rPr>
          <w:i/>
          <w:spacing w:val="-2"/>
          <w:sz w:val="20"/>
        </w:rPr>
        <w:t xml:space="preserve"> </w:t>
      </w:r>
      <w:r>
        <w:rPr>
          <w:i/>
          <w:sz w:val="20"/>
        </w:rPr>
        <w:t>science and</w:t>
      </w:r>
      <w:r>
        <w:rPr>
          <w:i/>
          <w:spacing w:val="-6"/>
          <w:sz w:val="20"/>
        </w:rPr>
        <w:t xml:space="preserve"> </w:t>
      </w:r>
      <w:r>
        <w:rPr>
          <w:i/>
          <w:sz w:val="20"/>
        </w:rPr>
        <w:t>Engineering,</w:t>
      </w:r>
      <w:r>
        <w:rPr>
          <w:i/>
          <w:spacing w:val="-3"/>
          <w:sz w:val="20"/>
        </w:rPr>
        <w:t xml:space="preserve"> </w:t>
      </w:r>
      <w:r>
        <w:rPr>
          <w:i/>
          <w:sz w:val="20"/>
        </w:rPr>
        <w:t>Anurag</w:t>
      </w:r>
      <w:r>
        <w:rPr>
          <w:i/>
          <w:spacing w:val="-6"/>
          <w:sz w:val="20"/>
        </w:rPr>
        <w:t xml:space="preserve"> </w:t>
      </w:r>
      <w:r>
        <w:rPr>
          <w:i/>
          <w:sz w:val="20"/>
        </w:rPr>
        <w:t>University,</w:t>
      </w:r>
      <w:r>
        <w:rPr>
          <w:i/>
          <w:spacing w:val="-3"/>
          <w:sz w:val="20"/>
        </w:rPr>
        <w:t xml:space="preserve"> </w:t>
      </w:r>
      <w:r>
        <w:rPr>
          <w:i/>
          <w:sz w:val="20"/>
        </w:rPr>
        <w:t>Hyderabad, Telangana</w:t>
      </w:r>
      <w:r>
        <w:rPr>
          <w:i/>
          <w:spacing w:val="-1"/>
          <w:sz w:val="20"/>
        </w:rPr>
        <w:t xml:space="preserve"> </w:t>
      </w:r>
      <w:r>
        <w:rPr>
          <w:i/>
          <w:sz w:val="20"/>
        </w:rPr>
        <w:t>–</w:t>
      </w:r>
      <w:r>
        <w:rPr>
          <w:i/>
          <w:spacing w:val="-5"/>
          <w:sz w:val="20"/>
        </w:rPr>
        <w:t xml:space="preserve"> </w:t>
      </w:r>
      <w:r>
        <w:rPr>
          <w:i/>
          <w:sz w:val="20"/>
        </w:rPr>
        <w:t>500088,</w:t>
      </w:r>
      <w:r>
        <w:rPr>
          <w:i/>
          <w:spacing w:val="-3"/>
          <w:sz w:val="20"/>
        </w:rPr>
        <w:t xml:space="preserve"> </w:t>
      </w:r>
      <w:r>
        <w:rPr>
          <w:i/>
          <w:sz w:val="20"/>
        </w:rPr>
        <w:t>India.</w:t>
      </w:r>
    </w:p>
    <w:p w:rsidR="00F46776" w:rsidRDefault="00000000" w:rsidP="001A42E9">
      <w:pPr>
        <w:ind w:left="28" w:right="19"/>
        <w:jc w:val="center"/>
        <w:rPr>
          <w:i/>
          <w:sz w:val="20"/>
        </w:rPr>
      </w:pPr>
      <w:r>
        <w:rPr>
          <w:i/>
          <w:sz w:val="20"/>
          <w:vertAlign w:val="superscript"/>
        </w:rPr>
        <w:t>5</w:t>
      </w:r>
      <w:r>
        <w:rPr>
          <w:i/>
          <w:sz w:val="20"/>
        </w:rPr>
        <w:t>Department</w:t>
      </w:r>
      <w:r>
        <w:rPr>
          <w:i/>
          <w:spacing w:val="-9"/>
          <w:sz w:val="20"/>
        </w:rPr>
        <w:t xml:space="preserve"> </w:t>
      </w:r>
      <w:r>
        <w:rPr>
          <w:i/>
          <w:sz w:val="20"/>
        </w:rPr>
        <w:t>of</w:t>
      </w:r>
      <w:r>
        <w:rPr>
          <w:i/>
          <w:spacing w:val="-3"/>
          <w:sz w:val="20"/>
        </w:rPr>
        <w:t xml:space="preserve"> </w:t>
      </w:r>
      <w:r>
        <w:rPr>
          <w:i/>
          <w:sz w:val="20"/>
        </w:rPr>
        <w:t>Computer</w:t>
      </w:r>
      <w:r>
        <w:rPr>
          <w:i/>
          <w:spacing w:val="-7"/>
          <w:sz w:val="20"/>
        </w:rPr>
        <w:t xml:space="preserve"> </w:t>
      </w:r>
      <w:r>
        <w:rPr>
          <w:i/>
          <w:sz w:val="20"/>
        </w:rPr>
        <w:t>science</w:t>
      </w:r>
      <w:r>
        <w:rPr>
          <w:i/>
          <w:spacing w:val="-4"/>
          <w:sz w:val="20"/>
        </w:rPr>
        <w:t xml:space="preserve"> </w:t>
      </w:r>
      <w:r>
        <w:rPr>
          <w:i/>
          <w:sz w:val="20"/>
        </w:rPr>
        <w:t>and</w:t>
      </w:r>
      <w:r>
        <w:rPr>
          <w:i/>
          <w:spacing w:val="-10"/>
          <w:sz w:val="20"/>
        </w:rPr>
        <w:t xml:space="preserve"> </w:t>
      </w:r>
      <w:r>
        <w:rPr>
          <w:i/>
          <w:sz w:val="20"/>
        </w:rPr>
        <w:t>Engineering,</w:t>
      </w:r>
      <w:r>
        <w:rPr>
          <w:i/>
          <w:spacing w:val="-8"/>
          <w:sz w:val="20"/>
        </w:rPr>
        <w:t xml:space="preserve"> </w:t>
      </w:r>
      <w:r>
        <w:rPr>
          <w:i/>
          <w:sz w:val="20"/>
        </w:rPr>
        <w:t>Anurag</w:t>
      </w:r>
      <w:r>
        <w:rPr>
          <w:i/>
          <w:spacing w:val="-10"/>
          <w:sz w:val="20"/>
        </w:rPr>
        <w:t xml:space="preserve"> </w:t>
      </w:r>
      <w:r>
        <w:rPr>
          <w:i/>
          <w:sz w:val="20"/>
        </w:rPr>
        <w:t>University,</w:t>
      </w:r>
      <w:r>
        <w:rPr>
          <w:i/>
          <w:spacing w:val="-7"/>
          <w:sz w:val="20"/>
        </w:rPr>
        <w:t xml:space="preserve"> </w:t>
      </w:r>
      <w:r>
        <w:rPr>
          <w:i/>
          <w:sz w:val="20"/>
        </w:rPr>
        <w:t>Hyderabad,</w:t>
      </w:r>
      <w:r>
        <w:rPr>
          <w:i/>
          <w:spacing w:val="-4"/>
          <w:sz w:val="20"/>
        </w:rPr>
        <w:t xml:space="preserve"> </w:t>
      </w:r>
      <w:r>
        <w:rPr>
          <w:i/>
          <w:sz w:val="20"/>
        </w:rPr>
        <w:t>Telangana</w:t>
      </w:r>
      <w:r>
        <w:rPr>
          <w:i/>
          <w:spacing w:val="-6"/>
          <w:sz w:val="20"/>
        </w:rPr>
        <w:t xml:space="preserve"> </w:t>
      </w:r>
      <w:r>
        <w:rPr>
          <w:i/>
          <w:sz w:val="20"/>
        </w:rPr>
        <w:t>–</w:t>
      </w:r>
      <w:r>
        <w:rPr>
          <w:i/>
          <w:spacing w:val="-10"/>
          <w:sz w:val="20"/>
        </w:rPr>
        <w:t xml:space="preserve"> </w:t>
      </w:r>
      <w:r>
        <w:rPr>
          <w:i/>
          <w:sz w:val="20"/>
        </w:rPr>
        <w:t>500088,</w:t>
      </w:r>
      <w:r>
        <w:rPr>
          <w:i/>
          <w:spacing w:val="-7"/>
          <w:sz w:val="20"/>
        </w:rPr>
        <w:t xml:space="preserve"> </w:t>
      </w:r>
      <w:r>
        <w:rPr>
          <w:i/>
          <w:spacing w:val="-2"/>
          <w:sz w:val="20"/>
        </w:rPr>
        <w:t>India.</w:t>
      </w:r>
    </w:p>
    <w:p w:rsidR="00F46776" w:rsidRDefault="00F46776">
      <w:pPr>
        <w:pStyle w:val="BodyText"/>
        <w:spacing w:before="131"/>
        <w:rPr>
          <w:i/>
        </w:rPr>
      </w:pPr>
    </w:p>
    <w:p w:rsidR="001A42E9" w:rsidRDefault="00000000">
      <w:pPr>
        <w:ind w:left="3226" w:right="3215" w:hanging="7"/>
        <w:jc w:val="center"/>
      </w:pPr>
      <w:r>
        <w:rPr>
          <w:i/>
          <w:spacing w:val="-2"/>
          <w:sz w:val="20"/>
          <w:vertAlign w:val="superscript"/>
        </w:rPr>
        <w:t>1</w:t>
      </w:r>
      <w:hyperlink r:id="rId7">
        <w:r>
          <w:rPr>
            <w:i/>
            <w:spacing w:val="-2"/>
            <w:sz w:val="20"/>
          </w:rPr>
          <w:t>@cvsr.ac.in</w:t>
        </w:r>
      </w:hyperlink>
    </w:p>
    <w:p w:rsidR="00F46776" w:rsidRDefault="00000000">
      <w:pPr>
        <w:ind w:left="3226" w:right="3215" w:hanging="7"/>
        <w:jc w:val="center"/>
        <w:rPr>
          <w:i/>
          <w:sz w:val="20"/>
        </w:rPr>
      </w:pPr>
      <w:r>
        <w:rPr>
          <w:i/>
          <w:spacing w:val="-2"/>
          <w:sz w:val="20"/>
        </w:rPr>
        <w:t xml:space="preserve"> </w:t>
      </w:r>
      <w:r>
        <w:rPr>
          <w:i/>
          <w:spacing w:val="-2"/>
          <w:sz w:val="20"/>
          <w:vertAlign w:val="superscript"/>
        </w:rPr>
        <w:t>2</w:t>
      </w:r>
      <w:r w:rsidR="00214909">
        <w:rPr>
          <w:i/>
          <w:spacing w:val="-2"/>
          <w:sz w:val="20"/>
        </w:rPr>
        <w:t>21eg105b52@anurag.edu.in</w:t>
      </w:r>
      <w:r>
        <w:rPr>
          <w:i/>
          <w:spacing w:val="-2"/>
          <w:sz w:val="20"/>
        </w:rPr>
        <w:t xml:space="preserve"> </w:t>
      </w:r>
      <w:r>
        <w:rPr>
          <w:i/>
          <w:spacing w:val="-2"/>
          <w:sz w:val="20"/>
          <w:vertAlign w:val="superscript"/>
        </w:rPr>
        <w:t>3</w:t>
      </w:r>
      <w:r w:rsidR="00214909">
        <w:rPr>
          <w:i/>
          <w:spacing w:val="-2"/>
          <w:sz w:val="20"/>
        </w:rPr>
        <w:t>21eg105b55@anurag.edu.in</w:t>
      </w:r>
      <w:r>
        <w:rPr>
          <w:i/>
          <w:spacing w:val="-2"/>
          <w:sz w:val="20"/>
        </w:rPr>
        <w:t xml:space="preserve"> </w:t>
      </w:r>
      <w:r>
        <w:rPr>
          <w:i/>
          <w:spacing w:val="-2"/>
          <w:sz w:val="20"/>
          <w:vertAlign w:val="superscript"/>
        </w:rPr>
        <w:t>4</w:t>
      </w:r>
      <w:r w:rsidR="00214909">
        <w:rPr>
          <w:i/>
          <w:spacing w:val="-2"/>
          <w:sz w:val="20"/>
        </w:rPr>
        <w:t>21eg105b59@anurag.edu.in</w:t>
      </w:r>
      <w:r>
        <w:rPr>
          <w:i/>
          <w:spacing w:val="-2"/>
          <w:sz w:val="20"/>
        </w:rPr>
        <w:t xml:space="preserve"> </w:t>
      </w:r>
      <w:r>
        <w:rPr>
          <w:i/>
          <w:spacing w:val="-2"/>
          <w:sz w:val="20"/>
          <w:vertAlign w:val="superscript"/>
        </w:rPr>
        <w:t>5</w:t>
      </w:r>
      <w:hyperlink r:id="rId8" w:history="1">
        <w:r w:rsidR="00214909" w:rsidRPr="00214909">
          <w:rPr>
            <w:rStyle w:val="Hyperlink"/>
            <w:i/>
            <w:color w:val="000000" w:themeColor="text1"/>
            <w:spacing w:val="-2"/>
            <w:sz w:val="20"/>
            <w:u w:val="none"/>
          </w:rPr>
          <w:t>21eg105b61@anurag.edu.in</w:t>
        </w:r>
      </w:hyperlink>
    </w:p>
    <w:p w:rsidR="00F46776" w:rsidRDefault="00F46776">
      <w:pPr>
        <w:pStyle w:val="BodyText"/>
        <w:spacing w:before="132"/>
        <w:rPr>
          <w:i/>
        </w:rPr>
      </w:pPr>
    </w:p>
    <w:p w:rsidR="003C78F9" w:rsidRPr="001A42E9" w:rsidRDefault="00000000" w:rsidP="00AD29E6">
      <w:pPr>
        <w:spacing w:before="92"/>
        <w:ind w:left="306" w:right="298"/>
        <w:jc w:val="both"/>
        <w:rPr>
          <w:sz w:val="20"/>
          <w:szCs w:val="24"/>
          <w:lang w:val="en-IN"/>
        </w:rPr>
      </w:pPr>
      <w:r w:rsidRPr="001A42E9">
        <w:rPr>
          <w:b/>
          <w:sz w:val="20"/>
          <w:szCs w:val="24"/>
        </w:rPr>
        <w:t>Abstrac</w:t>
      </w:r>
      <w:r w:rsidR="001A42E9">
        <w:rPr>
          <w:b/>
          <w:sz w:val="20"/>
          <w:szCs w:val="24"/>
        </w:rPr>
        <w:t>t</w:t>
      </w:r>
      <w:r w:rsidR="001A42E9" w:rsidRPr="001A42E9">
        <w:rPr>
          <w:bCs/>
          <w:sz w:val="20"/>
          <w:szCs w:val="24"/>
        </w:rPr>
        <w:t>-</w:t>
      </w:r>
      <w:r w:rsidR="001A42E9">
        <w:rPr>
          <w:b/>
          <w:sz w:val="20"/>
          <w:szCs w:val="24"/>
        </w:rPr>
        <w:t xml:space="preserve"> </w:t>
      </w:r>
      <w:r w:rsidR="003C78F9" w:rsidRPr="001A42E9">
        <w:rPr>
          <w:sz w:val="20"/>
          <w:szCs w:val="24"/>
          <w:lang w:val="en-IN"/>
        </w:rPr>
        <w:t xml:space="preserve">Accurate classification of high-resolution satellite imagery is essential for various socio-economic and environmental applications, including urban planning and natural resource management. This study proposes an enhanced U-Net architecture integrated with a </w:t>
      </w:r>
      <w:r w:rsidR="003C78F9" w:rsidRPr="001A42E9">
        <w:rPr>
          <w:sz w:val="20"/>
          <w:szCs w:val="24"/>
          <w:lang w:val="en-IN"/>
        </w:rPr>
        <w:t>S</w:t>
      </w:r>
      <w:r w:rsidR="003C78F9" w:rsidRPr="001A42E9">
        <w:rPr>
          <w:sz w:val="20"/>
          <w:szCs w:val="24"/>
          <w:lang w:val="en-IN"/>
        </w:rPr>
        <w:t xml:space="preserve">patial </w:t>
      </w:r>
      <w:r w:rsidR="003C78F9" w:rsidRPr="001A42E9">
        <w:rPr>
          <w:sz w:val="20"/>
          <w:szCs w:val="24"/>
          <w:lang w:val="en-IN"/>
        </w:rPr>
        <w:t>P</w:t>
      </w:r>
      <w:r w:rsidR="003C78F9" w:rsidRPr="001A42E9">
        <w:rPr>
          <w:sz w:val="20"/>
          <w:szCs w:val="24"/>
          <w:lang w:val="en-IN"/>
        </w:rPr>
        <w:t xml:space="preserve">yramid </w:t>
      </w:r>
      <w:r w:rsidR="003C78F9" w:rsidRPr="001A42E9">
        <w:rPr>
          <w:sz w:val="20"/>
          <w:szCs w:val="24"/>
          <w:lang w:val="en-IN"/>
        </w:rPr>
        <w:t>P</w:t>
      </w:r>
      <w:r w:rsidR="003C78F9" w:rsidRPr="001A42E9">
        <w:rPr>
          <w:sz w:val="20"/>
          <w:szCs w:val="24"/>
          <w:lang w:val="en-IN"/>
        </w:rPr>
        <w:t xml:space="preserve">ooling (SPP) </w:t>
      </w:r>
      <w:r w:rsidR="003C78F9" w:rsidRPr="001A42E9">
        <w:rPr>
          <w:sz w:val="20"/>
          <w:szCs w:val="24"/>
          <w:lang w:val="en-IN"/>
        </w:rPr>
        <w:t>layer</w:t>
      </w:r>
      <w:r w:rsidR="003C78F9" w:rsidRPr="001A42E9">
        <w:rPr>
          <w:sz w:val="20"/>
          <w:szCs w:val="24"/>
          <w:lang w:val="en-IN"/>
        </w:rPr>
        <w:t xml:space="preserve"> to improve pixel-level semantic segmentation of satellite images. The traditional U-Net model often loses critical object boundaries during pooling operations, which can hinder classification performance. By incorporating SPP, which captures multi-scale contextual information, the proposed model retains spatial details and enhances the ability to differentiate between similar land cover types. Experimental results on two public datasets demonstrate that our improved model outperforms existing algorithms</w:t>
      </w:r>
      <w:r w:rsidR="003C78F9" w:rsidRPr="001A42E9">
        <w:rPr>
          <w:sz w:val="20"/>
          <w:szCs w:val="24"/>
          <w:lang w:val="en-IN"/>
        </w:rPr>
        <w:t xml:space="preserve"> trained with various datasets</w:t>
      </w:r>
      <w:r w:rsidR="003C78F9" w:rsidRPr="001A42E9">
        <w:rPr>
          <w:sz w:val="20"/>
          <w:szCs w:val="24"/>
          <w:lang w:val="en-IN"/>
        </w:rPr>
        <w:t xml:space="preserve"> in terms of classification accuracy and boundary preservation. </w:t>
      </w:r>
    </w:p>
    <w:p w:rsidR="00F46776" w:rsidRPr="001A42E9" w:rsidRDefault="00F46776" w:rsidP="00AD29E6">
      <w:pPr>
        <w:spacing w:before="92"/>
        <w:ind w:left="306" w:right="298"/>
        <w:jc w:val="both"/>
        <w:rPr>
          <w:sz w:val="20"/>
          <w:szCs w:val="24"/>
        </w:rPr>
      </w:pPr>
    </w:p>
    <w:p w:rsidR="00F46776" w:rsidRPr="001A42E9" w:rsidRDefault="001A42E9" w:rsidP="00AD29E6">
      <w:pPr>
        <w:spacing w:before="92"/>
        <w:ind w:left="23" w:firstLine="283"/>
        <w:jc w:val="both"/>
        <w:rPr>
          <w:sz w:val="20"/>
          <w:szCs w:val="24"/>
        </w:rPr>
      </w:pPr>
      <w:r w:rsidRPr="001A42E9">
        <w:rPr>
          <w:b/>
          <w:sz w:val="20"/>
          <w:szCs w:val="24"/>
        </w:rPr>
        <w:t>Keywords</w:t>
      </w:r>
      <w:r>
        <w:rPr>
          <w:b/>
          <w:sz w:val="20"/>
          <w:szCs w:val="24"/>
        </w:rPr>
        <w:t>:</w:t>
      </w:r>
      <w:r w:rsidRPr="001A42E9">
        <w:rPr>
          <w:b/>
          <w:bCs/>
          <w:iCs/>
          <w:sz w:val="20"/>
          <w:szCs w:val="24"/>
        </w:rPr>
        <w:t xml:space="preserve"> -</w:t>
      </w:r>
      <w:r w:rsidR="00000000" w:rsidRPr="001A42E9">
        <w:rPr>
          <w:i/>
          <w:spacing w:val="-6"/>
          <w:sz w:val="20"/>
          <w:szCs w:val="24"/>
        </w:rPr>
        <w:t xml:space="preserve"> </w:t>
      </w:r>
      <w:r w:rsidR="003C78F9" w:rsidRPr="001A42E9">
        <w:rPr>
          <w:i/>
          <w:spacing w:val="-6"/>
          <w:sz w:val="20"/>
          <w:szCs w:val="24"/>
        </w:rPr>
        <w:t>S</w:t>
      </w:r>
      <w:r w:rsidR="003C78F9" w:rsidRPr="001A42E9">
        <w:rPr>
          <w:i/>
          <w:spacing w:val="-5"/>
          <w:sz w:val="20"/>
          <w:szCs w:val="24"/>
        </w:rPr>
        <w:t xml:space="preserve">atellite </w:t>
      </w:r>
      <w:r w:rsidR="003C78F9" w:rsidRPr="001A42E9">
        <w:rPr>
          <w:i/>
          <w:spacing w:val="-5"/>
          <w:sz w:val="20"/>
          <w:szCs w:val="24"/>
        </w:rPr>
        <w:t>i</w:t>
      </w:r>
      <w:r w:rsidR="003C78F9" w:rsidRPr="001A42E9">
        <w:rPr>
          <w:i/>
          <w:spacing w:val="-5"/>
          <w:sz w:val="20"/>
          <w:szCs w:val="24"/>
        </w:rPr>
        <w:t xml:space="preserve">mage </w:t>
      </w:r>
      <w:r w:rsidR="003C78F9" w:rsidRPr="001A42E9">
        <w:rPr>
          <w:i/>
          <w:spacing w:val="-5"/>
          <w:sz w:val="20"/>
          <w:szCs w:val="24"/>
        </w:rPr>
        <w:t>c</w:t>
      </w:r>
      <w:r w:rsidR="003C78F9" w:rsidRPr="001A42E9">
        <w:rPr>
          <w:i/>
          <w:spacing w:val="-5"/>
          <w:sz w:val="20"/>
          <w:szCs w:val="24"/>
        </w:rPr>
        <w:t xml:space="preserve">lassification, </w:t>
      </w:r>
      <w:r w:rsidR="003C78F9" w:rsidRPr="001A42E9">
        <w:rPr>
          <w:i/>
          <w:spacing w:val="-5"/>
          <w:sz w:val="20"/>
          <w:szCs w:val="24"/>
        </w:rPr>
        <w:t>D</w:t>
      </w:r>
      <w:r w:rsidR="003C78F9" w:rsidRPr="001A42E9">
        <w:rPr>
          <w:i/>
          <w:spacing w:val="-5"/>
          <w:sz w:val="20"/>
          <w:szCs w:val="24"/>
        </w:rPr>
        <w:t xml:space="preserve">eep </w:t>
      </w:r>
      <w:r w:rsidR="003C78F9" w:rsidRPr="001A42E9">
        <w:rPr>
          <w:i/>
          <w:spacing w:val="-5"/>
          <w:sz w:val="20"/>
          <w:szCs w:val="24"/>
        </w:rPr>
        <w:t>L</w:t>
      </w:r>
      <w:r w:rsidR="003C78F9" w:rsidRPr="001A42E9">
        <w:rPr>
          <w:i/>
          <w:spacing w:val="-5"/>
          <w:sz w:val="20"/>
          <w:szCs w:val="24"/>
        </w:rPr>
        <w:t xml:space="preserve">earning, U-Net, </w:t>
      </w:r>
      <w:r w:rsidR="003C78F9" w:rsidRPr="001A42E9">
        <w:rPr>
          <w:i/>
          <w:spacing w:val="-5"/>
          <w:sz w:val="20"/>
          <w:szCs w:val="24"/>
        </w:rPr>
        <w:t>S</w:t>
      </w:r>
      <w:r w:rsidR="003C78F9" w:rsidRPr="001A42E9">
        <w:rPr>
          <w:i/>
          <w:spacing w:val="-5"/>
          <w:sz w:val="20"/>
          <w:szCs w:val="24"/>
        </w:rPr>
        <w:t xml:space="preserve">patial </w:t>
      </w:r>
      <w:r w:rsidR="003C78F9" w:rsidRPr="001A42E9">
        <w:rPr>
          <w:i/>
          <w:spacing w:val="-5"/>
          <w:sz w:val="20"/>
          <w:szCs w:val="24"/>
        </w:rPr>
        <w:t>P</w:t>
      </w:r>
      <w:r w:rsidR="003C78F9" w:rsidRPr="001A42E9">
        <w:rPr>
          <w:i/>
          <w:spacing w:val="-5"/>
          <w:sz w:val="20"/>
          <w:szCs w:val="24"/>
        </w:rPr>
        <w:t xml:space="preserve">yramid </w:t>
      </w:r>
      <w:r w:rsidR="003C78F9" w:rsidRPr="001A42E9">
        <w:rPr>
          <w:i/>
          <w:spacing w:val="-5"/>
          <w:sz w:val="20"/>
          <w:szCs w:val="24"/>
        </w:rPr>
        <w:t>P</w:t>
      </w:r>
      <w:r w:rsidR="003C78F9" w:rsidRPr="001A42E9">
        <w:rPr>
          <w:i/>
          <w:spacing w:val="-5"/>
          <w:sz w:val="20"/>
          <w:szCs w:val="24"/>
        </w:rPr>
        <w:t xml:space="preserve">ooling, </w:t>
      </w:r>
      <w:r w:rsidR="003C78F9" w:rsidRPr="001A42E9">
        <w:rPr>
          <w:i/>
          <w:spacing w:val="-5"/>
          <w:sz w:val="20"/>
          <w:szCs w:val="24"/>
        </w:rPr>
        <w:t>S</w:t>
      </w:r>
      <w:r w:rsidR="003C78F9" w:rsidRPr="001A42E9">
        <w:rPr>
          <w:i/>
          <w:spacing w:val="-5"/>
          <w:sz w:val="20"/>
          <w:szCs w:val="24"/>
        </w:rPr>
        <w:t xml:space="preserve">emantic </w:t>
      </w:r>
      <w:r w:rsidR="003C78F9" w:rsidRPr="001A42E9">
        <w:rPr>
          <w:i/>
          <w:spacing w:val="-5"/>
          <w:sz w:val="20"/>
          <w:szCs w:val="24"/>
        </w:rPr>
        <w:t>S</w:t>
      </w:r>
      <w:r w:rsidR="003C78F9" w:rsidRPr="001A42E9">
        <w:rPr>
          <w:i/>
          <w:spacing w:val="-5"/>
          <w:sz w:val="20"/>
          <w:szCs w:val="24"/>
        </w:rPr>
        <w:t>egmentation.</w:t>
      </w:r>
    </w:p>
    <w:p w:rsidR="00F46776" w:rsidRDefault="00F46776" w:rsidP="00AD29E6">
      <w:pPr>
        <w:pStyle w:val="BodyText"/>
        <w:spacing w:before="92"/>
        <w:rPr>
          <w:sz w:val="18"/>
        </w:rPr>
      </w:pPr>
    </w:p>
    <w:p w:rsidR="00961148" w:rsidRDefault="00961148" w:rsidP="00AD29E6">
      <w:pPr>
        <w:pStyle w:val="Heading1"/>
        <w:spacing w:before="92"/>
        <w:ind w:right="4"/>
        <w:rPr>
          <w:spacing w:val="-2"/>
        </w:rPr>
        <w:sectPr w:rsidR="00961148" w:rsidSect="00A66C0C">
          <w:headerReference w:type="default" r:id="rId9"/>
          <w:footerReference w:type="default" r:id="rId10"/>
          <w:pgSz w:w="11910" w:h="16840" w:code="9"/>
          <w:pgMar w:top="1202" w:right="709" w:bottom="278" w:left="851" w:header="561" w:footer="1854" w:gutter="0"/>
          <w:cols w:space="720"/>
        </w:sectPr>
      </w:pPr>
      <w:bookmarkStart w:id="0" w:name="INTRODUCTION"/>
      <w:bookmarkEnd w:id="0"/>
    </w:p>
    <w:p w:rsidR="009C0121" w:rsidRPr="00A66C0C" w:rsidRDefault="00000000" w:rsidP="00A66C0C">
      <w:pPr>
        <w:pStyle w:val="Heading1"/>
        <w:numPr>
          <w:ilvl w:val="0"/>
          <w:numId w:val="16"/>
        </w:numPr>
        <w:spacing w:before="92"/>
        <w:ind w:right="0"/>
        <w:rPr>
          <w:sz w:val="16"/>
          <w:szCs w:val="16"/>
        </w:rPr>
      </w:pPr>
      <w:r w:rsidRPr="00A66C0C">
        <w:rPr>
          <w:spacing w:val="-2"/>
          <w:sz w:val="16"/>
          <w:szCs w:val="16"/>
        </w:rPr>
        <w:t>INTRODUCTION</w:t>
      </w:r>
    </w:p>
    <w:p w:rsidR="00C432FF" w:rsidRDefault="00FF0288" w:rsidP="00AD29E6">
      <w:pPr>
        <w:pStyle w:val="BodyText"/>
        <w:spacing w:before="92"/>
        <w:ind w:left="23" w:right="14"/>
        <w:jc w:val="both"/>
        <w:rPr>
          <w:lang w:val="en-IN"/>
        </w:rPr>
      </w:pPr>
      <w:r w:rsidRPr="00FF0288">
        <w:t>The increasing need for current information about the earth’s surface is driven by its essential role in various applications such as global, regional, and local resource monitoring, as well as the tracking of changes in land cover and land use for geographical and environmental research</w:t>
      </w:r>
      <w:r>
        <w:t xml:space="preserve"> [1]. </w:t>
      </w:r>
      <w:r w:rsidR="009C0121" w:rsidRPr="009C0121">
        <w:rPr>
          <w:lang w:val="en-IN"/>
        </w:rPr>
        <w:t xml:space="preserve">Satellite image classification is essential for many socio-economic and environmental applications of geographic information systems, including urban and regional planning, </w:t>
      </w:r>
      <w:r w:rsidR="006834D0" w:rsidRPr="009C0121">
        <w:rPr>
          <w:lang w:val="en-IN"/>
        </w:rPr>
        <w:t>conservation,</w:t>
      </w:r>
      <w:r w:rsidR="009C0121" w:rsidRPr="009C0121">
        <w:rPr>
          <w:lang w:val="en-IN"/>
        </w:rPr>
        <w:t xml:space="preserve"> and management of natural resources, etc. During the last decades, great efforts have been made in developing approaches to infer land usage from satellite images (Gong et al., 2015). </w:t>
      </w:r>
      <w:r w:rsidR="009A02D3" w:rsidRPr="009A02D3">
        <w:t>Deep</w:t>
      </w:r>
      <w:r w:rsidR="009A02D3">
        <w:t xml:space="preserve"> L</w:t>
      </w:r>
      <w:r w:rsidR="009A02D3" w:rsidRPr="009A02D3">
        <w:t>earning has shown high accuracy in computer vision tasks and has high potential to handle the growing amount of Earth Observation (EO) data in an automated process</w:t>
      </w:r>
      <w:r w:rsidR="009A02D3">
        <w:t xml:space="preserve">. </w:t>
      </w:r>
      <w:r w:rsidR="009A02D3" w:rsidRPr="009A02D3">
        <w:t>For generating land cover classification maps an image segmentation task needs to be solved. Pixel level segmentation on satellite images is challenging because collecting a ground truth dataset for training such a segmentation model is difficult and time consuming</w:t>
      </w:r>
      <w:r w:rsidR="009A02D3">
        <w:t xml:space="preserve"> [2].</w:t>
      </w:r>
      <w:r w:rsidR="00761578">
        <w:t xml:space="preserve"> </w:t>
      </w:r>
      <w:r w:rsidR="009C0121" w:rsidRPr="009C0121">
        <w:rPr>
          <w:lang w:val="en-IN"/>
        </w:rPr>
        <w:t xml:space="preserve">However, it is still one of the most challenging problems for automatic </w:t>
      </w:r>
      <w:r w:rsidRPr="009C0121">
        <w:rPr>
          <w:lang w:val="en-IN"/>
        </w:rPr>
        <w:t>labelling</w:t>
      </w:r>
      <w:r w:rsidR="009C0121" w:rsidRPr="009C0121">
        <w:rPr>
          <w:lang w:val="en-IN"/>
        </w:rPr>
        <w:t xml:space="preserve"> high spatial resolution satellite images at the pixel level due to the high intraclass and low interclass variabilities presented in the </w:t>
      </w:r>
      <w:r w:rsidR="009C0121" w:rsidRPr="009C0121">
        <w:rPr>
          <w:lang w:val="en-IN"/>
        </w:rPr>
        <w:t>images.</w:t>
      </w:r>
      <w:r w:rsidR="00761578">
        <w:rPr>
          <w:lang w:val="en-IN"/>
        </w:rPr>
        <w:t xml:space="preserve"> </w:t>
      </w:r>
    </w:p>
    <w:p w:rsidR="00C432FF" w:rsidRDefault="00C432FF" w:rsidP="00AD29E6">
      <w:pPr>
        <w:pStyle w:val="BodyText"/>
        <w:spacing w:before="92"/>
        <w:ind w:left="23" w:right="14"/>
        <w:jc w:val="both"/>
        <w:rPr>
          <w:lang w:val="en-IN"/>
        </w:rPr>
      </w:pPr>
    </w:p>
    <w:p w:rsidR="00F46776" w:rsidRDefault="00C432FF" w:rsidP="00AD29E6">
      <w:pPr>
        <w:pStyle w:val="BodyText"/>
        <w:spacing w:before="92"/>
        <w:ind w:left="23" w:right="14"/>
        <w:jc w:val="both"/>
      </w:pPr>
      <w:r w:rsidRPr="00C432FF">
        <w:t xml:space="preserve">Satellite image semantic segmentation is a pixel- wise classification task for a satellite image. Semantic segmentation expresses the way of identifying each pixel of a particular image along with a class label, such as road, building, </w:t>
      </w:r>
      <w:r w:rsidR="006834D0">
        <w:t>land, water</w:t>
      </w:r>
      <w:r w:rsidRPr="00C432FF">
        <w:t xml:space="preserve">, or </w:t>
      </w:r>
      <w:r w:rsidR="006834D0">
        <w:t>vegetation and unlabeled</w:t>
      </w:r>
      <w:r w:rsidRPr="00C432FF">
        <w:t xml:space="preserve">. Satellite image segmentation, used to locate objects and boundaries in images (straight lines, curves, etc.), refers to the division of a digital image into multiple </w:t>
      </w:r>
      <w:r w:rsidRPr="00C432FF">
        <w:t>pixels</w:t>
      </w:r>
      <w:r w:rsidRPr="00C432FF">
        <w:t xml:space="preserve"> sets [</w:t>
      </w:r>
      <w:r>
        <w:t>3</w:t>
      </w:r>
      <w:r w:rsidRPr="00C432FF">
        <w:t>]</w:t>
      </w:r>
      <w:r w:rsidR="009C0121" w:rsidRPr="009C0121">
        <w:t xml:space="preserve">, enabling detailed analysis and mapping of Earth's surface for applications like environmental monitoring and urban planning. </w:t>
      </w:r>
      <w:r w:rsidR="00A601FF" w:rsidRPr="00A601FF">
        <w:t>High resolution is the biggest feature</w:t>
      </w:r>
      <w:r w:rsidR="00A601FF">
        <w:t xml:space="preserve"> </w:t>
      </w:r>
      <w:r w:rsidR="00A601FF" w:rsidRPr="00A601FF">
        <w:t>of high-resolution remote sensing images, and its detailed features of various kinds of terrestrial targets, such as edge features and texture features, are very clear, which are increasingly applied in land use, urban planning, environmental monitoring, and even military target identification, battlefield environment simulation, etc., and play an increasingly important role in national life</w:t>
      </w:r>
      <w:r w:rsidR="00A601FF">
        <w:t xml:space="preserve"> [</w:t>
      </w:r>
      <w:r>
        <w:t>4</w:t>
      </w:r>
      <w:r w:rsidR="00A601FF">
        <w:t xml:space="preserve">]. </w:t>
      </w:r>
    </w:p>
    <w:p w:rsidR="001A42E9" w:rsidRDefault="001A42E9" w:rsidP="00AD29E6">
      <w:pPr>
        <w:pStyle w:val="BodyText"/>
        <w:spacing w:before="92"/>
        <w:ind w:left="23" w:right="14"/>
        <w:jc w:val="both"/>
      </w:pPr>
    </w:p>
    <w:p w:rsidR="001A42E9" w:rsidRDefault="001A42E9" w:rsidP="00AD29E6">
      <w:pPr>
        <w:pStyle w:val="BodyText"/>
        <w:spacing w:before="92"/>
        <w:ind w:left="23" w:right="14"/>
        <w:jc w:val="both"/>
      </w:pPr>
      <w:r w:rsidRPr="00761578">
        <w:t xml:space="preserve">In this work, </w:t>
      </w:r>
      <w:r>
        <w:t>w</w:t>
      </w:r>
      <w:r w:rsidRPr="006834D0">
        <w:t xml:space="preserve">e have proposed </w:t>
      </w:r>
      <w:r>
        <w:t>six</w:t>
      </w:r>
      <w:r w:rsidRPr="006834D0">
        <w:t xml:space="preserve"> different classes viz. </w:t>
      </w:r>
      <w:r w:rsidRPr="00C432FF">
        <w:t xml:space="preserve">road, building, </w:t>
      </w:r>
      <w:r>
        <w:t>land, water</w:t>
      </w:r>
      <w:r w:rsidRPr="00C432FF">
        <w:t xml:space="preserve">, or </w:t>
      </w:r>
      <w:r>
        <w:t>vegetation and unlabeled</w:t>
      </w:r>
      <w:r w:rsidRPr="006834D0">
        <w:t xml:space="preserve">. We </w:t>
      </w:r>
      <w:r w:rsidRPr="006834D0">
        <w:lastRenderedPageBreak/>
        <w:t>are predicting each pixel in the image; dense prediction is the term used to describe this task</w:t>
      </w:r>
      <w:r>
        <w:t xml:space="preserve">, </w:t>
      </w:r>
      <w:r w:rsidRPr="00761578">
        <w:t xml:space="preserve">we introduce a segmentation model for the land cover classification task presented as part of the Deep Globe Challenge. The main components of our solution include the U-Net architecture commonly used for segmentation, especially </w:t>
      </w:r>
      <w:r>
        <w:t xml:space="preserve">incorporated </w:t>
      </w:r>
      <w:r>
        <w:t xml:space="preserve">by Spatial Pyramid Pooling (SPP) layer at the bottleneck of U-Net architecture </w:t>
      </w:r>
      <w:r w:rsidRPr="00761578">
        <w:t>specifically designed to optimize the Jaccard</w:t>
      </w:r>
      <w:r w:rsidR="00AD29E6">
        <w:t xml:space="preserve"> </w:t>
      </w:r>
      <w:r w:rsidRPr="00761578">
        <w:t>index</w:t>
      </w:r>
      <w:r w:rsidR="00AD29E6">
        <w:t>.</w:t>
      </w:r>
    </w:p>
    <w:p w:rsidR="00AD29E6" w:rsidRDefault="00AD29E6" w:rsidP="00AD29E6">
      <w:pPr>
        <w:pStyle w:val="BodyText"/>
        <w:spacing w:before="92"/>
        <w:ind w:left="23" w:right="14"/>
        <w:jc w:val="both"/>
      </w:pPr>
    </w:p>
    <w:p w:rsidR="00AD29E6" w:rsidRDefault="00AD29E6" w:rsidP="00AD29E6">
      <w:pPr>
        <w:pStyle w:val="BodyText"/>
        <w:spacing w:before="92"/>
        <w:ind w:left="23" w:right="14"/>
        <w:jc w:val="both"/>
        <w:sectPr w:rsidR="00AD29E6" w:rsidSect="00A66C0C">
          <w:type w:val="continuous"/>
          <w:pgSz w:w="11910" w:h="16840" w:code="9"/>
          <w:pgMar w:top="1202" w:right="709" w:bottom="278" w:left="851" w:header="561" w:footer="1854" w:gutter="0"/>
          <w:cols w:num="2" w:space="720"/>
        </w:sectPr>
      </w:pPr>
    </w:p>
    <w:p w:rsidR="00722D2E" w:rsidRDefault="00722D2E" w:rsidP="00AD29E6">
      <w:pPr>
        <w:pStyle w:val="Heading1"/>
        <w:numPr>
          <w:ilvl w:val="0"/>
          <w:numId w:val="16"/>
        </w:numPr>
        <w:spacing w:before="92"/>
        <w:rPr>
          <w:b w:val="0"/>
          <w:bCs w:val="0"/>
          <w:sz w:val="16"/>
          <w:szCs w:val="16"/>
        </w:rPr>
        <w:sectPr w:rsidR="00722D2E" w:rsidSect="00A66C0C">
          <w:type w:val="continuous"/>
          <w:pgSz w:w="11910" w:h="16840" w:code="9"/>
          <w:pgMar w:top="1202" w:right="709" w:bottom="278" w:left="851" w:header="561" w:footer="1854" w:gutter="0"/>
          <w:cols w:space="720"/>
        </w:sectPr>
      </w:pPr>
    </w:p>
    <w:p w:rsidR="00722D2E" w:rsidRPr="00A66C0C" w:rsidRDefault="00000000" w:rsidP="00A66C0C">
      <w:pPr>
        <w:pStyle w:val="Heading1"/>
        <w:numPr>
          <w:ilvl w:val="0"/>
          <w:numId w:val="16"/>
        </w:numPr>
        <w:spacing w:before="92"/>
        <w:jc w:val="left"/>
        <w:rPr>
          <w:spacing w:val="-2"/>
          <w:sz w:val="16"/>
          <w:szCs w:val="16"/>
        </w:rPr>
        <w:sectPr w:rsidR="00722D2E" w:rsidRPr="00A66C0C" w:rsidSect="00A66C0C">
          <w:type w:val="continuous"/>
          <w:pgSz w:w="11910" w:h="16840" w:code="9"/>
          <w:pgMar w:top="1202" w:right="709" w:bottom="278" w:left="851" w:header="561" w:footer="1854" w:gutter="0"/>
          <w:cols w:num="2" w:space="720"/>
        </w:sectPr>
      </w:pPr>
      <w:r w:rsidRPr="00A66C0C">
        <w:rPr>
          <w:sz w:val="16"/>
          <w:szCs w:val="16"/>
        </w:rPr>
        <w:t>LITERATURE</w:t>
      </w:r>
      <w:r w:rsidRPr="00A66C0C">
        <w:rPr>
          <w:spacing w:val="-5"/>
          <w:sz w:val="16"/>
          <w:szCs w:val="16"/>
        </w:rPr>
        <w:t xml:space="preserve"> </w:t>
      </w:r>
      <w:r w:rsidRPr="00A66C0C">
        <w:rPr>
          <w:spacing w:val="-2"/>
          <w:sz w:val="16"/>
          <w:szCs w:val="16"/>
        </w:rPr>
        <w:t>SURVE</w:t>
      </w:r>
      <w:r w:rsidR="00722D2E" w:rsidRPr="00A66C0C">
        <w:rPr>
          <w:spacing w:val="-2"/>
          <w:sz w:val="16"/>
          <w:szCs w:val="16"/>
        </w:rPr>
        <w:t>Y</w:t>
      </w:r>
    </w:p>
    <w:p w:rsidR="003E288F" w:rsidRDefault="003E288F" w:rsidP="00AD29E6">
      <w:pPr>
        <w:spacing w:before="92"/>
      </w:pPr>
    </w:p>
    <w:tbl>
      <w:tblPr>
        <w:tblW w:w="10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2693"/>
        <w:gridCol w:w="2835"/>
        <w:gridCol w:w="2821"/>
      </w:tblGrid>
      <w:tr w:rsidR="00F81C39" w:rsidRPr="00276BF8" w:rsidTr="00DE23DA">
        <w:trPr>
          <w:trHeight w:val="125"/>
          <w:jc w:val="center"/>
        </w:trPr>
        <w:tc>
          <w:tcPr>
            <w:tcW w:w="1828" w:type="dxa"/>
          </w:tcPr>
          <w:p w:rsidR="006834D0" w:rsidRDefault="006834D0" w:rsidP="00AD29E6">
            <w:pPr>
              <w:pStyle w:val="Text"/>
              <w:spacing w:before="92"/>
              <w:jc w:val="center"/>
            </w:pPr>
            <w:r>
              <w:t>Source</w:t>
            </w:r>
          </w:p>
        </w:tc>
        <w:tc>
          <w:tcPr>
            <w:tcW w:w="2693" w:type="dxa"/>
          </w:tcPr>
          <w:p w:rsidR="006834D0" w:rsidRDefault="006834D0" w:rsidP="00AD29E6">
            <w:pPr>
              <w:pStyle w:val="Text"/>
              <w:spacing w:before="92"/>
              <w:jc w:val="center"/>
            </w:pPr>
            <w:r>
              <w:t>Journal/ Conference</w:t>
            </w:r>
          </w:p>
        </w:tc>
        <w:tc>
          <w:tcPr>
            <w:tcW w:w="2835" w:type="dxa"/>
            <w:shd w:val="clear" w:color="auto" w:fill="auto"/>
          </w:tcPr>
          <w:p w:rsidR="006834D0" w:rsidRPr="00276BF8" w:rsidRDefault="006834D0" w:rsidP="00AD29E6">
            <w:pPr>
              <w:pStyle w:val="Text"/>
              <w:spacing w:before="92"/>
              <w:jc w:val="center"/>
            </w:pPr>
            <w:r>
              <w:t>Focus Area</w:t>
            </w:r>
          </w:p>
        </w:tc>
        <w:tc>
          <w:tcPr>
            <w:tcW w:w="2821" w:type="dxa"/>
            <w:shd w:val="clear" w:color="auto" w:fill="auto"/>
          </w:tcPr>
          <w:p w:rsidR="006834D0" w:rsidRPr="00276BF8" w:rsidRDefault="006834D0" w:rsidP="00AD29E6">
            <w:pPr>
              <w:spacing w:before="92"/>
              <w:jc w:val="center"/>
              <w:rPr>
                <w:b/>
                <w:bCs/>
                <w:sz w:val="16"/>
                <w:szCs w:val="16"/>
              </w:rPr>
            </w:pPr>
            <w:r w:rsidRPr="003927C0">
              <w:rPr>
                <w:b/>
                <w:bCs/>
                <w:sz w:val="20"/>
                <w:szCs w:val="20"/>
              </w:rPr>
              <w:t>Limitations</w:t>
            </w:r>
          </w:p>
        </w:tc>
      </w:tr>
      <w:tr w:rsidR="00F81C39" w:rsidRPr="00276BF8" w:rsidTr="00AD29E6">
        <w:trPr>
          <w:trHeight w:val="1721"/>
          <w:jc w:val="center"/>
        </w:trPr>
        <w:tc>
          <w:tcPr>
            <w:tcW w:w="1828" w:type="dxa"/>
            <w:vAlign w:val="center"/>
          </w:tcPr>
          <w:p w:rsidR="006834D0" w:rsidRDefault="006834D0" w:rsidP="00AD29E6">
            <w:pPr>
              <w:pStyle w:val="Text"/>
              <w:spacing w:before="92"/>
              <w:jc w:val="left"/>
              <w:rPr>
                <w:b w:val="0"/>
                <w:bCs w:val="0"/>
              </w:rPr>
            </w:pPr>
            <w:r>
              <w:rPr>
                <w:b w:val="0"/>
                <w:bCs w:val="0"/>
              </w:rPr>
              <w:t>IEEE</w:t>
            </w:r>
          </w:p>
        </w:tc>
        <w:tc>
          <w:tcPr>
            <w:tcW w:w="2693" w:type="dxa"/>
            <w:vAlign w:val="center"/>
          </w:tcPr>
          <w:p w:rsidR="006834D0" w:rsidRPr="003E288F" w:rsidRDefault="003E288F" w:rsidP="00AD29E6">
            <w:pPr>
              <w:pStyle w:val="Text"/>
              <w:spacing w:before="92"/>
              <w:jc w:val="left"/>
              <w:rPr>
                <w:b w:val="0"/>
                <w:bCs w:val="0"/>
              </w:rPr>
            </w:pPr>
            <w:r w:rsidRPr="003E288F">
              <w:rPr>
                <w:b w:val="0"/>
                <w:bCs w:val="0"/>
              </w:rPr>
              <w:t>Computer Vision and Pattern Recognition.</w:t>
            </w:r>
            <w:r>
              <w:rPr>
                <w:b w:val="0"/>
                <w:bCs w:val="0"/>
              </w:rPr>
              <w:t xml:space="preserve"> [2]</w:t>
            </w:r>
          </w:p>
        </w:tc>
        <w:tc>
          <w:tcPr>
            <w:tcW w:w="2835" w:type="dxa"/>
            <w:shd w:val="clear" w:color="auto" w:fill="auto"/>
            <w:vAlign w:val="center"/>
          </w:tcPr>
          <w:p w:rsidR="006834D0" w:rsidRPr="00D2197F" w:rsidRDefault="00896BE3" w:rsidP="00AD29E6">
            <w:pPr>
              <w:pStyle w:val="Text"/>
              <w:spacing w:before="92"/>
              <w:jc w:val="left"/>
              <w:rPr>
                <w:b w:val="0"/>
                <w:bCs w:val="0"/>
                <w:lang w:val="en-IN"/>
              </w:rPr>
            </w:pPr>
            <w:r w:rsidRPr="00896BE3">
              <w:rPr>
                <w:b w:val="0"/>
                <w:bCs w:val="0"/>
              </w:rPr>
              <w:t>A land cover classification model is created using the large-scale Big</w:t>
            </w:r>
            <w:r>
              <w:rPr>
                <w:b w:val="0"/>
                <w:bCs w:val="0"/>
              </w:rPr>
              <w:t xml:space="preserve"> </w:t>
            </w:r>
            <w:r w:rsidRPr="00896BE3">
              <w:rPr>
                <w:b w:val="0"/>
                <w:bCs w:val="0"/>
              </w:rPr>
              <w:t>Earth</w:t>
            </w:r>
            <w:r>
              <w:rPr>
                <w:b w:val="0"/>
                <w:bCs w:val="0"/>
              </w:rPr>
              <w:t xml:space="preserve"> </w:t>
            </w:r>
            <w:r w:rsidRPr="00896BE3">
              <w:rPr>
                <w:b w:val="0"/>
                <w:bCs w:val="0"/>
              </w:rPr>
              <w:t>Net dataset, followed by creating a modified U-Net model using a transfer learning approach.</w:t>
            </w:r>
          </w:p>
        </w:tc>
        <w:tc>
          <w:tcPr>
            <w:tcW w:w="2821" w:type="dxa"/>
            <w:shd w:val="clear" w:color="auto" w:fill="auto"/>
            <w:vAlign w:val="center"/>
          </w:tcPr>
          <w:p w:rsidR="00D2197F" w:rsidRPr="00D2197F" w:rsidRDefault="00D2197F" w:rsidP="00AD29E6">
            <w:pPr>
              <w:pStyle w:val="ListParagraph"/>
              <w:numPr>
                <w:ilvl w:val="0"/>
                <w:numId w:val="10"/>
              </w:numPr>
              <w:spacing w:before="92"/>
              <w:rPr>
                <w:sz w:val="20"/>
                <w:szCs w:val="20"/>
                <w:lang w:val="en-IN"/>
              </w:rPr>
            </w:pPr>
            <w:r w:rsidRPr="00D2197F">
              <w:rPr>
                <w:sz w:val="20"/>
                <w:szCs w:val="20"/>
              </w:rPr>
              <w:t>There are many smaller classes which show low results.</w:t>
            </w:r>
          </w:p>
          <w:p w:rsidR="00D2197F" w:rsidRPr="00D2197F" w:rsidRDefault="00D2197F" w:rsidP="00AD29E6">
            <w:pPr>
              <w:pStyle w:val="ListParagraph"/>
              <w:numPr>
                <w:ilvl w:val="0"/>
                <w:numId w:val="10"/>
              </w:numPr>
              <w:spacing w:before="92"/>
              <w:rPr>
                <w:sz w:val="20"/>
                <w:szCs w:val="20"/>
                <w:lang w:val="en-IN"/>
              </w:rPr>
            </w:pPr>
            <w:r w:rsidRPr="00D2197F">
              <w:rPr>
                <w:sz w:val="20"/>
                <w:szCs w:val="20"/>
                <w:lang w:val="en-IN"/>
              </w:rPr>
              <w:t>The data is imbalanced and visually distinct</w:t>
            </w:r>
            <w:r w:rsidRPr="00D2197F">
              <w:rPr>
                <w:sz w:val="20"/>
                <w:szCs w:val="20"/>
              </w:rPr>
              <w:t>.</w:t>
            </w:r>
          </w:p>
          <w:p w:rsidR="006834D0" w:rsidRPr="00276BF8" w:rsidRDefault="006834D0" w:rsidP="00AD29E6">
            <w:pPr>
              <w:spacing w:before="92"/>
              <w:rPr>
                <w:sz w:val="20"/>
                <w:szCs w:val="20"/>
              </w:rPr>
            </w:pPr>
          </w:p>
        </w:tc>
      </w:tr>
      <w:tr w:rsidR="00F81C39" w:rsidRPr="00276BF8" w:rsidTr="00DE23DA">
        <w:trPr>
          <w:trHeight w:val="1617"/>
          <w:jc w:val="center"/>
        </w:trPr>
        <w:tc>
          <w:tcPr>
            <w:tcW w:w="1828" w:type="dxa"/>
            <w:vAlign w:val="center"/>
          </w:tcPr>
          <w:p w:rsidR="006834D0" w:rsidRDefault="006834D0" w:rsidP="00AD29E6">
            <w:pPr>
              <w:pStyle w:val="Text"/>
              <w:spacing w:before="92"/>
              <w:jc w:val="left"/>
              <w:rPr>
                <w:b w:val="0"/>
                <w:bCs w:val="0"/>
                <w:lang w:val="en-IN"/>
              </w:rPr>
            </w:pPr>
            <w:r>
              <w:rPr>
                <w:b w:val="0"/>
                <w:bCs w:val="0"/>
                <w:lang w:val="en-IN"/>
              </w:rPr>
              <w:t>IEEE</w:t>
            </w:r>
          </w:p>
        </w:tc>
        <w:tc>
          <w:tcPr>
            <w:tcW w:w="2693" w:type="dxa"/>
            <w:vAlign w:val="center"/>
          </w:tcPr>
          <w:p w:rsidR="006834D0" w:rsidRPr="003E288F" w:rsidRDefault="003E288F" w:rsidP="00AD29E6">
            <w:pPr>
              <w:pStyle w:val="Text"/>
              <w:spacing w:before="92"/>
              <w:jc w:val="left"/>
              <w:rPr>
                <w:b w:val="0"/>
                <w:bCs w:val="0"/>
                <w:lang w:val="en-IN"/>
              </w:rPr>
            </w:pPr>
            <w:r w:rsidRPr="003E288F">
              <w:rPr>
                <w:b w:val="0"/>
                <w:bCs w:val="0"/>
              </w:rPr>
              <w:t>2018 IEEE/CVF Conference on Computer Vision and Pattern Recognition Workshops</w:t>
            </w:r>
            <w:r>
              <w:rPr>
                <w:b w:val="0"/>
                <w:bCs w:val="0"/>
              </w:rPr>
              <w:t>. [5]</w:t>
            </w:r>
          </w:p>
        </w:tc>
        <w:tc>
          <w:tcPr>
            <w:tcW w:w="2835" w:type="dxa"/>
            <w:shd w:val="clear" w:color="auto" w:fill="auto"/>
            <w:vAlign w:val="center"/>
          </w:tcPr>
          <w:p w:rsidR="006834D0" w:rsidRPr="0041211A" w:rsidRDefault="00896BE3" w:rsidP="00AD29E6">
            <w:pPr>
              <w:pStyle w:val="Text"/>
              <w:spacing w:before="92"/>
              <w:jc w:val="left"/>
              <w:rPr>
                <w:b w:val="0"/>
                <w:bCs w:val="0"/>
                <w:lang w:val="en-IN"/>
              </w:rPr>
            </w:pPr>
            <w:r w:rsidRPr="00896BE3">
              <w:rPr>
                <w:b w:val="0"/>
                <w:bCs w:val="0"/>
              </w:rPr>
              <w:t>The main components of the solution include the U-Net architecture, and Lov´asz-Softmax loss function</w:t>
            </w:r>
            <w:r>
              <w:rPr>
                <w:b w:val="0"/>
                <w:bCs w:val="0"/>
              </w:rPr>
              <w:t>.</w:t>
            </w:r>
          </w:p>
        </w:tc>
        <w:tc>
          <w:tcPr>
            <w:tcW w:w="2821" w:type="dxa"/>
            <w:shd w:val="clear" w:color="auto" w:fill="auto"/>
            <w:vAlign w:val="center"/>
          </w:tcPr>
          <w:p w:rsidR="006834D0" w:rsidRPr="00D2197F" w:rsidRDefault="00D2197F" w:rsidP="00AD29E6">
            <w:pPr>
              <w:spacing w:before="92"/>
              <w:rPr>
                <w:sz w:val="20"/>
                <w:szCs w:val="20"/>
                <w:lang w:val="en-IN"/>
              </w:rPr>
            </w:pPr>
            <w:r w:rsidRPr="00D2197F">
              <w:rPr>
                <w:sz w:val="20"/>
                <w:szCs w:val="20"/>
              </w:rPr>
              <w:t>There is uncertainty between agriculture land (yellow), rangeland (magenta), and forest (green); note that the model correctly identified barren land (white) in the left part of the image.</w:t>
            </w:r>
          </w:p>
        </w:tc>
      </w:tr>
      <w:tr w:rsidR="00F81C39" w:rsidRPr="00276BF8" w:rsidTr="00AD29E6">
        <w:trPr>
          <w:trHeight w:val="1467"/>
          <w:jc w:val="center"/>
        </w:trPr>
        <w:tc>
          <w:tcPr>
            <w:tcW w:w="1828" w:type="dxa"/>
            <w:vAlign w:val="center"/>
          </w:tcPr>
          <w:p w:rsidR="006834D0" w:rsidRDefault="003E288F" w:rsidP="00AD29E6">
            <w:pPr>
              <w:pStyle w:val="Text"/>
              <w:spacing w:before="92"/>
              <w:jc w:val="left"/>
              <w:rPr>
                <w:b w:val="0"/>
                <w:bCs w:val="0"/>
                <w:lang w:val="en-IN"/>
              </w:rPr>
            </w:pPr>
            <w:r>
              <w:rPr>
                <w:b w:val="0"/>
                <w:bCs w:val="0"/>
                <w:lang w:val="en-IN"/>
              </w:rPr>
              <w:t>IEEE</w:t>
            </w:r>
          </w:p>
        </w:tc>
        <w:tc>
          <w:tcPr>
            <w:tcW w:w="2693" w:type="dxa"/>
            <w:vAlign w:val="center"/>
          </w:tcPr>
          <w:p w:rsidR="006834D0" w:rsidRPr="003E288F" w:rsidRDefault="003E288F" w:rsidP="00AD29E6">
            <w:pPr>
              <w:pStyle w:val="Text"/>
              <w:spacing w:before="92"/>
              <w:jc w:val="left"/>
              <w:rPr>
                <w:b w:val="0"/>
                <w:bCs w:val="0"/>
                <w:lang w:val="en-IN"/>
              </w:rPr>
            </w:pPr>
            <w:r w:rsidRPr="003E288F">
              <w:rPr>
                <w:b w:val="0"/>
                <w:bCs w:val="0"/>
              </w:rPr>
              <w:t xml:space="preserve">2023 7th International Conference </w:t>
            </w:r>
            <w:r>
              <w:rPr>
                <w:b w:val="0"/>
                <w:bCs w:val="0"/>
              </w:rPr>
              <w:t>o</w:t>
            </w:r>
            <w:r w:rsidRPr="003E288F">
              <w:rPr>
                <w:b w:val="0"/>
                <w:bCs w:val="0"/>
              </w:rPr>
              <w:t xml:space="preserve">n Computing, Communication, Control </w:t>
            </w:r>
            <w:r w:rsidR="00896BE3">
              <w:rPr>
                <w:b w:val="0"/>
                <w:bCs w:val="0"/>
              </w:rPr>
              <w:t>a</w:t>
            </w:r>
            <w:r w:rsidRPr="003E288F">
              <w:rPr>
                <w:b w:val="0"/>
                <w:bCs w:val="0"/>
              </w:rPr>
              <w:t>nd Automation (ICCUBEA).</w:t>
            </w:r>
            <w:r>
              <w:rPr>
                <w:b w:val="0"/>
                <w:bCs w:val="0"/>
              </w:rPr>
              <w:t xml:space="preserve"> [</w:t>
            </w:r>
            <w:r w:rsidR="00896BE3">
              <w:rPr>
                <w:b w:val="0"/>
                <w:bCs w:val="0"/>
              </w:rPr>
              <w:t>6]</w:t>
            </w:r>
          </w:p>
        </w:tc>
        <w:tc>
          <w:tcPr>
            <w:tcW w:w="2835" w:type="dxa"/>
            <w:shd w:val="clear" w:color="auto" w:fill="auto"/>
            <w:vAlign w:val="center"/>
          </w:tcPr>
          <w:p w:rsidR="006834D0" w:rsidRPr="0041211A" w:rsidRDefault="00896BE3" w:rsidP="00AD29E6">
            <w:pPr>
              <w:pStyle w:val="Text"/>
              <w:spacing w:before="92"/>
              <w:jc w:val="left"/>
              <w:rPr>
                <w:b w:val="0"/>
                <w:bCs w:val="0"/>
                <w:lang w:val="en-IN"/>
              </w:rPr>
            </w:pPr>
            <w:r w:rsidRPr="00896BE3">
              <w:rPr>
                <w:b w:val="0"/>
                <w:bCs w:val="0"/>
              </w:rPr>
              <w:t xml:space="preserve">PSPNet, </w:t>
            </w:r>
            <w:r w:rsidRPr="00896BE3">
              <w:rPr>
                <w:b w:val="0"/>
                <w:bCs w:val="0"/>
                <w:lang w:val="en-IN"/>
              </w:rPr>
              <w:t>U</w:t>
            </w:r>
            <w:r>
              <w:rPr>
                <w:b w:val="0"/>
                <w:bCs w:val="0"/>
                <w:lang w:val="en-IN"/>
              </w:rPr>
              <w:t>N</w:t>
            </w:r>
            <w:r w:rsidRPr="00896BE3">
              <w:rPr>
                <w:b w:val="0"/>
                <w:bCs w:val="0"/>
                <w:lang w:val="en-IN"/>
              </w:rPr>
              <w:t>et, FPNET were employed</w:t>
            </w:r>
            <w:r w:rsidRPr="00896BE3">
              <w:rPr>
                <w:b w:val="0"/>
                <w:bCs w:val="0"/>
              </w:rPr>
              <w:t xml:space="preserve"> and trained it on the </w:t>
            </w:r>
            <w:r w:rsidRPr="00896BE3">
              <w:rPr>
                <w:b w:val="0"/>
                <w:bCs w:val="0"/>
              </w:rPr>
              <w:t>Deep Globe</w:t>
            </w:r>
            <w:r w:rsidRPr="00896BE3">
              <w:rPr>
                <w:b w:val="0"/>
                <w:bCs w:val="0"/>
              </w:rPr>
              <w:t xml:space="preserve"> Land Cover Segmentation dataset.</w:t>
            </w:r>
          </w:p>
        </w:tc>
        <w:tc>
          <w:tcPr>
            <w:tcW w:w="2821" w:type="dxa"/>
            <w:shd w:val="clear" w:color="auto" w:fill="auto"/>
            <w:vAlign w:val="center"/>
          </w:tcPr>
          <w:p w:rsidR="006834D0" w:rsidRPr="00D2197F" w:rsidRDefault="00D2197F" w:rsidP="00AD29E6">
            <w:pPr>
              <w:spacing w:before="92"/>
              <w:rPr>
                <w:sz w:val="20"/>
                <w:szCs w:val="20"/>
                <w:lang w:val="en-IN"/>
              </w:rPr>
            </w:pPr>
            <w:r w:rsidRPr="00D2197F">
              <w:rPr>
                <w:sz w:val="20"/>
                <w:szCs w:val="20"/>
              </w:rPr>
              <w:t>Limited availability of data for certain land cover classes, or the presence of outliers in the data.</w:t>
            </w:r>
          </w:p>
        </w:tc>
      </w:tr>
      <w:tr w:rsidR="00F81C39" w:rsidRPr="00276BF8" w:rsidTr="00DE23DA">
        <w:trPr>
          <w:trHeight w:val="1679"/>
          <w:jc w:val="center"/>
        </w:trPr>
        <w:tc>
          <w:tcPr>
            <w:tcW w:w="1828" w:type="dxa"/>
            <w:vAlign w:val="center"/>
          </w:tcPr>
          <w:p w:rsidR="006834D0" w:rsidRDefault="00C811B3" w:rsidP="00AD29E6">
            <w:pPr>
              <w:pStyle w:val="Text"/>
              <w:spacing w:before="92"/>
              <w:jc w:val="left"/>
              <w:rPr>
                <w:b w:val="0"/>
                <w:bCs w:val="0"/>
                <w:lang w:val="en-IN"/>
              </w:rPr>
            </w:pPr>
            <w:r>
              <w:rPr>
                <w:b w:val="0"/>
                <w:bCs w:val="0"/>
                <w:lang w:val="en-IN"/>
              </w:rPr>
              <w:t>Science Direct</w:t>
            </w:r>
          </w:p>
        </w:tc>
        <w:tc>
          <w:tcPr>
            <w:tcW w:w="2693" w:type="dxa"/>
            <w:vAlign w:val="center"/>
          </w:tcPr>
          <w:p w:rsidR="006834D0" w:rsidRPr="00896BE3" w:rsidRDefault="00896BE3" w:rsidP="00AD29E6">
            <w:pPr>
              <w:pStyle w:val="Text"/>
              <w:spacing w:before="92"/>
              <w:jc w:val="left"/>
              <w:rPr>
                <w:b w:val="0"/>
                <w:bCs w:val="0"/>
                <w:lang w:val="en-IN"/>
              </w:rPr>
            </w:pPr>
            <w:r w:rsidRPr="00896BE3">
              <w:rPr>
                <w:b w:val="0"/>
                <w:bCs w:val="0"/>
              </w:rPr>
              <w:t>Advances in Space Research</w:t>
            </w:r>
            <w:r>
              <w:rPr>
                <w:b w:val="0"/>
                <w:bCs w:val="0"/>
              </w:rPr>
              <w:t>. [</w:t>
            </w:r>
            <w:r w:rsidR="00D2197F">
              <w:rPr>
                <w:b w:val="0"/>
                <w:bCs w:val="0"/>
              </w:rPr>
              <w:t>7</w:t>
            </w:r>
            <w:r>
              <w:rPr>
                <w:b w:val="0"/>
                <w:bCs w:val="0"/>
              </w:rPr>
              <w:t>]</w:t>
            </w:r>
          </w:p>
        </w:tc>
        <w:tc>
          <w:tcPr>
            <w:tcW w:w="2835" w:type="dxa"/>
            <w:shd w:val="clear" w:color="auto" w:fill="auto"/>
            <w:vAlign w:val="center"/>
          </w:tcPr>
          <w:p w:rsidR="006834D0" w:rsidRPr="00896BE3" w:rsidRDefault="00896BE3" w:rsidP="00AD29E6">
            <w:pPr>
              <w:pStyle w:val="Text"/>
              <w:spacing w:before="92"/>
              <w:jc w:val="left"/>
              <w:rPr>
                <w:b w:val="0"/>
                <w:bCs w:val="0"/>
                <w:lang w:val="en-IN"/>
              </w:rPr>
            </w:pPr>
            <w:r w:rsidRPr="00896BE3">
              <w:rPr>
                <w:b w:val="0"/>
                <w:bCs w:val="0"/>
              </w:rPr>
              <w:t>Considered U-Net, the encoder side was changed with other deep learning models, such as, ResNet and Efficient-Net and highlighted importance of decoders.</w:t>
            </w:r>
          </w:p>
        </w:tc>
        <w:tc>
          <w:tcPr>
            <w:tcW w:w="2821" w:type="dxa"/>
            <w:shd w:val="clear" w:color="auto" w:fill="auto"/>
            <w:vAlign w:val="center"/>
          </w:tcPr>
          <w:p w:rsidR="006834D0" w:rsidRPr="00D2197F" w:rsidRDefault="00D2197F" w:rsidP="00AD29E6">
            <w:pPr>
              <w:spacing w:before="92"/>
              <w:rPr>
                <w:sz w:val="20"/>
                <w:szCs w:val="20"/>
                <w:lang w:val="en-IN"/>
              </w:rPr>
            </w:pPr>
            <w:r w:rsidRPr="00D2197F">
              <w:rPr>
                <w:sz w:val="20"/>
                <w:szCs w:val="20"/>
              </w:rPr>
              <w:t>Approaches of machine learning for semantic segmentation is out dated after introducing convolution neural networks in every task.</w:t>
            </w:r>
          </w:p>
        </w:tc>
      </w:tr>
      <w:tr w:rsidR="00F81C39" w:rsidRPr="00276BF8" w:rsidTr="00DE23DA">
        <w:trPr>
          <w:trHeight w:val="1864"/>
          <w:jc w:val="center"/>
        </w:trPr>
        <w:tc>
          <w:tcPr>
            <w:tcW w:w="1828" w:type="dxa"/>
            <w:vAlign w:val="center"/>
          </w:tcPr>
          <w:p w:rsidR="006834D0" w:rsidRDefault="003E288F" w:rsidP="00AD29E6">
            <w:pPr>
              <w:pStyle w:val="Text"/>
              <w:spacing w:before="92"/>
              <w:jc w:val="left"/>
              <w:rPr>
                <w:b w:val="0"/>
                <w:bCs w:val="0"/>
                <w:lang w:val="en-IN"/>
              </w:rPr>
            </w:pPr>
            <w:r>
              <w:rPr>
                <w:b w:val="0"/>
                <w:bCs w:val="0"/>
                <w:lang w:val="en-IN"/>
              </w:rPr>
              <w:t>ACM</w:t>
            </w:r>
          </w:p>
        </w:tc>
        <w:tc>
          <w:tcPr>
            <w:tcW w:w="2693" w:type="dxa"/>
            <w:vAlign w:val="center"/>
          </w:tcPr>
          <w:p w:rsidR="006834D0" w:rsidRPr="00F81C39" w:rsidRDefault="00896BE3" w:rsidP="00AD29E6">
            <w:pPr>
              <w:pStyle w:val="Text"/>
              <w:spacing w:before="92"/>
              <w:jc w:val="left"/>
              <w:rPr>
                <w:b w:val="0"/>
                <w:bCs w:val="0"/>
                <w:lang w:val="en-IN"/>
              </w:rPr>
            </w:pPr>
            <w:r w:rsidRPr="00896BE3">
              <w:rPr>
                <w:b w:val="0"/>
                <w:bCs w:val="0"/>
              </w:rPr>
              <w:t>CVIPPR '23: Proceedings of the 2023 Asia Conference on Computer Vision, Image Processing and Pattern Recognitio</w:t>
            </w:r>
            <w:r>
              <w:rPr>
                <w:b w:val="0"/>
                <w:bCs w:val="0"/>
              </w:rPr>
              <w:t>n. [</w:t>
            </w:r>
            <w:r w:rsidR="00D2197F">
              <w:rPr>
                <w:b w:val="0"/>
                <w:bCs w:val="0"/>
              </w:rPr>
              <w:t>8</w:t>
            </w:r>
            <w:r>
              <w:rPr>
                <w:b w:val="0"/>
                <w:bCs w:val="0"/>
              </w:rPr>
              <w:t>]</w:t>
            </w:r>
          </w:p>
        </w:tc>
        <w:tc>
          <w:tcPr>
            <w:tcW w:w="2835" w:type="dxa"/>
            <w:shd w:val="clear" w:color="auto" w:fill="auto"/>
            <w:vAlign w:val="center"/>
          </w:tcPr>
          <w:p w:rsidR="006834D0" w:rsidRPr="00D2197F" w:rsidRDefault="00896BE3" w:rsidP="00AD29E6">
            <w:pPr>
              <w:pStyle w:val="Text"/>
              <w:spacing w:before="92"/>
              <w:jc w:val="left"/>
              <w:rPr>
                <w:b w:val="0"/>
                <w:bCs w:val="0"/>
                <w:lang w:val="en-IN"/>
              </w:rPr>
            </w:pPr>
            <w:r w:rsidRPr="00896BE3">
              <w:rPr>
                <w:b w:val="0"/>
                <w:bCs w:val="0"/>
              </w:rPr>
              <w:t>U-Net is used as the baseline model in the proposed study</w:t>
            </w:r>
            <w:r w:rsidR="00C9217B">
              <w:rPr>
                <w:b w:val="0"/>
                <w:bCs w:val="0"/>
              </w:rPr>
              <w:t xml:space="preserve"> and f</w:t>
            </w:r>
            <w:r w:rsidRPr="00896BE3">
              <w:rPr>
                <w:b w:val="0"/>
                <w:bCs w:val="0"/>
              </w:rPr>
              <w:t>ocused on semantic segmentation of low-resolution SAR images for LULC estimation.</w:t>
            </w:r>
          </w:p>
        </w:tc>
        <w:tc>
          <w:tcPr>
            <w:tcW w:w="2821" w:type="dxa"/>
            <w:shd w:val="clear" w:color="auto" w:fill="auto"/>
            <w:vAlign w:val="center"/>
          </w:tcPr>
          <w:p w:rsidR="00D2197F" w:rsidRPr="00D2197F" w:rsidRDefault="00D2197F" w:rsidP="00AD29E6">
            <w:pPr>
              <w:pStyle w:val="ListParagraph"/>
              <w:numPr>
                <w:ilvl w:val="0"/>
                <w:numId w:val="12"/>
              </w:numPr>
              <w:spacing w:before="92"/>
              <w:jc w:val="left"/>
              <w:rPr>
                <w:sz w:val="20"/>
                <w:szCs w:val="20"/>
                <w:lang w:val="en-IN"/>
              </w:rPr>
            </w:pPr>
            <w:r w:rsidRPr="00D2197F">
              <w:rPr>
                <w:sz w:val="20"/>
                <w:szCs w:val="20"/>
              </w:rPr>
              <w:t>Precision values of the proposed model with Dice-coefficient loss function is less.</w:t>
            </w:r>
          </w:p>
          <w:p w:rsidR="006834D0" w:rsidRPr="00D2197F" w:rsidRDefault="00D2197F" w:rsidP="00AD29E6">
            <w:pPr>
              <w:pStyle w:val="ListParagraph"/>
              <w:numPr>
                <w:ilvl w:val="0"/>
                <w:numId w:val="12"/>
              </w:numPr>
              <w:spacing w:before="92"/>
              <w:jc w:val="left"/>
              <w:rPr>
                <w:sz w:val="20"/>
                <w:szCs w:val="20"/>
                <w:lang w:val="en-IN"/>
              </w:rPr>
            </w:pPr>
            <w:r w:rsidRPr="00D2197F">
              <w:rPr>
                <w:sz w:val="20"/>
                <w:szCs w:val="20"/>
              </w:rPr>
              <w:t>Indicating that it has produced higher false positives.</w:t>
            </w:r>
          </w:p>
        </w:tc>
      </w:tr>
      <w:tr w:rsidR="00F81C39" w:rsidRPr="00276BF8" w:rsidTr="00AD29E6">
        <w:trPr>
          <w:trHeight w:val="1668"/>
          <w:jc w:val="center"/>
        </w:trPr>
        <w:tc>
          <w:tcPr>
            <w:tcW w:w="1828" w:type="dxa"/>
            <w:vAlign w:val="center"/>
          </w:tcPr>
          <w:p w:rsidR="00F81C39" w:rsidRDefault="00F81C39" w:rsidP="00AD29E6">
            <w:pPr>
              <w:pStyle w:val="Text"/>
              <w:spacing w:before="92"/>
              <w:jc w:val="left"/>
              <w:rPr>
                <w:b w:val="0"/>
                <w:bCs w:val="0"/>
                <w:lang w:val="en-IN"/>
              </w:rPr>
            </w:pPr>
            <w:r>
              <w:rPr>
                <w:b w:val="0"/>
                <w:bCs w:val="0"/>
                <w:lang w:val="en-IN"/>
              </w:rPr>
              <w:t>ACM</w:t>
            </w:r>
          </w:p>
        </w:tc>
        <w:tc>
          <w:tcPr>
            <w:tcW w:w="2693" w:type="dxa"/>
            <w:vAlign w:val="center"/>
          </w:tcPr>
          <w:p w:rsidR="00F81C39" w:rsidRPr="00896BE3" w:rsidRDefault="00B079E7" w:rsidP="00AD29E6">
            <w:pPr>
              <w:pStyle w:val="Text"/>
              <w:spacing w:before="92"/>
              <w:jc w:val="left"/>
              <w:rPr>
                <w:b w:val="0"/>
                <w:bCs w:val="0"/>
              </w:rPr>
            </w:pPr>
            <w:r w:rsidRPr="00B079E7">
              <w:rPr>
                <w:b w:val="0"/>
                <w:bCs w:val="0"/>
              </w:rPr>
              <w:t>The 14th P</w:t>
            </w:r>
            <w:r>
              <w:rPr>
                <w:b w:val="0"/>
                <w:bCs w:val="0"/>
              </w:rPr>
              <w:t>e</w:t>
            </w:r>
            <w:r w:rsidRPr="00B079E7">
              <w:rPr>
                <w:b w:val="0"/>
                <w:bCs w:val="0"/>
              </w:rPr>
              <w:t>rvasive Technologies Related to Assistive Environments Conference (PETRA 2021)</w:t>
            </w:r>
            <w:r>
              <w:rPr>
                <w:b w:val="0"/>
                <w:bCs w:val="0"/>
              </w:rPr>
              <w:t>. [9]</w:t>
            </w:r>
          </w:p>
        </w:tc>
        <w:tc>
          <w:tcPr>
            <w:tcW w:w="2835" w:type="dxa"/>
            <w:shd w:val="clear" w:color="auto" w:fill="auto"/>
            <w:vAlign w:val="center"/>
          </w:tcPr>
          <w:p w:rsidR="00F81C39" w:rsidRPr="00896BE3" w:rsidRDefault="00B079E7" w:rsidP="00AD29E6">
            <w:pPr>
              <w:pStyle w:val="Text"/>
              <w:spacing w:before="92"/>
              <w:jc w:val="left"/>
              <w:rPr>
                <w:b w:val="0"/>
                <w:bCs w:val="0"/>
              </w:rPr>
            </w:pPr>
            <w:r w:rsidRPr="00B079E7">
              <w:rPr>
                <w:b w:val="0"/>
                <w:bCs w:val="0"/>
              </w:rPr>
              <w:t>Automatic building extraction using Deep Learning, has been ad dressed in the past with the processing of hyperspectral and LiDAR images.</w:t>
            </w:r>
          </w:p>
        </w:tc>
        <w:tc>
          <w:tcPr>
            <w:tcW w:w="2821" w:type="dxa"/>
            <w:shd w:val="clear" w:color="auto" w:fill="auto"/>
            <w:vAlign w:val="center"/>
          </w:tcPr>
          <w:p w:rsidR="00F81C39" w:rsidRPr="00F81C39" w:rsidRDefault="00B079E7" w:rsidP="00AD29E6">
            <w:pPr>
              <w:spacing w:before="92"/>
              <w:rPr>
                <w:sz w:val="20"/>
                <w:szCs w:val="20"/>
              </w:rPr>
            </w:pPr>
            <w:r>
              <w:rPr>
                <w:sz w:val="20"/>
                <w:szCs w:val="20"/>
              </w:rPr>
              <w:t>E</w:t>
            </w:r>
            <w:r w:rsidRPr="00B079E7">
              <w:rPr>
                <w:sz w:val="20"/>
                <w:szCs w:val="20"/>
              </w:rPr>
              <w:t>xperimental results suggest that U-Net performs at least as accurate as these models, with less data and computation time during the training process</w:t>
            </w:r>
            <w:r>
              <w:rPr>
                <w:sz w:val="20"/>
                <w:szCs w:val="20"/>
              </w:rPr>
              <w:t>.</w:t>
            </w:r>
          </w:p>
        </w:tc>
      </w:tr>
    </w:tbl>
    <w:p w:rsidR="00961148" w:rsidRDefault="00961148" w:rsidP="00AD29E6">
      <w:pPr>
        <w:pStyle w:val="BodyText"/>
        <w:spacing w:before="92"/>
        <w:rPr>
          <w:b/>
          <w:bCs/>
          <w:sz w:val="22"/>
          <w:szCs w:val="24"/>
        </w:rPr>
        <w:sectPr w:rsidR="00961148" w:rsidSect="00A66C0C">
          <w:type w:val="continuous"/>
          <w:pgSz w:w="11910" w:h="16840" w:code="9"/>
          <w:pgMar w:top="1202" w:right="709" w:bottom="278" w:left="851" w:header="561" w:footer="1854" w:gutter="0"/>
          <w:cols w:space="720"/>
        </w:sectPr>
      </w:pPr>
    </w:p>
    <w:p w:rsidR="00F46776" w:rsidRPr="00A66C0C" w:rsidRDefault="00DE23DA" w:rsidP="00042C1B">
      <w:pPr>
        <w:pStyle w:val="BodyText"/>
        <w:spacing w:before="92"/>
        <w:ind w:left="720" w:firstLine="720"/>
        <w:rPr>
          <w:b/>
          <w:bCs/>
          <w:sz w:val="16"/>
          <w:szCs w:val="18"/>
        </w:rPr>
      </w:pPr>
      <w:r w:rsidRPr="00A66C0C">
        <w:rPr>
          <w:b/>
          <w:bCs/>
          <w:sz w:val="16"/>
          <w:szCs w:val="18"/>
        </w:rPr>
        <w:lastRenderedPageBreak/>
        <w:t>II.1</w:t>
      </w:r>
      <w:r w:rsidRPr="00A66C0C">
        <w:rPr>
          <w:b/>
          <w:bCs/>
          <w:sz w:val="16"/>
          <w:szCs w:val="18"/>
        </w:rPr>
        <w:tab/>
      </w:r>
      <w:r w:rsidR="00B079E7" w:rsidRPr="00A66C0C">
        <w:rPr>
          <w:b/>
          <w:bCs/>
          <w:sz w:val="16"/>
          <w:szCs w:val="18"/>
        </w:rPr>
        <w:t>SUMMARY</w:t>
      </w:r>
    </w:p>
    <w:p w:rsidR="001A42E9" w:rsidRDefault="00C811B3" w:rsidP="00AD29E6">
      <w:pPr>
        <w:pStyle w:val="BodyText"/>
        <w:spacing w:before="92"/>
        <w:ind w:firstLine="720"/>
        <w:jc w:val="both"/>
        <w:rPr>
          <w:szCs w:val="22"/>
        </w:rPr>
      </w:pPr>
      <w:r w:rsidRPr="00C811B3">
        <w:rPr>
          <w:szCs w:val="22"/>
        </w:rPr>
        <w:t xml:space="preserve">[2] </w:t>
      </w:r>
      <w:r w:rsidRPr="00C811B3">
        <w:rPr>
          <w:szCs w:val="22"/>
        </w:rPr>
        <w:t xml:space="preserve">The focus of this paper is using a convolutional machine learning model with a modified U-Net structure for creating land cover classification mapping based on satellite imagery. The aim of the research is to train and test convolutional models for automatic land cover mapping </w:t>
      </w:r>
      <w:r w:rsidR="00AD29E6" w:rsidRPr="00C811B3">
        <w:rPr>
          <w:szCs w:val="22"/>
        </w:rPr>
        <w:t>and</w:t>
      </w:r>
      <w:r w:rsidR="00AD29E6">
        <w:rPr>
          <w:szCs w:val="22"/>
        </w:rPr>
        <w:t xml:space="preserve"> </w:t>
      </w:r>
      <w:r w:rsidR="00AD29E6" w:rsidRPr="00C811B3">
        <w:rPr>
          <w:szCs w:val="22"/>
        </w:rPr>
        <w:t>to</w:t>
      </w:r>
      <w:r w:rsidR="00F81C39" w:rsidRPr="00C811B3">
        <w:rPr>
          <w:szCs w:val="22"/>
        </w:rPr>
        <w:t xml:space="preserve"> assess their usability in increasing land cover mapping accuracy and change detection. To solve these tasks, authors prepared a dataset and trained machine learning models for land cover classification and semantic segmentation from satellite images.</w:t>
      </w:r>
    </w:p>
    <w:p w:rsidR="00F81C39" w:rsidRDefault="00F81C39" w:rsidP="00AD29E6">
      <w:pPr>
        <w:pStyle w:val="BodyText"/>
        <w:spacing w:before="92"/>
        <w:ind w:firstLine="720"/>
        <w:jc w:val="both"/>
        <w:rPr>
          <w:szCs w:val="22"/>
        </w:rPr>
      </w:pPr>
      <w:r>
        <w:rPr>
          <w:szCs w:val="22"/>
        </w:rPr>
        <w:t xml:space="preserve">[5] This approach shows </w:t>
      </w:r>
      <w:r w:rsidRPr="00C811B3">
        <w:rPr>
          <w:szCs w:val="22"/>
        </w:rPr>
        <w:t>an approach based on the U-Net architecture with the Lov´asz-Softmax loss that successfully alleviates these problems; compare</w:t>
      </w:r>
      <w:r>
        <w:rPr>
          <w:szCs w:val="22"/>
        </w:rPr>
        <w:t>d</w:t>
      </w:r>
      <w:r w:rsidRPr="00C811B3">
        <w:rPr>
          <w:szCs w:val="22"/>
        </w:rPr>
        <w:t xml:space="preserve"> several different convolutional architectures for U-Net encoders.</w:t>
      </w:r>
      <w:r w:rsidRPr="00DC56FF">
        <w:rPr>
          <w:sz w:val="22"/>
          <w:szCs w:val="22"/>
        </w:rPr>
        <w:t xml:space="preserve"> </w:t>
      </w:r>
      <w:r>
        <w:rPr>
          <w:szCs w:val="22"/>
        </w:rPr>
        <w:t>T</w:t>
      </w:r>
      <w:r w:rsidRPr="00DC56FF">
        <w:rPr>
          <w:szCs w:val="22"/>
        </w:rPr>
        <w:t>his work</w:t>
      </w:r>
      <w:r>
        <w:rPr>
          <w:szCs w:val="22"/>
        </w:rPr>
        <w:t xml:space="preserve"> </w:t>
      </w:r>
      <w:r w:rsidRPr="00DC56FF">
        <w:rPr>
          <w:szCs w:val="22"/>
        </w:rPr>
        <w:t>introduce</w:t>
      </w:r>
      <w:r>
        <w:rPr>
          <w:szCs w:val="22"/>
        </w:rPr>
        <w:t>d</w:t>
      </w:r>
      <w:r w:rsidRPr="00DC56FF">
        <w:rPr>
          <w:szCs w:val="22"/>
        </w:rPr>
        <w:t xml:space="preserve"> a segmentation model for the land cover classification task presented as part of the Deep Globe Challenge.</w:t>
      </w:r>
    </w:p>
    <w:p w:rsidR="00F81C39" w:rsidRDefault="00F81C39" w:rsidP="00AD29E6">
      <w:pPr>
        <w:pStyle w:val="BodyText"/>
        <w:spacing w:before="92"/>
        <w:ind w:firstLine="720"/>
        <w:jc w:val="both"/>
        <w:rPr>
          <w:szCs w:val="22"/>
        </w:rPr>
      </w:pPr>
      <w:r>
        <w:rPr>
          <w:szCs w:val="22"/>
        </w:rPr>
        <w:t>[6] T</w:t>
      </w:r>
      <w:r w:rsidRPr="00DC56FF">
        <w:rPr>
          <w:szCs w:val="22"/>
        </w:rPr>
        <w:t xml:space="preserve">his paper </w:t>
      </w:r>
      <w:r>
        <w:rPr>
          <w:szCs w:val="22"/>
        </w:rPr>
        <w:t>illustrates</w:t>
      </w:r>
      <w:r w:rsidRPr="00DC56FF">
        <w:rPr>
          <w:szCs w:val="22"/>
        </w:rPr>
        <w:t xml:space="preserve"> implement</w:t>
      </w:r>
      <w:r>
        <w:rPr>
          <w:szCs w:val="22"/>
        </w:rPr>
        <w:t>ation of</w:t>
      </w:r>
      <w:r w:rsidRPr="00DC56FF">
        <w:rPr>
          <w:szCs w:val="22"/>
        </w:rPr>
        <w:t xml:space="preserve"> 3 Semantic Segmentation models namely PSPNet, UNet and FPN on the DeepGlobe dataset for land cover mapping</w:t>
      </w:r>
      <w:r>
        <w:rPr>
          <w:szCs w:val="22"/>
        </w:rPr>
        <w:t xml:space="preserve"> and a</w:t>
      </w:r>
      <w:r w:rsidRPr="00DC56FF">
        <w:rPr>
          <w:szCs w:val="22"/>
        </w:rPr>
        <w:t>chieved IoU scores of 91%, 78% and 64% respectively.</w:t>
      </w:r>
    </w:p>
    <w:p w:rsidR="00F81C39" w:rsidRPr="00DC56FF" w:rsidRDefault="00F81C39" w:rsidP="00AD29E6">
      <w:pPr>
        <w:pStyle w:val="BodyText"/>
        <w:spacing w:before="92"/>
        <w:ind w:firstLine="720"/>
        <w:jc w:val="both"/>
        <w:rPr>
          <w:lang w:val="en-IN"/>
        </w:rPr>
      </w:pPr>
      <w:r>
        <w:rPr>
          <w:szCs w:val="22"/>
        </w:rPr>
        <w:t xml:space="preserve">[7] </w:t>
      </w:r>
      <w:r w:rsidRPr="00DC56FF">
        <w:rPr>
          <w:lang w:val="en-IN"/>
        </w:rPr>
        <w:t xml:space="preserve">The contributions of this paper </w:t>
      </w:r>
      <w:r>
        <w:rPr>
          <w:lang w:val="en-IN"/>
        </w:rPr>
        <w:t>include e</w:t>
      </w:r>
      <w:r w:rsidRPr="00DC56FF">
        <w:rPr>
          <w:lang w:val="en-IN"/>
        </w:rPr>
        <w:t>valuat</w:t>
      </w:r>
      <w:r>
        <w:rPr>
          <w:lang w:val="en-IN"/>
        </w:rPr>
        <w:t>ion of</w:t>
      </w:r>
      <w:r w:rsidRPr="00DC56FF">
        <w:rPr>
          <w:lang w:val="en-IN"/>
        </w:rPr>
        <w:t xml:space="preserve"> various up</w:t>
      </w:r>
      <w:r>
        <w:rPr>
          <w:lang w:val="en-IN"/>
        </w:rPr>
        <w:t>-</w:t>
      </w:r>
      <w:r w:rsidRPr="00DC56FF">
        <w:rPr>
          <w:lang w:val="en-IN"/>
        </w:rPr>
        <w:t>sampling layers in the decoder part of the U-Net</w:t>
      </w:r>
      <w:r>
        <w:rPr>
          <w:lang w:val="en-IN"/>
        </w:rPr>
        <w:t xml:space="preserve"> by</w:t>
      </w:r>
      <w:r w:rsidRPr="00DC56FF">
        <w:rPr>
          <w:lang w:val="en-IN"/>
        </w:rPr>
        <w:t xml:space="preserve"> show</w:t>
      </w:r>
      <w:r>
        <w:rPr>
          <w:lang w:val="en-IN"/>
        </w:rPr>
        <w:t>ing</w:t>
      </w:r>
      <w:r w:rsidRPr="00DC56FF">
        <w:rPr>
          <w:lang w:val="en-IN"/>
        </w:rPr>
        <w:t xml:space="preserve"> that the data-dependent up</w:t>
      </w:r>
      <w:r>
        <w:rPr>
          <w:lang w:val="en-IN"/>
        </w:rPr>
        <w:t>-</w:t>
      </w:r>
      <w:r w:rsidRPr="00DC56FF">
        <w:rPr>
          <w:lang w:val="en-IN"/>
        </w:rPr>
        <w:t>sampling increases mIoU by 2% compared to the baseline U-Net model</w:t>
      </w:r>
      <w:r>
        <w:rPr>
          <w:lang w:val="en-IN"/>
        </w:rPr>
        <w:t>, and u</w:t>
      </w:r>
      <w:r w:rsidRPr="00DC56FF">
        <w:rPr>
          <w:lang w:val="en-IN"/>
        </w:rPr>
        <w:t>s</w:t>
      </w:r>
      <w:r>
        <w:rPr>
          <w:lang w:val="en-IN"/>
        </w:rPr>
        <w:t>ing</w:t>
      </w:r>
      <w:r w:rsidRPr="00DC56FF">
        <w:rPr>
          <w:lang w:val="en-IN"/>
        </w:rPr>
        <w:t xml:space="preserve"> an attention mechanism in each decoder block to boost the prediction results which further enhances the accuracy by more than 4% compared to the baseline U-Net model.</w:t>
      </w:r>
    </w:p>
    <w:p w:rsidR="00F81C39" w:rsidRDefault="00F81C39" w:rsidP="00AD29E6">
      <w:pPr>
        <w:pStyle w:val="BodyText"/>
        <w:spacing w:before="92"/>
        <w:ind w:firstLine="720"/>
        <w:jc w:val="both"/>
        <w:rPr>
          <w:szCs w:val="22"/>
        </w:rPr>
      </w:pPr>
      <w:r>
        <w:rPr>
          <w:szCs w:val="22"/>
        </w:rPr>
        <w:t xml:space="preserve">[8] </w:t>
      </w:r>
      <w:r w:rsidRPr="00DC56FF">
        <w:rPr>
          <w:szCs w:val="22"/>
        </w:rPr>
        <w:t xml:space="preserve">The study aims to semantically segment the provided low resolution SAR image </w:t>
      </w:r>
      <w:r w:rsidRPr="00DC56FF">
        <w:rPr>
          <w:rFonts w:ascii="Cambria Math" w:hAnsi="Cambria Math" w:cs="Cambria Math"/>
          <w:szCs w:val="22"/>
        </w:rPr>
        <w:t>𝐼</w:t>
      </w:r>
      <w:r w:rsidRPr="00DC56FF">
        <w:rPr>
          <w:szCs w:val="22"/>
        </w:rPr>
        <w:t xml:space="preserve"> into five classes: urban, agriculture areas, vegetation, bogs/marshes, and water bodies. The study also employs U-Net as a baseline model because of its shallow design, which</w:t>
      </w:r>
      <w:r>
        <w:rPr>
          <w:szCs w:val="22"/>
        </w:rPr>
        <w:t xml:space="preserve"> </w:t>
      </w:r>
      <w:r w:rsidRPr="00DC56FF">
        <w:rPr>
          <w:szCs w:val="22"/>
        </w:rPr>
        <w:t>makes it independent of significant annotated data.</w:t>
      </w:r>
      <w:r>
        <w:rPr>
          <w:szCs w:val="22"/>
        </w:rPr>
        <w:t xml:space="preserve"> </w:t>
      </w:r>
      <w:r w:rsidRPr="00DC56FF">
        <w:rPr>
          <w:szCs w:val="22"/>
        </w:rPr>
        <w:t>In this regard, the present work propose</w:t>
      </w:r>
      <w:r>
        <w:rPr>
          <w:szCs w:val="22"/>
        </w:rPr>
        <w:t>d</w:t>
      </w:r>
      <w:r w:rsidRPr="00DC56FF">
        <w:rPr>
          <w:szCs w:val="22"/>
        </w:rPr>
        <w:t xml:space="preserve"> a unique Self attention module in U-Net for the semantic segmentation of low</w:t>
      </w:r>
      <w:r>
        <w:rPr>
          <w:szCs w:val="22"/>
        </w:rPr>
        <w:t>-</w:t>
      </w:r>
      <w:r w:rsidRPr="00DC56FF">
        <w:rPr>
          <w:szCs w:val="22"/>
        </w:rPr>
        <w:t>resolution SAR images.</w:t>
      </w:r>
    </w:p>
    <w:p w:rsidR="00AD29E6" w:rsidRDefault="00AD29E6" w:rsidP="00AD29E6">
      <w:pPr>
        <w:pStyle w:val="BodyText"/>
        <w:spacing w:before="92"/>
        <w:ind w:firstLine="720"/>
        <w:jc w:val="both"/>
        <w:rPr>
          <w:szCs w:val="22"/>
        </w:rPr>
      </w:pPr>
    </w:p>
    <w:p w:rsidR="00F81C39" w:rsidRPr="00A66C0C" w:rsidRDefault="00AD29E6" w:rsidP="00A66C0C">
      <w:pPr>
        <w:pStyle w:val="BodyText"/>
        <w:numPr>
          <w:ilvl w:val="0"/>
          <w:numId w:val="16"/>
        </w:numPr>
        <w:spacing w:before="92"/>
        <w:jc w:val="center"/>
        <w:rPr>
          <w:b/>
          <w:bCs/>
          <w:sz w:val="16"/>
          <w:szCs w:val="18"/>
        </w:rPr>
      </w:pPr>
      <w:r w:rsidRPr="00A66C0C">
        <w:rPr>
          <w:b/>
          <w:bCs/>
          <w:sz w:val="16"/>
          <w:szCs w:val="18"/>
        </w:rPr>
        <w:t>RELATED WORKS</w:t>
      </w:r>
    </w:p>
    <w:p w:rsidR="00AD29E6" w:rsidRDefault="00AD29E6" w:rsidP="00AD29E6">
      <w:pPr>
        <w:pStyle w:val="BodyText"/>
        <w:spacing w:before="92"/>
        <w:jc w:val="both"/>
        <w:rPr>
          <w:szCs w:val="22"/>
        </w:rPr>
      </w:pPr>
      <w:r w:rsidRPr="00AD29E6">
        <w:rPr>
          <w:szCs w:val="22"/>
        </w:rPr>
        <w:t>Deep learning models, which have revolutionized computer vision over the last decade, have been recently ap plied to semantic segmentation in aerial and satellite imagery as well.</w:t>
      </w:r>
      <w:r>
        <w:rPr>
          <w:szCs w:val="22"/>
        </w:rPr>
        <w:t xml:space="preserve"> </w:t>
      </w:r>
      <w:r w:rsidRPr="00AD29E6">
        <w:rPr>
          <w:szCs w:val="22"/>
        </w:rPr>
        <w:t xml:space="preserve">In this work, we also follow the already classical U-Net scheme which has produced state-of-the-art results in many segmentation tasks. The novelty of this work comes from our exploration of different state-of-the-art CNN encoders in the Land Cover Classification task, using the </w:t>
      </w:r>
      <w:r>
        <w:rPr>
          <w:szCs w:val="22"/>
        </w:rPr>
        <w:t>Spatial Pyramid Pooling (SPP) layer at the bottleneck of U</w:t>
      </w:r>
      <w:r w:rsidR="00DC398D">
        <w:rPr>
          <w:szCs w:val="22"/>
        </w:rPr>
        <w:t>-</w:t>
      </w:r>
      <w:r>
        <w:rPr>
          <w:szCs w:val="22"/>
        </w:rPr>
        <w:t xml:space="preserve">Net </w:t>
      </w:r>
      <w:r w:rsidR="00DC398D">
        <w:rPr>
          <w:szCs w:val="22"/>
        </w:rPr>
        <w:t>a</w:t>
      </w:r>
      <w:r>
        <w:rPr>
          <w:szCs w:val="22"/>
        </w:rPr>
        <w:t>rchitecture</w:t>
      </w:r>
      <w:r w:rsidR="00DC398D">
        <w:rPr>
          <w:szCs w:val="22"/>
        </w:rPr>
        <w:t>.</w:t>
      </w:r>
    </w:p>
    <w:p w:rsidR="00A66C0C" w:rsidRDefault="00A66C0C" w:rsidP="00A66C0C">
      <w:pPr>
        <w:pStyle w:val="BodyText"/>
        <w:spacing w:before="92"/>
        <w:jc w:val="both"/>
        <w:rPr>
          <w:lang w:val="en-IN"/>
        </w:rPr>
      </w:pPr>
      <w:r w:rsidRPr="00A66C0C">
        <w:rPr>
          <w:lang w:val="en-IN"/>
        </w:rPr>
        <w:t>The field of semantic segmentation has seen significant advancements, particularly through the application of deep learning models to aerial imagery. This section reviews the relevant literature, focusing on the integration of U-Net architecture and Spatial Pyramid Pooling (SPP) layers in the context of semantic segmentation for satellite images.</w:t>
      </w:r>
    </w:p>
    <w:p w:rsidR="00182AC9" w:rsidRPr="00A66C0C" w:rsidRDefault="00182AC9" w:rsidP="00A66C0C">
      <w:pPr>
        <w:pStyle w:val="BodyText"/>
        <w:spacing w:before="92"/>
        <w:jc w:val="both"/>
        <w:rPr>
          <w:lang w:val="en-IN"/>
        </w:rPr>
      </w:pPr>
    </w:p>
    <w:p w:rsidR="00A66C0C" w:rsidRPr="00A66C0C" w:rsidRDefault="00A66C0C" w:rsidP="00A66C0C">
      <w:pPr>
        <w:pStyle w:val="BodyText"/>
        <w:spacing w:before="92"/>
        <w:jc w:val="center"/>
        <w:rPr>
          <w:b/>
          <w:bCs/>
          <w:sz w:val="16"/>
          <w:szCs w:val="16"/>
          <w:lang w:val="en-IN"/>
        </w:rPr>
      </w:pPr>
      <w:r w:rsidRPr="00A66C0C">
        <w:rPr>
          <w:b/>
          <w:bCs/>
          <w:sz w:val="16"/>
          <w:szCs w:val="16"/>
          <w:lang w:val="en-IN"/>
        </w:rPr>
        <w:t>III.1.</w:t>
      </w:r>
      <w:r w:rsidRPr="00A66C0C">
        <w:rPr>
          <w:b/>
          <w:bCs/>
          <w:sz w:val="16"/>
          <w:szCs w:val="16"/>
          <w:lang w:val="en-IN"/>
        </w:rPr>
        <w:tab/>
        <w:t>SEMANTIC SEGMENTATION IN AERIAL IMAGERY</w:t>
      </w:r>
    </w:p>
    <w:p w:rsidR="00A66C0C" w:rsidRDefault="00A66C0C" w:rsidP="00A66C0C">
      <w:pPr>
        <w:pStyle w:val="BodyText"/>
        <w:spacing w:before="92"/>
        <w:jc w:val="both"/>
        <w:rPr>
          <w:lang w:val="en-IN"/>
        </w:rPr>
      </w:pPr>
      <w:r w:rsidRPr="00A66C0C">
        <w:rPr>
          <w:lang w:val="en-IN"/>
        </w:rPr>
        <w:t>Semantic segmentation is a vital technique in computer vision that involves classifying each pixel of an image into predefined categories. In aerial imagery, this technique enables precise detection and classification of objects, facilitating applications in urban planning, environmental monitoring, and disaster response</w:t>
      </w:r>
      <w:r w:rsidR="00C9217B">
        <w:rPr>
          <w:lang w:val="en-IN"/>
        </w:rPr>
        <w:t xml:space="preserve"> [3]</w:t>
      </w:r>
      <w:r w:rsidRPr="00A66C0C">
        <w:rPr>
          <w:lang w:val="en-IN"/>
        </w:rPr>
        <w:t>. The unique characteristics of aerial imagery, such as varying scales and complex backgrounds, pose challenges that necessitate advanced techniques to achieve accurate segmentation results</w:t>
      </w:r>
      <w:r w:rsidR="0030569E">
        <w:rPr>
          <w:lang w:val="en-IN"/>
        </w:rPr>
        <w:t xml:space="preserve"> [11].</w:t>
      </w:r>
    </w:p>
    <w:p w:rsidR="00A66C0C" w:rsidRPr="00A66C0C" w:rsidRDefault="00A66C0C" w:rsidP="00A66C0C">
      <w:pPr>
        <w:pStyle w:val="BodyText"/>
        <w:spacing w:before="92"/>
        <w:jc w:val="both"/>
        <w:rPr>
          <w:lang w:val="en-IN"/>
        </w:rPr>
      </w:pPr>
    </w:p>
    <w:p w:rsidR="00A66C0C" w:rsidRPr="00A66C0C" w:rsidRDefault="00A66C0C" w:rsidP="00A66C0C">
      <w:pPr>
        <w:pStyle w:val="BodyText"/>
        <w:spacing w:before="92"/>
        <w:jc w:val="center"/>
        <w:rPr>
          <w:b/>
          <w:bCs/>
          <w:sz w:val="16"/>
          <w:szCs w:val="16"/>
          <w:lang w:val="en-IN"/>
        </w:rPr>
      </w:pPr>
      <w:r w:rsidRPr="00A66C0C">
        <w:rPr>
          <w:b/>
          <w:bCs/>
          <w:sz w:val="16"/>
          <w:szCs w:val="16"/>
          <w:lang w:val="en-IN"/>
        </w:rPr>
        <w:t>III.2.</w:t>
      </w:r>
      <w:r w:rsidRPr="00A66C0C">
        <w:rPr>
          <w:b/>
          <w:bCs/>
          <w:sz w:val="16"/>
          <w:szCs w:val="16"/>
          <w:lang w:val="en-IN"/>
        </w:rPr>
        <w:tab/>
        <w:t>DEEP LEARNING MODELS FOR SEMANTIC SEGMENTATION</w:t>
      </w:r>
    </w:p>
    <w:p w:rsidR="00A66C0C" w:rsidRDefault="00A66C0C" w:rsidP="00A66C0C">
      <w:pPr>
        <w:pStyle w:val="BodyText"/>
        <w:spacing w:before="92"/>
        <w:jc w:val="both"/>
        <w:rPr>
          <w:lang w:val="en-IN"/>
        </w:rPr>
      </w:pPr>
      <w:r w:rsidRPr="00A66C0C">
        <w:rPr>
          <w:lang w:val="en-IN"/>
        </w:rPr>
        <w:t xml:space="preserve">Deep learning has revolutionized the field of image analysis through the use of Convolutional Neural Networks (CNNs). CNNs automatically learn hierarchical representations of features, significantly improving the accuracy of semantic segmentation tasks. </w:t>
      </w:r>
      <w:r w:rsidR="00C9217B" w:rsidRPr="00C9217B">
        <w:t>Increasing attention is being directed towards the utilization of deep learning techniques for generating land cover change maps. A substantial body of research is dedicated to exploring the application of deep learning in this context</w:t>
      </w:r>
      <w:r w:rsidR="0030569E">
        <w:t xml:space="preserve"> [9]</w:t>
      </w:r>
      <w:r w:rsidR="00C9217B" w:rsidRPr="00C9217B">
        <w:t>.</w:t>
      </w:r>
      <w:r w:rsidR="0030569E">
        <w:t xml:space="preserve"> </w:t>
      </w:r>
      <w:r w:rsidRPr="00A66C0C">
        <w:rPr>
          <w:lang w:val="en-IN"/>
        </w:rPr>
        <w:t>Various architectures have been explored, including U-Net, which is particularly effective for biomedical image segmentation but has also been adapted for aerial imagery</w:t>
      </w:r>
      <w:r w:rsidR="0030569E">
        <w:rPr>
          <w:lang w:val="en-IN"/>
        </w:rPr>
        <w:t xml:space="preserve"> [10, 11].</w:t>
      </w:r>
    </w:p>
    <w:p w:rsidR="00A66C0C" w:rsidRPr="00A66C0C" w:rsidRDefault="00A66C0C" w:rsidP="00A66C0C">
      <w:pPr>
        <w:pStyle w:val="BodyText"/>
        <w:spacing w:before="92"/>
        <w:jc w:val="both"/>
        <w:rPr>
          <w:lang w:val="en-IN"/>
        </w:rPr>
      </w:pPr>
    </w:p>
    <w:p w:rsidR="00A66C0C" w:rsidRPr="00A66C0C" w:rsidRDefault="00A66C0C" w:rsidP="00A66C0C">
      <w:pPr>
        <w:pStyle w:val="BodyText"/>
        <w:spacing w:before="92"/>
        <w:jc w:val="center"/>
        <w:rPr>
          <w:b/>
          <w:bCs/>
          <w:sz w:val="16"/>
          <w:szCs w:val="16"/>
          <w:lang w:val="en-IN"/>
        </w:rPr>
      </w:pPr>
      <w:r w:rsidRPr="00A66C0C">
        <w:rPr>
          <w:b/>
          <w:bCs/>
          <w:sz w:val="16"/>
          <w:szCs w:val="16"/>
          <w:lang w:val="en-IN"/>
        </w:rPr>
        <w:t>III.</w:t>
      </w:r>
      <w:r w:rsidRPr="00A66C0C">
        <w:rPr>
          <w:b/>
          <w:bCs/>
          <w:sz w:val="16"/>
          <w:szCs w:val="16"/>
          <w:lang w:val="en-IN"/>
        </w:rPr>
        <w:t>3.</w:t>
      </w:r>
      <w:r w:rsidRPr="00A66C0C">
        <w:rPr>
          <w:b/>
          <w:bCs/>
          <w:sz w:val="16"/>
          <w:szCs w:val="16"/>
          <w:lang w:val="en-IN"/>
        </w:rPr>
        <w:tab/>
        <w:t>U-NET ARCHITECTURE</w:t>
      </w:r>
    </w:p>
    <w:p w:rsidR="00A66C0C" w:rsidRDefault="00A66C0C" w:rsidP="00A66C0C">
      <w:pPr>
        <w:pStyle w:val="BodyText"/>
        <w:spacing w:before="92"/>
        <w:jc w:val="both"/>
        <w:rPr>
          <w:lang w:val="en-IN"/>
        </w:rPr>
      </w:pPr>
      <w:r w:rsidRPr="00A66C0C">
        <w:rPr>
          <w:lang w:val="en-IN"/>
        </w:rPr>
        <w:t>The U-Net architecture is characterized by its encoder-decoder structure with skip connections that facilitate the recovery of spatial information lost during down</w:t>
      </w:r>
      <w:r>
        <w:rPr>
          <w:lang w:val="en-IN"/>
        </w:rPr>
        <w:t xml:space="preserve"> </w:t>
      </w:r>
      <w:r w:rsidRPr="00A66C0C">
        <w:rPr>
          <w:lang w:val="en-IN"/>
        </w:rPr>
        <w:t>sampling. This architecture has proven effective in segmenting high-resolution aerial images by preserving spatial context while enabling detailed feature extraction. The incorporation of self-attention mechanisms and separable convolutions within the U-Net framework further enhances its capability to capture contextual relationships and improve segmentation accuracy</w:t>
      </w:r>
      <w:r w:rsidR="0030569E">
        <w:rPr>
          <w:lang w:val="en-IN"/>
        </w:rPr>
        <w:t xml:space="preserve"> [10, 12].</w:t>
      </w:r>
    </w:p>
    <w:p w:rsidR="00A66C0C" w:rsidRPr="00A66C0C" w:rsidRDefault="00A66C0C" w:rsidP="00A66C0C">
      <w:pPr>
        <w:pStyle w:val="BodyText"/>
        <w:spacing w:before="92"/>
        <w:jc w:val="both"/>
        <w:rPr>
          <w:lang w:val="en-IN"/>
        </w:rPr>
      </w:pPr>
    </w:p>
    <w:p w:rsidR="00A66C0C" w:rsidRPr="00A66C0C" w:rsidRDefault="00A66C0C" w:rsidP="00A66C0C">
      <w:pPr>
        <w:pStyle w:val="BodyText"/>
        <w:spacing w:before="92"/>
        <w:jc w:val="center"/>
        <w:rPr>
          <w:b/>
          <w:bCs/>
          <w:lang w:val="en-IN"/>
        </w:rPr>
      </w:pPr>
      <w:r w:rsidRPr="00A66C0C">
        <w:rPr>
          <w:b/>
          <w:bCs/>
          <w:sz w:val="16"/>
          <w:szCs w:val="16"/>
          <w:lang w:val="en-IN"/>
        </w:rPr>
        <w:t>III.4.</w:t>
      </w:r>
      <w:r w:rsidRPr="00A66C0C">
        <w:rPr>
          <w:b/>
          <w:bCs/>
          <w:sz w:val="16"/>
          <w:szCs w:val="16"/>
          <w:lang w:val="en-IN"/>
        </w:rPr>
        <w:tab/>
        <w:t>SPATIAL PYRAMID POOLING (SPP)</w:t>
      </w:r>
    </w:p>
    <w:p w:rsidR="00A66C0C" w:rsidRDefault="00A66C0C" w:rsidP="00A66C0C">
      <w:pPr>
        <w:pStyle w:val="BodyText"/>
        <w:spacing w:before="92"/>
        <w:jc w:val="both"/>
        <w:rPr>
          <w:lang w:val="en-IN"/>
        </w:rPr>
      </w:pPr>
      <w:r w:rsidRPr="00A66C0C">
        <w:rPr>
          <w:lang w:val="en-IN"/>
        </w:rPr>
        <w:t>Spatial Pyramid Pooling (SPP) is a technique designed to address the challenge of varying input sizes in CNNs. By pooling features at multiple scales, SPP enables the model to capture multi-scale contextual information without requiring fixed-size inputs</w:t>
      </w:r>
      <w:r w:rsidR="0030569E">
        <w:rPr>
          <w:lang w:val="en-IN"/>
        </w:rPr>
        <w:t xml:space="preserve"> [10]. </w:t>
      </w:r>
      <w:r w:rsidRPr="00A66C0C">
        <w:rPr>
          <w:lang w:val="en-IN"/>
        </w:rPr>
        <w:t>This is particularly beneficial for aerial imagery, where objects can vary significantly in size and shape. The integration of SPP into U-Net has been shown to improve segmentation performance by allowing the network to maintain rich contextual information while reducing computational complexity</w:t>
      </w:r>
      <w:r w:rsidR="00D83060">
        <w:rPr>
          <w:lang w:val="en-IN"/>
        </w:rPr>
        <w:t xml:space="preserve"> [13].</w:t>
      </w:r>
    </w:p>
    <w:p w:rsidR="00A66C0C" w:rsidRPr="00A66C0C" w:rsidRDefault="00A66C0C" w:rsidP="00A66C0C">
      <w:pPr>
        <w:pStyle w:val="BodyText"/>
        <w:spacing w:before="92"/>
        <w:jc w:val="both"/>
        <w:rPr>
          <w:lang w:val="en-IN"/>
        </w:rPr>
      </w:pPr>
    </w:p>
    <w:p w:rsidR="00A66C0C" w:rsidRPr="00A66C0C" w:rsidRDefault="00A66C0C" w:rsidP="00A66C0C">
      <w:pPr>
        <w:pStyle w:val="BodyText"/>
        <w:spacing w:before="92"/>
        <w:jc w:val="center"/>
        <w:rPr>
          <w:b/>
          <w:bCs/>
          <w:sz w:val="16"/>
          <w:szCs w:val="16"/>
          <w:lang w:val="en-IN"/>
        </w:rPr>
      </w:pPr>
      <w:r w:rsidRPr="00A66C0C">
        <w:rPr>
          <w:b/>
          <w:bCs/>
          <w:sz w:val="16"/>
          <w:szCs w:val="16"/>
          <w:lang w:val="en-IN"/>
        </w:rPr>
        <w:t>III.</w:t>
      </w:r>
      <w:r w:rsidRPr="00A66C0C">
        <w:rPr>
          <w:b/>
          <w:bCs/>
          <w:sz w:val="16"/>
          <w:szCs w:val="16"/>
          <w:lang w:val="en-IN"/>
        </w:rPr>
        <w:t>5.</w:t>
      </w:r>
      <w:r w:rsidRPr="00A66C0C">
        <w:rPr>
          <w:b/>
          <w:bCs/>
          <w:sz w:val="16"/>
          <w:szCs w:val="16"/>
          <w:lang w:val="en-IN"/>
        </w:rPr>
        <w:tab/>
        <w:t>CHALLENGES IN SEMANTIC SEGMENTATION OF AERIAL IMAGERY</w:t>
      </w:r>
    </w:p>
    <w:p w:rsidR="00A66C0C" w:rsidRDefault="00A66C0C" w:rsidP="00A66C0C">
      <w:pPr>
        <w:pStyle w:val="BodyText"/>
        <w:spacing w:before="92"/>
        <w:jc w:val="both"/>
        <w:rPr>
          <w:lang w:val="en-IN"/>
        </w:rPr>
      </w:pPr>
      <w:r w:rsidRPr="00A66C0C">
        <w:rPr>
          <w:lang w:val="en-IN"/>
        </w:rPr>
        <w:t xml:space="preserve">Despite advancements in deep learning models, several </w:t>
      </w:r>
      <w:r w:rsidRPr="00A66C0C">
        <w:rPr>
          <w:lang w:val="en-IN"/>
        </w:rPr>
        <w:lastRenderedPageBreak/>
        <w:t>challenges remain in semantic segmentation of aerial imagery. Issues such as data availability, annotation quality, and the inherent complexity of aerial scenes complicate the training process. Techniques such as attention mechanisms and disentangled learning have been proposed to mitigate these challenges by enhancing feature representation and improving boundary delineation.</w:t>
      </w:r>
      <w:r w:rsidR="0030569E">
        <w:rPr>
          <w:lang w:val="en-IN"/>
        </w:rPr>
        <w:t>[11]</w:t>
      </w:r>
    </w:p>
    <w:p w:rsidR="00A66C0C" w:rsidRPr="00A66C0C" w:rsidRDefault="00A66C0C" w:rsidP="00A66C0C">
      <w:pPr>
        <w:pStyle w:val="BodyText"/>
        <w:spacing w:before="92"/>
        <w:jc w:val="both"/>
        <w:rPr>
          <w:lang w:val="en-IN"/>
        </w:rPr>
      </w:pPr>
    </w:p>
    <w:p w:rsidR="00A66C0C" w:rsidRPr="00A66C0C" w:rsidRDefault="00A66C0C" w:rsidP="00A66C0C">
      <w:pPr>
        <w:pStyle w:val="BodyText"/>
        <w:spacing w:before="92"/>
        <w:jc w:val="center"/>
        <w:rPr>
          <w:b/>
          <w:bCs/>
          <w:lang w:val="en-IN"/>
        </w:rPr>
      </w:pPr>
      <w:r>
        <w:rPr>
          <w:b/>
          <w:bCs/>
          <w:sz w:val="16"/>
          <w:szCs w:val="16"/>
          <w:lang w:val="en-IN"/>
        </w:rPr>
        <w:t>III.</w:t>
      </w:r>
      <w:r w:rsidRPr="00A66C0C">
        <w:rPr>
          <w:b/>
          <w:bCs/>
          <w:sz w:val="16"/>
          <w:szCs w:val="16"/>
          <w:lang w:val="en-IN"/>
        </w:rPr>
        <w:t>6.</w:t>
      </w:r>
      <w:r>
        <w:rPr>
          <w:b/>
          <w:bCs/>
          <w:sz w:val="16"/>
          <w:szCs w:val="16"/>
          <w:lang w:val="en-IN"/>
        </w:rPr>
        <w:tab/>
      </w:r>
      <w:r w:rsidRPr="00A66C0C">
        <w:rPr>
          <w:b/>
          <w:bCs/>
          <w:sz w:val="16"/>
          <w:szCs w:val="16"/>
          <w:lang w:val="en-IN"/>
        </w:rPr>
        <w:t>RECENT ADVANCES AND FUTURE DIRECTIONS</w:t>
      </w:r>
    </w:p>
    <w:p w:rsidR="00A66C0C" w:rsidRPr="00A66C0C" w:rsidRDefault="00A66C0C" w:rsidP="00A66C0C">
      <w:pPr>
        <w:pStyle w:val="BodyText"/>
        <w:spacing w:before="92"/>
        <w:jc w:val="both"/>
        <w:rPr>
          <w:lang w:val="en-IN"/>
        </w:rPr>
      </w:pPr>
      <w:r w:rsidRPr="00A66C0C">
        <w:rPr>
          <w:lang w:val="en-IN"/>
        </w:rPr>
        <w:t>Recent studies have focused on developing novel frameworks that leverage advanced deep learning techniques to improve segmentation accuracy further. For instance, methods incorporating Point</w:t>
      </w:r>
      <w:r>
        <w:rPr>
          <w:lang w:val="en-IN"/>
        </w:rPr>
        <w:t xml:space="preserve"> </w:t>
      </w:r>
      <w:r w:rsidRPr="00A66C0C">
        <w:rPr>
          <w:lang w:val="en-IN"/>
        </w:rPr>
        <w:t>Flow modules aim to enhance foreground saliency while addressing background interference. Additionally, weakly supervised learning approaches utilizing super</w:t>
      </w:r>
      <w:r>
        <w:rPr>
          <w:lang w:val="en-IN"/>
        </w:rPr>
        <w:t xml:space="preserve"> </w:t>
      </w:r>
      <w:r w:rsidRPr="00A66C0C">
        <w:rPr>
          <w:lang w:val="en-IN"/>
        </w:rPr>
        <w:t>pixels have demonstrated promising results by reducing annotation efforts without compromising segmentation performance</w:t>
      </w:r>
      <w:r w:rsidR="00182AC9">
        <w:rPr>
          <w:lang w:val="en-IN"/>
        </w:rPr>
        <w:t xml:space="preserve"> [14].</w:t>
      </w:r>
    </w:p>
    <w:p w:rsidR="00A66C0C" w:rsidRDefault="00A66C0C" w:rsidP="00A66C0C">
      <w:pPr>
        <w:pStyle w:val="BodyText"/>
        <w:spacing w:before="92"/>
        <w:jc w:val="both"/>
        <w:rPr>
          <w:lang w:val="en-IN"/>
        </w:rPr>
      </w:pPr>
      <w:r w:rsidRPr="00A66C0C">
        <w:rPr>
          <w:lang w:val="en-IN"/>
        </w:rPr>
        <w:t>In conclusion, the combination of U-Net architecture with SPP layers presents a robust approach for semantic segmentation in aerial imagery. By leveraging deep learning techniques and addressing existing challenges through innovative methodologies, researchers can achieve high accuracy in segmenting satellite images. Future work should continue to explore these advancements while considering the unique characteristics of </w:t>
      </w:r>
      <w:r w:rsidR="006D492A">
        <w:rPr>
          <w:lang w:val="en-IN"/>
        </w:rPr>
        <w:t>high-resolution</w:t>
      </w:r>
      <w:r w:rsidR="00182AC9">
        <w:rPr>
          <w:lang w:val="en-IN"/>
        </w:rPr>
        <w:t xml:space="preserve"> </w:t>
      </w:r>
      <w:r w:rsidRPr="00A66C0C">
        <w:rPr>
          <w:lang w:val="en-IN"/>
        </w:rPr>
        <w:t>aerial imagery to further enhance semantic segmentation performance across various applications</w:t>
      </w:r>
      <w:r w:rsidR="00182AC9">
        <w:rPr>
          <w:lang w:val="en-IN"/>
        </w:rPr>
        <w:t xml:space="preserve"> [15].</w:t>
      </w:r>
    </w:p>
    <w:p w:rsidR="0030569E" w:rsidRPr="00A66C0C" w:rsidRDefault="0030569E" w:rsidP="00A66C0C">
      <w:pPr>
        <w:pStyle w:val="BodyText"/>
        <w:spacing w:before="92"/>
        <w:jc w:val="both"/>
        <w:rPr>
          <w:lang w:val="en-IN"/>
        </w:rPr>
      </w:pPr>
    </w:p>
    <w:p w:rsidR="00DC398D" w:rsidRPr="0030569E" w:rsidRDefault="0030569E" w:rsidP="00B364AC">
      <w:pPr>
        <w:pStyle w:val="BodyText"/>
        <w:numPr>
          <w:ilvl w:val="0"/>
          <w:numId w:val="16"/>
        </w:numPr>
        <w:spacing w:before="92"/>
        <w:jc w:val="center"/>
        <w:rPr>
          <w:b/>
          <w:bCs/>
          <w:sz w:val="16"/>
          <w:szCs w:val="18"/>
        </w:rPr>
      </w:pPr>
      <w:r w:rsidRPr="0030569E">
        <w:rPr>
          <w:b/>
          <w:bCs/>
          <w:sz w:val="16"/>
          <w:szCs w:val="18"/>
        </w:rPr>
        <w:t>METHODOLOGY</w:t>
      </w:r>
    </w:p>
    <w:p w:rsidR="00EE7892" w:rsidRDefault="00EE7892" w:rsidP="00AD29E6">
      <w:pPr>
        <w:pStyle w:val="BodyText"/>
        <w:spacing w:before="92"/>
        <w:jc w:val="both"/>
        <w:rPr>
          <w:szCs w:val="22"/>
        </w:rPr>
      </w:pPr>
      <w:r w:rsidRPr="00EE7892">
        <w:rPr>
          <w:szCs w:val="22"/>
        </w:rPr>
        <w:t>This section outlines the methodology employed in this research for semantic segmentation of satellite images using a U-Net architecture integrated with a Spatial Pyramid Pooling (SPP) layer. The process encompasses data collection, preprocessing, model architecture design, training, evaluation, and post-processing.</w:t>
      </w:r>
    </w:p>
    <w:p w:rsidR="00EE7892" w:rsidRDefault="00EE7892" w:rsidP="00AD29E6">
      <w:pPr>
        <w:pStyle w:val="BodyText"/>
        <w:spacing w:before="92"/>
        <w:jc w:val="both"/>
        <w:rPr>
          <w:szCs w:val="22"/>
        </w:rPr>
      </w:pPr>
    </w:p>
    <w:p w:rsidR="009A26C2" w:rsidRPr="009A26C2" w:rsidRDefault="00EE7892" w:rsidP="009A26C2">
      <w:pPr>
        <w:pStyle w:val="BodyText"/>
        <w:spacing w:before="92"/>
        <w:jc w:val="center"/>
        <w:rPr>
          <w:b/>
          <w:bCs/>
          <w:sz w:val="16"/>
          <w:szCs w:val="18"/>
        </w:rPr>
      </w:pPr>
      <w:r w:rsidRPr="00EE7892">
        <w:rPr>
          <w:b/>
          <w:bCs/>
          <w:sz w:val="16"/>
          <w:szCs w:val="18"/>
        </w:rPr>
        <w:t>IV.1</w:t>
      </w:r>
      <w:r w:rsidRPr="00EE7892">
        <w:rPr>
          <w:b/>
          <w:bCs/>
          <w:sz w:val="16"/>
          <w:szCs w:val="18"/>
        </w:rPr>
        <w:tab/>
        <w:t>DATASET COLLECTION</w:t>
      </w:r>
    </w:p>
    <w:p w:rsidR="009A26C2" w:rsidRDefault="009A26C2" w:rsidP="009A26C2">
      <w:pPr>
        <w:pStyle w:val="BodyText"/>
        <w:spacing w:before="92"/>
        <w:jc w:val="both"/>
        <w:rPr>
          <w:szCs w:val="22"/>
        </w:rPr>
      </w:pPr>
      <w:r w:rsidRPr="009A26C2">
        <w:rPr>
          <w:szCs w:val="22"/>
        </w:rPr>
        <w:t>Annotated datasets containing predefined land cover classes (e.g., forests, water bodies, urban areas) are utilized. Each image is accompanied by corresponding masks or ground truth labels that indicate the classification of each pixel.</w:t>
      </w:r>
    </w:p>
    <w:p w:rsidR="006D492A" w:rsidRDefault="006D492A" w:rsidP="009A26C2">
      <w:pPr>
        <w:pStyle w:val="BodyText"/>
        <w:spacing w:before="92"/>
        <w:jc w:val="both"/>
        <w:rPr>
          <w:szCs w:val="22"/>
        </w:rPr>
      </w:pPr>
    </w:p>
    <w:p w:rsidR="009A26C2" w:rsidRPr="009A26C2" w:rsidRDefault="009A26C2" w:rsidP="009A26C2">
      <w:pPr>
        <w:pStyle w:val="BodyText"/>
        <w:spacing w:before="92"/>
        <w:jc w:val="both"/>
        <w:rPr>
          <w:i/>
          <w:iCs/>
          <w:szCs w:val="22"/>
          <w:lang w:val="en-IN"/>
        </w:rPr>
      </w:pPr>
      <w:r w:rsidRPr="00DA05AE">
        <w:rPr>
          <w:i/>
          <w:iCs/>
          <w:szCs w:val="22"/>
        </w:rPr>
        <w:t>Source</w:t>
      </w:r>
      <w:r w:rsidR="00DA05AE">
        <w:rPr>
          <w:i/>
          <w:iCs/>
          <w:szCs w:val="22"/>
        </w:rPr>
        <w:t>s</w:t>
      </w:r>
    </w:p>
    <w:p w:rsidR="009A26C2" w:rsidRDefault="009A26C2" w:rsidP="009A26C2">
      <w:pPr>
        <w:pStyle w:val="BodyText"/>
        <w:spacing w:before="92"/>
        <w:jc w:val="both"/>
        <w:rPr>
          <w:szCs w:val="22"/>
          <w:lang w:val="en-IN"/>
        </w:rPr>
      </w:pPr>
      <w:r w:rsidRPr="009A26C2">
        <w:rPr>
          <w:szCs w:val="22"/>
          <w:lang w:val="en-IN"/>
        </w:rPr>
        <w:t>AiTLAS: Benchmark Arena is an open-source framework designed for evaluating state-of-the-art deep learning approaches in the field of Earth Observation (EO), particularly for image classification tasks. This benchmark suite provides a comprehensive comparative analysis of over 500 models derived from ten different state-of-the-art architectures, facilitating the assessment of various multi-class and multi-label classification tasks across 22 datasets with diverse characteristics.</w:t>
      </w:r>
    </w:p>
    <w:p w:rsidR="00DA05AE" w:rsidRPr="009A26C2" w:rsidRDefault="00DA05AE" w:rsidP="009A26C2">
      <w:pPr>
        <w:pStyle w:val="BodyText"/>
        <w:spacing w:before="92"/>
        <w:jc w:val="both"/>
        <w:rPr>
          <w:szCs w:val="22"/>
          <w:lang w:val="en-IN"/>
        </w:rPr>
      </w:pPr>
    </w:p>
    <w:p w:rsidR="009A26C2" w:rsidRPr="009A26C2" w:rsidRDefault="009A26C2" w:rsidP="009A26C2">
      <w:pPr>
        <w:pStyle w:val="BodyText"/>
        <w:spacing w:before="92"/>
        <w:jc w:val="both"/>
        <w:rPr>
          <w:i/>
          <w:iCs/>
          <w:szCs w:val="22"/>
          <w:lang w:val="en-IN"/>
        </w:rPr>
      </w:pPr>
      <w:r w:rsidRPr="009A26C2">
        <w:rPr>
          <w:i/>
          <w:iCs/>
          <w:szCs w:val="22"/>
          <w:lang w:val="en-IN"/>
        </w:rPr>
        <w:t>Key Features</w:t>
      </w:r>
    </w:p>
    <w:p w:rsidR="009A26C2" w:rsidRPr="009A26C2" w:rsidRDefault="009A26C2" w:rsidP="009A26C2">
      <w:pPr>
        <w:pStyle w:val="BodyText"/>
        <w:numPr>
          <w:ilvl w:val="0"/>
          <w:numId w:val="17"/>
        </w:numPr>
        <w:spacing w:before="92"/>
        <w:jc w:val="both"/>
        <w:rPr>
          <w:szCs w:val="22"/>
          <w:lang w:val="en-IN"/>
        </w:rPr>
      </w:pPr>
      <w:r w:rsidRPr="009A26C2">
        <w:rPr>
          <w:szCs w:val="22"/>
          <w:lang w:val="en-IN"/>
        </w:rPr>
        <w:t>Comprehensive Model Evaluation: The benchmark suite allows researchers to compare the performance of different deep learning models on a variety of EO datasets. It includes models trained from scratch as well as those utilizing transfer learning techniques, leveraging pre-trained model variants commonly used in practice.</w:t>
      </w:r>
    </w:p>
    <w:p w:rsidR="009A26C2" w:rsidRPr="009A26C2" w:rsidRDefault="009A26C2" w:rsidP="009A26C2">
      <w:pPr>
        <w:pStyle w:val="BodyText"/>
        <w:numPr>
          <w:ilvl w:val="0"/>
          <w:numId w:val="17"/>
        </w:numPr>
        <w:spacing w:before="92"/>
        <w:jc w:val="both"/>
        <w:rPr>
          <w:szCs w:val="22"/>
          <w:lang w:val="en-IN"/>
        </w:rPr>
      </w:pPr>
      <w:r w:rsidRPr="009A26C2">
        <w:rPr>
          <w:szCs w:val="22"/>
          <w:lang w:val="en-IN"/>
        </w:rPr>
        <w:t>Dataset Diversity: The AiTLAS Benchmark Arena encompasses a wide range of datasets, each with unique properties and sizes. This diversity ensures that the models are evaluated under different conditions, making the results more robust and applicable to real-world scenarios.</w:t>
      </w:r>
    </w:p>
    <w:p w:rsidR="009A26C2" w:rsidRPr="009A26C2" w:rsidRDefault="009A26C2" w:rsidP="009A26C2">
      <w:pPr>
        <w:pStyle w:val="BodyText"/>
        <w:numPr>
          <w:ilvl w:val="0"/>
          <w:numId w:val="17"/>
        </w:numPr>
        <w:spacing w:before="92"/>
        <w:jc w:val="both"/>
        <w:rPr>
          <w:szCs w:val="22"/>
          <w:lang w:val="en-IN"/>
        </w:rPr>
      </w:pPr>
      <w:r w:rsidRPr="009A26C2">
        <w:rPr>
          <w:szCs w:val="22"/>
          <w:lang w:val="en-IN"/>
        </w:rPr>
        <w:t>Reproducibility: To promote reproducibility in research, all experimental resources—including trained models, model configurations, and processing details of the datasets—are made publicly available on the GitHub repository. This facilitates further developments and usability enhancements within the community.</w:t>
      </w:r>
    </w:p>
    <w:p w:rsidR="009A26C2" w:rsidRPr="009A26C2" w:rsidRDefault="009A26C2" w:rsidP="009A26C2">
      <w:pPr>
        <w:pStyle w:val="BodyText"/>
        <w:numPr>
          <w:ilvl w:val="0"/>
          <w:numId w:val="17"/>
        </w:numPr>
        <w:spacing w:before="92"/>
        <w:jc w:val="both"/>
        <w:rPr>
          <w:szCs w:val="22"/>
          <w:lang w:val="en-IN"/>
        </w:rPr>
      </w:pPr>
      <w:r w:rsidRPr="009A26C2">
        <w:rPr>
          <w:szCs w:val="22"/>
          <w:lang w:val="en-IN"/>
        </w:rPr>
        <w:t>Extensibility: The approaches presented within the benchmark are generalizable and can be adapted to various remote sensing image classification tasks beyond those considered in the initial study.</w:t>
      </w:r>
    </w:p>
    <w:p w:rsidR="009A26C2" w:rsidRDefault="009A26C2" w:rsidP="009A26C2">
      <w:pPr>
        <w:pStyle w:val="BodyText"/>
        <w:numPr>
          <w:ilvl w:val="0"/>
          <w:numId w:val="17"/>
        </w:numPr>
        <w:spacing w:before="92"/>
        <w:jc w:val="both"/>
        <w:rPr>
          <w:szCs w:val="22"/>
          <w:lang w:val="en-IN"/>
        </w:rPr>
      </w:pPr>
      <w:r w:rsidRPr="009A26C2">
        <w:rPr>
          <w:szCs w:val="22"/>
          <w:lang w:val="en-IN"/>
        </w:rPr>
        <w:t>Research Publication: The framework is detailed in the paper titled "Current Trends in Deep Learning for Earth Observation: An Open-source Benchmark Arena for Image Classification," published in the ISPRS Journal of Photogrammetry and Remote Sensing, which outlines its methodology and findings.</w:t>
      </w:r>
    </w:p>
    <w:p w:rsidR="006D492A" w:rsidRPr="009A26C2" w:rsidRDefault="006D492A" w:rsidP="006D492A">
      <w:pPr>
        <w:pStyle w:val="BodyText"/>
        <w:spacing w:before="92"/>
        <w:ind w:left="720"/>
        <w:jc w:val="both"/>
        <w:rPr>
          <w:szCs w:val="22"/>
          <w:lang w:val="en-IN"/>
        </w:rPr>
      </w:pPr>
    </w:p>
    <w:p w:rsidR="009A26C2" w:rsidRPr="009A26C2" w:rsidRDefault="009A26C2" w:rsidP="009A26C2">
      <w:pPr>
        <w:pStyle w:val="BodyText"/>
        <w:spacing w:before="92"/>
        <w:jc w:val="both"/>
        <w:rPr>
          <w:i/>
          <w:iCs/>
          <w:szCs w:val="22"/>
          <w:lang w:val="en-IN"/>
        </w:rPr>
      </w:pPr>
      <w:r w:rsidRPr="009A26C2">
        <w:rPr>
          <w:i/>
          <w:iCs/>
          <w:szCs w:val="22"/>
          <w:lang w:val="en-IN"/>
        </w:rPr>
        <w:t>Dataset Vendors</w:t>
      </w:r>
    </w:p>
    <w:p w:rsidR="009A26C2" w:rsidRPr="009A26C2" w:rsidRDefault="009A26C2" w:rsidP="009A26C2">
      <w:pPr>
        <w:pStyle w:val="BodyText"/>
        <w:spacing w:before="92"/>
        <w:jc w:val="both"/>
        <w:rPr>
          <w:szCs w:val="22"/>
          <w:lang w:val="en-IN"/>
        </w:rPr>
      </w:pPr>
      <w:r w:rsidRPr="009A26C2">
        <w:rPr>
          <w:szCs w:val="22"/>
          <w:lang w:val="en-IN"/>
        </w:rPr>
        <w:t>The AiTLAS Benchmark Arena incorporates datasets from several reputable sources, including:</w:t>
      </w:r>
    </w:p>
    <w:p w:rsidR="009A26C2" w:rsidRPr="009A26C2" w:rsidRDefault="009A26C2" w:rsidP="009A26C2">
      <w:pPr>
        <w:pStyle w:val="BodyText"/>
        <w:numPr>
          <w:ilvl w:val="0"/>
          <w:numId w:val="18"/>
        </w:numPr>
        <w:spacing w:before="92"/>
        <w:jc w:val="both"/>
        <w:rPr>
          <w:szCs w:val="22"/>
          <w:lang w:val="en-IN"/>
        </w:rPr>
      </w:pPr>
      <w:r w:rsidRPr="009A26C2">
        <w:rPr>
          <w:szCs w:val="22"/>
          <w:lang w:val="en-IN"/>
        </w:rPr>
        <w:t>Sentinel: The Sentinel satellite missions, part of the European Space Agency's Copernicus program, provide high-resolution multispectral imagery suitable for various EO applications, including land cover classification and environmental monitoring.</w:t>
      </w:r>
    </w:p>
    <w:p w:rsidR="009A26C2" w:rsidRPr="009A26C2" w:rsidRDefault="009A26C2" w:rsidP="009A26C2">
      <w:pPr>
        <w:pStyle w:val="BodyText"/>
        <w:numPr>
          <w:ilvl w:val="0"/>
          <w:numId w:val="18"/>
        </w:numPr>
        <w:spacing w:before="92"/>
        <w:jc w:val="both"/>
        <w:rPr>
          <w:szCs w:val="22"/>
          <w:lang w:val="en-IN"/>
        </w:rPr>
      </w:pPr>
      <w:r w:rsidRPr="009A26C2">
        <w:rPr>
          <w:szCs w:val="22"/>
          <w:lang w:val="en-IN"/>
        </w:rPr>
        <w:t>DeepGlobe: This dataset focuses on urban scene understanding and includes high-resolution satellite imagery annotated for semantic segmentation tasks. It is designed to facilitate research in deep learning methods for remote sensing.</w:t>
      </w:r>
    </w:p>
    <w:p w:rsidR="009A26C2" w:rsidRPr="009A26C2" w:rsidRDefault="009A26C2" w:rsidP="009A26C2">
      <w:pPr>
        <w:pStyle w:val="BodyText"/>
        <w:numPr>
          <w:ilvl w:val="0"/>
          <w:numId w:val="18"/>
        </w:numPr>
        <w:spacing w:before="92"/>
        <w:jc w:val="both"/>
        <w:rPr>
          <w:szCs w:val="22"/>
          <w:lang w:val="en-IN"/>
        </w:rPr>
      </w:pPr>
      <w:r w:rsidRPr="009A26C2">
        <w:rPr>
          <w:szCs w:val="22"/>
          <w:lang w:val="en-IN"/>
        </w:rPr>
        <w:t>OPTIMAL-31: A dataset tailored for agricultural monitoring, OPTIMAL-31 offers imagery that supports crop type classification and other agricultural applications.</w:t>
      </w:r>
    </w:p>
    <w:p w:rsidR="009A26C2" w:rsidRPr="009A26C2" w:rsidRDefault="009A26C2" w:rsidP="009A26C2">
      <w:pPr>
        <w:pStyle w:val="BodyText"/>
        <w:numPr>
          <w:ilvl w:val="0"/>
          <w:numId w:val="18"/>
        </w:numPr>
        <w:spacing w:before="92"/>
        <w:jc w:val="both"/>
        <w:rPr>
          <w:szCs w:val="22"/>
          <w:lang w:val="en-IN"/>
        </w:rPr>
      </w:pPr>
      <w:r w:rsidRPr="009A26C2">
        <w:rPr>
          <w:szCs w:val="22"/>
          <w:lang w:val="en-IN"/>
        </w:rPr>
        <w:t>USGS (United States Geological Survey): USGS provides access to a wealth of satellite imagery and data products that are widely used in environmental research and land management.</w:t>
      </w:r>
    </w:p>
    <w:p w:rsidR="00FC3084" w:rsidRDefault="009A26C2" w:rsidP="00042C1B">
      <w:pPr>
        <w:pStyle w:val="BodyText"/>
        <w:numPr>
          <w:ilvl w:val="0"/>
          <w:numId w:val="18"/>
        </w:numPr>
        <w:spacing w:before="92"/>
        <w:jc w:val="both"/>
        <w:rPr>
          <w:szCs w:val="22"/>
          <w:lang w:val="en-IN"/>
        </w:rPr>
      </w:pPr>
      <w:r w:rsidRPr="009A26C2">
        <w:rPr>
          <w:szCs w:val="22"/>
          <w:lang w:val="en-IN"/>
        </w:rPr>
        <w:lastRenderedPageBreak/>
        <w:t>Other Vendors: The benchmark also utilizes datasets from various other vendors, ensuring a comprehensive evaluation framework that covers multiple aspects of Earth Observation tasks.</w:t>
      </w:r>
    </w:p>
    <w:p w:rsidR="006D492A" w:rsidRPr="00042C1B" w:rsidRDefault="006D492A" w:rsidP="006D492A">
      <w:pPr>
        <w:pStyle w:val="BodyText"/>
        <w:spacing w:before="92"/>
        <w:ind w:left="360"/>
        <w:jc w:val="both"/>
        <w:rPr>
          <w:szCs w:val="22"/>
          <w:lang w:val="en-IN"/>
        </w:rPr>
      </w:pPr>
    </w:p>
    <w:p w:rsidR="009A26C2" w:rsidRDefault="00FC3084" w:rsidP="00FC3084">
      <w:pPr>
        <w:pStyle w:val="BodyText"/>
        <w:spacing w:before="92"/>
        <w:jc w:val="center"/>
        <w:rPr>
          <w:b/>
          <w:bCs/>
          <w:sz w:val="16"/>
          <w:szCs w:val="18"/>
          <w:lang w:val="en-IN"/>
        </w:rPr>
      </w:pPr>
      <w:r w:rsidRPr="00FC3084">
        <w:rPr>
          <w:b/>
          <w:bCs/>
          <w:sz w:val="16"/>
          <w:szCs w:val="18"/>
          <w:lang w:val="en-IN"/>
        </w:rPr>
        <w:t>IV.2</w:t>
      </w:r>
      <w:r w:rsidRPr="00FC3084">
        <w:rPr>
          <w:b/>
          <w:bCs/>
          <w:sz w:val="16"/>
          <w:szCs w:val="18"/>
          <w:lang w:val="en-IN"/>
        </w:rPr>
        <w:tab/>
        <w:t>DATASET PREPARATION</w:t>
      </w:r>
    </w:p>
    <w:p w:rsidR="00FC3084" w:rsidRDefault="00FC3084" w:rsidP="00FC3084">
      <w:pPr>
        <w:pStyle w:val="BodyText"/>
        <w:spacing w:before="92"/>
        <w:jc w:val="both"/>
        <w:rPr>
          <w:szCs w:val="22"/>
          <w:lang w:val="en-IN"/>
        </w:rPr>
      </w:pPr>
      <w:r w:rsidRPr="00FC3084">
        <w:rPr>
          <w:szCs w:val="22"/>
        </w:rPr>
        <w:t>This section provides a</w:t>
      </w:r>
      <w:r>
        <w:rPr>
          <w:szCs w:val="22"/>
        </w:rPr>
        <w:t>n</w:t>
      </w:r>
      <w:r w:rsidRPr="00FC3084">
        <w:rPr>
          <w:szCs w:val="22"/>
        </w:rPr>
        <w:t xml:space="preserve"> explanation of the dataset preparation and augmentation techniques used in the provided code. The goal is to transform raw satellite imagery into a format suitable for training a semantic segmentation model and to enhance the model's robustness through data augmentation.</w:t>
      </w:r>
    </w:p>
    <w:p w:rsidR="00FC3084" w:rsidRPr="00FC3084" w:rsidRDefault="00FC3084" w:rsidP="00FC3084">
      <w:pPr>
        <w:pStyle w:val="BodyText"/>
        <w:numPr>
          <w:ilvl w:val="0"/>
          <w:numId w:val="19"/>
        </w:numPr>
        <w:spacing w:before="92"/>
        <w:jc w:val="both"/>
        <w:rPr>
          <w:szCs w:val="22"/>
          <w:lang w:val="en-IN"/>
        </w:rPr>
      </w:pPr>
      <w:r w:rsidRPr="00FC3084">
        <w:rPr>
          <w:szCs w:val="22"/>
          <w:lang w:val="en-IN"/>
        </w:rPr>
        <w:t>Data Loading and Patch Extraction: Images and corresponding masks are read from specified directories and cropped to sizes divisible by the patch size (256x256). The images and masks are then divided into non-overlapping patches.</w:t>
      </w:r>
    </w:p>
    <w:p w:rsidR="00FC3084" w:rsidRPr="00FC3084" w:rsidRDefault="00FC3084" w:rsidP="00FC3084">
      <w:pPr>
        <w:pStyle w:val="BodyText"/>
        <w:numPr>
          <w:ilvl w:val="0"/>
          <w:numId w:val="19"/>
        </w:numPr>
        <w:spacing w:before="92"/>
        <w:jc w:val="both"/>
        <w:rPr>
          <w:szCs w:val="22"/>
          <w:lang w:val="en-IN"/>
        </w:rPr>
      </w:pPr>
      <w:r w:rsidRPr="00FC3084">
        <w:rPr>
          <w:szCs w:val="22"/>
          <w:lang w:val="en-IN"/>
        </w:rPr>
        <w:t>Normalization: The pixel values of the image patches are normalized to a range between 0 and 1 using the </w:t>
      </w:r>
      <w:r>
        <w:rPr>
          <w:szCs w:val="22"/>
          <w:lang w:val="en-IN"/>
        </w:rPr>
        <w:t>‘</w:t>
      </w:r>
      <w:r w:rsidRPr="00FC3084">
        <w:rPr>
          <w:szCs w:val="22"/>
          <w:lang w:val="en-IN"/>
        </w:rPr>
        <w:t>MinMaxScaler</w:t>
      </w:r>
      <w:r>
        <w:rPr>
          <w:szCs w:val="22"/>
          <w:lang w:val="en-IN"/>
        </w:rPr>
        <w:t>’</w:t>
      </w:r>
      <w:r w:rsidRPr="00FC3084">
        <w:rPr>
          <w:szCs w:val="22"/>
          <w:lang w:val="en-IN"/>
        </w:rPr>
        <w:t>. However, the masks are not normalized.</w:t>
      </w:r>
    </w:p>
    <w:p w:rsidR="00FC3084" w:rsidRPr="00FC3084" w:rsidRDefault="00FC3084" w:rsidP="00FC3084">
      <w:pPr>
        <w:pStyle w:val="BodyText"/>
        <w:numPr>
          <w:ilvl w:val="0"/>
          <w:numId w:val="19"/>
        </w:numPr>
        <w:spacing w:before="92"/>
        <w:jc w:val="both"/>
        <w:rPr>
          <w:szCs w:val="22"/>
          <w:lang w:val="en-IN"/>
        </w:rPr>
      </w:pPr>
      <w:r w:rsidRPr="00FC3084">
        <w:rPr>
          <w:szCs w:val="22"/>
          <w:lang w:val="en-IN"/>
        </w:rPr>
        <w:t>Label Conversion: The RGB values of the mask patches are converted to integer labels, where each integer represents a specific land cover class, using the </w:t>
      </w:r>
      <w:r>
        <w:rPr>
          <w:szCs w:val="22"/>
          <w:lang w:val="en-IN"/>
        </w:rPr>
        <w:t>‘</w:t>
      </w:r>
      <w:r w:rsidRPr="00FC3084">
        <w:rPr>
          <w:szCs w:val="22"/>
          <w:lang w:val="en-IN"/>
        </w:rPr>
        <w:t>rgb_to_2D_label</w:t>
      </w:r>
      <w:r>
        <w:rPr>
          <w:szCs w:val="22"/>
          <w:lang w:val="en-IN"/>
        </w:rPr>
        <w:t>’</w:t>
      </w:r>
      <w:r w:rsidRPr="00FC3084">
        <w:rPr>
          <w:szCs w:val="22"/>
          <w:lang w:val="en-IN"/>
        </w:rPr>
        <w:t> function.</w:t>
      </w:r>
    </w:p>
    <w:p w:rsidR="00FC3084" w:rsidRPr="00FC3084" w:rsidRDefault="00FC3084" w:rsidP="00FC3084">
      <w:pPr>
        <w:pStyle w:val="BodyText"/>
        <w:numPr>
          <w:ilvl w:val="0"/>
          <w:numId w:val="19"/>
        </w:numPr>
        <w:spacing w:before="92"/>
        <w:jc w:val="both"/>
        <w:rPr>
          <w:szCs w:val="22"/>
          <w:lang w:val="en-IN"/>
        </w:rPr>
      </w:pPr>
      <w:r w:rsidRPr="00FC3084">
        <w:rPr>
          <w:szCs w:val="22"/>
          <w:lang w:val="en-IN"/>
        </w:rPr>
        <w:t>Data Splitting: The processed image and label patches are split into training and testing sets using an 80-20 split ratio.</w:t>
      </w:r>
    </w:p>
    <w:p w:rsidR="00FC3084" w:rsidRPr="00FC3084" w:rsidRDefault="00FC3084" w:rsidP="00721FF7">
      <w:pPr>
        <w:pStyle w:val="BodyText"/>
        <w:numPr>
          <w:ilvl w:val="0"/>
          <w:numId w:val="19"/>
        </w:numPr>
        <w:spacing w:before="92"/>
        <w:jc w:val="both"/>
        <w:rPr>
          <w:lang w:val="en-IN"/>
        </w:rPr>
      </w:pPr>
      <w:r w:rsidRPr="00FC3084">
        <w:rPr>
          <w:szCs w:val="22"/>
          <w:lang w:val="en-IN"/>
        </w:rPr>
        <w:t xml:space="preserve">Data </w:t>
      </w:r>
      <w:r w:rsidRPr="00FC3084">
        <w:rPr>
          <w:szCs w:val="22"/>
          <w:lang w:val="en-IN"/>
        </w:rPr>
        <w:t xml:space="preserve">Augmentation: </w:t>
      </w:r>
      <w:r w:rsidRPr="00FC3084">
        <w:rPr>
          <w:lang w:val="en-IN"/>
        </w:rPr>
        <w:t>This augmentation is done </w:t>
      </w:r>
      <w:r w:rsidRPr="00FC3084">
        <w:rPr>
          <w:i/>
          <w:iCs/>
          <w:lang w:val="en-IN"/>
        </w:rPr>
        <w:t>on-the-fly</w:t>
      </w:r>
      <w:r w:rsidRPr="00FC3084">
        <w:rPr>
          <w:lang w:val="en-IN"/>
        </w:rPr>
        <w:t xml:space="preserve"> during training. The original dataset </w:t>
      </w:r>
      <w:proofErr w:type="gramStart"/>
      <w:r w:rsidRPr="00FC3084">
        <w:rPr>
          <w:lang w:val="en-IN"/>
        </w:rPr>
        <w:t>isn't</w:t>
      </w:r>
      <w:proofErr w:type="gramEnd"/>
      <w:r w:rsidRPr="00FC3084">
        <w:rPr>
          <w:lang w:val="en-IN"/>
        </w:rPr>
        <w:t xml:space="preserve"> changed. Instead, each batch of training data is augmented randomly as </w:t>
      </w:r>
      <w:proofErr w:type="gramStart"/>
      <w:r w:rsidRPr="00FC3084">
        <w:rPr>
          <w:lang w:val="en-IN"/>
        </w:rPr>
        <w:t>it's</w:t>
      </w:r>
      <w:proofErr w:type="gramEnd"/>
      <w:r w:rsidRPr="00FC3084">
        <w:rPr>
          <w:lang w:val="en-IN"/>
        </w:rPr>
        <w:t xml:space="preserve"> fed into the model. This is a memory-efficient way to significantly increase the diversity of the training data.</w:t>
      </w:r>
      <w:r>
        <w:rPr>
          <w:lang w:val="en-IN"/>
        </w:rPr>
        <w:t xml:space="preserve"> </w:t>
      </w:r>
      <w:r w:rsidRPr="00FC3084">
        <w:rPr>
          <w:lang w:val="en-IN"/>
        </w:rPr>
        <w:t>In essence, the augmentation process randomly alters the training images (and their corresponding masks in the same way) to create more diverse training data. This helps prevent overfitting and improves the model's ability to generalize to unseen images.</w:t>
      </w:r>
    </w:p>
    <w:p w:rsidR="00DA05AE" w:rsidRDefault="00DA05AE" w:rsidP="00FC3084">
      <w:pPr>
        <w:pStyle w:val="BodyText"/>
        <w:spacing w:before="92"/>
        <w:jc w:val="both"/>
        <w:rPr>
          <w:szCs w:val="22"/>
        </w:rPr>
      </w:pPr>
      <w:r w:rsidRPr="00DA05AE">
        <w:rPr>
          <w:szCs w:val="22"/>
        </w:rPr>
        <w:t xml:space="preserve">The satellite images used in this work belong to the Dubai region. The dataset contains aerial imagery obtained by MBSRC satellites and annotated with pixel-wise semantic segmentation in 6 classes as shown in Fig. 1. </w:t>
      </w:r>
    </w:p>
    <w:p w:rsidR="00DA05AE" w:rsidRDefault="00DA05AE" w:rsidP="00DA05AE">
      <w:pPr>
        <w:pStyle w:val="BodyText"/>
        <w:spacing w:before="92"/>
        <w:jc w:val="center"/>
        <w:rPr>
          <w:szCs w:val="22"/>
          <w:lang w:val="en-IN"/>
        </w:rPr>
      </w:pPr>
      <w:r w:rsidRPr="00DA05AE">
        <w:rPr>
          <w:szCs w:val="22"/>
          <w:lang w:val="en-IN"/>
        </w:rPr>
        <w:drawing>
          <wp:inline distT="0" distB="0" distL="0" distR="0" wp14:anchorId="46F63E7E" wp14:editId="385F8FB9">
            <wp:extent cx="1911350" cy="1579046"/>
            <wp:effectExtent l="0" t="0" r="0" b="2540"/>
            <wp:docPr id="19431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1122" name=""/>
                    <pic:cNvPicPr/>
                  </pic:nvPicPr>
                  <pic:blipFill>
                    <a:blip r:embed="rId11"/>
                    <a:stretch>
                      <a:fillRect/>
                    </a:stretch>
                  </pic:blipFill>
                  <pic:spPr>
                    <a:xfrm>
                      <a:off x="0" y="0"/>
                      <a:ext cx="1939466" cy="1602273"/>
                    </a:xfrm>
                    <a:prstGeom prst="rect">
                      <a:avLst/>
                    </a:prstGeom>
                  </pic:spPr>
                </pic:pic>
              </a:graphicData>
            </a:graphic>
          </wp:inline>
        </w:drawing>
      </w:r>
    </w:p>
    <w:p w:rsidR="00DA05AE" w:rsidRDefault="00DA05AE" w:rsidP="00DA05AE">
      <w:pPr>
        <w:pStyle w:val="BodyText"/>
        <w:spacing w:before="92"/>
        <w:jc w:val="center"/>
        <w:rPr>
          <w:i/>
          <w:iCs/>
          <w:sz w:val="18"/>
          <w:lang w:val="en-IN"/>
        </w:rPr>
      </w:pPr>
      <w:r w:rsidRPr="00DA05AE">
        <w:rPr>
          <w:i/>
          <w:iCs/>
          <w:sz w:val="18"/>
          <w:lang w:val="en-IN"/>
        </w:rPr>
        <w:t>Figure 1: Classes and their corresponding RGB codes and colours</w:t>
      </w:r>
    </w:p>
    <w:p w:rsidR="00042C1B" w:rsidRPr="00DA05AE" w:rsidRDefault="00042C1B" w:rsidP="00DA05AE">
      <w:pPr>
        <w:pStyle w:val="BodyText"/>
        <w:spacing w:before="92"/>
        <w:jc w:val="center"/>
        <w:rPr>
          <w:i/>
          <w:iCs/>
          <w:sz w:val="18"/>
          <w:lang w:val="en-IN"/>
        </w:rPr>
      </w:pPr>
    </w:p>
    <w:p w:rsidR="00FC3084" w:rsidRPr="00FC3084" w:rsidRDefault="00FC3084" w:rsidP="00FC3084">
      <w:pPr>
        <w:pStyle w:val="BodyText"/>
        <w:spacing w:before="92"/>
        <w:jc w:val="center"/>
        <w:rPr>
          <w:b/>
          <w:bCs/>
          <w:szCs w:val="22"/>
          <w:lang w:val="en-IN"/>
        </w:rPr>
      </w:pPr>
      <w:r w:rsidRPr="00FC3084">
        <w:rPr>
          <w:b/>
          <w:bCs/>
          <w:sz w:val="16"/>
          <w:szCs w:val="18"/>
          <w:lang w:val="en-IN"/>
        </w:rPr>
        <w:t>IV.3</w:t>
      </w:r>
      <w:r w:rsidRPr="00FC3084">
        <w:rPr>
          <w:b/>
          <w:bCs/>
          <w:sz w:val="16"/>
          <w:szCs w:val="18"/>
          <w:lang w:val="en-IN"/>
        </w:rPr>
        <w:tab/>
        <w:t>MODEL TRAINING</w:t>
      </w:r>
      <w:r w:rsidR="00042C1B">
        <w:rPr>
          <w:b/>
          <w:bCs/>
          <w:sz w:val="16"/>
          <w:szCs w:val="18"/>
          <w:lang w:val="en-IN"/>
        </w:rPr>
        <w:t xml:space="preserve"> AND EVALUATION</w:t>
      </w:r>
    </w:p>
    <w:p w:rsidR="00FC3084" w:rsidRDefault="00FC3084" w:rsidP="00FC3084">
      <w:pPr>
        <w:pStyle w:val="BodyText"/>
        <w:spacing w:before="92"/>
        <w:jc w:val="both"/>
        <w:rPr>
          <w:lang w:val="en-IN"/>
        </w:rPr>
      </w:pPr>
      <w:r w:rsidRPr="00FC3084">
        <w:rPr>
          <w:lang w:val="en-IN"/>
        </w:rPr>
        <w:t>The model is trained on the training dataset by repeatedly showing it images and their corresponding masks.</w:t>
      </w:r>
      <w:r>
        <w:rPr>
          <w:lang w:val="en-IN"/>
        </w:rPr>
        <w:t xml:space="preserve"> </w:t>
      </w:r>
      <w:r w:rsidRPr="00FC3084">
        <w:rPr>
          <w:lang w:val="en-IN"/>
        </w:rPr>
        <w:t>For each image, the model makes a prediction, and its internal settings are adjusted to reduce the difference between its prediction and the actual mask.</w:t>
      </w:r>
      <w:r>
        <w:rPr>
          <w:lang w:val="en-IN"/>
        </w:rPr>
        <w:t xml:space="preserve"> </w:t>
      </w:r>
      <w:r w:rsidRPr="00FC3084">
        <w:rPr>
          <w:lang w:val="en-IN"/>
        </w:rPr>
        <w:t>The training dataset is augmented, meaning that new, slightly modified versions of the images are created on-the-fly to increase the diversity of the training data.</w:t>
      </w:r>
      <w:r>
        <w:rPr>
          <w:lang w:val="en-IN"/>
        </w:rPr>
        <w:t xml:space="preserve"> </w:t>
      </w:r>
      <w:r w:rsidRPr="00FC3084">
        <w:rPr>
          <w:lang w:val="en-IN"/>
        </w:rPr>
        <w:t>The training process continues for a set number of cycles (epochs).</w:t>
      </w:r>
    </w:p>
    <w:p w:rsidR="00DA05AE" w:rsidRPr="00DA05AE" w:rsidRDefault="00DA05AE" w:rsidP="00FC3084">
      <w:pPr>
        <w:pStyle w:val="BodyText"/>
        <w:spacing w:before="92"/>
        <w:jc w:val="both"/>
        <w:rPr>
          <w:i/>
          <w:iCs/>
        </w:rPr>
      </w:pPr>
      <w:r w:rsidRPr="00DA05AE">
        <w:rPr>
          <w:i/>
          <w:iCs/>
        </w:rPr>
        <w:t>U-Net Model Training</w:t>
      </w:r>
    </w:p>
    <w:p w:rsidR="00DA05AE" w:rsidRPr="00DA05AE" w:rsidRDefault="00DA05AE" w:rsidP="00DA05AE">
      <w:pPr>
        <w:pStyle w:val="BodyText"/>
        <w:numPr>
          <w:ilvl w:val="0"/>
          <w:numId w:val="22"/>
        </w:numPr>
        <w:spacing w:before="92"/>
        <w:jc w:val="both"/>
        <w:rPr>
          <w:lang w:val="en-IN"/>
        </w:rPr>
      </w:pPr>
      <w:r w:rsidRPr="00DA05AE">
        <w:t>U-Net Model Definition</w:t>
      </w:r>
      <w:r>
        <w:t>:</w:t>
      </w:r>
      <w:r w:rsidRPr="00DA05AE">
        <w:t xml:space="preserve"> The U-Net model was crafted by Olaf, Philipp, and Thomas in 2015. It is a convolutional neural network architecture specifically tailored for semantic image segmentation. It was originally developed for biomedical image analysis. The U Net’s ability to adeptly segment images with intricate structures has resulted in its widespread use in various fields, such as computer vision and satellite image analysis. It has a U-shaped architecture that includes a contracting and expanding path. 2) U-Net Model Architecture The U-Net architecture shown in Fig. </w:t>
      </w:r>
      <w:r>
        <w:t>2</w:t>
      </w:r>
      <w:r w:rsidRPr="00DA05AE">
        <w:t xml:space="preserve">. comprises several layers: </w:t>
      </w:r>
    </w:p>
    <w:p w:rsidR="00FC3084" w:rsidRDefault="00DA05AE" w:rsidP="00DA05AE">
      <w:pPr>
        <w:pStyle w:val="BodyText"/>
        <w:spacing w:before="92"/>
        <w:ind w:left="643"/>
        <w:jc w:val="both"/>
      </w:pPr>
      <w:r w:rsidRPr="00DA05AE">
        <w:t>(</w:t>
      </w:r>
      <w:proofErr w:type="spellStart"/>
      <w:r w:rsidRPr="00DA05AE">
        <w:t>i</w:t>
      </w:r>
      <w:proofErr w:type="spellEnd"/>
      <w:r w:rsidRPr="00DA05AE">
        <w:t>) Encoder: In the U-Net model, the encoder section comprises a sequence of convolutional layers, pooling layers, and ReLU activation functions. These layers systematically decrease the input image’s spatial dimensions while raising the quantity of feature maps. This progressive reduction aids in extracting hierarchical features from the input image.</w:t>
      </w:r>
    </w:p>
    <w:p w:rsidR="00DA05AE" w:rsidRDefault="00DA05AE" w:rsidP="00DA05AE">
      <w:pPr>
        <w:pStyle w:val="BodyText"/>
        <w:spacing w:before="92"/>
        <w:ind w:left="643"/>
        <w:jc w:val="both"/>
      </w:pPr>
      <w:r w:rsidRPr="00DA05AE">
        <w:drawing>
          <wp:inline distT="0" distB="0" distL="0" distR="0" wp14:anchorId="6DF4FA67" wp14:editId="237A57C6">
            <wp:extent cx="2692400" cy="1995850"/>
            <wp:effectExtent l="0" t="0" r="0" b="4445"/>
            <wp:docPr id="19800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1714" name=""/>
                    <pic:cNvPicPr/>
                  </pic:nvPicPr>
                  <pic:blipFill rotWithShape="1">
                    <a:blip r:embed="rId12"/>
                    <a:srcRect l="3527"/>
                    <a:stretch/>
                  </pic:blipFill>
                  <pic:spPr bwMode="auto">
                    <a:xfrm>
                      <a:off x="0" y="0"/>
                      <a:ext cx="2698871" cy="2000647"/>
                    </a:xfrm>
                    <a:prstGeom prst="rect">
                      <a:avLst/>
                    </a:prstGeom>
                    <a:ln>
                      <a:noFill/>
                    </a:ln>
                    <a:extLst>
                      <a:ext uri="{53640926-AAD7-44D8-BBD7-CCE9431645EC}">
                        <a14:shadowObscured xmlns:a14="http://schemas.microsoft.com/office/drawing/2010/main"/>
                      </a:ext>
                    </a:extLst>
                  </pic:spPr>
                </pic:pic>
              </a:graphicData>
            </a:graphic>
          </wp:inline>
        </w:drawing>
      </w:r>
    </w:p>
    <w:p w:rsidR="00DA05AE" w:rsidRPr="00DA05AE" w:rsidRDefault="00DA05AE" w:rsidP="00DA05AE">
      <w:pPr>
        <w:pStyle w:val="BodyText"/>
        <w:spacing w:before="92"/>
        <w:ind w:left="643"/>
        <w:jc w:val="center"/>
        <w:rPr>
          <w:i/>
          <w:iCs/>
          <w:sz w:val="18"/>
          <w:szCs w:val="18"/>
        </w:rPr>
      </w:pPr>
      <w:r w:rsidRPr="00DA05AE">
        <w:rPr>
          <w:i/>
          <w:iCs/>
          <w:sz w:val="18"/>
          <w:szCs w:val="18"/>
        </w:rPr>
        <w:t>Figure 2: U-Net Architecture</w:t>
      </w:r>
    </w:p>
    <w:p w:rsidR="00DA05AE" w:rsidRDefault="00DA05AE" w:rsidP="00DA05AE">
      <w:pPr>
        <w:pStyle w:val="BodyText"/>
        <w:spacing w:before="92"/>
        <w:ind w:left="643"/>
        <w:jc w:val="both"/>
      </w:pPr>
      <w:r w:rsidRPr="00DA05AE">
        <w:t xml:space="preserve">(ii) Bottleneck: It is positioned at the core of the U-Net, typically containing multiple convolutional layers. It serves as a connection between the encoder and the decoder. This layer captures the most crucial features present in the input image. </w:t>
      </w:r>
    </w:p>
    <w:p w:rsidR="00DA05AE" w:rsidRDefault="00DA05AE" w:rsidP="00DA05AE">
      <w:pPr>
        <w:pStyle w:val="BodyText"/>
        <w:spacing w:before="92"/>
        <w:ind w:left="643"/>
        <w:jc w:val="both"/>
      </w:pPr>
      <w:r w:rsidRPr="00DA05AE">
        <w:t xml:space="preserve">(iii) Decoder: The U-Net’s decoder section is composed of up-convolutional layers and concatenation operations. This segment of the </w:t>
      </w:r>
      <w:r w:rsidRPr="00DA05AE">
        <w:lastRenderedPageBreak/>
        <w:t xml:space="preserve">network gradually amplifies the spatial dimensions while decreasing the number of feature maps. Its role is to generate a segmentation map that aligns with the original input image. </w:t>
      </w:r>
    </w:p>
    <w:p w:rsidR="00DA05AE" w:rsidRDefault="00DA05AE" w:rsidP="00DA05AE">
      <w:pPr>
        <w:pStyle w:val="BodyText"/>
        <w:spacing w:before="92"/>
        <w:ind w:left="643"/>
        <w:jc w:val="both"/>
      </w:pPr>
      <w:r w:rsidRPr="00DA05AE">
        <w:t xml:space="preserve">(iv) Skip Connections: A distinctive aspect of the U-Net architecture is the incorporation of skip connections, linking the corresponding encoder and decoding layers. These connections enable the network to preserve high-resolution information from the encoder while integrating it with the context learned by the decoder. This feature is crucial for maintaining detailed information during the segmentation process. </w:t>
      </w:r>
    </w:p>
    <w:p w:rsidR="00DA05AE" w:rsidRDefault="00DA05AE" w:rsidP="00DA05AE">
      <w:pPr>
        <w:pStyle w:val="BodyText"/>
        <w:spacing w:before="92"/>
        <w:ind w:left="643"/>
        <w:jc w:val="both"/>
      </w:pPr>
      <w:r w:rsidRPr="00DA05AE">
        <w:t xml:space="preserve">(v) Output layer: The last layer in the U-Net typically consists of the convolutional layer using an activation function of sigmoid. This layer outputs the segmentation mask, a pixel by-pixel prediction indicating the probability of each pixel belonging to the target class of the input image. It enhances and refines the clarity of the images and makes them suitable for feature extraction. </w:t>
      </w:r>
    </w:p>
    <w:p w:rsidR="00042C1B" w:rsidRDefault="00042C1B" w:rsidP="00DA05AE">
      <w:pPr>
        <w:pStyle w:val="BodyText"/>
        <w:spacing w:before="92"/>
        <w:ind w:left="643"/>
        <w:jc w:val="both"/>
      </w:pPr>
    </w:p>
    <w:p w:rsidR="00DA05AE" w:rsidRPr="00DA05AE" w:rsidRDefault="00DA05AE" w:rsidP="00042C1B">
      <w:pPr>
        <w:pStyle w:val="BodyText"/>
        <w:spacing w:before="92"/>
        <w:jc w:val="both"/>
        <w:rPr>
          <w:i/>
          <w:iCs/>
        </w:rPr>
      </w:pPr>
      <w:r w:rsidRPr="00DA05AE">
        <w:rPr>
          <w:i/>
          <w:iCs/>
        </w:rPr>
        <w:t>Model Validation</w:t>
      </w:r>
    </w:p>
    <w:p w:rsidR="00DA05AE" w:rsidRDefault="00DA05AE" w:rsidP="00042C1B">
      <w:pPr>
        <w:pStyle w:val="BodyText"/>
        <w:spacing w:before="92"/>
        <w:jc w:val="both"/>
      </w:pPr>
      <w:r w:rsidRPr="00DA05AE">
        <w:t>The model is validated using the testing data, which consists of 16 images with their respective ground truth masks. A segmented image output is generated with the respective class labels assigned. To enhance the interpretability and facilitate further analysis, the segmented images are visually represented, with the class labels assigned to the segmented regions providing categorical identification of various elements present in the satellite imagery.</w:t>
      </w:r>
    </w:p>
    <w:p w:rsidR="00042C1B" w:rsidRPr="00FC3084" w:rsidRDefault="00042C1B" w:rsidP="00042C1B">
      <w:pPr>
        <w:pStyle w:val="BodyText"/>
        <w:spacing w:before="92"/>
        <w:jc w:val="both"/>
        <w:rPr>
          <w:lang w:val="en-IN"/>
        </w:rPr>
      </w:pPr>
    </w:p>
    <w:p w:rsidR="00042C1B" w:rsidRPr="00042C1B" w:rsidRDefault="00042C1B" w:rsidP="00FC3084">
      <w:pPr>
        <w:pStyle w:val="BodyText"/>
        <w:spacing w:before="92"/>
        <w:jc w:val="both"/>
        <w:rPr>
          <w:i/>
          <w:iCs/>
          <w:szCs w:val="22"/>
        </w:rPr>
      </w:pPr>
      <w:r w:rsidRPr="00042C1B">
        <w:rPr>
          <w:i/>
          <w:iCs/>
          <w:szCs w:val="22"/>
        </w:rPr>
        <w:t xml:space="preserve">Performance Evaluation </w:t>
      </w:r>
    </w:p>
    <w:p w:rsidR="00FC3084" w:rsidRPr="00FC3084" w:rsidRDefault="00042C1B" w:rsidP="00FC3084">
      <w:pPr>
        <w:pStyle w:val="BodyText"/>
        <w:spacing w:before="92"/>
        <w:jc w:val="both"/>
        <w:rPr>
          <w:szCs w:val="22"/>
          <w:lang w:val="en-IN"/>
        </w:rPr>
      </w:pPr>
      <w:r w:rsidRPr="00042C1B">
        <w:rPr>
          <w:szCs w:val="22"/>
        </w:rPr>
        <w:t xml:space="preserve">The model’s performance and effectiveness </w:t>
      </w:r>
      <w:r w:rsidRPr="00042C1B">
        <w:rPr>
          <w:szCs w:val="22"/>
        </w:rPr>
        <w:t>are</w:t>
      </w:r>
      <w:r w:rsidRPr="00042C1B">
        <w:rPr>
          <w:szCs w:val="22"/>
        </w:rPr>
        <w:t xml:space="preserve"> assessed by evaluating the generated segmented output with the ground</w:t>
      </w:r>
      <w:r>
        <w:rPr>
          <w:szCs w:val="22"/>
        </w:rPr>
        <w:t xml:space="preserve"> </w:t>
      </w:r>
      <w:r w:rsidRPr="00042C1B">
        <w:rPr>
          <w:szCs w:val="22"/>
        </w:rPr>
        <w:t>truth mask of the satellite image using evaluation metrics. Evaluation metrics in machine learning serve as a quantitative measure to evaluate how effectively a machine learning model performs its designated task whether it is classification, regression, clustering, segmentation, natural language processing, or any other machine learning application. The selection of these metrics is contingent upon the unique characteristics and objectives of the specific problem at hand. The diversity of evaluation metrics reflects the variety of tasks within different domains. Choosing the right metrics for a specific task is crucial for aligning with the goals and characteristics of the task.</w:t>
      </w:r>
      <w:r>
        <w:rPr>
          <w:szCs w:val="22"/>
        </w:rPr>
        <w:t xml:space="preserve"> E</w:t>
      </w:r>
      <w:r w:rsidRPr="00042C1B">
        <w:rPr>
          <w:szCs w:val="22"/>
        </w:rPr>
        <w:t xml:space="preserve">valuation metrics include </w:t>
      </w:r>
      <w:r>
        <w:rPr>
          <w:szCs w:val="22"/>
        </w:rPr>
        <w:t>validation accuracy and I</w:t>
      </w:r>
      <w:r w:rsidRPr="00042C1B">
        <w:rPr>
          <w:szCs w:val="22"/>
        </w:rPr>
        <w:t xml:space="preserve">ntersection </w:t>
      </w:r>
      <w:r>
        <w:rPr>
          <w:szCs w:val="22"/>
        </w:rPr>
        <w:t>O</w:t>
      </w:r>
      <w:r w:rsidRPr="00042C1B">
        <w:rPr>
          <w:szCs w:val="22"/>
        </w:rPr>
        <w:t xml:space="preserve">ver </w:t>
      </w:r>
      <w:r>
        <w:rPr>
          <w:szCs w:val="22"/>
        </w:rPr>
        <w:t>U</w:t>
      </w:r>
      <w:r w:rsidRPr="00042C1B">
        <w:rPr>
          <w:szCs w:val="22"/>
        </w:rPr>
        <w:t>nion (IoU)</w:t>
      </w:r>
      <w:r>
        <w:rPr>
          <w:szCs w:val="22"/>
        </w:rPr>
        <w:t xml:space="preserve"> also known as Jaccard Index. </w:t>
      </w:r>
    </w:p>
    <w:p w:rsidR="00B364AC" w:rsidRPr="00B364AC" w:rsidRDefault="00B364AC" w:rsidP="00B364AC">
      <w:pPr>
        <w:pStyle w:val="BodyText"/>
        <w:spacing w:before="92"/>
        <w:jc w:val="both"/>
        <w:rPr>
          <w:szCs w:val="22"/>
        </w:rPr>
      </w:pPr>
    </w:p>
    <w:p w:rsidR="00B364AC" w:rsidRDefault="00B364AC" w:rsidP="00B364AC">
      <w:pPr>
        <w:pStyle w:val="BodyText"/>
        <w:numPr>
          <w:ilvl w:val="0"/>
          <w:numId w:val="16"/>
        </w:numPr>
        <w:spacing w:before="92"/>
        <w:jc w:val="center"/>
        <w:rPr>
          <w:b/>
          <w:bCs/>
          <w:sz w:val="16"/>
          <w:szCs w:val="18"/>
        </w:rPr>
      </w:pPr>
      <w:r w:rsidRPr="00B364AC">
        <w:rPr>
          <w:b/>
          <w:bCs/>
          <w:sz w:val="16"/>
          <w:szCs w:val="18"/>
        </w:rPr>
        <w:t>RESULTS AND DISCUSSIONS</w:t>
      </w:r>
    </w:p>
    <w:p w:rsidR="00B364AC" w:rsidRPr="00B364AC" w:rsidRDefault="00B364AC" w:rsidP="00B364AC">
      <w:pPr>
        <w:pStyle w:val="BodyText"/>
        <w:spacing w:before="92"/>
        <w:jc w:val="both"/>
        <w:rPr>
          <w:i/>
          <w:iCs/>
          <w:lang w:val="en-IN"/>
        </w:rPr>
      </w:pPr>
      <w:r w:rsidRPr="00B364AC">
        <w:rPr>
          <w:i/>
          <w:iCs/>
          <w:lang w:val="en-IN"/>
        </w:rPr>
        <w:t xml:space="preserve">Visualization of Results </w:t>
      </w:r>
    </w:p>
    <w:p w:rsidR="00B364AC" w:rsidRPr="00B364AC" w:rsidRDefault="00B364AC" w:rsidP="00B364AC">
      <w:pPr>
        <w:pStyle w:val="BodyText"/>
        <w:numPr>
          <w:ilvl w:val="0"/>
          <w:numId w:val="23"/>
        </w:numPr>
        <w:spacing w:before="92"/>
        <w:jc w:val="both"/>
        <w:rPr>
          <w:lang w:val="en-IN"/>
        </w:rPr>
      </w:pPr>
      <w:r w:rsidRPr="00B364AC">
        <w:rPr>
          <w:lang w:val="en-IN"/>
        </w:rPr>
        <w:t>Showcasing Results:</w:t>
      </w:r>
      <w:r>
        <w:rPr>
          <w:lang w:val="en-IN"/>
        </w:rPr>
        <w:t xml:space="preserve"> </w:t>
      </w:r>
      <w:r w:rsidRPr="00B364AC">
        <w:rPr>
          <w:lang w:val="en-IN"/>
        </w:rPr>
        <w:t>The code selects a few images from the test dataset to demonstrate how well the model performs.</w:t>
      </w:r>
    </w:p>
    <w:p w:rsidR="00B364AC" w:rsidRPr="00B364AC" w:rsidRDefault="00B364AC" w:rsidP="00B364AC">
      <w:pPr>
        <w:pStyle w:val="BodyText"/>
        <w:numPr>
          <w:ilvl w:val="0"/>
          <w:numId w:val="23"/>
        </w:numPr>
        <w:spacing w:before="92"/>
        <w:jc w:val="both"/>
        <w:rPr>
          <w:lang w:val="en-IN"/>
        </w:rPr>
      </w:pPr>
      <w:r w:rsidRPr="00B364AC">
        <w:rPr>
          <w:lang w:val="en-IN"/>
        </w:rPr>
        <w:t>Side-by-Side Comparison:</w:t>
      </w:r>
      <w:r>
        <w:rPr>
          <w:lang w:val="en-IN"/>
        </w:rPr>
        <w:t xml:space="preserve"> </w:t>
      </w:r>
      <w:r w:rsidRPr="00B364AC">
        <w:rPr>
          <w:lang w:val="en-IN"/>
        </w:rPr>
        <w:t>For each selected image, the code displays three things side by side:</w:t>
      </w:r>
    </w:p>
    <w:p w:rsidR="00B364AC" w:rsidRPr="00B364AC" w:rsidRDefault="00B364AC" w:rsidP="00B364AC">
      <w:pPr>
        <w:pStyle w:val="BodyText"/>
        <w:numPr>
          <w:ilvl w:val="2"/>
          <w:numId w:val="23"/>
        </w:numPr>
        <w:spacing w:before="92"/>
        <w:jc w:val="both"/>
        <w:rPr>
          <w:lang w:val="en-IN"/>
        </w:rPr>
      </w:pPr>
      <w:r w:rsidRPr="00B364AC">
        <w:rPr>
          <w:lang w:val="en-IN"/>
        </w:rPr>
        <w:t>The original satellite image</w:t>
      </w:r>
      <w:r>
        <w:rPr>
          <w:lang w:val="en-IN"/>
        </w:rPr>
        <w:t xml:space="preserve"> in Fig. 3, 4.</w:t>
      </w:r>
    </w:p>
    <w:p w:rsidR="00B364AC" w:rsidRPr="00B364AC" w:rsidRDefault="00B364AC" w:rsidP="00B364AC">
      <w:pPr>
        <w:pStyle w:val="BodyText"/>
        <w:numPr>
          <w:ilvl w:val="2"/>
          <w:numId w:val="23"/>
        </w:numPr>
        <w:spacing w:before="92"/>
        <w:jc w:val="both"/>
        <w:rPr>
          <w:lang w:val="en-IN"/>
        </w:rPr>
      </w:pPr>
      <w:r w:rsidRPr="00B364AC">
        <w:rPr>
          <w:lang w:val="en-IN"/>
        </w:rPr>
        <w:t>The "correct" land cover map (ground truth mask)</w:t>
      </w:r>
      <w:r>
        <w:rPr>
          <w:lang w:val="en-IN"/>
        </w:rPr>
        <w:t xml:space="preserve"> in Fig. 5, 6.</w:t>
      </w:r>
    </w:p>
    <w:p w:rsidR="00B364AC" w:rsidRDefault="00B364AC" w:rsidP="00B364AC">
      <w:pPr>
        <w:pStyle w:val="BodyText"/>
        <w:numPr>
          <w:ilvl w:val="2"/>
          <w:numId w:val="23"/>
        </w:numPr>
        <w:spacing w:before="92"/>
        <w:jc w:val="both"/>
        <w:rPr>
          <w:lang w:val="en-IN"/>
        </w:rPr>
      </w:pPr>
      <w:r w:rsidRPr="00B364AC">
        <w:rPr>
          <w:lang w:val="en-IN"/>
        </w:rPr>
        <w:t>The land cover map predicted by the model</w:t>
      </w:r>
      <w:r>
        <w:rPr>
          <w:lang w:val="en-IN"/>
        </w:rPr>
        <w:t xml:space="preserve"> in Fig. 7, 8. </w:t>
      </w:r>
    </w:p>
    <w:p w:rsidR="00B364AC" w:rsidRDefault="00B364AC" w:rsidP="00B364AC">
      <w:pPr>
        <w:pStyle w:val="BodyText"/>
        <w:spacing w:before="92"/>
        <w:jc w:val="both"/>
        <w:rPr>
          <w:lang w:val="en-IN"/>
        </w:rPr>
      </w:pPr>
      <w:r w:rsidRPr="00B364AC">
        <w:rPr>
          <w:lang w:val="en-IN"/>
        </w:rPr>
        <w:drawing>
          <wp:inline distT="0" distB="0" distL="0" distR="0" wp14:anchorId="5CD4B558" wp14:editId="304AC07B">
            <wp:extent cx="1453339" cy="1446642"/>
            <wp:effectExtent l="0" t="0" r="0" b="1270"/>
            <wp:docPr id="190133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39891" name=""/>
                    <pic:cNvPicPr/>
                  </pic:nvPicPr>
                  <pic:blipFill>
                    <a:blip r:embed="rId13"/>
                    <a:stretch>
                      <a:fillRect/>
                    </a:stretch>
                  </pic:blipFill>
                  <pic:spPr>
                    <a:xfrm>
                      <a:off x="0" y="0"/>
                      <a:ext cx="1469875" cy="1463102"/>
                    </a:xfrm>
                    <a:prstGeom prst="rect">
                      <a:avLst/>
                    </a:prstGeom>
                  </pic:spPr>
                </pic:pic>
              </a:graphicData>
            </a:graphic>
          </wp:inline>
        </w:drawing>
      </w:r>
      <w:r>
        <w:rPr>
          <w:lang w:val="en-IN"/>
        </w:rPr>
        <w:t xml:space="preserve">    </w:t>
      </w:r>
      <w:r w:rsidRPr="00B364AC">
        <w:rPr>
          <w:lang w:val="en-IN"/>
        </w:rPr>
        <w:drawing>
          <wp:inline distT="0" distB="0" distL="0" distR="0" wp14:anchorId="24A4C39A" wp14:editId="5E3732FD">
            <wp:extent cx="1435100" cy="1438971"/>
            <wp:effectExtent l="0" t="0" r="0" b="8890"/>
            <wp:docPr id="177223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3991" name=""/>
                    <pic:cNvPicPr/>
                  </pic:nvPicPr>
                  <pic:blipFill>
                    <a:blip r:embed="rId14"/>
                    <a:stretch>
                      <a:fillRect/>
                    </a:stretch>
                  </pic:blipFill>
                  <pic:spPr>
                    <a:xfrm>
                      <a:off x="0" y="0"/>
                      <a:ext cx="1441358" cy="1445246"/>
                    </a:xfrm>
                    <a:prstGeom prst="rect">
                      <a:avLst/>
                    </a:prstGeom>
                  </pic:spPr>
                </pic:pic>
              </a:graphicData>
            </a:graphic>
          </wp:inline>
        </w:drawing>
      </w:r>
    </w:p>
    <w:p w:rsidR="00B364AC" w:rsidRDefault="00B364AC" w:rsidP="00B364AC">
      <w:pPr>
        <w:pStyle w:val="BodyText"/>
        <w:spacing w:before="92"/>
        <w:jc w:val="center"/>
        <w:rPr>
          <w:i/>
          <w:iCs/>
          <w:sz w:val="18"/>
          <w:szCs w:val="18"/>
          <w:lang w:val="en-IN"/>
        </w:rPr>
      </w:pPr>
      <w:r w:rsidRPr="00B364AC">
        <w:rPr>
          <w:i/>
          <w:iCs/>
          <w:sz w:val="18"/>
          <w:szCs w:val="18"/>
          <w:lang w:val="en-IN"/>
        </w:rPr>
        <w:t>Figures 3, 4: Original Images</w:t>
      </w:r>
    </w:p>
    <w:p w:rsidR="00B364AC" w:rsidRDefault="00B364AC" w:rsidP="00B364AC">
      <w:pPr>
        <w:pStyle w:val="BodyText"/>
        <w:spacing w:before="92"/>
        <w:jc w:val="center"/>
        <w:rPr>
          <w:i/>
          <w:iCs/>
          <w:sz w:val="18"/>
          <w:szCs w:val="18"/>
          <w:lang w:val="en-IN"/>
        </w:rPr>
      </w:pPr>
    </w:p>
    <w:p w:rsidR="00B364AC" w:rsidRDefault="00B364AC" w:rsidP="00B364AC">
      <w:pPr>
        <w:pStyle w:val="BodyText"/>
        <w:spacing w:before="92"/>
        <w:jc w:val="center"/>
        <w:rPr>
          <w:i/>
          <w:iCs/>
          <w:sz w:val="18"/>
          <w:szCs w:val="18"/>
          <w:lang w:val="en-IN"/>
        </w:rPr>
      </w:pPr>
      <w:r w:rsidRPr="00B364AC">
        <w:rPr>
          <w:i/>
          <w:iCs/>
          <w:sz w:val="18"/>
          <w:szCs w:val="18"/>
          <w:lang w:val="en-IN"/>
        </w:rPr>
        <w:drawing>
          <wp:inline distT="0" distB="0" distL="0" distR="0" wp14:anchorId="20819D33" wp14:editId="55051D4B">
            <wp:extent cx="1465580" cy="1458857"/>
            <wp:effectExtent l="0" t="0" r="1270" b="8255"/>
            <wp:docPr id="54790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7055" name=""/>
                    <pic:cNvPicPr/>
                  </pic:nvPicPr>
                  <pic:blipFill>
                    <a:blip r:embed="rId15"/>
                    <a:stretch>
                      <a:fillRect/>
                    </a:stretch>
                  </pic:blipFill>
                  <pic:spPr>
                    <a:xfrm>
                      <a:off x="0" y="0"/>
                      <a:ext cx="1478115" cy="1471334"/>
                    </a:xfrm>
                    <a:prstGeom prst="rect">
                      <a:avLst/>
                    </a:prstGeom>
                  </pic:spPr>
                </pic:pic>
              </a:graphicData>
            </a:graphic>
          </wp:inline>
        </w:drawing>
      </w:r>
      <w:r>
        <w:rPr>
          <w:i/>
          <w:iCs/>
          <w:sz w:val="18"/>
          <w:szCs w:val="18"/>
          <w:lang w:val="en-IN"/>
        </w:rPr>
        <w:t xml:space="preserve">     </w:t>
      </w:r>
      <w:r w:rsidRPr="00B364AC">
        <w:rPr>
          <w:i/>
          <w:iCs/>
          <w:sz w:val="18"/>
          <w:szCs w:val="18"/>
          <w:lang w:val="en-IN"/>
        </w:rPr>
        <w:drawing>
          <wp:inline distT="0" distB="0" distL="0" distR="0" wp14:anchorId="62E3239B" wp14:editId="71568B10">
            <wp:extent cx="1441450" cy="1441450"/>
            <wp:effectExtent l="0" t="0" r="6350" b="6350"/>
            <wp:docPr id="48842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8790" name=""/>
                    <pic:cNvPicPr/>
                  </pic:nvPicPr>
                  <pic:blipFill>
                    <a:blip r:embed="rId16"/>
                    <a:stretch>
                      <a:fillRect/>
                    </a:stretch>
                  </pic:blipFill>
                  <pic:spPr>
                    <a:xfrm>
                      <a:off x="0" y="0"/>
                      <a:ext cx="1441450" cy="1441450"/>
                    </a:xfrm>
                    <a:prstGeom prst="rect">
                      <a:avLst/>
                    </a:prstGeom>
                  </pic:spPr>
                </pic:pic>
              </a:graphicData>
            </a:graphic>
          </wp:inline>
        </w:drawing>
      </w:r>
    </w:p>
    <w:p w:rsidR="00B364AC" w:rsidRDefault="00B364AC" w:rsidP="00B364AC">
      <w:pPr>
        <w:pStyle w:val="BodyText"/>
        <w:spacing w:before="92"/>
        <w:jc w:val="center"/>
        <w:rPr>
          <w:i/>
          <w:iCs/>
          <w:sz w:val="18"/>
          <w:szCs w:val="18"/>
          <w:lang w:val="en-IN"/>
        </w:rPr>
      </w:pPr>
      <w:r>
        <w:rPr>
          <w:i/>
          <w:iCs/>
          <w:sz w:val="18"/>
          <w:szCs w:val="18"/>
          <w:lang w:val="en-IN"/>
        </w:rPr>
        <w:t>Figures 5,</w:t>
      </w:r>
      <w:r w:rsidR="006A10F8">
        <w:rPr>
          <w:i/>
          <w:iCs/>
          <w:sz w:val="18"/>
          <w:szCs w:val="18"/>
          <w:lang w:val="en-IN"/>
        </w:rPr>
        <w:t xml:space="preserve"> </w:t>
      </w:r>
      <w:r>
        <w:rPr>
          <w:i/>
          <w:iCs/>
          <w:sz w:val="18"/>
          <w:szCs w:val="18"/>
          <w:lang w:val="en-IN"/>
        </w:rPr>
        <w:t>6: Ground Truth Masks</w:t>
      </w:r>
    </w:p>
    <w:p w:rsidR="00182AC9" w:rsidRDefault="00182AC9" w:rsidP="00182AC9">
      <w:pPr>
        <w:pStyle w:val="BodyText"/>
        <w:spacing w:before="92"/>
        <w:rPr>
          <w:i/>
          <w:iCs/>
          <w:sz w:val="18"/>
          <w:szCs w:val="18"/>
          <w:lang w:val="en-IN"/>
        </w:rPr>
      </w:pPr>
    </w:p>
    <w:p w:rsidR="006A10F8" w:rsidRDefault="006D492A" w:rsidP="00182AC9">
      <w:pPr>
        <w:pStyle w:val="BodyText"/>
        <w:spacing w:before="92"/>
        <w:rPr>
          <w:i/>
          <w:iCs/>
          <w:sz w:val="18"/>
          <w:szCs w:val="18"/>
          <w:lang w:val="en-IN"/>
        </w:rPr>
      </w:pPr>
      <w:r>
        <w:rPr>
          <w:i/>
          <w:iCs/>
          <w:sz w:val="18"/>
          <w:szCs w:val="18"/>
          <w:lang w:val="en-IN"/>
        </w:rPr>
        <w:t xml:space="preserve"> </w:t>
      </w:r>
      <w:r w:rsidR="006A10F8">
        <w:rPr>
          <w:i/>
          <w:iCs/>
          <w:sz w:val="18"/>
          <w:szCs w:val="18"/>
          <w:lang w:val="en-IN"/>
        </w:rPr>
        <w:t xml:space="preserve"> </w:t>
      </w:r>
      <w:r w:rsidR="006A10F8" w:rsidRPr="006A10F8">
        <w:rPr>
          <w:i/>
          <w:iCs/>
          <w:sz w:val="18"/>
          <w:szCs w:val="18"/>
          <w:lang w:val="en-IN"/>
        </w:rPr>
        <w:drawing>
          <wp:inline distT="0" distB="0" distL="0" distR="0" wp14:anchorId="43A66DC6" wp14:editId="46FBFDD8">
            <wp:extent cx="1427480" cy="1427480"/>
            <wp:effectExtent l="0" t="0" r="1270" b="1270"/>
            <wp:docPr id="12413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2704" name=""/>
                    <pic:cNvPicPr/>
                  </pic:nvPicPr>
                  <pic:blipFill>
                    <a:blip r:embed="rId17"/>
                    <a:stretch>
                      <a:fillRect/>
                    </a:stretch>
                  </pic:blipFill>
                  <pic:spPr>
                    <a:xfrm>
                      <a:off x="0" y="0"/>
                      <a:ext cx="1427480" cy="1427480"/>
                    </a:xfrm>
                    <a:prstGeom prst="rect">
                      <a:avLst/>
                    </a:prstGeom>
                  </pic:spPr>
                </pic:pic>
              </a:graphicData>
            </a:graphic>
          </wp:inline>
        </w:drawing>
      </w:r>
      <w:r w:rsidR="006A10F8" w:rsidRPr="00182AC9">
        <w:rPr>
          <w:sz w:val="18"/>
          <w:szCs w:val="18"/>
          <w:lang w:val="en-IN"/>
        </w:rPr>
        <w:t xml:space="preserve"> </w:t>
      </w:r>
      <w:r>
        <w:rPr>
          <w:i/>
          <w:iCs/>
          <w:sz w:val="18"/>
          <w:szCs w:val="18"/>
          <w:lang w:val="en-IN"/>
        </w:rPr>
        <w:t xml:space="preserve">    </w:t>
      </w:r>
      <w:r w:rsidR="006A10F8" w:rsidRPr="006A10F8">
        <w:rPr>
          <w:i/>
          <w:iCs/>
          <w:sz w:val="18"/>
          <w:szCs w:val="18"/>
          <w:lang w:val="en-IN"/>
        </w:rPr>
        <w:drawing>
          <wp:inline distT="0" distB="0" distL="0" distR="0" wp14:anchorId="65694C5A" wp14:editId="1E4E5B31">
            <wp:extent cx="1416050" cy="1427214"/>
            <wp:effectExtent l="0" t="0" r="0" b="1905"/>
            <wp:docPr id="115167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2917" name=""/>
                    <pic:cNvPicPr/>
                  </pic:nvPicPr>
                  <pic:blipFill>
                    <a:blip r:embed="rId18"/>
                    <a:stretch>
                      <a:fillRect/>
                    </a:stretch>
                  </pic:blipFill>
                  <pic:spPr>
                    <a:xfrm>
                      <a:off x="0" y="0"/>
                      <a:ext cx="1441045" cy="1452407"/>
                    </a:xfrm>
                    <a:prstGeom prst="rect">
                      <a:avLst/>
                    </a:prstGeom>
                  </pic:spPr>
                </pic:pic>
              </a:graphicData>
            </a:graphic>
          </wp:inline>
        </w:drawing>
      </w:r>
    </w:p>
    <w:p w:rsidR="006A10F8" w:rsidRPr="00B364AC" w:rsidRDefault="006A10F8" w:rsidP="00B364AC">
      <w:pPr>
        <w:pStyle w:val="BodyText"/>
        <w:spacing w:before="92"/>
        <w:jc w:val="center"/>
        <w:rPr>
          <w:i/>
          <w:iCs/>
          <w:sz w:val="18"/>
          <w:szCs w:val="18"/>
          <w:lang w:val="en-IN"/>
        </w:rPr>
      </w:pPr>
      <w:r>
        <w:rPr>
          <w:i/>
          <w:iCs/>
          <w:sz w:val="18"/>
          <w:szCs w:val="18"/>
          <w:lang w:val="en-IN"/>
        </w:rPr>
        <w:t>Figures 7, 8: Predicted Masks</w:t>
      </w:r>
    </w:p>
    <w:p w:rsidR="00B364AC" w:rsidRPr="00B364AC" w:rsidRDefault="00B364AC" w:rsidP="00B364AC">
      <w:pPr>
        <w:pStyle w:val="BodyText"/>
        <w:numPr>
          <w:ilvl w:val="0"/>
          <w:numId w:val="23"/>
        </w:numPr>
        <w:spacing w:before="92"/>
        <w:jc w:val="both"/>
        <w:rPr>
          <w:lang w:val="en-IN"/>
        </w:rPr>
      </w:pPr>
      <w:r w:rsidRPr="00B364AC">
        <w:rPr>
          <w:lang w:val="en-IN"/>
        </w:rPr>
        <w:t>Color-Coded Maps:</w:t>
      </w:r>
      <w:r>
        <w:rPr>
          <w:lang w:val="en-IN"/>
        </w:rPr>
        <w:t xml:space="preserve"> </w:t>
      </w:r>
      <w:r w:rsidRPr="00B364AC">
        <w:rPr>
          <w:lang w:val="en-IN"/>
        </w:rPr>
        <w:t>The land cover maps (both the ground truth and the model's prediction) are color-coded. Each colo</w:t>
      </w:r>
      <w:r>
        <w:rPr>
          <w:lang w:val="en-IN"/>
        </w:rPr>
        <w:t>u</w:t>
      </w:r>
      <w:r w:rsidRPr="00B364AC">
        <w:rPr>
          <w:lang w:val="en-IN"/>
        </w:rPr>
        <w:t>r represents a different type of land cover (e.g., blue for water, green for vegetation). This makes it easy to visually compare the model's prediction to the correct answer.</w:t>
      </w:r>
    </w:p>
    <w:p w:rsidR="00B364AC" w:rsidRPr="00B364AC" w:rsidRDefault="00B364AC" w:rsidP="00B364AC">
      <w:pPr>
        <w:pStyle w:val="BodyText"/>
        <w:numPr>
          <w:ilvl w:val="0"/>
          <w:numId w:val="23"/>
        </w:numPr>
        <w:spacing w:before="92"/>
        <w:jc w:val="both"/>
        <w:rPr>
          <w:lang w:val="en-IN"/>
        </w:rPr>
      </w:pPr>
      <w:r w:rsidRPr="00B364AC">
        <w:rPr>
          <w:lang w:val="en-IN"/>
        </w:rPr>
        <w:t>Visual Inspection:</w:t>
      </w:r>
      <w:r>
        <w:rPr>
          <w:lang w:val="en-IN"/>
        </w:rPr>
        <w:t xml:space="preserve"> </w:t>
      </w:r>
      <w:r w:rsidRPr="00B364AC">
        <w:rPr>
          <w:lang w:val="en-IN"/>
        </w:rPr>
        <w:t>By looking at these side-by-side comparisons, you can get a sense of how well the model is performing. You can see if the model is accurately identifying different land cover types and if the boundaries between different regions are well-defined.</w:t>
      </w:r>
    </w:p>
    <w:p w:rsidR="006A10F8" w:rsidRPr="006A10F8" w:rsidRDefault="006A10F8" w:rsidP="006A10F8">
      <w:pPr>
        <w:pStyle w:val="BodyText"/>
        <w:spacing w:before="92"/>
        <w:jc w:val="both"/>
        <w:rPr>
          <w:lang w:val="en-IN"/>
        </w:rPr>
      </w:pPr>
      <w:r w:rsidRPr="006A10F8">
        <w:rPr>
          <w:lang w:val="en-IN"/>
        </w:rPr>
        <w:lastRenderedPageBreak/>
        <w:t xml:space="preserve">In addition to the visual inspection of individual images, the </w:t>
      </w:r>
      <w:r>
        <w:rPr>
          <w:lang w:val="en-IN"/>
        </w:rPr>
        <w:t>implementation</w:t>
      </w:r>
      <w:r w:rsidRPr="006A10F8">
        <w:rPr>
          <w:lang w:val="en-IN"/>
        </w:rPr>
        <w:t xml:space="preserve"> also generates graphs to track the model's performance over time during training. These graphs provide valuable information about how well the model is learning and whether it is overfitting the training data.</w:t>
      </w:r>
    </w:p>
    <w:p w:rsidR="006A10F8" w:rsidRPr="006A10F8" w:rsidRDefault="006A10F8" w:rsidP="006A10F8">
      <w:pPr>
        <w:pStyle w:val="BodyText"/>
        <w:numPr>
          <w:ilvl w:val="0"/>
          <w:numId w:val="24"/>
        </w:numPr>
        <w:spacing w:before="92"/>
        <w:jc w:val="both"/>
        <w:rPr>
          <w:lang w:val="en-IN"/>
        </w:rPr>
      </w:pPr>
      <w:r w:rsidRPr="006A10F8">
        <w:rPr>
          <w:lang w:val="en-IN"/>
        </w:rPr>
        <w:t>Loss Graph:</w:t>
      </w:r>
      <w:r>
        <w:rPr>
          <w:lang w:val="en-IN"/>
        </w:rPr>
        <w:t xml:space="preserve"> </w:t>
      </w:r>
      <w:r w:rsidRPr="006A10F8">
        <w:rPr>
          <w:lang w:val="en-IN"/>
        </w:rPr>
        <w:t>This graph shows the training and validation loss over each training cycle (epoch). The loss is a measure of how poorly the model is performing on the training and validation datasets. A lower loss indicates better performance.</w:t>
      </w:r>
      <w:r>
        <w:rPr>
          <w:lang w:val="en-IN"/>
        </w:rPr>
        <w:t xml:space="preserve"> </w:t>
      </w:r>
      <w:r w:rsidRPr="006A10F8">
        <w:rPr>
          <w:lang w:val="en-IN"/>
        </w:rPr>
        <w:t>The training loss shows how well the model is fitting the training data, and the validation loss shows how well the model is generalizing to new, unseen data.</w:t>
      </w:r>
      <w:r>
        <w:rPr>
          <w:lang w:val="en-IN"/>
        </w:rPr>
        <w:t xml:space="preserve"> </w:t>
      </w:r>
      <w:r w:rsidRPr="006A10F8">
        <w:rPr>
          <w:lang w:val="en-IN"/>
        </w:rPr>
        <w:t>If the training loss is much lower than the validation loss, it may indicate that the model is overfitting the training data</w:t>
      </w:r>
      <w:r>
        <w:rPr>
          <w:lang w:val="en-IN"/>
        </w:rPr>
        <w:t xml:space="preserve"> (Fig. 9).</w:t>
      </w:r>
    </w:p>
    <w:p w:rsidR="006A10F8" w:rsidRPr="006A10F8" w:rsidRDefault="006A10F8" w:rsidP="006A10F8">
      <w:pPr>
        <w:pStyle w:val="BodyText"/>
        <w:numPr>
          <w:ilvl w:val="0"/>
          <w:numId w:val="24"/>
        </w:numPr>
        <w:spacing w:before="92"/>
        <w:jc w:val="both"/>
        <w:rPr>
          <w:lang w:val="en-IN"/>
        </w:rPr>
      </w:pPr>
      <w:r w:rsidRPr="006A10F8">
        <w:rPr>
          <w:lang w:val="en-IN"/>
        </w:rPr>
        <w:t>Accuracy Graph (If Available):</w:t>
      </w:r>
      <w:r>
        <w:rPr>
          <w:lang w:val="en-IN"/>
        </w:rPr>
        <w:t xml:space="preserve"> </w:t>
      </w:r>
      <w:r w:rsidRPr="006A10F8">
        <w:rPr>
          <w:lang w:val="en-IN"/>
        </w:rPr>
        <w:t>If the code includes accuracy as a performance metric, this graph shows the training and validation accuracy over each training cycle (epoch). The accuracy is the percentage of pixels that are correctly classified. A higher accuracy indicates better performance.</w:t>
      </w:r>
      <w:r>
        <w:rPr>
          <w:lang w:val="en-IN"/>
        </w:rPr>
        <w:t xml:space="preserve"> </w:t>
      </w:r>
      <w:proofErr w:type="gramStart"/>
      <w:r w:rsidRPr="006A10F8">
        <w:rPr>
          <w:lang w:val="en-IN"/>
        </w:rPr>
        <w:t>Similar to</w:t>
      </w:r>
      <w:proofErr w:type="gramEnd"/>
      <w:r w:rsidRPr="006A10F8">
        <w:rPr>
          <w:lang w:val="en-IN"/>
        </w:rPr>
        <w:t xml:space="preserve"> the loss graph, the training accuracy shows how well the model is fitting the training data, and the validation accuracy shows how well the model is generalizing to new, unseen data</w:t>
      </w:r>
      <w:r>
        <w:rPr>
          <w:lang w:val="en-IN"/>
        </w:rPr>
        <w:t xml:space="preserve"> (Fig. 10). </w:t>
      </w:r>
    </w:p>
    <w:p w:rsidR="00B364AC" w:rsidRPr="00B364AC" w:rsidRDefault="00B364AC" w:rsidP="00B364AC">
      <w:pPr>
        <w:pStyle w:val="BodyText"/>
        <w:spacing w:before="92"/>
        <w:jc w:val="both"/>
        <w:rPr>
          <w:szCs w:val="22"/>
        </w:rPr>
      </w:pPr>
    </w:p>
    <w:p w:rsidR="006A10F8" w:rsidRDefault="006A10F8" w:rsidP="00AD29E6">
      <w:pPr>
        <w:pStyle w:val="BodyText"/>
        <w:spacing w:before="92"/>
        <w:jc w:val="both"/>
        <w:rPr>
          <w:sz w:val="16"/>
          <w:szCs w:val="18"/>
        </w:rPr>
      </w:pPr>
      <w:r w:rsidRPr="006A10F8">
        <w:rPr>
          <w:sz w:val="16"/>
          <w:szCs w:val="18"/>
        </w:rPr>
        <w:drawing>
          <wp:inline distT="0" distB="0" distL="0" distR="0" wp14:anchorId="7FA0EA74" wp14:editId="7CF7AC3D">
            <wp:extent cx="2952750" cy="2812415"/>
            <wp:effectExtent l="0" t="0" r="0" b="6985"/>
            <wp:docPr id="20857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9906" name=""/>
                    <pic:cNvPicPr/>
                  </pic:nvPicPr>
                  <pic:blipFill rotWithShape="1">
                    <a:blip r:embed="rId19"/>
                    <a:srcRect l="3527"/>
                    <a:stretch/>
                  </pic:blipFill>
                  <pic:spPr bwMode="auto">
                    <a:xfrm>
                      <a:off x="0" y="0"/>
                      <a:ext cx="2952750" cy="2812415"/>
                    </a:xfrm>
                    <a:prstGeom prst="rect">
                      <a:avLst/>
                    </a:prstGeom>
                    <a:ln>
                      <a:noFill/>
                    </a:ln>
                    <a:extLst>
                      <a:ext uri="{53640926-AAD7-44D8-BBD7-CCE9431645EC}">
                        <a14:shadowObscured xmlns:a14="http://schemas.microsoft.com/office/drawing/2010/main"/>
                      </a:ext>
                    </a:extLst>
                  </pic:spPr>
                </pic:pic>
              </a:graphicData>
            </a:graphic>
          </wp:inline>
        </w:drawing>
      </w:r>
    </w:p>
    <w:p w:rsidR="006A10F8" w:rsidRDefault="006A10F8" w:rsidP="006A10F8">
      <w:pPr>
        <w:pStyle w:val="BodyText"/>
        <w:spacing w:before="92"/>
        <w:jc w:val="center"/>
        <w:rPr>
          <w:i/>
          <w:iCs/>
          <w:sz w:val="18"/>
        </w:rPr>
      </w:pPr>
      <w:r w:rsidRPr="006A10F8">
        <w:rPr>
          <w:i/>
          <w:iCs/>
          <w:sz w:val="18"/>
        </w:rPr>
        <w:t>Figure 9: Training and Validation Loss</w:t>
      </w:r>
    </w:p>
    <w:p w:rsidR="006A10F8" w:rsidRDefault="006A10F8" w:rsidP="006A10F8">
      <w:pPr>
        <w:pStyle w:val="BodyText"/>
        <w:spacing w:before="92"/>
        <w:jc w:val="center"/>
        <w:rPr>
          <w:i/>
          <w:iCs/>
          <w:sz w:val="18"/>
        </w:rPr>
      </w:pPr>
    </w:p>
    <w:p w:rsidR="006A10F8" w:rsidRDefault="006A10F8" w:rsidP="006A10F8">
      <w:pPr>
        <w:pStyle w:val="BodyText"/>
        <w:spacing w:before="92"/>
        <w:jc w:val="center"/>
        <w:rPr>
          <w:i/>
          <w:iCs/>
          <w:sz w:val="18"/>
        </w:rPr>
      </w:pPr>
      <w:r>
        <w:rPr>
          <w:i/>
          <w:iCs/>
          <w:noProof/>
          <w:sz w:val="18"/>
        </w:rPr>
        <mc:AlternateContent>
          <mc:Choice Requires="wps">
            <w:drawing>
              <wp:anchor distT="0" distB="0" distL="114300" distR="114300" simplePos="0" relativeHeight="251659264" behindDoc="0" locked="0" layoutInCell="1" allowOverlap="1">
                <wp:simplePos x="0" y="0"/>
                <wp:positionH relativeFrom="column">
                  <wp:posOffset>2901950</wp:posOffset>
                </wp:positionH>
                <wp:positionV relativeFrom="paragraph">
                  <wp:posOffset>2633980</wp:posOffset>
                </wp:positionV>
                <wp:extent cx="228600" cy="209550"/>
                <wp:effectExtent l="0" t="0" r="0" b="0"/>
                <wp:wrapNone/>
                <wp:docPr id="1894797443" name="Rectangle 3"/>
                <wp:cNvGraphicFramePr/>
                <a:graphic xmlns:a="http://schemas.openxmlformats.org/drawingml/2006/main">
                  <a:graphicData uri="http://schemas.microsoft.com/office/word/2010/wordprocessingShape">
                    <wps:wsp>
                      <wps:cNvSpPr/>
                      <wps:spPr>
                        <a:xfrm>
                          <a:off x="0" y="0"/>
                          <a:ext cx="228600" cy="2095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DF936" id="Rectangle 3" o:spid="_x0000_s1026" style="position:absolute;margin-left:228.5pt;margin-top:207.4pt;width:18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" fillcolor="white [3201]" stroked="f" strokeweight="2pt"/>
            </w:pict>
          </mc:Fallback>
        </mc:AlternateContent>
      </w:r>
      <w:r w:rsidRPr="006A10F8">
        <w:rPr>
          <w:i/>
          <w:iCs/>
          <w:sz w:val="18"/>
        </w:rPr>
        <w:drawing>
          <wp:inline distT="0" distB="0" distL="0" distR="0" wp14:anchorId="37A40E52" wp14:editId="153863E1">
            <wp:extent cx="3060700" cy="2772410"/>
            <wp:effectExtent l="0" t="0" r="6350" b="8890"/>
            <wp:docPr id="17178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93646" name=""/>
                    <pic:cNvPicPr/>
                  </pic:nvPicPr>
                  <pic:blipFill rotWithShape="1">
                    <a:blip r:embed="rId20"/>
                    <a:srcRect/>
                    <a:stretch/>
                  </pic:blipFill>
                  <pic:spPr bwMode="auto">
                    <a:xfrm>
                      <a:off x="0" y="0"/>
                      <a:ext cx="3060700" cy="2772410"/>
                    </a:xfrm>
                    <a:prstGeom prst="rect">
                      <a:avLst/>
                    </a:prstGeom>
                    <a:ln>
                      <a:noFill/>
                    </a:ln>
                    <a:extLst>
                      <a:ext uri="{53640926-AAD7-44D8-BBD7-CCE9431645EC}">
                        <a14:shadowObscured xmlns:a14="http://schemas.microsoft.com/office/drawing/2010/main"/>
                      </a:ext>
                    </a:extLst>
                  </pic:spPr>
                </pic:pic>
              </a:graphicData>
            </a:graphic>
          </wp:inline>
        </w:drawing>
      </w:r>
    </w:p>
    <w:p w:rsidR="006A10F8" w:rsidRDefault="006A10F8" w:rsidP="006A10F8">
      <w:pPr>
        <w:pStyle w:val="BodyText"/>
        <w:spacing w:before="92"/>
        <w:jc w:val="center"/>
        <w:rPr>
          <w:i/>
          <w:iCs/>
          <w:sz w:val="18"/>
        </w:rPr>
      </w:pPr>
      <w:r>
        <w:rPr>
          <w:i/>
          <w:iCs/>
          <w:sz w:val="18"/>
        </w:rPr>
        <w:t>Figure 10: Training and Validation Accuracy</w:t>
      </w:r>
    </w:p>
    <w:p w:rsidR="006A10F8" w:rsidRDefault="006A10F8" w:rsidP="006A10F8">
      <w:pPr>
        <w:pStyle w:val="BodyText"/>
        <w:spacing w:before="92"/>
        <w:jc w:val="center"/>
        <w:rPr>
          <w:i/>
          <w:iCs/>
          <w:sz w:val="18"/>
        </w:rPr>
      </w:pPr>
    </w:p>
    <w:p w:rsidR="00615729" w:rsidRPr="00615729" w:rsidRDefault="00615729" w:rsidP="00615729">
      <w:pPr>
        <w:pStyle w:val="BodyText"/>
        <w:numPr>
          <w:ilvl w:val="0"/>
          <w:numId w:val="16"/>
        </w:numPr>
        <w:spacing w:before="92"/>
        <w:jc w:val="center"/>
        <w:rPr>
          <w:b/>
          <w:bCs/>
          <w:sz w:val="16"/>
          <w:szCs w:val="18"/>
        </w:rPr>
      </w:pPr>
      <w:r w:rsidRPr="00615729">
        <w:rPr>
          <w:b/>
          <w:bCs/>
          <w:sz w:val="16"/>
          <w:szCs w:val="18"/>
        </w:rPr>
        <w:t>CONCLUSION</w:t>
      </w:r>
    </w:p>
    <w:p w:rsidR="006D492A" w:rsidRDefault="00615729" w:rsidP="00615729">
      <w:pPr>
        <w:pStyle w:val="BodyText"/>
        <w:spacing w:before="92"/>
        <w:jc w:val="both"/>
        <w:rPr>
          <w:szCs w:val="22"/>
        </w:rPr>
      </w:pPr>
      <w:r w:rsidRPr="00615729">
        <w:rPr>
          <w:szCs w:val="22"/>
        </w:rPr>
        <w:t>This research successfully implemented a U-Net architecture with a Spatial Pyramid Pooling (SPP) layer at its bottleneck for semantic segmentation of satellite imagery. The model's performance was evaluated across multiple datasets, revealing key insights into its capabilities and limitations.</w:t>
      </w:r>
      <w:r w:rsidR="006D492A">
        <w:rPr>
          <w:szCs w:val="22"/>
        </w:rPr>
        <w:t xml:space="preserve"> </w:t>
      </w:r>
      <w:r w:rsidRPr="00615729">
        <w:rPr>
          <w:szCs w:val="22"/>
        </w:rPr>
        <w:t>On the OPTIMAL-31 dataset, the model achieved high accuracy, reaching up to 98%. However, this high accuracy was accompanied by a tendency for the model to overfit the training data, indicating that it may not generalize well to unseen data. In contrast, when applied to datasets from DeepGlobe and Sentinel vendors, the model achieved a lower accuracy of up to 88</w:t>
      </w:r>
      <w:r>
        <w:rPr>
          <w:szCs w:val="22"/>
        </w:rPr>
        <w:t>.9</w:t>
      </w:r>
      <w:r w:rsidRPr="00615729">
        <w:rPr>
          <w:szCs w:val="22"/>
        </w:rPr>
        <w:t>% but demonstrated a reduced susceptibility to overfitting. This suggests a trade-off between accuracy and generalization depending on the dataset characteristics</w:t>
      </w:r>
      <w:r w:rsidR="006D492A">
        <w:rPr>
          <w:szCs w:val="22"/>
        </w:rPr>
        <w:t xml:space="preserve">. </w:t>
      </w:r>
      <w:r w:rsidRPr="00615729">
        <w:rPr>
          <w:szCs w:val="22"/>
        </w:rPr>
        <w:t>The integration of the SPP layer, in conjunction with appropriate data augmentation techniques, resulted in a significant improvement in segmentation accuracy. Specifically, a positive change of 10% to 15% in accuracy was observed compared to a U-Net model without the SPP layer. This underscores the effectiveness of SPP in capturing multi-scale contextual information, leading to more accurate segmentation results, particularly when combined with data augmentation strategies that enhance the model's robustness and generalization ability.</w:t>
      </w:r>
    </w:p>
    <w:p w:rsidR="006D492A" w:rsidRPr="00615729" w:rsidRDefault="006D492A" w:rsidP="00615729">
      <w:pPr>
        <w:pStyle w:val="BodyText"/>
        <w:spacing w:before="92"/>
        <w:jc w:val="both"/>
        <w:rPr>
          <w:szCs w:val="22"/>
        </w:rPr>
      </w:pPr>
    </w:p>
    <w:p w:rsidR="00F46776" w:rsidRPr="00702C71" w:rsidRDefault="00F46776" w:rsidP="00F81C39">
      <w:pPr>
        <w:pStyle w:val="BodyText"/>
        <w:rPr>
          <w:b/>
          <w:bCs/>
        </w:rPr>
      </w:pPr>
    </w:p>
    <w:p w:rsidR="00615729" w:rsidRDefault="00615729" w:rsidP="00615729">
      <w:pPr>
        <w:pStyle w:val="BodyText"/>
        <w:numPr>
          <w:ilvl w:val="0"/>
          <w:numId w:val="16"/>
        </w:numPr>
        <w:jc w:val="center"/>
        <w:rPr>
          <w:b/>
          <w:bCs/>
          <w:sz w:val="16"/>
          <w:szCs w:val="16"/>
        </w:rPr>
      </w:pPr>
      <w:r w:rsidRPr="00702C71">
        <w:rPr>
          <w:b/>
          <w:bCs/>
          <w:sz w:val="16"/>
          <w:szCs w:val="16"/>
        </w:rPr>
        <w:t>REFERNENCES</w:t>
      </w:r>
    </w:p>
    <w:p w:rsidR="00702C71" w:rsidRPr="00702C71" w:rsidRDefault="00702C71" w:rsidP="00702C71">
      <w:pPr>
        <w:pStyle w:val="BodyText"/>
        <w:rPr>
          <w:b/>
          <w:bCs/>
          <w:sz w:val="16"/>
          <w:szCs w:val="16"/>
        </w:rPr>
      </w:pPr>
    </w:p>
    <w:p w:rsidR="00615729" w:rsidRPr="00182AC9" w:rsidRDefault="00702C71" w:rsidP="00615729">
      <w:pPr>
        <w:pStyle w:val="BodyText"/>
        <w:numPr>
          <w:ilvl w:val="0"/>
          <w:numId w:val="25"/>
        </w:numPr>
      </w:pPr>
      <w:r>
        <w:t xml:space="preserve">K. Pushpa Rani, Pogula Sreedevi, C. Dastagiriah, K. Sreenivas Rao, G. V. </w:t>
      </w:r>
      <w:proofErr w:type="spellStart"/>
      <w:r>
        <w:t>Subbaraju</w:t>
      </w:r>
      <w:proofErr w:type="spellEnd"/>
      <w:r>
        <w:t xml:space="preserve">, Jasti Padmavathi. (2024). </w:t>
      </w:r>
      <w:r w:rsidRPr="00702C71">
        <w:t>Land Cover Extraction from Satellite Imagery using U-Net Model</w:t>
      </w:r>
      <w:r>
        <w:t xml:space="preserve">. </w:t>
      </w:r>
      <w:r w:rsidRPr="00702C71">
        <w:rPr>
          <w:i/>
          <w:iCs/>
        </w:rPr>
        <w:t>2024 11th International Conference on Computing for Sustainable Global Development (</w:t>
      </w:r>
      <w:proofErr w:type="spellStart"/>
      <w:r w:rsidRPr="00702C71">
        <w:rPr>
          <w:i/>
          <w:iCs/>
        </w:rPr>
        <w:t>INDIACom</w:t>
      </w:r>
      <w:proofErr w:type="spellEnd"/>
      <w:r w:rsidRPr="00702C71">
        <w:rPr>
          <w:i/>
          <w:iCs/>
        </w:rPr>
        <w:t>)</w:t>
      </w:r>
      <w:r>
        <w:rPr>
          <w:i/>
          <w:iCs/>
        </w:rPr>
        <w:t>.</w:t>
      </w:r>
    </w:p>
    <w:p w:rsidR="00182AC9" w:rsidRPr="00702C71" w:rsidRDefault="00182AC9" w:rsidP="00182AC9">
      <w:pPr>
        <w:pStyle w:val="BodyText"/>
        <w:ind w:left="360"/>
      </w:pPr>
    </w:p>
    <w:p w:rsidR="00702C71" w:rsidRPr="00182AC9" w:rsidRDefault="00702C71" w:rsidP="00615729">
      <w:pPr>
        <w:pStyle w:val="BodyText"/>
        <w:numPr>
          <w:ilvl w:val="0"/>
          <w:numId w:val="25"/>
        </w:numPr>
      </w:pPr>
      <w:r>
        <w:t xml:space="preserve">Priit Ulmas, Innar Liiv. (2020). </w:t>
      </w:r>
      <w:r w:rsidRPr="00702C71">
        <w:t xml:space="preserve">Segmentation of </w:t>
      </w:r>
      <w:r w:rsidRPr="00702C71">
        <w:lastRenderedPageBreak/>
        <w:t>Satellite Imagery using U-Net Models for Land Cover Classification</w:t>
      </w:r>
      <w:r>
        <w:t xml:space="preserve">. </w:t>
      </w:r>
      <w:r w:rsidRPr="00702C71">
        <w:rPr>
          <w:i/>
          <w:iCs/>
        </w:rPr>
        <w:t xml:space="preserve">IEEE ACCESS, Computer </w:t>
      </w:r>
      <w:proofErr w:type="gramStart"/>
      <w:r w:rsidRPr="00702C71">
        <w:rPr>
          <w:i/>
          <w:iCs/>
        </w:rPr>
        <w:t>Vision</w:t>
      </w:r>
      <w:proofErr w:type="gramEnd"/>
      <w:r w:rsidRPr="00702C71">
        <w:rPr>
          <w:i/>
          <w:iCs/>
        </w:rPr>
        <w:t xml:space="preserve"> and Pattern Recognition.</w:t>
      </w:r>
    </w:p>
    <w:p w:rsidR="00182AC9" w:rsidRPr="00702C71" w:rsidRDefault="00182AC9" w:rsidP="00182AC9">
      <w:pPr>
        <w:pStyle w:val="BodyText"/>
      </w:pPr>
    </w:p>
    <w:p w:rsidR="00702C71" w:rsidRDefault="00702C71" w:rsidP="00615729">
      <w:pPr>
        <w:pStyle w:val="BodyText"/>
        <w:numPr>
          <w:ilvl w:val="0"/>
          <w:numId w:val="25"/>
        </w:numPr>
      </w:pPr>
      <w:r w:rsidRPr="00702C71">
        <w:t xml:space="preserve">Dhanishtha Patil, Komal Patil, Rutuja Nale, Sangita Chaudhari. (2022). </w:t>
      </w:r>
      <w:r w:rsidRPr="00702C71">
        <w:t>Semantic Segmentation of Satellite Images using Modified U-Net</w:t>
      </w:r>
      <w:r w:rsidRPr="00702C71">
        <w:t xml:space="preserve">. </w:t>
      </w:r>
      <w:r w:rsidRPr="00702C71">
        <w:rPr>
          <w:i/>
          <w:iCs/>
        </w:rPr>
        <w:t>2022 IEEE Region 10 Symposium (TENSYMP)</w:t>
      </w:r>
      <w:r>
        <w:t>.</w:t>
      </w:r>
    </w:p>
    <w:p w:rsidR="00182AC9" w:rsidRDefault="00182AC9" w:rsidP="00182AC9">
      <w:pPr>
        <w:pStyle w:val="BodyText"/>
        <w:ind w:left="360"/>
      </w:pPr>
    </w:p>
    <w:p w:rsidR="00702C71" w:rsidRDefault="00702C71" w:rsidP="00615729">
      <w:pPr>
        <w:pStyle w:val="BodyText"/>
        <w:numPr>
          <w:ilvl w:val="0"/>
          <w:numId w:val="25"/>
        </w:numPr>
      </w:pPr>
      <w:r>
        <w:t xml:space="preserve">Hua Zhang, </w:t>
      </w:r>
      <w:proofErr w:type="spellStart"/>
      <w:r w:rsidRPr="00702C71">
        <w:t>Zhengang</w:t>
      </w:r>
      <w:proofErr w:type="spellEnd"/>
      <w:r w:rsidRPr="00702C71">
        <w:t> Jiang</w:t>
      </w:r>
      <w:r>
        <w:t>,</w:t>
      </w:r>
      <w:r w:rsidRPr="00702C71">
        <w:t xml:space="preserve"> </w:t>
      </w:r>
      <w:proofErr w:type="spellStart"/>
      <w:r w:rsidRPr="00702C71">
        <w:t>Guoxun</w:t>
      </w:r>
      <w:proofErr w:type="spellEnd"/>
      <w:r w:rsidRPr="00702C71">
        <w:t> Zheng</w:t>
      </w:r>
      <w:r>
        <w:t xml:space="preserve">, </w:t>
      </w:r>
      <w:proofErr w:type="spellStart"/>
      <w:r w:rsidRPr="00702C71">
        <w:t>Xuekun</w:t>
      </w:r>
      <w:proofErr w:type="spellEnd"/>
      <w:r w:rsidRPr="00702C71">
        <w:t> Yao</w:t>
      </w:r>
      <w:r>
        <w:t xml:space="preserve">. (2023). </w:t>
      </w:r>
      <w:r w:rsidRPr="00702C71">
        <w:t>Semantic Segmentation of High</w:t>
      </w:r>
      <w:r w:rsidRPr="00702C71">
        <w:noBreakHyphen/>
        <w:t>Resolution Remote Sensing Images with Improved U</w:t>
      </w:r>
      <w:r w:rsidRPr="00702C71">
        <w:noBreakHyphen/>
        <w:t>Net Based on Transfer Learning</w:t>
      </w:r>
      <w:r>
        <w:t xml:space="preserve">. </w:t>
      </w:r>
      <w:r w:rsidRPr="00702C71">
        <w:rPr>
          <w:i/>
          <w:iCs/>
        </w:rPr>
        <w:t>International Journal of Computational Intelligence Systems</w:t>
      </w:r>
      <w:r>
        <w:t>.</w:t>
      </w:r>
    </w:p>
    <w:p w:rsidR="00182AC9" w:rsidRDefault="00182AC9" w:rsidP="00182AC9">
      <w:pPr>
        <w:pStyle w:val="BodyText"/>
      </w:pPr>
    </w:p>
    <w:p w:rsidR="00702C71" w:rsidRPr="00182AC9" w:rsidRDefault="00702C71" w:rsidP="00702C71">
      <w:pPr>
        <w:pStyle w:val="BodyText"/>
        <w:numPr>
          <w:ilvl w:val="0"/>
          <w:numId w:val="25"/>
        </w:numPr>
      </w:pPr>
      <w:r w:rsidRPr="00702C71">
        <w:t xml:space="preserve">Alexander </w:t>
      </w:r>
      <w:proofErr w:type="spellStart"/>
      <w:r w:rsidRPr="00702C71">
        <w:t>Rakhlin</w:t>
      </w:r>
      <w:proofErr w:type="spellEnd"/>
      <w:r w:rsidRPr="00702C71">
        <w:t xml:space="preserve">, Alex </w:t>
      </w:r>
      <w:proofErr w:type="spellStart"/>
      <w:r w:rsidRPr="00702C71">
        <w:t>Davydow</w:t>
      </w:r>
      <w:proofErr w:type="spellEnd"/>
      <w:r w:rsidRPr="00702C71">
        <w:t xml:space="preserve">, Sergey Nikolenko. (2018). </w:t>
      </w:r>
      <w:r w:rsidRPr="00702C71">
        <w:t xml:space="preserve">Land Cover Classification from Satellite Imagery With U-Net and Lov´ </w:t>
      </w:r>
      <w:proofErr w:type="spellStart"/>
      <w:r w:rsidRPr="00702C71">
        <w:t>asz-Softmax</w:t>
      </w:r>
      <w:proofErr w:type="spellEnd"/>
      <w:r w:rsidRPr="00702C71">
        <w:t xml:space="preserve"> Loss</w:t>
      </w:r>
      <w:r w:rsidRPr="00702C71">
        <w:t xml:space="preserve">. </w:t>
      </w:r>
      <w:r w:rsidRPr="00702C71">
        <w:rPr>
          <w:i/>
          <w:iCs/>
        </w:rPr>
        <w:t>2018 IEEE/CVF Conference on Computer Vision and Pattern Recognition Workshops</w:t>
      </w:r>
      <w:r w:rsidRPr="00702C71">
        <w:rPr>
          <w:i/>
          <w:iCs/>
        </w:rPr>
        <w:t>.</w:t>
      </w:r>
    </w:p>
    <w:p w:rsidR="00182AC9" w:rsidRDefault="00182AC9" w:rsidP="00182AC9">
      <w:pPr>
        <w:pStyle w:val="BodyText"/>
      </w:pPr>
    </w:p>
    <w:p w:rsidR="00702C71" w:rsidRPr="00182AC9" w:rsidRDefault="00702C71" w:rsidP="00702C71">
      <w:pPr>
        <w:pStyle w:val="BodyText"/>
        <w:numPr>
          <w:ilvl w:val="0"/>
          <w:numId w:val="25"/>
        </w:numPr>
        <w:rPr>
          <w:lang w:val="en-IN"/>
        </w:rPr>
      </w:pPr>
      <w:r w:rsidRPr="00702C71">
        <w:rPr>
          <w:lang w:val="en-IN"/>
        </w:rPr>
        <w:t>Vaishnavi Patil; </w:t>
      </w:r>
      <w:proofErr w:type="spellStart"/>
      <w:r w:rsidRPr="00702C71">
        <w:rPr>
          <w:lang w:val="en-IN"/>
        </w:rPr>
        <w:t>Zaware</w:t>
      </w:r>
      <w:proofErr w:type="spellEnd"/>
      <w:r w:rsidRPr="00702C71">
        <w:rPr>
          <w:lang w:val="en-IN"/>
        </w:rPr>
        <w:t xml:space="preserve"> Sarika N.; Rajlaxmi Bhosale; Nikita Shetty; Vama Shah. (2024). </w:t>
      </w:r>
      <w:r w:rsidRPr="00702C71">
        <w:t xml:space="preserve">Land Cover Mapping Using Semantic Segmentation Models. </w:t>
      </w:r>
      <w:r w:rsidRPr="00702C71">
        <w:rPr>
          <w:i/>
          <w:iCs/>
        </w:rPr>
        <w:t xml:space="preserve">2023 7th International Conference </w:t>
      </w:r>
      <w:proofErr w:type="gramStart"/>
      <w:r w:rsidRPr="00702C71">
        <w:rPr>
          <w:i/>
          <w:iCs/>
        </w:rPr>
        <w:t>On</w:t>
      </w:r>
      <w:proofErr w:type="gramEnd"/>
      <w:r w:rsidRPr="00702C71">
        <w:rPr>
          <w:i/>
          <w:iCs/>
        </w:rPr>
        <w:t xml:space="preserve"> Computing, Communication, Control And Automation (ICCUBEA).</w:t>
      </w:r>
    </w:p>
    <w:p w:rsidR="00702C71" w:rsidRPr="00702C71" w:rsidRDefault="00702C71" w:rsidP="00182AC9">
      <w:pPr>
        <w:pStyle w:val="BodyText"/>
        <w:rPr>
          <w:lang w:val="en-IN"/>
        </w:rPr>
      </w:pPr>
    </w:p>
    <w:p w:rsidR="0080499A" w:rsidRPr="00182AC9" w:rsidRDefault="0080499A" w:rsidP="0080499A">
      <w:pPr>
        <w:pStyle w:val="BodyText"/>
        <w:numPr>
          <w:ilvl w:val="0"/>
          <w:numId w:val="25"/>
        </w:numPr>
        <w:rPr>
          <w:lang w:val="en-IN"/>
        </w:rPr>
      </w:pPr>
      <w:r w:rsidRPr="0080499A">
        <w:rPr>
          <w:lang w:val="en-IN"/>
        </w:rPr>
        <w:t>Muhammad Talha, Farrukh A. Bhatti, Sajid </w:t>
      </w:r>
      <w:proofErr w:type="spellStart"/>
      <w:r w:rsidRPr="0080499A">
        <w:rPr>
          <w:lang w:val="en-IN"/>
        </w:rPr>
        <w:t>Ghuffar</w:t>
      </w:r>
      <w:proofErr w:type="spellEnd"/>
      <w:r w:rsidRPr="0080499A">
        <w:rPr>
          <w:lang w:val="en-IN"/>
        </w:rPr>
        <w:t xml:space="preserve">, Hamza Zafar. (2023). </w:t>
      </w:r>
      <w:r w:rsidRPr="0080499A">
        <w:t xml:space="preserve">ADU-Net: Semantic segmentation of satellite imagery for land cover classification. </w:t>
      </w:r>
      <w:r w:rsidRPr="0080499A">
        <w:rPr>
          <w:i/>
          <w:iCs/>
        </w:rPr>
        <w:t>Advances in Space Research</w:t>
      </w:r>
      <w:r w:rsidRPr="0080499A">
        <w:t>, (Volume 72, Issue 5).</w:t>
      </w:r>
    </w:p>
    <w:p w:rsidR="0080499A" w:rsidRPr="0080499A" w:rsidRDefault="0080499A" w:rsidP="00182AC9">
      <w:pPr>
        <w:pStyle w:val="BodyText"/>
        <w:rPr>
          <w:lang w:val="en-IN"/>
        </w:rPr>
      </w:pPr>
    </w:p>
    <w:p w:rsidR="0080499A" w:rsidRPr="0080499A" w:rsidRDefault="0080499A" w:rsidP="0080499A">
      <w:pPr>
        <w:pStyle w:val="BodyText"/>
        <w:numPr>
          <w:ilvl w:val="0"/>
          <w:numId w:val="25"/>
        </w:numPr>
        <w:rPr>
          <w:lang w:val="en-IN"/>
        </w:rPr>
      </w:pPr>
      <w:r w:rsidRPr="0080499A">
        <w:rPr>
          <w:lang w:val="en-IN"/>
        </w:rPr>
        <w:t xml:space="preserve">Shreesha S, Hrishikesh Singh Yadav Priyanshu Panchal Divyanshu Manawat Girisha S. (2023). </w:t>
      </w:r>
      <w:r w:rsidRPr="0080499A">
        <w:t>Self-Attention</w:t>
      </w:r>
      <w:r w:rsidRPr="0080499A">
        <w:t xml:space="preserve"> in U-Net for Semantic Segmentation of Low-Resolution SAR Images. </w:t>
      </w:r>
      <w:r w:rsidRPr="0080499A">
        <w:rPr>
          <w:i/>
          <w:iCs/>
        </w:rPr>
        <w:t>CVIPPR '23: Proceedings of the 2023 Asia Conference on Computer Vision, Image Processing and Pattern Recognition.</w:t>
      </w:r>
    </w:p>
    <w:p w:rsidR="0080499A" w:rsidRPr="00182AC9" w:rsidRDefault="0080499A" w:rsidP="0080499A">
      <w:pPr>
        <w:pStyle w:val="BodyText"/>
        <w:numPr>
          <w:ilvl w:val="0"/>
          <w:numId w:val="25"/>
        </w:numPr>
      </w:pPr>
      <w:proofErr w:type="spellStart"/>
      <w:r>
        <w:t>Mandicou</w:t>
      </w:r>
      <w:proofErr w:type="spellEnd"/>
      <w:r>
        <w:t xml:space="preserve"> BA, Pape Ibrahima THAIM, Etienne DELAY, Charles Abdoulaye NGOM, Idy DIOP, Alassane BAH. (2024). </w:t>
      </w:r>
      <w:r w:rsidRPr="0080499A">
        <w:t xml:space="preserve">Deep Learning-based Land Use and Land Cover Changes Detection from Satellite </w:t>
      </w:r>
      <w:r w:rsidRPr="0080499A">
        <w:t>Imagery:</w:t>
      </w:r>
      <w:r w:rsidRPr="0080499A">
        <w:t xml:space="preserve"> a case study of the city of Richard Toll</w:t>
      </w:r>
      <w:r>
        <w:t xml:space="preserve">. </w:t>
      </w:r>
      <w:r w:rsidRPr="0080499A">
        <w:rPr>
          <w:i/>
          <w:iCs/>
        </w:rPr>
        <w:t>ICMVA 2024</w:t>
      </w:r>
      <w:r>
        <w:rPr>
          <w:i/>
          <w:iCs/>
        </w:rPr>
        <w:t>.</w:t>
      </w:r>
      <w:r w:rsidRPr="0080499A">
        <w:rPr>
          <w:color w:val="000000" w:themeColor="text1"/>
          <w:shd w:val="clear" w:color="auto" w:fill="FFFFFF"/>
          <w:lang w:val="en-IN" w:eastAsia="en-IN"/>
        </w:rPr>
        <w:t xml:space="preserve"> </w:t>
      </w:r>
    </w:p>
    <w:p w:rsidR="00182AC9" w:rsidRPr="0080499A" w:rsidRDefault="00182AC9" w:rsidP="00182AC9">
      <w:pPr>
        <w:pStyle w:val="BodyText"/>
        <w:ind w:left="360"/>
      </w:pPr>
    </w:p>
    <w:p w:rsidR="00702C71" w:rsidRPr="00182AC9" w:rsidRDefault="0080499A" w:rsidP="0080499A">
      <w:pPr>
        <w:pStyle w:val="BodyText"/>
        <w:numPr>
          <w:ilvl w:val="0"/>
          <w:numId w:val="25"/>
        </w:numPr>
      </w:pPr>
      <w:r>
        <w:rPr>
          <w:color w:val="000000" w:themeColor="text1"/>
          <w:shd w:val="clear" w:color="auto" w:fill="FFFFFF"/>
          <w:lang w:val="en-IN" w:eastAsia="en-IN"/>
        </w:rPr>
        <w:t xml:space="preserve"> </w:t>
      </w:r>
      <w:r w:rsidRPr="0080499A">
        <w:rPr>
          <w:color w:val="000000" w:themeColor="text1"/>
          <w:shd w:val="clear" w:color="auto" w:fill="FFFFFF"/>
          <w:lang w:val="en-IN" w:eastAsia="en-IN"/>
        </w:rPr>
        <w:t>Bakht Alam Khan, Jin-Woo Jung. (2024). Semantic Segmentation of Aerial Imagery Using U-Net with Self-Attention and Separable Convolutions</w:t>
      </w:r>
      <w:r>
        <w:rPr>
          <w:color w:val="000000" w:themeColor="text1"/>
          <w:shd w:val="clear" w:color="auto" w:fill="FFFFFF"/>
          <w:lang w:val="en-IN" w:eastAsia="en-IN"/>
        </w:rPr>
        <w:t xml:space="preserve">. </w:t>
      </w:r>
      <w:r>
        <w:rPr>
          <w:i/>
          <w:iCs/>
          <w:color w:val="000000" w:themeColor="text1"/>
          <w:shd w:val="clear" w:color="auto" w:fill="FFFFFF"/>
          <w:lang w:val="en-IN" w:eastAsia="en-IN"/>
        </w:rPr>
        <w:t>Appl. Sci. 2024.</w:t>
      </w:r>
    </w:p>
    <w:p w:rsidR="00182AC9" w:rsidRPr="0080499A" w:rsidRDefault="00182AC9" w:rsidP="00182AC9">
      <w:pPr>
        <w:pStyle w:val="BodyText"/>
      </w:pPr>
    </w:p>
    <w:p w:rsidR="0080499A" w:rsidRPr="00182AC9" w:rsidRDefault="0080499A" w:rsidP="0080499A">
      <w:pPr>
        <w:pStyle w:val="BodyText"/>
        <w:numPr>
          <w:ilvl w:val="0"/>
          <w:numId w:val="25"/>
        </w:numPr>
      </w:pPr>
      <w:r>
        <w:rPr>
          <w:color w:val="000000" w:themeColor="text1"/>
          <w:shd w:val="clear" w:color="auto" w:fill="FFFFFF"/>
          <w:lang w:val="en-IN" w:eastAsia="en-IN"/>
        </w:rPr>
        <w:t xml:space="preserve"> </w:t>
      </w:r>
      <w:r w:rsidRPr="0080499A">
        <w:rPr>
          <w:color w:val="000000" w:themeColor="text1"/>
          <w:shd w:val="clear" w:color="auto" w:fill="FFFFFF"/>
          <w:lang w:eastAsia="en-IN"/>
        </w:rPr>
        <w:t>P. Anilkumar and P. Venugopal, "A Survey on Semantic Segmentation of Aerial Images using Deep Learning Techniques," </w:t>
      </w:r>
      <w:r w:rsidRPr="0080499A">
        <w:rPr>
          <w:i/>
          <w:iCs/>
          <w:color w:val="000000" w:themeColor="text1"/>
          <w:shd w:val="clear" w:color="auto" w:fill="FFFFFF"/>
          <w:lang w:eastAsia="en-IN"/>
        </w:rPr>
        <w:t>2021 Innovations in Power and Advanced Computing Technologies (</w:t>
      </w:r>
      <w:proofErr w:type="spellStart"/>
      <w:r w:rsidRPr="0080499A">
        <w:rPr>
          <w:i/>
          <w:iCs/>
          <w:color w:val="000000" w:themeColor="text1"/>
          <w:shd w:val="clear" w:color="auto" w:fill="FFFFFF"/>
          <w:lang w:eastAsia="en-IN"/>
        </w:rPr>
        <w:t>i</w:t>
      </w:r>
      <w:proofErr w:type="spellEnd"/>
      <w:r w:rsidRPr="0080499A">
        <w:rPr>
          <w:i/>
          <w:iCs/>
          <w:color w:val="000000" w:themeColor="text1"/>
          <w:shd w:val="clear" w:color="auto" w:fill="FFFFFF"/>
          <w:lang w:eastAsia="en-IN"/>
        </w:rPr>
        <w:t>-PACT)</w:t>
      </w:r>
      <w:r>
        <w:rPr>
          <w:i/>
          <w:iCs/>
          <w:color w:val="000000" w:themeColor="text1"/>
          <w:shd w:val="clear" w:color="auto" w:fill="FFFFFF"/>
          <w:lang w:eastAsia="en-IN"/>
        </w:rPr>
        <w:t>.</w:t>
      </w:r>
    </w:p>
    <w:p w:rsidR="00182AC9" w:rsidRPr="0080499A" w:rsidRDefault="00182AC9" w:rsidP="00182AC9">
      <w:pPr>
        <w:pStyle w:val="BodyText"/>
      </w:pPr>
    </w:p>
    <w:p w:rsidR="0080499A" w:rsidRPr="00182AC9" w:rsidRDefault="0080499A" w:rsidP="0080499A">
      <w:pPr>
        <w:pStyle w:val="BodyText"/>
        <w:numPr>
          <w:ilvl w:val="0"/>
          <w:numId w:val="25"/>
        </w:numPr>
      </w:pPr>
      <w:r>
        <w:rPr>
          <w:color w:val="000000" w:themeColor="text1"/>
          <w:shd w:val="clear" w:color="auto" w:fill="FFFFFF"/>
          <w:lang w:val="en-IN" w:eastAsia="en-IN"/>
        </w:rPr>
        <w:t xml:space="preserve"> Raghav Dahiya, Shikhar Saini, Dr. Sanatan Ratna, Mr. Manish Kumar Ojha. (2024). </w:t>
      </w:r>
      <w:r w:rsidRPr="0080499A">
        <w:rPr>
          <w:color w:val="000000" w:themeColor="text1"/>
          <w:shd w:val="clear" w:color="auto" w:fill="FFFFFF"/>
          <w:lang w:eastAsia="en-IN"/>
        </w:rPr>
        <w:t xml:space="preserve">Satellite Image </w:t>
      </w:r>
      <w:r w:rsidRPr="0080499A">
        <w:rPr>
          <w:color w:val="000000" w:themeColor="text1"/>
          <w:shd w:val="clear" w:color="auto" w:fill="FFFFFF"/>
          <w:lang w:eastAsia="en-IN"/>
        </w:rPr>
        <w:t>Segmentation Using U-Net</w:t>
      </w:r>
      <w:r>
        <w:rPr>
          <w:color w:val="000000" w:themeColor="text1"/>
          <w:shd w:val="clear" w:color="auto" w:fill="FFFFFF"/>
          <w:lang w:eastAsia="en-IN"/>
        </w:rPr>
        <w:t xml:space="preserve">. </w:t>
      </w:r>
      <w:r w:rsidRPr="0080499A">
        <w:rPr>
          <w:i/>
          <w:iCs/>
          <w:color w:val="000000" w:themeColor="text1"/>
          <w:shd w:val="clear" w:color="auto" w:fill="FFFFFF"/>
          <w:lang w:eastAsia="en-IN"/>
        </w:rPr>
        <w:t>2024 15th International Conference on Computing Communication and Networking Technologies (ICCCNT</w:t>
      </w:r>
      <w:r>
        <w:rPr>
          <w:i/>
          <w:iCs/>
          <w:color w:val="000000" w:themeColor="text1"/>
          <w:shd w:val="clear" w:color="auto" w:fill="FFFFFF"/>
          <w:lang w:eastAsia="en-IN"/>
        </w:rPr>
        <w:t xml:space="preserve">). </w:t>
      </w:r>
    </w:p>
    <w:p w:rsidR="00182AC9" w:rsidRPr="0080499A" w:rsidRDefault="00182AC9" w:rsidP="00182AC9">
      <w:pPr>
        <w:pStyle w:val="BodyText"/>
      </w:pPr>
    </w:p>
    <w:p w:rsidR="0080499A" w:rsidRPr="00182AC9" w:rsidRDefault="0080499A" w:rsidP="0080499A">
      <w:pPr>
        <w:pStyle w:val="BodyText"/>
        <w:numPr>
          <w:ilvl w:val="0"/>
          <w:numId w:val="25"/>
        </w:numPr>
      </w:pPr>
      <w:r>
        <w:rPr>
          <w:color w:val="000000" w:themeColor="text1"/>
          <w:shd w:val="clear" w:color="auto" w:fill="FFFFFF"/>
          <w:lang w:eastAsia="en-IN"/>
        </w:rPr>
        <w:t xml:space="preserve"> </w:t>
      </w:r>
      <w:proofErr w:type="spellStart"/>
      <w:r w:rsidRPr="0080499A">
        <w:rPr>
          <w:color w:val="000000" w:themeColor="text1"/>
          <w:shd w:val="clear" w:color="auto" w:fill="FFFFFF"/>
          <w:lang w:eastAsia="en-IN"/>
        </w:rPr>
        <w:t>Pengbin</w:t>
      </w:r>
      <w:proofErr w:type="spellEnd"/>
      <w:r w:rsidRPr="0080499A">
        <w:rPr>
          <w:color w:val="000000" w:themeColor="text1"/>
          <w:shd w:val="clear" w:color="auto" w:fill="FFFFFF"/>
          <w:lang w:eastAsia="en-IN"/>
        </w:rPr>
        <w:t xml:space="preserve"> Zhang, Yinghai Ke, Zhenxin Zhang, Mingli Wang, Peng Li</w:t>
      </w:r>
      <w:r>
        <w:rPr>
          <w:color w:val="000000" w:themeColor="text1"/>
          <w:shd w:val="clear" w:color="auto" w:fill="FFFFFF"/>
          <w:lang w:eastAsia="en-IN"/>
        </w:rPr>
        <w:t>,</w:t>
      </w:r>
      <w:r w:rsidRPr="0080499A">
        <w:rPr>
          <w:color w:val="000000" w:themeColor="text1"/>
          <w:shd w:val="clear" w:color="auto" w:fill="FFFFFF"/>
          <w:lang w:eastAsia="en-IN"/>
        </w:rPr>
        <w:t xml:space="preserve"> Shuangyu</w:t>
      </w:r>
      <w:proofErr w:type="spellStart"/>
      <w:r w:rsidRPr="0080499A">
        <w:rPr>
          <w:color w:val="000000" w:themeColor="text1"/>
          <w:shd w:val="clear" w:color="auto" w:fill="FFFFFF"/>
          <w:lang w:eastAsia="en-IN"/>
        </w:rPr>
        <w:t>e</w:t>
      </w:r>
      <w:proofErr w:type="spellEnd"/>
      <w:r w:rsidRPr="0080499A">
        <w:rPr>
          <w:color w:val="000000" w:themeColor="text1"/>
          <w:shd w:val="clear" w:color="auto" w:fill="FFFFFF"/>
          <w:lang w:eastAsia="en-IN"/>
        </w:rPr>
        <w:t xml:space="preserve"> Zhang</w:t>
      </w:r>
      <w:r>
        <w:rPr>
          <w:color w:val="000000" w:themeColor="text1"/>
          <w:shd w:val="clear" w:color="auto" w:fill="FFFFFF"/>
          <w:lang w:eastAsia="en-IN"/>
        </w:rPr>
        <w:t xml:space="preserve">. (2018). </w:t>
      </w:r>
      <w:r w:rsidRPr="0080499A">
        <w:rPr>
          <w:color w:val="000000" w:themeColor="text1"/>
          <w:shd w:val="clear" w:color="auto" w:fill="FFFFFF"/>
          <w:lang w:eastAsia="en-IN"/>
        </w:rPr>
        <w:t xml:space="preserve">Urban Land Use </w:t>
      </w:r>
      <w:proofErr w:type="spellStart"/>
      <w:r w:rsidRPr="0080499A">
        <w:rPr>
          <w:color w:val="000000" w:themeColor="text1"/>
          <w:shd w:val="clear" w:color="auto" w:fill="FFFFFF"/>
          <w:lang w:eastAsia="en-IN"/>
        </w:rPr>
        <w:t>andLandCover</w:t>
      </w:r>
      <w:proofErr w:type="spellEnd"/>
      <w:r w:rsidRPr="0080499A">
        <w:rPr>
          <w:color w:val="000000" w:themeColor="text1"/>
          <w:shd w:val="clear" w:color="auto" w:fill="FFFFFF"/>
          <w:lang w:eastAsia="en-IN"/>
        </w:rPr>
        <w:t xml:space="preserve"> Classification Using Novel Deep Learning Models Based on High Spatial Resolution Satellite Imagery</w:t>
      </w:r>
      <w:r>
        <w:rPr>
          <w:color w:val="000000" w:themeColor="text1"/>
          <w:shd w:val="clear" w:color="auto" w:fill="FFFFFF"/>
          <w:lang w:eastAsia="en-IN"/>
        </w:rPr>
        <w:t xml:space="preserve">. </w:t>
      </w:r>
      <w:r w:rsidR="00182AC9">
        <w:rPr>
          <w:i/>
          <w:iCs/>
          <w:color w:val="000000" w:themeColor="text1"/>
          <w:shd w:val="clear" w:color="auto" w:fill="FFFFFF"/>
          <w:lang w:eastAsia="en-IN"/>
        </w:rPr>
        <w:t>Sensors 2018.</w:t>
      </w:r>
    </w:p>
    <w:p w:rsidR="00182AC9" w:rsidRPr="00182AC9" w:rsidRDefault="00182AC9" w:rsidP="00182AC9">
      <w:pPr>
        <w:pStyle w:val="BodyText"/>
      </w:pPr>
    </w:p>
    <w:p w:rsidR="00182AC9" w:rsidRPr="00182AC9" w:rsidRDefault="00182AC9" w:rsidP="0080499A">
      <w:pPr>
        <w:pStyle w:val="BodyText"/>
        <w:numPr>
          <w:ilvl w:val="0"/>
          <w:numId w:val="25"/>
        </w:numPr>
      </w:pPr>
      <w:r>
        <w:rPr>
          <w:color w:val="000000" w:themeColor="text1"/>
          <w:shd w:val="clear" w:color="auto" w:fill="FFFFFF"/>
          <w:lang w:eastAsia="en-IN"/>
        </w:rPr>
        <w:t xml:space="preserve"> Anastasios Temenos, </w:t>
      </w:r>
      <w:proofErr w:type="spellStart"/>
      <w:r>
        <w:rPr>
          <w:color w:val="000000" w:themeColor="text1"/>
          <w:shd w:val="clear" w:color="auto" w:fill="FFFFFF"/>
          <w:lang w:eastAsia="en-IN"/>
        </w:rPr>
        <w:t>Eftychios</w:t>
      </w:r>
      <w:proofErr w:type="spellEnd"/>
      <w:r>
        <w:rPr>
          <w:color w:val="000000" w:themeColor="text1"/>
          <w:shd w:val="clear" w:color="auto" w:fill="FFFFFF"/>
          <w:lang w:eastAsia="en-IN"/>
        </w:rPr>
        <w:t xml:space="preserve"> </w:t>
      </w:r>
      <w:proofErr w:type="spellStart"/>
      <w:r>
        <w:rPr>
          <w:color w:val="000000" w:themeColor="text1"/>
          <w:shd w:val="clear" w:color="auto" w:fill="FFFFFF"/>
          <w:lang w:eastAsia="en-IN"/>
        </w:rPr>
        <w:t>Propapadakis</w:t>
      </w:r>
      <w:proofErr w:type="spellEnd"/>
      <w:r>
        <w:rPr>
          <w:color w:val="000000" w:themeColor="text1"/>
          <w:shd w:val="clear" w:color="auto" w:fill="FFFFFF"/>
          <w:lang w:eastAsia="en-IN"/>
        </w:rPr>
        <w:t xml:space="preserve">, Anastasios </w:t>
      </w:r>
      <w:proofErr w:type="spellStart"/>
      <w:r>
        <w:rPr>
          <w:color w:val="000000" w:themeColor="text1"/>
          <w:shd w:val="clear" w:color="auto" w:fill="FFFFFF"/>
          <w:lang w:eastAsia="en-IN"/>
        </w:rPr>
        <w:t>Doulamis</w:t>
      </w:r>
      <w:proofErr w:type="spellEnd"/>
      <w:r>
        <w:rPr>
          <w:color w:val="000000" w:themeColor="text1"/>
          <w:shd w:val="clear" w:color="auto" w:fill="FFFFFF"/>
          <w:lang w:eastAsia="en-IN"/>
        </w:rPr>
        <w:t xml:space="preserve">, Nikos Temenos. (2021). </w:t>
      </w:r>
      <w:r w:rsidRPr="00182AC9">
        <w:rPr>
          <w:color w:val="000000" w:themeColor="text1"/>
          <w:shd w:val="clear" w:color="auto" w:fill="FFFFFF"/>
          <w:lang w:eastAsia="en-IN"/>
        </w:rPr>
        <w:t xml:space="preserve">Building Extraction from RGB Satellite Images using Deep Learning: A U-Net Approach. In </w:t>
      </w:r>
      <w:r w:rsidRPr="00182AC9">
        <w:rPr>
          <w:i/>
          <w:iCs/>
          <w:color w:val="000000" w:themeColor="text1"/>
          <w:shd w:val="clear" w:color="auto" w:fill="FFFFFF"/>
          <w:lang w:eastAsia="en-IN"/>
        </w:rPr>
        <w:t>The 14th P</w:t>
      </w:r>
      <w:r>
        <w:rPr>
          <w:i/>
          <w:iCs/>
          <w:color w:val="000000" w:themeColor="text1"/>
          <w:shd w:val="clear" w:color="auto" w:fill="FFFFFF"/>
          <w:lang w:eastAsia="en-IN"/>
        </w:rPr>
        <w:t>e</w:t>
      </w:r>
      <w:r w:rsidRPr="00182AC9">
        <w:rPr>
          <w:i/>
          <w:iCs/>
          <w:color w:val="000000" w:themeColor="text1"/>
          <w:shd w:val="clear" w:color="auto" w:fill="FFFFFF"/>
          <w:lang w:eastAsia="en-IN"/>
        </w:rPr>
        <w:t>rvasive Technologies Related to Assistive Environments Conference (PETRA 2021)</w:t>
      </w:r>
      <w:r w:rsidRPr="00182AC9">
        <w:rPr>
          <w:i/>
          <w:iCs/>
          <w:color w:val="000000" w:themeColor="text1"/>
          <w:shd w:val="clear" w:color="auto" w:fill="FFFFFF"/>
          <w:lang w:eastAsia="en-IN"/>
        </w:rPr>
        <w:t>.</w:t>
      </w:r>
    </w:p>
    <w:p w:rsidR="00182AC9" w:rsidRPr="00182AC9" w:rsidRDefault="00182AC9" w:rsidP="00182AC9">
      <w:pPr>
        <w:pStyle w:val="BodyText"/>
      </w:pPr>
    </w:p>
    <w:p w:rsidR="00182AC9" w:rsidRPr="00182AC9" w:rsidRDefault="00182AC9" w:rsidP="00182AC9">
      <w:pPr>
        <w:pStyle w:val="BodyText"/>
        <w:numPr>
          <w:ilvl w:val="0"/>
          <w:numId w:val="25"/>
        </w:numPr>
        <w:rPr>
          <w:lang w:val="en-IN"/>
        </w:rPr>
      </w:pPr>
      <w:r w:rsidRPr="00182AC9">
        <w:rPr>
          <w:lang w:val="en-IN"/>
        </w:rPr>
        <w:t>Yong Wang, Dongfang Zhang and </w:t>
      </w:r>
      <w:proofErr w:type="spellStart"/>
      <w:r w:rsidRPr="00182AC9">
        <w:rPr>
          <w:lang w:val="en-IN"/>
        </w:rPr>
        <w:t>Guangming</w:t>
      </w:r>
      <w:proofErr w:type="spellEnd"/>
      <w:r w:rsidRPr="00182AC9">
        <w:rPr>
          <w:lang w:val="en-IN"/>
        </w:rPr>
        <w:t xml:space="preserve"> Dai. (2020). </w:t>
      </w:r>
      <w:r w:rsidRPr="00182AC9">
        <w:t xml:space="preserve">Classification of High-Resolution Satellite Images Using Improved U–Net. </w:t>
      </w:r>
      <w:r w:rsidRPr="00182AC9">
        <w:rPr>
          <w:i/>
          <w:iCs/>
        </w:rPr>
        <w:t>International Journal of Applied Mathematics and Computer Science</w:t>
      </w:r>
      <w:r w:rsidRPr="00182AC9">
        <w:rPr>
          <w:b/>
          <w:bCs/>
          <w:i/>
          <w:iCs/>
        </w:rPr>
        <w:t>.</w:t>
      </w:r>
    </w:p>
    <w:p w:rsidR="00182AC9" w:rsidRPr="00702C71" w:rsidRDefault="00182AC9" w:rsidP="00182AC9">
      <w:pPr>
        <w:pStyle w:val="BodyText"/>
      </w:pPr>
    </w:p>
    <w:p w:rsidR="00615729" w:rsidRPr="00615729" w:rsidRDefault="00615729" w:rsidP="00615729">
      <w:pPr>
        <w:pStyle w:val="BodyText"/>
      </w:pPr>
    </w:p>
    <w:sectPr w:rsidR="00615729" w:rsidRPr="00615729" w:rsidSect="00A66C0C">
      <w:pgSz w:w="11910" w:h="16840" w:code="9"/>
      <w:pgMar w:top="1202" w:right="709" w:bottom="278" w:left="851" w:header="561" w:footer="1854"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7748" w:rsidRDefault="00727748">
      <w:r>
        <w:separator/>
      </w:r>
    </w:p>
  </w:endnote>
  <w:endnote w:type="continuationSeparator" w:id="0">
    <w:p w:rsidR="00727748" w:rsidRDefault="00727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776" w:rsidRDefault="00000000">
    <w:pPr>
      <w:pStyle w:val="BodyText"/>
      <w:spacing w:line="14" w:lineRule="auto"/>
    </w:pPr>
    <w:r>
      <w:rPr>
        <w:noProof/>
      </w:rPr>
      <mc:AlternateContent>
        <mc:Choice Requires="wps">
          <w:drawing>
            <wp:anchor distT="0" distB="0" distL="0" distR="0" simplePos="0" relativeHeight="251660800" behindDoc="1" locked="0" layoutInCell="1" allowOverlap="1">
              <wp:simplePos x="0" y="0"/>
              <wp:positionH relativeFrom="page">
                <wp:posOffset>6711950</wp:posOffset>
              </wp:positionH>
              <wp:positionV relativeFrom="page">
                <wp:posOffset>9607550</wp:posOffset>
              </wp:positionV>
              <wp:extent cx="597535"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96850"/>
                      </a:xfrm>
                      <a:prstGeom prst="rect">
                        <a:avLst/>
                      </a:prstGeom>
                    </wps:spPr>
                    <wps:txbx>
                      <w:txbxContent>
                        <w:p w:rsidR="00F46776" w:rsidRPr="00DE23DA" w:rsidRDefault="00000000">
                          <w:pPr>
                            <w:spacing w:before="7"/>
                            <w:ind w:left="20"/>
                            <w:rPr>
                              <w:b/>
                              <w:sz w:val="20"/>
                              <w:szCs w:val="28"/>
                            </w:rPr>
                          </w:pPr>
                          <w:r w:rsidRPr="00DE23DA">
                            <w:rPr>
                              <w:sz w:val="20"/>
                              <w:szCs w:val="28"/>
                            </w:rPr>
                            <w:t>Page</w:t>
                          </w:r>
                          <w:r w:rsidR="00DE23DA" w:rsidRPr="00DE23DA">
                            <w:rPr>
                              <w:sz w:val="20"/>
                              <w:szCs w:val="28"/>
                            </w:rPr>
                            <w:t xml:space="preserve"> </w:t>
                          </w:r>
                          <w:r w:rsidR="00DE23DA" w:rsidRPr="00DE23DA">
                            <w:rPr>
                              <w:spacing w:val="-10"/>
                              <w:sz w:val="20"/>
                              <w:szCs w:val="28"/>
                            </w:rPr>
                            <w:t xml:space="preserve">| </w:t>
                          </w:r>
                          <w:r w:rsidRPr="00DE23DA">
                            <w:rPr>
                              <w:b/>
                              <w:spacing w:val="-10"/>
                              <w:sz w:val="20"/>
                              <w:szCs w:val="28"/>
                            </w:rPr>
                            <w:fldChar w:fldCharType="begin"/>
                          </w:r>
                          <w:r w:rsidRPr="00DE23DA">
                            <w:rPr>
                              <w:b/>
                              <w:spacing w:val="-10"/>
                              <w:sz w:val="20"/>
                              <w:szCs w:val="28"/>
                            </w:rPr>
                            <w:instrText xml:space="preserve"> PAGE </w:instrText>
                          </w:r>
                          <w:r w:rsidRPr="00DE23DA">
                            <w:rPr>
                              <w:b/>
                              <w:spacing w:val="-10"/>
                              <w:sz w:val="20"/>
                              <w:szCs w:val="28"/>
                            </w:rPr>
                            <w:fldChar w:fldCharType="separate"/>
                          </w:r>
                          <w:r w:rsidRPr="00DE23DA">
                            <w:rPr>
                              <w:b/>
                              <w:spacing w:val="-10"/>
                              <w:sz w:val="20"/>
                              <w:szCs w:val="28"/>
                            </w:rPr>
                            <w:t>2</w:t>
                          </w:r>
                          <w:r w:rsidRPr="00DE23DA">
                            <w:rPr>
                              <w:b/>
                              <w:spacing w:val="-10"/>
                              <w:sz w:val="20"/>
                              <w:szCs w:val="28"/>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8.5pt;margin-top:756.5pt;width:47.05pt;height:15.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" filled="f" stroked="f">
              <v:textbox inset="0,0,0,0">
                <w:txbxContent>
                  <w:p w:rsidR="00F46776" w:rsidRPr="00DE23DA" w:rsidRDefault="00000000">
                    <w:pPr>
                      <w:spacing w:before="7"/>
                      <w:ind w:left="20"/>
                      <w:rPr>
                        <w:b/>
                        <w:sz w:val="20"/>
                        <w:szCs w:val="28"/>
                      </w:rPr>
                    </w:pPr>
                    <w:r w:rsidRPr="00DE23DA">
                      <w:rPr>
                        <w:sz w:val="20"/>
                        <w:szCs w:val="28"/>
                      </w:rPr>
                      <w:t>Page</w:t>
                    </w:r>
                    <w:r w:rsidR="00DE23DA" w:rsidRPr="00DE23DA">
                      <w:rPr>
                        <w:sz w:val="20"/>
                        <w:szCs w:val="28"/>
                      </w:rPr>
                      <w:t xml:space="preserve"> </w:t>
                    </w:r>
                    <w:r w:rsidR="00DE23DA" w:rsidRPr="00DE23DA">
                      <w:rPr>
                        <w:spacing w:val="-10"/>
                        <w:sz w:val="20"/>
                        <w:szCs w:val="28"/>
                      </w:rPr>
                      <w:t xml:space="preserve">| </w:t>
                    </w:r>
                    <w:r w:rsidRPr="00DE23DA">
                      <w:rPr>
                        <w:b/>
                        <w:spacing w:val="-10"/>
                        <w:sz w:val="20"/>
                        <w:szCs w:val="28"/>
                      </w:rPr>
                      <w:fldChar w:fldCharType="begin"/>
                    </w:r>
                    <w:r w:rsidRPr="00DE23DA">
                      <w:rPr>
                        <w:b/>
                        <w:spacing w:val="-10"/>
                        <w:sz w:val="20"/>
                        <w:szCs w:val="28"/>
                      </w:rPr>
                      <w:instrText xml:space="preserve"> PAGE </w:instrText>
                    </w:r>
                    <w:r w:rsidRPr="00DE23DA">
                      <w:rPr>
                        <w:b/>
                        <w:spacing w:val="-10"/>
                        <w:sz w:val="20"/>
                        <w:szCs w:val="28"/>
                      </w:rPr>
                      <w:fldChar w:fldCharType="separate"/>
                    </w:r>
                    <w:r w:rsidRPr="00DE23DA">
                      <w:rPr>
                        <w:b/>
                        <w:spacing w:val="-10"/>
                        <w:sz w:val="20"/>
                        <w:szCs w:val="28"/>
                      </w:rPr>
                      <w:t>2</w:t>
                    </w:r>
                    <w:r w:rsidRPr="00DE23DA">
                      <w:rPr>
                        <w:b/>
                        <w:spacing w:val="-10"/>
                        <w:sz w:val="20"/>
                        <w:szCs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7748" w:rsidRDefault="00727748">
      <w:r>
        <w:separator/>
      </w:r>
    </w:p>
  </w:footnote>
  <w:footnote w:type="continuationSeparator" w:id="0">
    <w:p w:rsidR="00727748" w:rsidRDefault="00727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776" w:rsidRDefault="00F46776">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672E"/>
    <w:multiLevelType w:val="hybridMultilevel"/>
    <w:tmpl w:val="40682782"/>
    <w:lvl w:ilvl="0" w:tplc="04906B8A">
      <w:start w:val="1"/>
      <w:numFmt w:val="decimal"/>
      <w:lvlText w:val="%1."/>
      <w:lvlJc w:val="left"/>
      <w:pPr>
        <w:tabs>
          <w:tab w:val="num" w:pos="720"/>
        </w:tabs>
        <w:ind w:left="720" w:hanging="360"/>
      </w:pPr>
    </w:lvl>
    <w:lvl w:ilvl="1" w:tplc="2A8EF496" w:tentative="1">
      <w:start w:val="1"/>
      <w:numFmt w:val="decimal"/>
      <w:lvlText w:val="%2."/>
      <w:lvlJc w:val="left"/>
      <w:pPr>
        <w:tabs>
          <w:tab w:val="num" w:pos="1440"/>
        </w:tabs>
        <w:ind w:left="1440" w:hanging="360"/>
      </w:pPr>
    </w:lvl>
    <w:lvl w:ilvl="2" w:tplc="CF4E7A54" w:tentative="1">
      <w:start w:val="1"/>
      <w:numFmt w:val="decimal"/>
      <w:lvlText w:val="%3."/>
      <w:lvlJc w:val="left"/>
      <w:pPr>
        <w:tabs>
          <w:tab w:val="num" w:pos="2160"/>
        </w:tabs>
        <w:ind w:left="2160" w:hanging="360"/>
      </w:pPr>
    </w:lvl>
    <w:lvl w:ilvl="3" w:tplc="8FC6238A" w:tentative="1">
      <w:start w:val="1"/>
      <w:numFmt w:val="decimal"/>
      <w:lvlText w:val="%4."/>
      <w:lvlJc w:val="left"/>
      <w:pPr>
        <w:tabs>
          <w:tab w:val="num" w:pos="2880"/>
        </w:tabs>
        <w:ind w:left="2880" w:hanging="360"/>
      </w:pPr>
    </w:lvl>
    <w:lvl w:ilvl="4" w:tplc="E0B4DDFA" w:tentative="1">
      <w:start w:val="1"/>
      <w:numFmt w:val="decimal"/>
      <w:lvlText w:val="%5."/>
      <w:lvlJc w:val="left"/>
      <w:pPr>
        <w:tabs>
          <w:tab w:val="num" w:pos="3600"/>
        </w:tabs>
        <w:ind w:left="3600" w:hanging="360"/>
      </w:pPr>
    </w:lvl>
    <w:lvl w:ilvl="5" w:tplc="63007E72" w:tentative="1">
      <w:start w:val="1"/>
      <w:numFmt w:val="decimal"/>
      <w:lvlText w:val="%6."/>
      <w:lvlJc w:val="left"/>
      <w:pPr>
        <w:tabs>
          <w:tab w:val="num" w:pos="4320"/>
        </w:tabs>
        <w:ind w:left="4320" w:hanging="360"/>
      </w:pPr>
    </w:lvl>
    <w:lvl w:ilvl="6" w:tplc="6C8CA6A2" w:tentative="1">
      <w:start w:val="1"/>
      <w:numFmt w:val="decimal"/>
      <w:lvlText w:val="%7."/>
      <w:lvlJc w:val="left"/>
      <w:pPr>
        <w:tabs>
          <w:tab w:val="num" w:pos="5040"/>
        </w:tabs>
        <w:ind w:left="5040" w:hanging="360"/>
      </w:pPr>
    </w:lvl>
    <w:lvl w:ilvl="7" w:tplc="0F76935E" w:tentative="1">
      <w:start w:val="1"/>
      <w:numFmt w:val="decimal"/>
      <w:lvlText w:val="%8."/>
      <w:lvlJc w:val="left"/>
      <w:pPr>
        <w:tabs>
          <w:tab w:val="num" w:pos="5760"/>
        </w:tabs>
        <w:ind w:left="5760" w:hanging="360"/>
      </w:pPr>
    </w:lvl>
    <w:lvl w:ilvl="8" w:tplc="E50226FC" w:tentative="1">
      <w:start w:val="1"/>
      <w:numFmt w:val="decimal"/>
      <w:lvlText w:val="%9."/>
      <w:lvlJc w:val="left"/>
      <w:pPr>
        <w:tabs>
          <w:tab w:val="num" w:pos="6480"/>
        </w:tabs>
        <w:ind w:left="6480" w:hanging="360"/>
      </w:pPr>
    </w:lvl>
  </w:abstractNum>
  <w:abstractNum w:abstractNumId="1" w15:restartNumberingAfterBreak="0">
    <w:nsid w:val="0B5207C6"/>
    <w:multiLevelType w:val="hybridMultilevel"/>
    <w:tmpl w:val="C40699F8"/>
    <w:lvl w:ilvl="0" w:tplc="6F962B9E">
      <w:start w:val="1"/>
      <w:numFmt w:val="decimal"/>
      <w:lvlText w:val="%1."/>
      <w:lvlJc w:val="left"/>
      <w:pPr>
        <w:ind w:left="-1215" w:hanging="202"/>
        <w:jc w:val="right"/>
      </w:pPr>
      <w:rPr>
        <w:rFonts w:ascii="Times New Roman" w:eastAsia="Times New Roman" w:hAnsi="Times New Roman" w:cs="Times New Roman" w:hint="default"/>
        <w:b w:val="0"/>
        <w:bCs w:val="0"/>
        <w:i/>
        <w:iCs/>
        <w:spacing w:val="0"/>
        <w:w w:val="100"/>
        <w:sz w:val="20"/>
        <w:szCs w:val="20"/>
        <w:lang w:val="en-US" w:eastAsia="en-US" w:bidi="ar-SA"/>
      </w:rPr>
    </w:lvl>
    <w:lvl w:ilvl="1" w:tplc="DA521A78">
      <w:numFmt w:val="bullet"/>
      <w:lvlText w:val="•"/>
      <w:lvlJc w:val="left"/>
      <w:pPr>
        <w:ind w:left="-688" w:hanging="202"/>
      </w:pPr>
      <w:rPr>
        <w:rFonts w:hint="default"/>
        <w:lang w:val="en-US" w:eastAsia="en-US" w:bidi="ar-SA"/>
      </w:rPr>
    </w:lvl>
    <w:lvl w:ilvl="2" w:tplc="EE40B764">
      <w:numFmt w:val="bullet"/>
      <w:lvlText w:val="•"/>
      <w:lvlJc w:val="left"/>
      <w:pPr>
        <w:ind w:left="-165" w:hanging="202"/>
      </w:pPr>
      <w:rPr>
        <w:rFonts w:hint="default"/>
        <w:lang w:val="en-US" w:eastAsia="en-US" w:bidi="ar-SA"/>
      </w:rPr>
    </w:lvl>
    <w:lvl w:ilvl="3" w:tplc="0038BA6E">
      <w:numFmt w:val="bullet"/>
      <w:lvlText w:val="•"/>
      <w:lvlJc w:val="left"/>
      <w:pPr>
        <w:ind w:left="358" w:hanging="202"/>
      </w:pPr>
      <w:rPr>
        <w:rFonts w:hint="default"/>
        <w:lang w:val="en-US" w:eastAsia="en-US" w:bidi="ar-SA"/>
      </w:rPr>
    </w:lvl>
    <w:lvl w:ilvl="4" w:tplc="B8BCA4E8">
      <w:numFmt w:val="bullet"/>
      <w:lvlText w:val="•"/>
      <w:lvlJc w:val="left"/>
      <w:pPr>
        <w:ind w:left="881" w:hanging="202"/>
      </w:pPr>
      <w:rPr>
        <w:rFonts w:hint="default"/>
        <w:lang w:val="en-US" w:eastAsia="en-US" w:bidi="ar-SA"/>
      </w:rPr>
    </w:lvl>
    <w:lvl w:ilvl="5" w:tplc="DBC84434">
      <w:numFmt w:val="bullet"/>
      <w:lvlText w:val="•"/>
      <w:lvlJc w:val="left"/>
      <w:pPr>
        <w:ind w:left="1404" w:hanging="202"/>
      </w:pPr>
      <w:rPr>
        <w:rFonts w:hint="default"/>
        <w:lang w:val="en-US" w:eastAsia="en-US" w:bidi="ar-SA"/>
      </w:rPr>
    </w:lvl>
    <w:lvl w:ilvl="6" w:tplc="E7121D2C">
      <w:numFmt w:val="bullet"/>
      <w:lvlText w:val="•"/>
      <w:lvlJc w:val="left"/>
      <w:pPr>
        <w:ind w:left="1927" w:hanging="202"/>
      </w:pPr>
      <w:rPr>
        <w:rFonts w:hint="default"/>
        <w:lang w:val="en-US" w:eastAsia="en-US" w:bidi="ar-SA"/>
      </w:rPr>
    </w:lvl>
    <w:lvl w:ilvl="7" w:tplc="704EC4B4">
      <w:numFmt w:val="bullet"/>
      <w:lvlText w:val="•"/>
      <w:lvlJc w:val="left"/>
      <w:pPr>
        <w:ind w:left="2450" w:hanging="202"/>
      </w:pPr>
      <w:rPr>
        <w:rFonts w:hint="default"/>
        <w:lang w:val="en-US" w:eastAsia="en-US" w:bidi="ar-SA"/>
      </w:rPr>
    </w:lvl>
    <w:lvl w:ilvl="8" w:tplc="DB18E076">
      <w:numFmt w:val="bullet"/>
      <w:lvlText w:val="•"/>
      <w:lvlJc w:val="left"/>
      <w:pPr>
        <w:ind w:left="2973" w:hanging="202"/>
      </w:pPr>
      <w:rPr>
        <w:rFonts w:hint="default"/>
        <w:lang w:val="en-US" w:eastAsia="en-US" w:bidi="ar-SA"/>
      </w:rPr>
    </w:lvl>
  </w:abstractNum>
  <w:abstractNum w:abstractNumId="2" w15:restartNumberingAfterBreak="0">
    <w:nsid w:val="119D6CE9"/>
    <w:multiLevelType w:val="hybridMultilevel"/>
    <w:tmpl w:val="CC929AA2"/>
    <w:lvl w:ilvl="0" w:tplc="4009000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16963913"/>
    <w:multiLevelType w:val="hybridMultilevel"/>
    <w:tmpl w:val="7BA86D16"/>
    <w:lvl w:ilvl="0" w:tplc="5C22F302">
      <w:start w:val="1"/>
      <w:numFmt w:val="decimal"/>
      <w:lvlText w:val="%1."/>
      <w:lvlJc w:val="left"/>
      <w:pPr>
        <w:tabs>
          <w:tab w:val="num" w:pos="720"/>
        </w:tabs>
        <w:ind w:left="720" w:hanging="360"/>
      </w:pPr>
    </w:lvl>
    <w:lvl w:ilvl="1" w:tplc="2452B81A" w:tentative="1">
      <w:start w:val="1"/>
      <w:numFmt w:val="decimal"/>
      <w:lvlText w:val="%2."/>
      <w:lvlJc w:val="left"/>
      <w:pPr>
        <w:tabs>
          <w:tab w:val="num" w:pos="1440"/>
        </w:tabs>
        <w:ind w:left="1440" w:hanging="360"/>
      </w:pPr>
    </w:lvl>
    <w:lvl w:ilvl="2" w:tplc="47889AE8" w:tentative="1">
      <w:start w:val="1"/>
      <w:numFmt w:val="decimal"/>
      <w:lvlText w:val="%3."/>
      <w:lvlJc w:val="left"/>
      <w:pPr>
        <w:tabs>
          <w:tab w:val="num" w:pos="2160"/>
        </w:tabs>
        <w:ind w:left="2160" w:hanging="360"/>
      </w:pPr>
    </w:lvl>
    <w:lvl w:ilvl="3" w:tplc="60F295E4" w:tentative="1">
      <w:start w:val="1"/>
      <w:numFmt w:val="decimal"/>
      <w:lvlText w:val="%4."/>
      <w:lvlJc w:val="left"/>
      <w:pPr>
        <w:tabs>
          <w:tab w:val="num" w:pos="2880"/>
        </w:tabs>
        <w:ind w:left="2880" w:hanging="360"/>
      </w:pPr>
    </w:lvl>
    <w:lvl w:ilvl="4" w:tplc="BE963A8E" w:tentative="1">
      <w:start w:val="1"/>
      <w:numFmt w:val="decimal"/>
      <w:lvlText w:val="%5."/>
      <w:lvlJc w:val="left"/>
      <w:pPr>
        <w:tabs>
          <w:tab w:val="num" w:pos="3600"/>
        </w:tabs>
        <w:ind w:left="3600" w:hanging="360"/>
      </w:pPr>
    </w:lvl>
    <w:lvl w:ilvl="5" w:tplc="E744A6A2" w:tentative="1">
      <w:start w:val="1"/>
      <w:numFmt w:val="decimal"/>
      <w:lvlText w:val="%6."/>
      <w:lvlJc w:val="left"/>
      <w:pPr>
        <w:tabs>
          <w:tab w:val="num" w:pos="4320"/>
        </w:tabs>
        <w:ind w:left="4320" w:hanging="360"/>
      </w:pPr>
    </w:lvl>
    <w:lvl w:ilvl="6" w:tplc="24DEC700" w:tentative="1">
      <w:start w:val="1"/>
      <w:numFmt w:val="decimal"/>
      <w:lvlText w:val="%7."/>
      <w:lvlJc w:val="left"/>
      <w:pPr>
        <w:tabs>
          <w:tab w:val="num" w:pos="5040"/>
        </w:tabs>
        <w:ind w:left="5040" w:hanging="360"/>
      </w:pPr>
    </w:lvl>
    <w:lvl w:ilvl="7" w:tplc="E9FE485A" w:tentative="1">
      <w:start w:val="1"/>
      <w:numFmt w:val="decimal"/>
      <w:lvlText w:val="%8."/>
      <w:lvlJc w:val="left"/>
      <w:pPr>
        <w:tabs>
          <w:tab w:val="num" w:pos="5760"/>
        </w:tabs>
        <w:ind w:left="5760" w:hanging="360"/>
      </w:pPr>
    </w:lvl>
    <w:lvl w:ilvl="8" w:tplc="059ED758" w:tentative="1">
      <w:start w:val="1"/>
      <w:numFmt w:val="decimal"/>
      <w:lvlText w:val="%9."/>
      <w:lvlJc w:val="left"/>
      <w:pPr>
        <w:tabs>
          <w:tab w:val="num" w:pos="6480"/>
        </w:tabs>
        <w:ind w:left="6480" w:hanging="360"/>
      </w:pPr>
    </w:lvl>
  </w:abstractNum>
  <w:abstractNum w:abstractNumId="4" w15:restartNumberingAfterBreak="0">
    <w:nsid w:val="18535CB5"/>
    <w:multiLevelType w:val="hybridMultilevel"/>
    <w:tmpl w:val="BC3E47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280C3A"/>
    <w:multiLevelType w:val="multilevel"/>
    <w:tmpl w:val="9BE6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A1F26"/>
    <w:multiLevelType w:val="hybridMultilevel"/>
    <w:tmpl w:val="0BC2680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9812C8"/>
    <w:multiLevelType w:val="multilevel"/>
    <w:tmpl w:val="787823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0811D74"/>
    <w:multiLevelType w:val="multilevel"/>
    <w:tmpl w:val="628A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513BB"/>
    <w:multiLevelType w:val="hybridMultilevel"/>
    <w:tmpl w:val="5856532E"/>
    <w:lvl w:ilvl="0" w:tplc="FC388E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4B0E89"/>
    <w:multiLevelType w:val="multilevel"/>
    <w:tmpl w:val="A42A9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E5FF1"/>
    <w:multiLevelType w:val="hybridMultilevel"/>
    <w:tmpl w:val="D504B5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F9B7134"/>
    <w:multiLevelType w:val="hybridMultilevel"/>
    <w:tmpl w:val="3BB85E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5E6A9A"/>
    <w:multiLevelType w:val="hybridMultilevel"/>
    <w:tmpl w:val="7FF0954E"/>
    <w:lvl w:ilvl="0" w:tplc="D3748E7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C162A8B"/>
    <w:multiLevelType w:val="hybridMultilevel"/>
    <w:tmpl w:val="807C7642"/>
    <w:lvl w:ilvl="0" w:tplc="6736EE14">
      <w:start w:val="1"/>
      <w:numFmt w:val="decimal"/>
      <w:lvlText w:val="%1)"/>
      <w:lvlJc w:val="left"/>
      <w:pPr>
        <w:tabs>
          <w:tab w:val="num" w:pos="720"/>
        </w:tabs>
        <w:ind w:left="720" w:hanging="360"/>
      </w:pPr>
    </w:lvl>
    <w:lvl w:ilvl="1" w:tplc="3B84C8E2" w:tentative="1">
      <w:start w:val="1"/>
      <w:numFmt w:val="decimal"/>
      <w:lvlText w:val="%2)"/>
      <w:lvlJc w:val="left"/>
      <w:pPr>
        <w:tabs>
          <w:tab w:val="num" w:pos="1440"/>
        </w:tabs>
        <w:ind w:left="1440" w:hanging="360"/>
      </w:pPr>
    </w:lvl>
    <w:lvl w:ilvl="2" w:tplc="3F3895BC" w:tentative="1">
      <w:start w:val="1"/>
      <w:numFmt w:val="decimal"/>
      <w:lvlText w:val="%3)"/>
      <w:lvlJc w:val="left"/>
      <w:pPr>
        <w:tabs>
          <w:tab w:val="num" w:pos="2160"/>
        </w:tabs>
        <w:ind w:left="2160" w:hanging="360"/>
      </w:pPr>
    </w:lvl>
    <w:lvl w:ilvl="3" w:tplc="BCEE7560" w:tentative="1">
      <w:start w:val="1"/>
      <w:numFmt w:val="decimal"/>
      <w:lvlText w:val="%4)"/>
      <w:lvlJc w:val="left"/>
      <w:pPr>
        <w:tabs>
          <w:tab w:val="num" w:pos="2880"/>
        </w:tabs>
        <w:ind w:left="2880" w:hanging="360"/>
      </w:pPr>
    </w:lvl>
    <w:lvl w:ilvl="4" w:tplc="6FEC2C1E" w:tentative="1">
      <w:start w:val="1"/>
      <w:numFmt w:val="decimal"/>
      <w:lvlText w:val="%5)"/>
      <w:lvlJc w:val="left"/>
      <w:pPr>
        <w:tabs>
          <w:tab w:val="num" w:pos="3600"/>
        </w:tabs>
        <w:ind w:left="3600" w:hanging="360"/>
      </w:pPr>
    </w:lvl>
    <w:lvl w:ilvl="5" w:tplc="D7BA730A" w:tentative="1">
      <w:start w:val="1"/>
      <w:numFmt w:val="decimal"/>
      <w:lvlText w:val="%6)"/>
      <w:lvlJc w:val="left"/>
      <w:pPr>
        <w:tabs>
          <w:tab w:val="num" w:pos="4320"/>
        </w:tabs>
        <w:ind w:left="4320" w:hanging="360"/>
      </w:pPr>
    </w:lvl>
    <w:lvl w:ilvl="6" w:tplc="DB8E64E6" w:tentative="1">
      <w:start w:val="1"/>
      <w:numFmt w:val="decimal"/>
      <w:lvlText w:val="%7)"/>
      <w:lvlJc w:val="left"/>
      <w:pPr>
        <w:tabs>
          <w:tab w:val="num" w:pos="5040"/>
        </w:tabs>
        <w:ind w:left="5040" w:hanging="360"/>
      </w:pPr>
    </w:lvl>
    <w:lvl w:ilvl="7" w:tplc="3926B226" w:tentative="1">
      <w:start w:val="1"/>
      <w:numFmt w:val="decimal"/>
      <w:lvlText w:val="%8)"/>
      <w:lvlJc w:val="left"/>
      <w:pPr>
        <w:tabs>
          <w:tab w:val="num" w:pos="5760"/>
        </w:tabs>
        <w:ind w:left="5760" w:hanging="360"/>
      </w:pPr>
    </w:lvl>
    <w:lvl w:ilvl="8" w:tplc="FC8C4B78" w:tentative="1">
      <w:start w:val="1"/>
      <w:numFmt w:val="decimal"/>
      <w:lvlText w:val="%9)"/>
      <w:lvlJc w:val="left"/>
      <w:pPr>
        <w:tabs>
          <w:tab w:val="num" w:pos="6480"/>
        </w:tabs>
        <w:ind w:left="6480" w:hanging="360"/>
      </w:pPr>
    </w:lvl>
  </w:abstractNum>
  <w:abstractNum w:abstractNumId="15" w15:restartNumberingAfterBreak="0">
    <w:nsid w:val="5558650F"/>
    <w:multiLevelType w:val="multilevel"/>
    <w:tmpl w:val="843C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E179E"/>
    <w:multiLevelType w:val="hybridMultilevel"/>
    <w:tmpl w:val="7C96E55E"/>
    <w:lvl w:ilvl="0" w:tplc="C51093B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6AB2B5D"/>
    <w:multiLevelType w:val="hybridMultilevel"/>
    <w:tmpl w:val="ACD613E0"/>
    <w:lvl w:ilvl="0" w:tplc="CD62C414">
      <w:start w:val="1"/>
      <w:numFmt w:val="decimal"/>
      <w:lvlText w:val="%1)"/>
      <w:lvlJc w:val="left"/>
      <w:pPr>
        <w:tabs>
          <w:tab w:val="num" w:pos="720"/>
        </w:tabs>
        <w:ind w:left="720" w:hanging="360"/>
      </w:pPr>
    </w:lvl>
    <w:lvl w:ilvl="1" w:tplc="D64A4FD2" w:tentative="1">
      <w:start w:val="1"/>
      <w:numFmt w:val="decimal"/>
      <w:lvlText w:val="%2)"/>
      <w:lvlJc w:val="left"/>
      <w:pPr>
        <w:tabs>
          <w:tab w:val="num" w:pos="1440"/>
        </w:tabs>
        <w:ind w:left="1440" w:hanging="360"/>
      </w:pPr>
    </w:lvl>
    <w:lvl w:ilvl="2" w:tplc="B6BE15E0" w:tentative="1">
      <w:start w:val="1"/>
      <w:numFmt w:val="decimal"/>
      <w:lvlText w:val="%3)"/>
      <w:lvlJc w:val="left"/>
      <w:pPr>
        <w:tabs>
          <w:tab w:val="num" w:pos="2160"/>
        </w:tabs>
        <w:ind w:left="2160" w:hanging="360"/>
      </w:pPr>
    </w:lvl>
    <w:lvl w:ilvl="3" w:tplc="B37418AA" w:tentative="1">
      <w:start w:val="1"/>
      <w:numFmt w:val="decimal"/>
      <w:lvlText w:val="%4)"/>
      <w:lvlJc w:val="left"/>
      <w:pPr>
        <w:tabs>
          <w:tab w:val="num" w:pos="2880"/>
        </w:tabs>
        <w:ind w:left="2880" w:hanging="360"/>
      </w:pPr>
    </w:lvl>
    <w:lvl w:ilvl="4" w:tplc="A1BACD80" w:tentative="1">
      <w:start w:val="1"/>
      <w:numFmt w:val="decimal"/>
      <w:lvlText w:val="%5)"/>
      <w:lvlJc w:val="left"/>
      <w:pPr>
        <w:tabs>
          <w:tab w:val="num" w:pos="3600"/>
        </w:tabs>
        <w:ind w:left="3600" w:hanging="360"/>
      </w:pPr>
    </w:lvl>
    <w:lvl w:ilvl="5" w:tplc="1E3436C4" w:tentative="1">
      <w:start w:val="1"/>
      <w:numFmt w:val="decimal"/>
      <w:lvlText w:val="%6)"/>
      <w:lvlJc w:val="left"/>
      <w:pPr>
        <w:tabs>
          <w:tab w:val="num" w:pos="4320"/>
        </w:tabs>
        <w:ind w:left="4320" w:hanging="360"/>
      </w:pPr>
    </w:lvl>
    <w:lvl w:ilvl="6" w:tplc="4B52D6A0" w:tentative="1">
      <w:start w:val="1"/>
      <w:numFmt w:val="decimal"/>
      <w:lvlText w:val="%7)"/>
      <w:lvlJc w:val="left"/>
      <w:pPr>
        <w:tabs>
          <w:tab w:val="num" w:pos="5040"/>
        </w:tabs>
        <w:ind w:left="5040" w:hanging="360"/>
      </w:pPr>
    </w:lvl>
    <w:lvl w:ilvl="7" w:tplc="30EAEA08" w:tentative="1">
      <w:start w:val="1"/>
      <w:numFmt w:val="decimal"/>
      <w:lvlText w:val="%8)"/>
      <w:lvlJc w:val="left"/>
      <w:pPr>
        <w:tabs>
          <w:tab w:val="num" w:pos="5760"/>
        </w:tabs>
        <w:ind w:left="5760" w:hanging="360"/>
      </w:pPr>
    </w:lvl>
    <w:lvl w:ilvl="8" w:tplc="E766DF4E" w:tentative="1">
      <w:start w:val="1"/>
      <w:numFmt w:val="decimal"/>
      <w:lvlText w:val="%9)"/>
      <w:lvlJc w:val="left"/>
      <w:pPr>
        <w:tabs>
          <w:tab w:val="num" w:pos="6480"/>
        </w:tabs>
        <w:ind w:left="6480" w:hanging="360"/>
      </w:pPr>
    </w:lvl>
  </w:abstractNum>
  <w:abstractNum w:abstractNumId="18" w15:restartNumberingAfterBreak="0">
    <w:nsid w:val="5CCE1CEA"/>
    <w:multiLevelType w:val="hybridMultilevel"/>
    <w:tmpl w:val="E1D2B0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04B59FD"/>
    <w:multiLevelType w:val="multilevel"/>
    <w:tmpl w:val="2B965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1068"/>
        </w:tabs>
        <w:ind w:left="1068"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B5C1F"/>
    <w:multiLevelType w:val="hybridMultilevel"/>
    <w:tmpl w:val="C7A6CBD2"/>
    <w:lvl w:ilvl="0" w:tplc="E8187284">
      <w:start w:val="1"/>
      <w:numFmt w:val="decimal"/>
      <w:lvlText w:val="%1."/>
      <w:lvlJc w:val="left"/>
      <w:pPr>
        <w:tabs>
          <w:tab w:val="num" w:pos="720"/>
        </w:tabs>
        <w:ind w:left="720" w:hanging="360"/>
      </w:pPr>
    </w:lvl>
    <w:lvl w:ilvl="1" w:tplc="CD22240C" w:tentative="1">
      <w:start w:val="1"/>
      <w:numFmt w:val="decimal"/>
      <w:lvlText w:val="%2."/>
      <w:lvlJc w:val="left"/>
      <w:pPr>
        <w:tabs>
          <w:tab w:val="num" w:pos="1440"/>
        </w:tabs>
        <w:ind w:left="1440" w:hanging="360"/>
      </w:pPr>
    </w:lvl>
    <w:lvl w:ilvl="2" w:tplc="44AE3322" w:tentative="1">
      <w:start w:val="1"/>
      <w:numFmt w:val="decimal"/>
      <w:lvlText w:val="%3."/>
      <w:lvlJc w:val="left"/>
      <w:pPr>
        <w:tabs>
          <w:tab w:val="num" w:pos="2160"/>
        </w:tabs>
        <w:ind w:left="2160" w:hanging="360"/>
      </w:pPr>
    </w:lvl>
    <w:lvl w:ilvl="3" w:tplc="2EBC4640" w:tentative="1">
      <w:start w:val="1"/>
      <w:numFmt w:val="decimal"/>
      <w:lvlText w:val="%4."/>
      <w:lvlJc w:val="left"/>
      <w:pPr>
        <w:tabs>
          <w:tab w:val="num" w:pos="2880"/>
        </w:tabs>
        <w:ind w:left="2880" w:hanging="360"/>
      </w:pPr>
    </w:lvl>
    <w:lvl w:ilvl="4" w:tplc="5A90D61A" w:tentative="1">
      <w:start w:val="1"/>
      <w:numFmt w:val="decimal"/>
      <w:lvlText w:val="%5."/>
      <w:lvlJc w:val="left"/>
      <w:pPr>
        <w:tabs>
          <w:tab w:val="num" w:pos="3600"/>
        </w:tabs>
        <w:ind w:left="3600" w:hanging="360"/>
      </w:pPr>
    </w:lvl>
    <w:lvl w:ilvl="5" w:tplc="4C28F5B6" w:tentative="1">
      <w:start w:val="1"/>
      <w:numFmt w:val="decimal"/>
      <w:lvlText w:val="%6."/>
      <w:lvlJc w:val="left"/>
      <w:pPr>
        <w:tabs>
          <w:tab w:val="num" w:pos="4320"/>
        </w:tabs>
        <w:ind w:left="4320" w:hanging="360"/>
      </w:pPr>
    </w:lvl>
    <w:lvl w:ilvl="6" w:tplc="EABE039E" w:tentative="1">
      <w:start w:val="1"/>
      <w:numFmt w:val="decimal"/>
      <w:lvlText w:val="%7."/>
      <w:lvlJc w:val="left"/>
      <w:pPr>
        <w:tabs>
          <w:tab w:val="num" w:pos="5040"/>
        </w:tabs>
        <w:ind w:left="5040" w:hanging="360"/>
      </w:pPr>
    </w:lvl>
    <w:lvl w:ilvl="7" w:tplc="0658BF30" w:tentative="1">
      <w:start w:val="1"/>
      <w:numFmt w:val="decimal"/>
      <w:lvlText w:val="%8."/>
      <w:lvlJc w:val="left"/>
      <w:pPr>
        <w:tabs>
          <w:tab w:val="num" w:pos="5760"/>
        </w:tabs>
        <w:ind w:left="5760" w:hanging="360"/>
      </w:pPr>
    </w:lvl>
    <w:lvl w:ilvl="8" w:tplc="4038FA10" w:tentative="1">
      <w:start w:val="1"/>
      <w:numFmt w:val="decimal"/>
      <w:lvlText w:val="%9."/>
      <w:lvlJc w:val="left"/>
      <w:pPr>
        <w:tabs>
          <w:tab w:val="num" w:pos="6480"/>
        </w:tabs>
        <w:ind w:left="6480" w:hanging="360"/>
      </w:pPr>
    </w:lvl>
  </w:abstractNum>
  <w:abstractNum w:abstractNumId="21" w15:restartNumberingAfterBreak="0">
    <w:nsid w:val="68D33AA7"/>
    <w:multiLevelType w:val="hybridMultilevel"/>
    <w:tmpl w:val="9C9CACB6"/>
    <w:lvl w:ilvl="0" w:tplc="4372C30C">
      <w:start w:val="4"/>
      <w:numFmt w:val="decimal"/>
      <w:lvlText w:val="%1."/>
      <w:lvlJc w:val="left"/>
      <w:pPr>
        <w:ind w:left="3725" w:hanging="202"/>
        <w:jc w:val="right"/>
      </w:pPr>
      <w:rPr>
        <w:rFonts w:ascii="Times New Roman" w:eastAsia="Times New Roman" w:hAnsi="Times New Roman" w:cs="Times New Roman" w:hint="default"/>
        <w:b w:val="0"/>
        <w:bCs w:val="0"/>
        <w:i/>
        <w:iCs/>
        <w:spacing w:val="0"/>
        <w:w w:val="100"/>
        <w:sz w:val="20"/>
        <w:szCs w:val="20"/>
        <w:lang w:val="en-US" w:eastAsia="en-US" w:bidi="ar-SA"/>
      </w:rPr>
    </w:lvl>
    <w:lvl w:ilvl="1" w:tplc="1E482158">
      <w:numFmt w:val="bullet"/>
      <w:lvlText w:val="•"/>
      <w:lvlJc w:val="left"/>
      <w:pPr>
        <w:ind w:left="4255" w:hanging="202"/>
      </w:pPr>
      <w:rPr>
        <w:rFonts w:hint="default"/>
        <w:lang w:val="en-US" w:eastAsia="en-US" w:bidi="ar-SA"/>
      </w:rPr>
    </w:lvl>
    <w:lvl w:ilvl="2" w:tplc="7F24F9EA">
      <w:numFmt w:val="bullet"/>
      <w:lvlText w:val="•"/>
      <w:lvlJc w:val="left"/>
      <w:pPr>
        <w:ind w:left="4790" w:hanging="202"/>
      </w:pPr>
      <w:rPr>
        <w:rFonts w:hint="default"/>
        <w:lang w:val="en-US" w:eastAsia="en-US" w:bidi="ar-SA"/>
      </w:rPr>
    </w:lvl>
    <w:lvl w:ilvl="3" w:tplc="4D52A9AE">
      <w:numFmt w:val="bullet"/>
      <w:lvlText w:val="•"/>
      <w:lvlJc w:val="left"/>
      <w:pPr>
        <w:ind w:left="5325" w:hanging="202"/>
      </w:pPr>
      <w:rPr>
        <w:rFonts w:hint="default"/>
        <w:lang w:val="en-US" w:eastAsia="en-US" w:bidi="ar-SA"/>
      </w:rPr>
    </w:lvl>
    <w:lvl w:ilvl="4" w:tplc="1338A7F6">
      <w:numFmt w:val="bullet"/>
      <w:lvlText w:val="•"/>
      <w:lvlJc w:val="left"/>
      <w:pPr>
        <w:ind w:left="5860" w:hanging="202"/>
      </w:pPr>
      <w:rPr>
        <w:rFonts w:hint="default"/>
        <w:lang w:val="en-US" w:eastAsia="en-US" w:bidi="ar-SA"/>
      </w:rPr>
    </w:lvl>
    <w:lvl w:ilvl="5" w:tplc="2B165B96">
      <w:numFmt w:val="bullet"/>
      <w:lvlText w:val="•"/>
      <w:lvlJc w:val="left"/>
      <w:pPr>
        <w:ind w:left="6395" w:hanging="202"/>
      </w:pPr>
      <w:rPr>
        <w:rFonts w:hint="default"/>
        <w:lang w:val="en-US" w:eastAsia="en-US" w:bidi="ar-SA"/>
      </w:rPr>
    </w:lvl>
    <w:lvl w:ilvl="6" w:tplc="1884E2F8">
      <w:numFmt w:val="bullet"/>
      <w:lvlText w:val="•"/>
      <w:lvlJc w:val="left"/>
      <w:pPr>
        <w:ind w:left="6930" w:hanging="202"/>
      </w:pPr>
      <w:rPr>
        <w:rFonts w:hint="default"/>
        <w:lang w:val="en-US" w:eastAsia="en-US" w:bidi="ar-SA"/>
      </w:rPr>
    </w:lvl>
    <w:lvl w:ilvl="7" w:tplc="E954ED90">
      <w:numFmt w:val="bullet"/>
      <w:lvlText w:val="•"/>
      <w:lvlJc w:val="left"/>
      <w:pPr>
        <w:ind w:left="7465" w:hanging="202"/>
      </w:pPr>
      <w:rPr>
        <w:rFonts w:hint="default"/>
        <w:lang w:val="en-US" w:eastAsia="en-US" w:bidi="ar-SA"/>
      </w:rPr>
    </w:lvl>
    <w:lvl w:ilvl="8" w:tplc="500EBF58">
      <w:numFmt w:val="bullet"/>
      <w:lvlText w:val="•"/>
      <w:lvlJc w:val="left"/>
      <w:pPr>
        <w:ind w:left="8000" w:hanging="202"/>
      </w:pPr>
      <w:rPr>
        <w:rFonts w:hint="default"/>
        <w:lang w:val="en-US" w:eastAsia="en-US" w:bidi="ar-SA"/>
      </w:rPr>
    </w:lvl>
  </w:abstractNum>
  <w:abstractNum w:abstractNumId="22" w15:restartNumberingAfterBreak="0">
    <w:nsid w:val="6B323625"/>
    <w:multiLevelType w:val="hybridMultilevel"/>
    <w:tmpl w:val="C50AC020"/>
    <w:lvl w:ilvl="0" w:tplc="073C04A2">
      <w:numFmt w:val="bullet"/>
      <w:lvlText w:val="●"/>
      <w:lvlJc w:val="left"/>
      <w:pPr>
        <w:ind w:left="744" w:hanging="721"/>
      </w:pPr>
      <w:rPr>
        <w:rFonts w:ascii="Times New Roman" w:eastAsia="Times New Roman" w:hAnsi="Times New Roman" w:cs="Times New Roman" w:hint="default"/>
        <w:b w:val="0"/>
        <w:bCs w:val="0"/>
        <w:i w:val="0"/>
        <w:iCs w:val="0"/>
        <w:spacing w:val="0"/>
        <w:w w:val="100"/>
        <w:sz w:val="20"/>
        <w:szCs w:val="20"/>
        <w:lang w:val="en-US" w:eastAsia="en-US" w:bidi="ar-SA"/>
      </w:rPr>
    </w:lvl>
    <w:lvl w:ilvl="1" w:tplc="0CDCCD36">
      <w:numFmt w:val="bullet"/>
      <w:lvlText w:val="•"/>
      <w:lvlJc w:val="left"/>
      <w:pPr>
        <w:ind w:left="1573" w:hanging="721"/>
      </w:pPr>
      <w:rPr>
        <w:rFonts w:hint="default"/>
        <w:lang w:val="en-US" w:eastAsia="en-US" w:bidi="ar-SA"/>
      </w:rPr>
    </w:lvl>
    <w:lvl w:ilvl="2" w:tplc="1AD0DD58">
      <w:numFmt w:val="bullet"/>
      <w:lvlText w:val="•"/>
      <w:lvlJc w:val="left"/>
      <w:pPr>
        <w:ind w:left="2406" w:hanging="721"/>
      </w:pPr>
      <w:rPr>
        <w:rFonts w:hint="default"/>
        <w:lang w:val="en-US" w:eastAsia="en-US" w:bidi="ar-SA"/>
      </w:rPr>
    </w:lvl>
    <w:lvl w:ilvl="3" w:tplc="FF62FF72">
      <w:numFmt w:val="bullet"/>
      <w:lvlText w:val="•"/>
      <w:lvlJc w:val="left"/>
      <w:pPr>
        <w:ind w:left="3239" w:hanging="721"/>
      </w:pPr>
      <w:rPr>
        <w:rFonts w:hint="default"/>
        <w:lang w:val="en-US" w:eastAsia="en-US" w:bidi="ar-SA"/>
      </w:rPr>
    </w:lvl>
    <w:lvl w:ilvl="4" w:tplc="6818BB48">
      <w:numFmt w:val="bullet"/>
      <w:lvlText w:val="•"/>
      <w:lvlJc w:val="left"/>
      <w:pPr>
        <w:ind w:left="4072" w:hanging="721"/>
      </w:pPr>
      <w:rPr>
        <w:rFonts w:hint="default"/>
        <w:lang w:val="en-US" w:eastAsia="en-US" w:bidi="ar-SA"/>
      </w:rPr>
    </w:lvl>
    <w:lvl w:ilvl="5" w:tplc="571C5452">
      <w:numFmt w:val="bullet"/>
      <w:lvlText w:val="•"/>
      <w:lvlJc w:val="left"/>
      <w:pPr>
        <w:ind w:left="4905" w:hanging="721"/>
      </w:pPr>
      <w:rPr>
        <w:rFonts w:hint="default"/>
        <w:lang w:val="en-US" w:eastAsia="en-US" w:bidi="ar-SA"/>
      </w:rPr>
    </w:lvl>
    <w:lvl w:ilvl="6" w:tplc="3E1C1A98">
      <w:numFmt w:val="bullet"/>
      <w:lvlText w:val="•"/>
      <w:lvlJc w:val="left"/>
      <w:pPr>
        <w:ind w:left="5738" w:hanging="721"/>
      </w:pPr>
      <w:rPr>
        <w:rFonts w:hint="default"/>
        <w:lang w:val="en-US" w:eastAsia="en-US" w:bidi="ar-SA"/>
      </w:rPr>
    </w:lvl>
    <w:lvl w:ilvl="7" w:tplc="B2585F5E">
      <w:numFmt w:val="bullet"/>
      <w:lvlText w:val="•"/>
      <w:lvlJc w:val="left"/>
      <w:pPr>
        <w:ind w:left="6571" w:hanging="721"/>
      </w:pPr>
      <w:rPr>
        <w:rFonts w:hint="default"/>
        <w:lang w:val="en-US" w:eastAsia="en-US" w:bidi="ar-SA"/>
      </w:rPr>
    </w:lvl>
    <w:lvl w:ilvl="8" w:tplc="005C4500">
      <w:numFmt w:val="bullet"/>
      <w:lvlText w:val="•"/>
      <w:lvlJc w:val="left"/>
      <w:pPr>
        <w:ind w:left="7404" w:hanging="721"/>
      </w:pPr>
      <w:rPr>
        <w:rFonts w:hint="default"/>
        <w:lang w:val="en-US" w:eastAsia="en-US" w:bidi="ar-SA"/>
      </w:rPr>
    </w:lvl>
  </w:abstractNum>
  <w:abstractNum w:abstractNumId="23" w15:restartNumberingAfterBreak="0">
    <w:nsid w:val="6D4B205E"/>
    <w:multiLevelType w:val="hybridMultilevel"/>
    <w:tmpl w:val="7A6AB0B6"/>
    <w:lvl w:ilvl="0" w:tplc="27E4C68E">
      <w:start w:val="1"/>
      <w:numFmt w:val="upperRoman"/>
      <w:lvlText w:val="%1."/>
      <w:lvlJc w:val="left"/>
      <w:pPr>
        <w:ind w:left="720" w:hanging="720"/>
      </w:pPr>
      <w:rPr>
        <w:rFonts w:hint="default"/>
      </w:rPr>
    </w:lvl>
    <w:lvl w:ilvl="1" w:tplc="40090019">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24" w15:restartNumberingAfterBreak="0">
    <w:nsid w:val="73205E15"/>
    <w:multiLevelType w:val="multilevel"/>
    <w:tmpl w:val="3AD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C3D8C"/>
    <w:multiLevelType w:val="hybridMultilevel"/>
    <w:tmpl w:val="BB86AAB6"/>
    <w:lvl w:ilvl="0" w:tplc="975058AE">
      <w:start w:val="1"/>
      <w:numFmt w:val="decimal"/>
      <w:lvlText w:val="%1."/>
      <w:lvlJc w:val="left"/>
      <w:pPr>
        <w:tabs>
          <w:tab w:val="num" w:pos="720"/>
        </w:tabs>
        <w:ind w:left="720" w:hanging="360"/>
      </w:pPr>
    </w:lvl>
    <w:lvl w:ilvl="1" w:tplc="62C217AC" w:tentative="1">
      <w:start w:val="1"/>
      <w:numFmt w:val="decimal"/>
      <w:lvlText w:val="%2."/>
      <w:lvlJc w:val="left"/>
      <w:pPr>
        <w:tabs>
          <w:tab w:val="num" w:pos="1440"/>
        </w:tabs>
        <w:ind w:left="1440" w:hanging="360"/>
      </w:pPr>
    </w:lvl>
    <w:lvl w:ilvl="2" w:tplc="9F1ED900" w:tentative="1">
      <w:start w:val="1"/>
      <w:numFmt w:val="decimal"/>
      <w:lvlText w:val="%3."/>
      <w:lvlJc w:val="left"/>
      <w:pPr>
        <w:tabs>
          <w:tab w:val="num" w:pos="2160"/>
        </w:tabs>
        <w:ind w:left="2160" w:hanging="360"/>
      </w:pPr>
    </w:lvl>
    <w:lvl w:ilvl="3" w:tplc="7BB0918C" w:tentative="1">
      <w:start w:val="1"/>
      <w:numFmt w:val="decimal"/>
      <w:lvlText w:val="%4."/>
      <w:lvlJc w:val="left"/>
      <w:pPr>
        <w:tabs>
          <w:tab w:val="num" w:pos="2880"/>
        </w:tabs>
        <w:ind w:left="2880" w:hanging="360"/>
      </w:pPr>
    </w:lvl>
    <w:lvl w:ilvl="4" w:tplc="09F67B0E" w:tentative="1">
      <w:start w:val="1"/>
      <w:numFmt w:val="decimal"/>
      <w:lvlText w:val="%5."/>
      <w:lvlJc w:val="left"/>
      <w:pPr>
        <w:tabs>
          <w:tab w:val="num" w:pos="3600"/>
        </w:tabs>
        <w:ind w:left="3600" w:hanging="360"/>
      </w:pPr>
    </w:lvl>
    <w:lvl w:ilvl="5" w:tplc="56BA97EE" w:tentative="1">
      <w:start w:val="1"/>
      <w:numFmt w:val="decimal"/>
      <w:lvlText w:val="%6."/>
      <w:lvlJc w:val="left"/>
      <w:pPr>
        <w:tabs>
          <w:tab w:val="num" w:pos="4320"/>
        </w:tabs>
        <w:ind w:left="4320" w:hanging="360"/>
      </w:pPr>
    </w:lvl>
    <w:lvl w:ilvl="6" w:tplc="1B420AC2" w:tentative="1">
      <w:start w:val="1"/>
      <w:numFmt w:val="decimal"/>
      <w:lvlText w:val="%7."/>
      <w:lvlJc w:val="left"/>
      <w:pPr>
        <w:tabs>
          <w:tab w:val="num" w:pos="5040"/>
        </w:tabs>
        <w:ind w:left="5040" w:hanging="360"/>
      </w:pPr>
    </w:lvl>
    <w:lvl w:ilvl="7" w:tplc="2528BB0E" w:tentative="1">
      <w:start w:val="1"/>
      <w:numFmt w:val="decimal"/>
      <w:lvlText w:val="%8."/>
      <w:lvlJc w:val="left"/>
      <w:pPr>
        <w:tabs>
          <w:tab w:val="num" w:pos="5760"/>
        </w:tabs>
        <w:ind w:left="5760" w:hanging="360"/>
      </w:pPr>
    </w:lvl>
    <w:lvl w:ilvl="8" w:tplc="8A5EA57A" w:tentative="1">
      <w:start w:val="1"/>
      <w:numFmt w:val="decimal"/>
      <w:lvlText w:val="%9."/>
      <w:lvlJc w:val="left"/>
      <w:pPr>
        <w:tabs>
          <w:tab w:val="num" w:pos="6480"/>
        </w:tabs>
        <w:ind w:left="6480" w:hanging="360"/>
      </w:pPr>
    </w:lvl>
  </w:abstractNum>
  <w:abstractNum w:abstractNumId="26" w15:restartNumberingAfterBreak="0">
    <w:nsid w:val="79631D46"/>
    <w:multiLevelType w:val="hybridMultilevel"/>
    <w:tmpl w:val="84F056EE"/>
    <w:lvl w:ilvl="0" w:tplc="3B629A2E">
      <w:start w:val="1"/>
      <w:numFmt w:val="decimal"/>
      <w:lvlText w:val="%1."/>
      <w:lvlJc w:val="left"/>
      <w:pPr>
        <w:tabs>
          <w:tab w:val="num" w:pos="720"/>
        </w:tabs>
        <w:ind w:left="720" w:hanging="360"/>
      </w:pPr>
    </w:lvl>
    <w:lvl w:ilvl="1" w:tplc="3B162488" w:tentative="1">
      <w:start w:val="1"/>
      <w:numFmt w:val="decimal"/>
      <w:lvlText w:val="%2."/>
      <w:lvlJc w:val="left"/>
      <w:pPr>
        <w:tabs>
          <w:tab w:val="num" w:pos="1440"/>
        </w:tabs>
        <w:ind w:left="1440" w:hanging="360"/>
      </w:pPr>
    </w:lvl>
    <w:lvl w:ilvl="2" w:tplc="EF6EE576" w:tentative="1">
      <w:start w:val="1"/>
      <w:numFmt w:val="decimal"/>
      <w:lvlText w:val="%3."/>
      <w:lvlJc w:val="left"/>
      <w:pPr>
        <w:tabs>
          <w:tab w:val="num" w:pos="2160"/>
        </w:tabs>
        <w:ind w:left="2160" w:hanging="360"/>
      </w:pPr>
    </w:lvl>
    <w:lvl w:ilvl="3" w:tplc="A7086DA2" w:tentative="1">
      <w:start w:val="1"/>
      <w:numFmt w:val="decimal"/>
      <w:lvlText w:val="%4."/>
      <w:lvlJc w:val="left"/>
      <w:pPr>
        <w:tabs>
          <w:tab w:val="num" w:pos="2880"/>
        </w:tabs>
        <w:ind w:left="2880" w:hanging="360"/>
      </w:pPr>
    </w:lvl>
    <w:lvl w:ilvl="4" w:tplc="7AE65D88" w:tentative="1">
      <w:start w:val="1"/>
      <w:numFmt w:val="decimal"/>
      <w:lvlText w:val="%5."/>
      <w:lvlJc w:val="left"/>
      <w:pPr>
        <w:tabs>
          <w:tab w:val="num" w:pos="3600"/>
        </w:tabs>
        <w:ind w:left="3600" w:hanging="360"/>
      </w:pPr>
    </w:lvl>
    <w:lvl w:ilvl="5" w:tplc="B0543044" w:tentative="1">
      <w:start w:val="1"/>
      <w:numFmt w:val="decimal"/>
      <w:lvlText w:val="%6."/>
      <w:lvlJc w:val="left"/>
      <w:pPr>
        <w:tabs>
          <w:tab w:val="num" w:pos="4320"/>
        </w:tabs>
        <w:ind w:left="4320" w:hanging="360"/>
      </w:pPr>
    </w:lvl>
    <w:lvl w:ilvl="6" w:tplc="F4E20708" w:tentative="1">
      <w:start w:val="1"/>
      <w:numFmt w:val="decimal"/>
      <w:lvlText w:val="%7."/>
      <w:lvlJc w:val="left"/>
      <w:pPr>
        <w:tabs>
          <w:tab w:val="num" w:pos="5040"/>
        </w:tabs>
        <w:ind w:left="5040" w:hanging="360"/>
      </w:pPr>
    </w:lvl>
    <w:lvl w:ilvl="7" w:tplc="115C4BFC" w:tentative="1">
      <w:start w:val="1"/>
      <w:numFmt w:val="decimal"/>
      <w:lvlText w:val="%8."/>
      <w:lvlJc w:val="left"/>
      <w:pPr>
        <w:tabs>
          <w:tab w:val="num" w:pos="5760"/>
        </w:tabs>
        <w:ind w:left="5760" w:hanging="360"/>
      </w:pPr>
    </w:lvl>
    <w:lvl w:ilvl="8" w:tplc="65F60864" w:tentative="1">
      <w:start w:val="1"/>
      <w:numFmt w:val="decimal"/>
      <w:lvlText w:val="%9."/>
      <w:lvlJc w:val="left"/>
      <w:pPr>
        <w:tabs>
          <w:tab w:val="num" w:pos="6480"/>
        </w:tabs>
        <w:ind w:left="6480" w:hanging="360"/>
      </w:pPr>
    </w:lvl>
  </w:abstractNum>
  <w:abstractNum w:abstractNumId="27" w15:restartNumberingAfterBreak="0">
    <w:nsid w:val="7BE376F1"/>
    <w:multiLevelType w:val="hybridMultilevel"/>
    <w:tmpl w:val="AF9ECB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367267"/>
    <w:multiLevelType w:val="hybridMultilevel"/>
    <w:tmpl w:val="77A226EA"/>
    <w:lvl w:ilvl="0" w:tplc="53729120">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0"/>
        <w:szCs w:val="20"/>
        <w:lang w:val="en-US" w:eastAsia="en-US" w:bidi="ar-SA"/>
      </w:rPr>
    </w:lvl>
    <w:lvl w:ilvl="1" w:tplc="14F6602A">
      <w:numFmt w:val="bullet"/>
      <w:lvlText w:val="•"/>
      <w:lvlJc w:val="left"/>
      <w:pPr>
        <w:ind w:left="1177" w:hanging="284"/>
      </w:pPr>
      <w:rPr>
        <w:rFonts w:hint="default"/>
        <w:lang w:val="en-US" w:eastAsia="en-US" w:bidi="ar-SA"/>
      </w:rPr>
    </w:lvl>
    <w:lvl w:ilvl="2" w:tplc="A7BEA696">
      <w:numFmt w:val="bullet"/>
      <w:lvlText w:val="•"/>
      <w:lvlJc w:val="left"/>
      <w:pPr>
        <w:ind w:left="2054" w:hanging="284"/>
      </w:pPr>
      <w:rPr>
        <w:rFonts w:hint="default"/>
        <w:lang w:val="en-US" w:eastAsia="en-US" w:bidi="ar-SA"/>
      </w:rPr>
    </w:lvl>
    <w:lvl w:ilvl="3" w:tplc="4D4CF49C">
      <w:numFmt w:val="bullet"/>
      <w:lvlText w:val="•"/>
      <w:lvlJc w:val="left"/>
      <w:pPr>
        <w:ind w:left="2931" w:hanging="284"/>
      </w:pPr>
      <w:rPr>
        <w:rFonts w:hint="default"/>
        <w:lang w:val="en-US" w:eastAsia="en-US" w:bidi="ar-SA"/>
      </w:rPr>
    </w:lvl>
    <w:lvl w:ilvl="4" w:tplc="8FD427D2">
      <w:numFmt w:val="bullet"/>
      <w:lvlText w:val="•"/>
      <w:lvlJc w:val="left"/>
      <w:pPr>
        <w:ind w:left="3808" w:hanging="284"/>
      </w:pPr>
      <w:rPr>
        <w:rFonts w:hint="default"/>
        <w:lang w:val="en-US" w:eastAsia="en-US" w:bidi="ar-SA"/>
      </w:rPr>
    </w:lvl>
    <w:lvl w:ilvl="5" w:tplc="0200164C">
      <w:numFmt w:val="bullet"/>
      <w:lvlText w:val="•"/>
      <w:lvlJc w:val="left"/>
      <w:pPr>
        <w:ind w:left="4685" w:hanging="284"/>
      </w:pPr>
      <w:rPr>
        <w:rFonts w:hint="default"/>
        <w:lang w:val="en-US" w:eastAsia="en-US" w:bidi="ar-SA"/>
      </w:rPr>
    </w:lvl>
    <w:lvl w:ilvl="6" w:tplc="C9F40C4C">
      <w:numFmt w:val="bullet"/>
      <w:lvlText w:val="•"/>
      <w:lvlJc w:val="left"/>
      <w:pPr>
        <w:ind w:left="5562" w:hanging="284"/>
      </w:pPr>
      <w:rPr>
        <w:rFonts w:hint="default"/>
        <w:lang w:val="en-US" w:eastAsia="en-US" w:bidi="ar-SA"/>
      </w:rPr>
    </w:lvl>
    <w:lvl w:ilvl="7" w:tplc="2BC698D0">
      <w:numFmt w:val="bullet"/>
      <w:lvlText w:val="•"/>
      <w:lvlJc w:val="left"/>
      <w:pPr>
        <w:ind w:left="6439" w:hanging="284"/>
      </w:pPr>
      <w:rPr>
        <w:rFonts w:hint="default"/>
        <w:lang w:val="en-US" w:eastAsia="en-US" w:bidi="ar-SA"/>
      </w:rPr>
    </w:lvl>
    <w:lvl w:ilvl="8" w:tplc="D834C7B6">
      <w:numFmt w:val="bullet"/>
      <w:lvlText w:val="•"/>
      <w:lvlJc w:val="left"/>
      <w:pPr>
        <w:ind w:left="7316" w:hanging="284"/>
      </w:pPr>
      <w:rPr>
        <w:rFonts w:hint="default"/>
        <w:lang w:val="en-US" w:eastAsia="en-US" w:bidi="ar-SA"/>
      </w:rPr>
    </w:lvl>
  </w:abstractNum>
  <w:num w:numId="1" w16cid:durableId="601911281">
    <w:abstractNumId w:val="28"/>
  </w:num>
  <w:num w:numId="2" w16cid:durableId="674308750">
    <w:abstractNumId w:val="21"/>
  </w:num>
  <w:num w:numId="3" w16cid:durableId="1153183289">
    <w:abstractNumId w:val="1"/>
  </w:num>
  <w:num w:numId="4" w16cid:durableId="143740423">
    <w:abstractNumId w:val="22"/>
  </w:num>
  <w:num w:numId="5" w16cid:durableId="16129050">
    <w:abstractNumId w:val="20"/>
  </w:num>
  <w:num w:numId="6" w16cid:durableId="489716623">
    <w:abstractNumId w:val="17"/>
  </w:num>
  <w:num w:numId="7" w16cid:durableId="1126005829">
    <w:abstractNumId w:val="12"/>
  </w:num>
  <w:num w:numId="8" w16cid:durableId="1786920179">
    <w:abstractNumId w:val="27"/>
  </w:num>
  <w:num w:numId="9" w16cid:durableId="855384301">
    <w:abstractNumId w:val="6"/>
  </w:num>
  <w:num w:numId="10" w16cid:durableId="1860580302">
    <w:abstractNumId w:val="11"/>
  </w:num>
  <w:num w:numId="11" w16cid:durableId="1151940523">
    <w:abstractNumId w:val="14"/>
  </w:num>
  <w:num w:numId="12" w16cid:durableId="164170113">
    <w:abstractNumId w:val="18"/>
  </w:num>
  <w:num w:numId="13" w16cid:durableId="951325586">
    <w:abstractNumId w:val="24"/>
  </w:num>
  <w:num w:numId="14" w16cid:durableId="1040086144">
    <w:abstractNumId w:val="4"/>
  </w:num>
  <w:num w:numId="15" w16cid:durableId="678777673">
    <w:abstractNumId w:val="13"/>
  </w:num>
  <w:num w:numId="16" w16cid:durableId="865216217">
    <w:abstractNumId w:val="23"/>
  </w:num>
  <w:num w:numId="17" w16cid:durableId="2077781561">
    <w:abstractNumId w:val="8"/>
  </w:num>
  <w:num w:numId="18" w16cid:durableId="1217283289">
    <w:abstractNumId w:val="15"/>
  </w:num>
  <w:num w:numId="19" w16cid:durableId="90439698">
    <w:abstractNumId w:val="5"/>
  </w:num>
  <w:num w:numId="20" w16cid:durableId="1150437942">
    <w:abstractNumId w:val="7"/>
  </w:num>
  <w:num w:numId="21" w16cid:durableId="760877323">
    <w:abstractNumId w:val="9"/>
  </w:num>
  <w:num w:numId="22" w16cid:durableId="2139494900">
    <w:abstractNumId w:val="2"/>
  </w:num>
  <w:num w:numId="23" w16cid:durableId="1791168730">
    <w:abstractNumId w:val="19"/>
  </w:num>
  <w:num w:numId="24" w16cid:durableId="1328553960">
    <w:abstractNumId w:val="10"/>
  </w:num>
  <w:num w:numId="25" w16cid:durableId="279385698">
    <w:abstractNumId w:val="16"/>
  </w:num>
  <w:num w:numId="26" w16cid:durableId="2143648608">
    <w:abstractNumId w:val="3"/>
  </w:num>
  <w:num w:numId="27" w16cid:durableId="2017875887">
    <w:abstractNumId w:val="0"/>
  </w:num>
  <w:num w:numId="28" w16cid:durableId="422534526">
    <w:abstractNumId w:val="26"/>
  </w:num>
  <w:num w:numId="29" w16cid:durableId="17809530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76"/>
    <w:rsid w:val="000221FC"/>
    <w:rsid w:val="00042C1B"/>
    <w:rsid w:val="00182AC9"/>
    <w:rsid w:val="001A42E9"/>
    <w:rsid w:val="00214909"/>
    <w:rsid w:val="0030569E"/>
    <w:rsid w:val="003C78F9"/>
    <w:rsid w:val="003E288F"/>
    <w:rsid w:val="00615729"/>
    <w:rsid w:val="006834D0"/>
    <w:rsid w:val="006A10F8"/>
    <w:rsid w:val="006D492A"/>
    <w:rsid w:val="00702C71"/>
    <w:rsid w:val="00722D2E"/>
    <w:rsid w:val="00727748"/>
    <w:rsid w:val="00761578"/>
    <w:rsid w:val="00796157"/>
    <w:rsid w:val="0080499A"/>
    <w:rsid w:val="00896BE3"/>
    <w:rsid w:val="008A2B97"/>
    <w:rsid w:val="008D35CB"/>
    <w:rsid w:val="008F112E"/>
    <w:rsid w:val="00961148"/>
    <w:rsid w:val="009A02D3"/>
    <w:rsid w:val="009A26C2"/>
    <w:rsid w:val="009C0121"/>
    <w:rsid w:val="00A601FF"/>
    <w:rsid w:val="00A66C0C"/>
    <w:rsid w:val="00AD29E6"/>
    <w:rsid w:val="00B079E7"/>
    <w:rsid w:val="00B364AC"/>
    <w:rsid w:val="00C432FF"/>
    <w:rsid w:val="00C811B3"/>
    <w:rsid w:val="00C9217B"/>
    <w:rsid w:val="00D2197F"/>
    <w:rsid w:val="00D83060"/>
    <w:rsid w:val="00DA05AE"/>
    <w:rsid w:val="00DC398D"/>
    <w:rsid w:val="00DC56FF"/>
    <w:rsid w:val="00DE23DA"/>
    <w:rsid w:val="00EE7892"/>
    <w:rsid w:val="00F46776"/>
    <w:rsid w:val="00F81C39"/>
    <w:rsid w:val="00FC3084"/>
    <w:rsid w:val="00FF0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83E16"/>
  <w15:docId w15:val="{41E81DCB-F051-42F3-A01E-44224712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 w:right="7"/>
      <w:jc w:val="center"/>
      <w:outlineLvl w:val="0"/>
    </w:pPr>
    <w:rPr>
      <w:b/>
      <w:bCs/>
      <w:sz w:val="24"/>
      <w:szCs w:val="24"/>
    </w:rPr>
  </w:style>
  <w:style w:type="paragraph" w:styleId="Heading2">
    <w:name w:val="heading 2"/>
    <w:basedOn w:val="Normal"/>
    <w:uiPriority w:val="9"/>
    <w:unhideWhenUsed/>
    <w:qFormat/>
    <w:pPr>
      <w:ind w:left="4" w:right="4"/>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87"/>
      <w:ind w:left="7" w:right="16"/>
      <w:jc w:val="center"/>
    </w:pPr>
    <w:rPr>
      <w:b/>
      <w:bCs/>
      <w:sz w:val="36"/>
      <w:szCs w:val="36"/>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pPr>
      <w:ind w:left="153"/>
      <w:jc w:val="center"/>
    </w:pPr>
  </w:style>
  <w:style w:type="paragraph" w:styleId="Header">
    <w:name w:val="header"/>
    <w:basedOn w:val="Normal"/>
    <w:link w:val="HeaderChar"/>
    <w:uiPriority w:val="99"/>
    <w:unhideWhenUsed/>
    <w:rsid w:val="00796157"/>
    <w:pPr>
      <w:tabs>
        <w:tab w:val="center" w:pos="4513"/>
        <w:tab w:val="right" w:pos="9026"/>
      </w:tabs>
    </w:pPr>
  </w:style>
  <w:style w:type="character" w:customStyle="1" w:styleId="HeaderChar">
    <w:name w:val="Header Char"/>
    <w:basedOn w:val="DefaultParagraphFont"/>
    <w:link w:val="Header"/>
    <w:uiPriority w:val="99"/>
    <w:rsid w:val="00796157"/>
    <w:rPr>
      <w:rFonts w:ascii="Times New Roman" w:eastAsia="Times New Roman" w:hAnsi="Times New Roman" w:cs="Times New Roman"/>
    </w:rPr>
  </w:style>
  <w:style w:type="paragraph" w:styleId="Footer">
    <w:name w:val="footer"/>
    <w:basedOn w:val="Normal"/>
    <w:link w:val="FooterChar"/>
    <w:uiPriority w:val="99"/>
    <w:unhideWhenUsed/>
    <w:rsid w:val="00796157"/>
    <w:pPr>
      <w:tabs>
        <w:tab w:val="center" w:pos="4513"/>
        <w:tab w:val="right" w:pos="9026"/>
      </w:tabs>
    </w:pPr>
  </w:style>
  <w:style w:type="character" w:customStyle="1" w:styleId="FooterChar">
    <w:name w:val="Footer Char"/>
    <w:basedOn w:val="DefaultParagraphFont"/>
    <w:link w:val="Footer"/>
    <w:uiPriority w:val="99"/>
    <w:rsid w:val="00796157"/>
    <w:rPr>
      <w:rFonts w:ascii="Times New Roman" w:eastAsia="Times New Roman" w:hAnsi="Times New Roman" w:cs="Times New Roman"/>
    </w:rPr>
  </w:style>
  <w:style w:type="character" w:styleId="Hyperlink">
    <w:name w:val="Hyperlink"/>
    <w:basedOn w:val="DefaultParagraphFont"/>
    <w:uiPriority w:val="99"/>
    <w:unhideWhenUsed/>
    <w:rsid w:val="00214909"/>
    <w:rPr>
      <w:color w:val="0000FF" w:themeColor="hyperlink"/>
      <w:u w:val="single"/>
    </w:rPr>
  </w:style>
  <w:style w:type="character" w:styleId="UnresolvedMention">
    <w:name w:val="Unresolved Mention"/>
    <w:basedOn w:val="DefaultParagraphFont"/>
    <w:uiPriority w:val="99"/>
    <w:semiHidden/>
    <w:unhideWhenUsed/>
    <w:rsid w:val="00214909"/>
    <w:rPr>
      <w:color w:val="605E5C"/>
      <w:shd w:val="clear" w:color="auto" w:fill="E1DFDD"/>
    </w:rPr>
  </w:style>
  <w:style w:type="paragraph" w:styleId="NormalWeb">
    <w:name w:val="Normal (Web)"/>
    <w:basedOn w:val="Normal"/>
    <w:uiPriority w:val="99"/>
    <w:semiHidden/>
    <w:unhideWhenUsed/>
    <w:rsid w:val="003C78F9"/>
    <w:pPr>
      <w:widowControl/>
      <w:autoSpaceDE/>
      <w:autoSpaceDN/>
      <w:spacing w:before="100" w:beforeAutospacing="1" w:after="100" w:afterAutospacing="1"/>
    </w:pPr>
    <w:rPr>
      <w:sz w:val="24"/>
      <w:szCs w:val="24"/>
      <w:lang w:val="en-IN" w:eastAsia="en-IN"/>
    </w:rPr>
  </w:style>
  <w:style w:type="paragraph" w:customStyle="1" w:styleId="Text">
    <w:name w:val="Text"/>
    <w:basedOn w:val="Normal"/>
    <w:autoRedefine/>
    <w:qFormat/>
    <w:rsid w:val="006834D0"/>
    <w:pPr>
      <w:autoSpaceDE/>
      <w:autoSpaceDN/>
      <w:spacing w:line="276" w:lineRule="auto"/>
      <w:jc w:val="both"/>
    </w:pPr>
    <w:rPr>
      <w:b/>
      <w:bCs/>
      <w:sz w:val="20"/>
      <w:szCs w:val="20"/>
    </w:rPr>
  </w:style>
  <w:style w:type="character" w:customStyle="1" w:styleId="BodyTextChar">
    <w:name w:val="Body Text Char"/>
    <w:basedOn w:val="DefaultParagraphFont"/>
    <w:link w:val="BodyText"/>
    <w:uiPriority w:val="1"/>
    <w:rsid w:val="001A42E9"/>
    <w:rPr>
      <w:rFonts w:ascii="Times New Roman" w:eastAsia="Times New Roman" w:hAnsi="Times New Roman" w:cs="Times New Roman"/>
      <w:sz w:val="20"/>
      <w:szCs w:val="20"/>
    </w:rPr>
  </w:style>
  <w:style w:type="character" w:customStyle="1" w:styleId="inlineblock">
    <w:name w:val="inlineblock"/>
    <w:basedOn w:val="DefaultParagraphFont"/>
    <w:rsid w:val="00804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264">
      <w:bodyDiv w:val="1"/>
      <w:marLeft w:val="0"/>
      <w:marRight w:val="0"/>
      <w:marTop w:val="0"/>
      <w:marBottom w:val="0"/>
      <w:divBdr>
        <w:top w:val="none" w:sz="0" w:space="0" w:color="auto"/>
        <w:left w:val="none" w:sz="0" w:space="0" w:color="auto"/>
        <w:bottom w:val="none" w:sz="0" w:space="0" w:color="auto"/>
        <w:right w:val="none" w:sz="0" w:space="0" w:color="auto"/>
      </w:divBdr>
      <w:divsChild>
        <w:div w:id="1784960869">
          <w:marLeft w:val="360"/>
          <w:marRight w:val="0"/>
          <w:marTop w:val="0"/>
          <w:marBottom w:val="0"/>
          <w:divBdr>
            <w:top w:val="none" w:sz="0" w:space="0" w:color="auto"/>
            <w:left w:val="none" w:sz="0" w:space="0" w:color="auto"/>
            <w:bottom w:val="none" w:sz="0" w:space="0" w:color="auto"/>
            <w:right w:val="none" w:sz="0" w:space="0" w:color="auto"/>
          </w:divBdr>
        </w:div>
        <w:div w:id="250743015">
          <w:marLeft w:val="360"/>
          <w:marRight w:val="0"/>
          <w:marTop w:val="0"/>
          <w:marBottom w:val="0"/>
          <w:divBdr>
            <w:top w:val="none" w:sz="0" w:space="0" w:color="auto"/>
            <w:left w:val="none" w:sz="0" w:space="0" w:color="auto"/>
            <w:bottom w:val="none" w:sz="0" w:space="0" w:color="auto"/>
            <w:right w:val="none" w:sz="0" w:space="0" w:color="auto"/>
          </w:divBdr>
        </w:div>
      </w:divsChild>
    </w:div>
    <w:div w:id="134761645">
      <w:bodyDiv w:val="1"/>
      <w:marLeft w:val="0"/>
      <w:marRight w:val="0"/>
      <w:marTop w:val="0"/>
      <w:marBottom w:val="0"/>
      <w:divBdr>
        <w:top w:val="none" w:sz="0" w:space="0" w:color="auto"/>
        <w:left w:val="none" w:sz="0" w:space="0" w:color="auto"/>
        <w:bottom w:val="none" w:sz="0" w:space="0" w:color="auto"/>
        <w:right w:val="none" w:sz="0" w:space="0" w:color="auto"/>
      </w:divBdr>
    </w:div>
    <w:div w:id="195117783">
      <w:bodyDiv w:val="1"/>
      <w:marLeft w:val="0"/>
      <w:marRight w:val="0"/>
      <w:marTop w:val="0"/>
      <w:marBottom w:val="0"/>
      <w:divBdr>
        <w:top w:val="none" w:sz="0" w:space="0" w:color="auto"/>
        <w:left w:val="none" w:sz="0" w:space="0" w:color="auto"/>
        <w:bottom w:val="none" w:sz="0" w:space="0" w:color="auto"/>
        <w:right w:val="none" w:sz="0" w:space="0" w:color="auto"/>
      </w:divBdr>
    </w:div>
    <w:div w:id="264314994">
      <w:bodyDiv w:val="1"/>
      <w:marLeft w:val="0"/>
      <w:marRight w:val="0"/>
      <w:marTop w:val="0"/>
      <w:marBottom w:val="0"/>
      <w:divBdr>
        <w:top w:val="none" w:sz="0" w:space="0" w:color="auto"/>
        <w:left w:val="none" w:sz="0" w:space="0" w:color="auto"/>
        <w:bottom w:val="none" w:sz="0" w:space="0" w:color="auto"/>
        <w:right w:val="none" w:sz="0" w:space="0" w:color="auto"/>
      </w:divBdr>
      <w:divsChild>
        <w:div w:id="504830118">
          <w:marLeft w:val="360"/>
          <w:marRight w:val="0"/>
          <w:marTop w:val="0"/>
          <w:marBottom w:val="0"/>
          <w:divBdr>
            <w:top w:val="none" w:sz="0" w:space="0" w:color="auto"/>
            <w:left w:val="none" w:sz="0" w:space="0" w:color="auto"/>
            <w:bottom w:val="none" w:sz="0" w:space="0" w:color="auto"/>
            <w:right w:val="none" w:sz="0" w:space="0" w:color="auto"/>
          </w:divBdr>
        </w:div>
        <w:div w:id="1664622444">
          <w:marLeft w:val="360"/>
          <w:marRight w:val="0"/>
          <w:marTop w:val="0"/>
          <w:marBottom w:val="0"/>
          <w:divBdr>
            <w:top w:val="none" w:sz="0" w:space="0" w:color="auto"/>
            <w:left w:val="none" w:sz="0" w:space="0" w:color="auto"/>
            <w:bottom w:val="none" w:sz="0" w:space="0" w:color="auto"/>
            <w:right w:val="none" w:sz="0" w:space="0" w:color="auto"/>
          </w:divBdr>
        </w:div>
      </w:divsChild>
    </w:div>
    <w:div w:id="318925207">
      <w:bodyDiv w:val="1"/>
      <w:marLeft w:val="0"/>
      <w:marRight w:val="0"/>
      <w:marTop w:val="0"/>
      <w:marBottom w:val="0"/>
      <w:divBdr>
        <w:top w:val="none" w:sz="0" w:space="0" w:color="auto"/>
        <w:left w:val="none" w:sz="0" w:space="0" w:color="auto"/>
        <w:bottom w:val="none" w:sz="0" w:space="0" w:color="auto"/>
        <w:right w:val="none" w:sz="0" w:space="0" w:color="auto"/>
      </w:divBdr>
      <w:divsChild>
        <w:div w:id="622808005">
          <w:marLeft w:val="0"/>
          <w:marRight w:val="0"/>
          <w:marTop w:val="0"/>
          <w:marBottom w:val="240"/>
          <w:divBdr>
            <w:top w:val="none" w:sz="0" w:space="0" w:color="auto"/>
            <w:left w:val="none" w:sz="0" w:space="0" w:color="auto"/>
            <w:bottom w:val="none" w:sz="0" w:space="0" w:color="auto"/>
            <w:right w:val="none" w:sz="0" w:space="0" w:color="auto"/>
          </w:divBdr>
        </w:div>
        <w:div w:id="1510216482">
          <w:marLeft w:val="0"/>
          <w:marRight w:val="0"/>
          <w:marTop w:val="0"/>
          <w:marBottom w:val="240"/>
          <w:divBdr>
            <w:top w:val="none" w:sz="0" w:space="0" w:color="auto"/>
            <w:left w:val="none" w:sz="0" w:space="0" w:color="auto"/>
            <w:bottom w:val="none" w:sz="0" w:space="0" w:color="auto"/>
            <w:right w:val="none" w:sz="0" w:space="0" w:color="auto"/>
          </w:divBdr>
        </w:div>
      </w:divsChild>
    </w:div>
    <w:div w:id="369107283">
      <w:bodyDiv w:val="1"/>
      <w:marLeft w:val="0"/>
      <w:marRight w:val="0"/>
      <w:marTop w:val="0"/>
      <w:marBottom w:val="0"/>
      <w:divBdr>
        <w:top w:val="none" w:sz="0" w:space="0" w:color="auto"/>
        <w:left w:val="none" w:sz="0" w:space="0" w:color="auto"/>
        <w:bottom w:val="none" w:sz="0" w:space="0" w:color="auto"/>
        <w:right w:val="none" w:sz="0" w:space="0" w:color="auto"/>
      </w:divBdr>
    </w:div>
    <w:div w:id="370615465">
      <w:bodyDiv w:val="1"/>
      <w:marLeft w:val="0"/>
      <w:marRight w:val="0"/>
      <w:marTop w:val="0"/>
      <w:marBottom w:val="0"/>
      <w:divBdr>
        <w:top w:val="none" w:sz="0" w:space="0" w:color="auto"/>
        <w:left w:val="none" w:sz="0" w:space="0" w:color="auto"/>
        <w:bottom w:val="none" w:sz="0" w:space="0" w:color="auto"/>
        <w:right w:val="none" w:sz="0" w:space="0" w:color="auto"/>
      </w:divBdr>
    </w:div>
    <w:div w:id="487213560">
      <w:bodyDiv w:val="1"/>
      <w:marLeft w:val="0"/>
      <w:marRight w:val="0"/>
      <w:marTop w:val="0"/>
      <w:marBottom w:val="0"/>
      <w:divBdr>
        <w:top w:val="none" w:sz="0" w:space="0" w:color="auto"/>
        <w:left w:val="none" w:sz="0" w:space="0" w:color="auto"/>
        <w:bottom w:val="none" w:sz="0" w:space="0" w:color="auto"/>
        <w:right w:val="none" w:sz="0" w:space="0" w:color="auto"/>
      </w:divBdr>
    </w:div>
    <w:div w:id="491681750">
      <w:bodyDiv w:val="1"/>
      <w:marLeft w:val="0"/>
      <w:marRight w:val="0"/>
      <w:marTop w:val="0"/>
      <w:marBottom w:val="0"/>
      <w:divBdr>
        <w:top w:val="none" w:sz="0" w:space="0" w:color="auto"/>
        <w:left w:val="none" w:sz="0" w:space="0" w:color="auto"/>
        <w:bottom w:val="none" w:sz="0" w:space="0" w:color="auto"/>
        <w:right w:val="none" w:sz="0" w:space="0" w:color="auto"/>
      </w:divBdr>
    </w:div>
    <w:div w:id="575357327">
      <w:bodyDiv w:val="1"/>
      <w:marLeft w:val="0"/>
      <w:marRight w:val="0"/>
      <w:marTop w:val="0"/>
      <w:marBottom w:val="0"/>
      <w:divBdr>
        <w:top w:val="none" w:sz="0" w:space="0" w:color="auto"/>
        <w:left w:val="none" w:sz="0" w:space="0" w:color="auto"/>
        <w:bottom w:val="none" w:sz="0" w:space="0" w:color="auto"/>
        <w:right w:val="none" w:sz="0" w:space="0" w:color="auto"/>
      </w:divBdr>
    </w:div>
    <w:div w:id="739791445">
      <w:bodyDiv w:val="1"/>
      <w:marLeft w:val="0"/>
      <w:marRight w:val="0"/>
      <w:marTop w:val="0"/>
      <w:marBottom w:val="0"/>
      <w:divBdr>
        <w:top w:val="none" w:sz="0" w:space="0" w:color="auto"/>
        <w:left w:val="none" w:sz="0" w:space="0" w:color="auto"/>
        <w:bottom w:val="none" w:sz="0" w:space="0" w:color="auto"/>
        <w:right w:val="none" w:sz="0" w:space="0" w:color="auto"/>
      </w:divBdr>
    </w:div>
    <w:div w:id="830372041">
      <w:bodyDiv w:val="1"/>
      <w:marLeft w:val="0"/>
      <w:marRight w:val="0"/>
      <w:marTop w:val="0"/>
      <w:marBottom w:val="0"/>
      <w:divBdr>
        <w:top w:val="none" w:sz="0" w:space="0" w:color="auto"/>
        <w:left w:val="none" w:sz="0" w:space="0" w:color="auto"/>
        <w:bottom w:val="none" w:sz="0" w:space="0" w:color="auto"/>
        <w:right w:val="none" w:sz="0" w:space="0" w:color="auto"/>
      </w:divBdr>
    </w:div>
    <w:div w:id="835803832">
      <w:bodyDiv w:val="1"/>
      <w:marLeft w:val="0"/>
      <w:marRight w:val="0"/>
      <w:marTop w:val="0"/>
      <w:marBottom w:val="0"/>
      <w:divBdr>
        <w:top w:val="none" w:sz="0" w:space="0" w:color="auto"/>
        <w:left w:val="none" w:sz="0" w:space="0" w:color="auto"/>
        <w:bottom w:val="none" w:sz="0" w:space="0" w:color="auto"/>
        <w:right w:val="none" w:sz="0" w:space="0" w:color="auto"/>
      </w:divBdr>
    </w:div>
    <w:div w:id="869420605">
      <w:bodyDiv w:val="1"/>
      <w:marLeft w:val="0"/>
      <w:marRight w:val="0"/>
      <w:marTop w:val="0"/>
      <w:marBottom w:val="0"/>
      <w:divBdr>
        <w:top w:val="none" w:sz="0" w:space="0" w:color="auto"/>
        <w:left w:val="none" w:sz="0" w:space="0" w:color="auto"/>
        <w:bottom w:val="none" w:sz="0" w:space="0" w:color="auto"/>
        <w:right w:val="none" w:sz="0" w:space="0" w:color="auto"/>
      </w:divBdr>
      <w:divsChild>
        <w:div w:id="982269691">
          <w:marLeft w:val="547"/>
          <w:marRight w:val="0"/>
          <w:marTop w:val="0"/>
          <w:marBottom w:val="0"/>
          <w:divBdr>
            <w:top w:val="none" w:sz="0" w:space="0" w:color="auto"/>
            <w:left w:val="none" w:sz="0" w:space="0" w:color="auto"/>
            <w:bottom w:val="none" w:sz="0" w:space="0" w:color="auto"/>
            <w:right w:val="none" w:sz="0" w:space="0" w:color="auto"/>
          </w:divBdr>
        </w:div>
      </w:divsChild>
    </w:div>
    <w:div w:id="925115571">
      <w:bodyDiv w:val="1"/>
      <w:marLeft w:val="0"/>
      <w:marRight w:val="0"/>
      <w:marTop w:val="0"/>
      <w:marBottom w:val="0"/>
      <w:divBdr>
        <w:top w:val="none" w:sz="0" w:space="0" w:color="auto"/>
        <w:left w:val="none" w:sz="0" w:space="0" w:color="auto"/>
        <w:bottom w:val="none" w:sz="0" w:space="0" w:color="auto"/>
        <w:right w:val="none" w:sz="0" w:space="0" w:color="auto"/>
      </w:divBdr>
      <w:divsChild>
        <w:div w:id="319122007">
          <w:marLeft w:val="547"/>
          <w:marRight w:val="0"/>
          <w:marTop w:val="0"/>
          <w:marBottom w:val="0"/>
          <w:divBdr>
            <w:top w:val="none" w:sz="0" w:space="0" w:color="auto"/>
            <w:left w:val="none" w:sz="0" w:space="0" w:color="auto"/>
            <w:bottom w:val="none" w:sz="0" w:space="0" w:color="auto"/>
            <w:right w:val="none" w:sz="0" w:space="0" w:color="auto"/>
          </w:divBdr>
        </w:div>
      </w:divsChild>
    </w:div>
    <w:div w:id="940139151">
      <w:bodyDiv w:val="1"/>
      <w:marLeft w:val="0"/>
      <w:marRight w:val="0"/>
      <w:marTop w:val="0"/>
      <w:marBottom w:val="0"/>
      <w:divBdr>
        <w:top w:val="none" w:sz="0" w:space="0" w:color="auto"/>
        <w:left w:val="none" w:sz="0" w:space="0" w:color="auto"/>
        <w:bottom w:val="none" w:sz="0" w:space="0" w:color="auto"/>
        <w:right w:val="none" w:sz="0" w:space="0" w:color="auto"/>
      </w:divBdr>
      <w:divsChild>
        <w:div w:id="1243756756">
          <w:marLeft w:val="0"/>
          <w:marRight w:val="0"/>
          <w:marTop w:val="0"/>
          <w:marBottom w:val="0"/>
          <w:divBdr>
            <w:top w:val="none" w:sz="0" w:space="0" w:color="auto"/>
            <w:left w:val="none" w:sz="0" w:space="0" w:color="auto"/>
            <w:bottom w:val="none" w:sz="0" w:space="0" w:color="auto"/>
            <w:right w:val="none" w:sz="0" w:space="0" w:color="auto"/>
          </w:divBdr>
        </w:div>
        <w:div w:id="1219976467">
          <w:marLeft w:val="0"/>
          <w:marRight w:val="0"/>
          <w:marTop w:val="0"/>
          <w:marBottom w:val="0"/>
          <w:divBdr>
            <w:top w:val="none" w:sz="0" w:space="0" w:color="auto"/>
            <w:left w:val="none" w:sz="0" w:space="0" w:color="auto"/>
            <w:bottom w:val="none" w:sz="0" w:space="0" w:color="auto"/>
            <w:right w:val="none" w:sz="0" w:space="0" w:color="auto"/>
          </w:divBdr>
        </w:div>
      </w:divsChild>
    </w:div>
    <w:div w:id="1009722038">
      <w:bodyDiv w:val="1"/>
      <w:marLeft w:val="0"/>
      <w:marRight w:val="0"/>
      <w:marTop w:val="0"/>
      <w:marBottom w:val="0"/>
      <w:divBdr>
        <w:top w:val="none" w:sz="0" w:space="0" w:color="auto"/>
        <w:left w:val="none" w:sz="0" w:space="0" w:color="auto"/>
        <w:bottom w:val="none" w:sz="0" w:space="0" w:color="auto"/>
        <w:right w:val="none" w:sz="0" w:space="0" w:color="auto"/>
      </w:divBdr>
    </w:div>
    <w:div w:id="1030691642">
      <w:bodyDiv w:val="1"/>
      <w:marLeft w:val="0"/>
      <w:marRight w:val="0"/>
      <w:marTop w:val="0"/>
      <w:marBottom w:val="0"/>
      <w:divBdr>
        <w:top w:val="none" w:sz="0" w:space="0" w:color="auto"/>
        <w:left w:val="none" w:sz="0" w:space="0" w:color="auto"/>
        <w:bottom w:val="none" w:sz="0" w:space="0" w:color="auto"/>
        <w:right w:val="none" w:sz="0" w:space="0" w:color="auto"/>
      </w:divBdr>
      <w:divsChild>
        <w:div w:id="1376201215">
          <w:marLeft w:val="547"/>
          <w:marRight w:val="0"/>
          <w:marTop w:val="0"/>
          <w:marBottom w:val="0"/>
          <w:divBdr>
            <w:top w:val="none" w:sz="0" w:space="0" w:color="auto"/>
            <w:left w:val="none" w:sz="0" w:space="0" w:color="auto"/>
            <w:bottom w:val="none" w:sz="0" w:space="0" w:color="auto"/>
            <w:right w:val="none" w:sz="0" w:space="0" w:color="auto"/>
          </w:divBdr>
        </w:div>
      </w:divsChild>
    </w:div>
    <w:div w:id="1159997245">
      <w:bodyDiv w:val="1"/>
      <w:marLeft w:val="0"/>
      <w:marRight w:val="0"/>
      <w:marTop w:val="0"/>
      <w:marBottom w:val="0"/>
      <w:divBdr>
        <w:top w:val="none" w:sz="0" w:space="0" w:color="auto"/>
        <w:left w:val="none" w:sz="0" w:space="0" w:color="auto"/>
        <w:bottom w:val="none" w:sz="0" w:space="0" w:color="auto"/>
        <w:right w:val="none" w:sz="0" w:space="0" w:color="auto"/>
      </w:divBdr>
    </w:div>
    <w:div w:id="1162624969">
      <w:bodyDiv w:val="1"/>
      <w:marLeft w:val="0"/>
      <w:marRight w:val="0"/>
      <w:marTop w:val="0"/>
      <w:marBottom w:val="0"/>
      <w:divBdr>
        <w:top w:val="none" w:sz="0" w:space="0" w:color="auto"/>
        <w:left w:val="none" w:sz="0" w:space="0" w:color="auto"/>
        <w:bottom w:val="none" w:sz="0" w:space="0" w:color="auto"/>
        <w:right w:val="none" w:sz="0" w:space="0" w:color="auto"/>
      </w:divBdr>
    </w:div>
    <w:div w:id="1227570735">
      <w:bodyDiv w:val="1"/>
      <w:marLeft w:val="0"/>
      <w:marRight w:val="0"/>
      <w:marTop w:val="0"/>
      <w:marBottom w:val="0"/>
      <w:divBdr>
        <w:top w:val="none" w:sz="0" w:space="0" w:color="auto"/>
        <w:left w:val="none" w:sz="0" w:space="0" w:color="auto"/>
        <w:bottom w:val="none" w:sz="0" w:space="0" w:color="auto"/>
        <w:right w:val="none" w:sz="0" w:space="0" w:color="auto"/>
      </w:divBdr>
    </w:div>
    <w:div w:id="1332177525">
      <w:bodyDiv w:val="1"/>
      <w:marLeft w:val="0"/>
      <w:marRight w:val="0"/>
      <w:marTop w:val="0"/>
      <w:marBottom w:val="0"/>
      <w:divBdr>
        <w:top w:val="none" w:sz="0" w:space="0" w:color="auto"/>
        <w:left w:val="none" w:sz="0" w:space="0" w:color="auto"/>
        <w:bottom w:val="none" w:sz="0" w:space="0" w:color="auto"/>
        <w:right w:val="none" w:sz="0" w:space="0" w:color="auto"/>
      </w:divBdr>
    </w:div>
    <w:div w:id="1473255430">
      <w:bodyDiv w:val="1"/>
      <w:marLeft w:val="0"/>
      <w:marRight w:val="0"/>
      <w:marTop w:val="0"/>
      <w:marBottom w:val="0"/>
      <w:divBdr>
        <w:top w:val="none" w:sz="0" w:space="0" w:color="auto"/>
        <w:left w:val="none" w:sz="0" w:space="0" w:color="auto"/>
        <w:bottom w:val="none" w:sz="0" w:space="0" w:color="auto"/>
        <w:right w:val="none" w:sz="0" w:space="0" w:color="auto"/>
      </w:divBdr>
    </w:div>
    <w:div w:id="1500269599">
      <w:bodyDiv w:val="1"/>
      <w:marLeft w:val="0"/>
      <w:marRight w:val="0"/>
      <w:marTop w:val="0"/>
      <w:marBottom w:val="0"/>
      <w:divBdr>
        <w:top w:val="none" w:sz="0" w:space="0" w:color="auto"/>
        <w:left w:val="none" w:sz="0" w:space="0" w:color="auto"/>
        <w:bottom w:val="none" w:sz="0" w:space="0" w:color="auto"/>
        <w:right w:val="none" w:sz="0" w:space="0" w:color="auto"/>
      </w:divBdr>
    </w:div>
    <w:div w:id="1511680437">
      <w:bodyDiv w:val="1"/>
      <w:marLeft w:val="0"/>
      <w:marRight w:val="0"/>
      <w:marTop w:val="0"/>
      <w:marBottom w:val="0"/>
      <w:divBdr>
        <w:top w:val="none" w:sz="0" w:space="0" w:color="auto"/>
        <w:left w:val="none" w:sz="0" w:space="0" w:color="auto"/>
        <w:bottom w:val="none" w:sz="0" w:space="0" w:color="auto"/>
        <w:right w:val="none" w:sz="0" w:space="0" w:color="auto"/>
      </w:divBdr>
    </w:div>
    <w:div w:id="1514563405">
      <w:bodyDiv w:val="1"/>
      <w:marLeft w:val="0"/>
      <w:marRight w:val="0"/>
      <w:marTop w:val="0"/>
      <w:marBottom w:val="0"/>
      <w:divBdr>
        <w:top w:val="none" w:sz="0" w:space="0" w:color="auto"/>
        <w:left w:val="none" w:sz="0" w:space="0" w:color="auto"/>
        <w:bottom w:val="none" w:sz="0" w:space="0" w:color="auto"/>
        <w:right w:val="none" w:sz="0" w:space="0" w:color="auto"/>
      </w:divBdr>
    </w:div>
    <w:div w:id="1651398005">
      <w:bodyDiv w:val="1"/>
      <w:marLeft w:val="0"/>
      <w:marRight w:val="0"/>
      <w:marTop w:val="0"/>
      <w:marBottom w:val="0"/>
      <w:divBdr>
        <w:top w:val="none" w:sz="0" w:space="0" w:color="auto"/>
        <w:left w:val="none" w:sz="0" w:space="0" w:color="auto"/>
        <w:bottom w:val="none" w:sz="0" w:space="0" w:color="auto"/>
        <w:right w:val="none" w:sz="0" w:space="0" w:color="auto"/>
      </w:divBdr>
      <w:divsChild>
        <w:div w:id="287008658">
          <w:marLeft w:val="547"/>
          <w:marRight w:val="0"/>
          <w:marTop w:val="0"/>
          <w:marBottom w:val="0"/>
          <w:divBdr>
            <w:top w:val="none" w:sz="0" w:space="0" w:color="auto"/>
            <w:left w:val="none" w:sz="0" w:space="0" w:color="auto"/>
            <w:bottom w:val="none" w:sz="0" w:space="0" w:color="auto"/>
            <w:right w:val="none" w:sz="0" w:space="0" w:color="auto"/>
          </w:divBdr>
        </w:div>
      </w:divsChild>
    </w:div>
    <w:div w:id="1672633932">
      <w:bodyDiv w:val="1"/>
      <w:marLeft w:val="0"/>
      <w:marRight w:val="0"/>
      <w:marTop w:val="0"/>
      <w:marBottom w:val="0"/>
      <w:divBdr>
        <w:top w:val="none" w:sz="0" w:space="0" w:color="auto"/>
        <w:left w:val="none" w:sz="0" w:space="0" w:color="auto"/>
        <w:bottom w:val="none" w:sz="0" w:space="0" w:color="auto"/>
        <w:right w:val="none" w:sz="0" w:space="0" w:color="auto"/>
      </w:divBdr>
    </w:div>
    <w:div w:id="1683245505">
      <w:bodyDiv w:val="1"/>
      <w:marLeft w:val="0"/>
      <w:marRight w:val="0"/>
      <w:marTop w:val="0"/>
      <w:marBottom w:val="0"/>
      <w:divBdr>
        <w:top w:val="none" w:sz="0" w:space="0" w:color="auto"/>
        <w:left w:val="none" w:sz="0" w:space="0" w:color="auto"/>
        <w:bottom w:val="none" w:sz="0" w:space="0" w:color="auto"/>
        <w:right w:val="none" w:sz="0" w:space="0" w:color="auto"/>
      </w:divBdr>
    </w:div>
    <w:div w:id="1689409192">
      <w:bodyDiv w:val="1"/>
      <w:marLeft w:val="0"/>
      <w:marRight w:val="0"/>
      <w:marTop w:val="0"/>
      <w:marBottom w:val="0"/>
      <w:divBdr>
        <w:top w:val="none" w:sz="0" w:space="0" w:color="auto"/>
        <w:left w:val="none" w:sz="0" w:space="0" w:color="auto"/>
        <w:bottom w:val="none" w:sz="0" w:space="0" w:color="auto"/>
        <w:right w:val="none" w:sz="0" w:space="0" w:color="auto"/>
      </w:divBdr>
    </w:div>
    <w:div w:id="1713575587">
      <w:bodyDiv w:val="1"/>
      <w:marLeft w:val="0"/>
      <w:marRight w:val="0"/>
      <w:marTop w:val="0"/>
      <w:marBottom w:val="0"/>
      <w:divBdr>
        <w:top w:val="none" w:sz="0" w:space="0" w:color="auto"/>
        <w:left w:val="none" w:sz="0" w:space="0" w:color="auto"/>
        <w:bottom w:val="none" w:sz="0" w:space="0" w:color="auto"/>
        <w:right w:val="none" w:sz="0" w:space="0" w:color="auto"/>
      </w:divBdr>
    </w:div>
    <w:div w:id="1779911025">
      <w:bodyDiv w:val="1"/>
      <w:marLeft w:val="0"/>
      <w:marRight w:val="0"/>
      <w:marTop w:val="0"/>
      <w:marBottom w:val="0"/>
      <w:divBdr>
        <w:top w:val="none" w:sz="0" w:space="0" w:color="auto"/>
        <w:left w:val="none" w:sz="0" w:space="0" w:color="auto"/>
        <w:bottom w:val="none" w:sz="0" w:space="0" w:color="auto"/>
        <w:right w:val="none" w:sz="0" w:space="0" w:color="auto"/>
      </w:divBdr>
    </w:div>
    <w:div w:id="1802117255">
      <w:bodyDiv w:val="1"/>
      <w:marLeft w:val="0"/>
      <w:marRight w:val="0"/>
      <w:marTop w:val="0"/>
      <w:marBottom w:val="0"/>
      <w:divBdr>
        <w:top w:val="none" w:sz="0" w:space="0" w:color="auto"/>
        <w:left w:val="none" w:sz="0" w:space="0" w:color="auto"/>
        <w:bottom w:val="none" w:sz="0" w:space="0" w:color="auto"/>
        <w:right w:val="none" w:sz="0" w:space="0" w:color="auto"/>
      </w:divBdr>
    </w:div>
    <w:div w:id="1962690792">
      <w:bodyDiv w:val="1"/>
      <w:marLeft w:val="0"/>
      <w:marRight w:val="0"/>
      <w:marTop w:val="0"/>
      <w:marBottom w:val="0"/>
      <w:divBdr>
        <w:top w:val="none" w:sz="0" w:space="0" w:color="auto"/>
        <w:left w:val="none" w:sz="0" w:space="0" w:color="auto"/>
        <w:bottom w:val="none" w:sz="0" w:space="0" w:color="auto"/>
        <w:right w:val="none" w:sz="0" w:space="0" w:color="auto"/>
      </w:divBdr>
      <w:divsChild>
        <w:div w:id="2052143935">
          <w:marLeft w:val="547"/>
          <w:marRight w:val="0"/>
          <w:marTop w:val="0"/>
          <w:marBottom w:val="0"/>
          <w:divBdr>
            <w:top w:val="none" w:sz="0" w:space="0" w:color="auto"/>
            <w:left w:val="none" w:sz="0" w:space="0" w:color="auto"/>
            <w:bottom w:val="none" w:sz="0" w:space="0" w:color="auto"/>
            <w:right w:val="none" w:sz="0" w:space="0" w:color="auto"/>
          </w:divBdr>
        </w:div>
      </w:divsChild>
    </w:div>
    <w:div w:id="2055538281">
      <w:bodyDiv w:val="1"/>
      <w:marLeft w:val="0"/>
      <w:marRight w:val="0"/>
      <w:marTop w:val="0"/>
      <w:marBottom w:val="0"/>
      <w:divBdr>
        <w:top w:val="none" w:sz="0" w:space="0" w:color="auto"/>
        <w:left w:val="none" w:sz="0" w:space="0" w:color="auto"/>
        <w:bottom w:val="none" w:sz="0" w:space="0" w:color="auto"/>
        <w:right w:val="none" w:sz="0" w:space="0" w:color="auto"/>
      </w:divBdr>
    </w:div>
    <w:div w:id="2146392459">
      <w:bodyDiv w:val="1"/>
      <w:marLeft w:val="0"/>
      <w:marRight w:val="0"/>
      <w:marTop w:val="0"/>
      <w:marBottom w:val="0"/>
      <w:divBdr>
        <w:top w:val="none" w:sz="0" w:space="0" w:color="auto"/>
        <w:left w:val="none" w:sz="0" w:space="0" w:color="auto"/>
        <w:bottom w:val="none" w:sz="0" w:space="0" w:color="auto"/>
        <w:right w:val="none" w:sz="0" w:space="0" w:color="auto"/>
      </w:divBdr>
      <w:divsChild>
        <w:div w:id="122693001">
          <w:marLeft w:val="0"/>
          <w:marRight w:val="0"/>
          <w:marTop w:val="0"/>
          <w:marBottom w:val="240"/>
          <w:divBdr>
            <w:top w:val="none" w:sz="0" w:space="0" w:color="auto"/>
            <w:left w:val="none" w:sz="0" w:space="0" w:color="auto"/>
            <w:bottom w:val="none" w:sz="0" w:space="0" w:color="auto"/>
            <w:right w:val="none" w:sz="0" w:space="0" w:color="auto"/>
          </w:divBdr>
        </w:div>
        <w:div w:id="235557497">
          <w:marLeft w:val="0"/>
          <w:marRight w:val="0"/>
          <w:marTop w:val="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1eg105b61@anurag.edu.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vinayasreecse@cvsr.ac.in"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4638</Words>
  <Characters>26442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Selvan M</dc:creator>
  <cp:lastModifiedBy>Tandur Sudhasri</cp:lastModifiedBy>
  <cp:revision>2</cp:revision>
  <dcterms:created xsi:type="dcterms:W3CDTF">2025-02-14T21:30:00Z</dcterms:created>
  <dcterms:modified xsi:type="dcterms:W3CDTF">2025-02-14T21:30:00Z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2016</vt:lpwstr>
  </property>
  <property fmtid="{D5CDD505-2E9C-101B-9397-08002B2CF9AE}" pid="4" name="LastSaved">
    <vt:filetime>2025-02-14T00:00:00Z</vt:filetime>
  </property>
  <property fmtid="{D5CDD505-2E9C-101B-9397-08002B2CF9AE}" pid="5" name="Producer">
    <vt:lpwstr>www.ilovepdf.com</vt:lpwstr>
  </property>
</Properties>
</file>