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BC52B" w14:textId="77777777" w:rsidR="001964EA" w:rsidRDefault="00995D1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597CEFA" w14:textId="77777777" w:rsidR="001964EA" w:rsidRDefault="00995D1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BEC03D0" w14:textId="77777777" w:rsidR="001964EA" w:rsidRDefault="001964EA">
      <w:pPr>
        <w:spacing w:line="259" w:lineRule="auto"/>
        <w:jc w:val="center"/>
        <w:rPr>
          <w:b/>
        </w:rPr>
      </w:pPr>
    </w:p>
    <w:tbl>
      <w:tblPr>
        <w:tblStyle w:val="a8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64EA" w14:paraId="0BAE367D" w14:textId="77777777">
        <w:trPr>
          <w:jc w:val="center"/>
        </w:trPr>
        <w:tc>
          <w:tcPr>
            <w:tcW w:w="4508" w:type="dxa"/>
          </w:tcPr>
          <w:p w14:paraId="285B4F34" w14:textId="77777777" w:rsidR="001964EA" w:rsidRDefault="00995D15">
            <w:r>
              <w:t>Date</w:t>
            </w:r>
          </w:p>
        </w:tc>
        <w:tc>
          <w:tcPr>
            <w:tcW w:w="4843" w:type="dxa"/>
          </w:tcPr>
          <w:p w14:paraId="51FA557B" w14:textId="77777777" w:rsidR="001964EA" w:rsidRDefault="00995D15">
            <w:r>
              <w:t>26-05-2025</w:t>
            </w:r>
          </w:p>
        </w:tc>
      </w:tr>
      <w:tr w:rsidR="001964EA" w14:paraId="5D08EE4B" w14:textId="77777777">
        <w:trPr>
          <w:jc w:val="center"/>
        </w:trPr>
        <w:tc>
          <w:tcPr>
            <w:tcW w:w="4508" w:type="dxa"/>
          </w:tcPr>
          <w:p w14:paraId="356D14FB" w14:textId="77777777" w:rsidR="001964EA" w:rsidRDefault="00995D15">
            <w:r>
              <w:t>Team ID</w:t>
            </w:r>
          </w:p>
        </w:tc>
        <w:tc>
          <w:tcPr>
            <w:tcW w:w="4843" w:type="dxa"/>
          </w:tcPr>
          <w:p w14:paraId="34CAA42C" w14:textId="19FBCDA6" w:rsidR="001964EA" w:rsidRDefault="00A07B18">
            <w:r w:rsidRPr="00286727">
              <w:rPr>
                <w:rFonts w:asciiTheme="majorHAnsi" w:hAnsiTheme="majorHAnsi" w:cstheme="majorHAnsi"/>
              </w:rPr>
              <w:t>LTVIP2025TMID59501</w:t>
            </w:r>
          </w:p>
        </w:tc>
      </w:tr>
      <w:tr w:rsidR="001964EA" w14:paraId="5935D10D" w14:textId="77777777">
        <w:trPr>
          <w:jc w:val="center"/>
        </w:trPr>
        <w:tc>
          <w:tcPr>
            <w:tcW w:w="4508" w:type="dxa"/>
          </w:tcPr>
          <w:p w14:paraId="3AAAA9EF" w14:textId="77777777" w:rsidR="001964EA" w:rsidRDefault="00995D15">
            <w:r>
              <w:t>Project Name</w:t>
            </w:r>
          </w:p>
        </w:tc>
        <w:tc>
          <w:tcPr>
            <w:tcW w:w="4843" w:type="dxa"/>
          </w:tcPr>
          <w:p w14:paraId="404604E0" w14:textId="625121EF" w:rsidR="001964EA" w:rsidRDefault="00A07B18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ResolveNow</w:t>
            </w:r>
            <w:proofErr w:type="spellEnd"/>
          </w:p>
        </w:tc>
      </w:tr>
      <w:tr w:rsidR="001964EA" w14:paraId="499B595A" w14:textId="77777777">
        <w:trPr>
          <w:jc w:val="center"/>
        </w:trPr>
        <w:tc>
          <w:tcPr>
            <w:tcW w:w="4508" w:type="dxa"/>
          </w:tcPr>
          <w:p w14:paraId="00A1CB19" w14:textId="77777777" w:rsidR="001964EA" w:rsidRDefault="00995D15">
            <w:r>
              <w:t>Maximum Marks</w:t>
            </w:r>
          </w:p>
        </w:tc>
        <w:tc>
          <w:tcPr>
            <w:tcW w:w="4843" w:type="dxa"/>
          </w:tcPr>
          <w:p w14:paraId="59F93CB9" w14:textId="77777777" w:rsidR="001964EA" w:rsidRDefault="00995D15">
            <w:r>
              <w:t>4 Marks</w:t>
            </w:r>
          </w:p>
        </w:tc>
      </w:tr>
    </w:tbl>
    <w:p w14:paraId="67BFB652" w14:textId="77777777" w:rsidR="001964EA" w:rsidRDefault="001964EA">
      <w:pPr>
        <w:spacing w:after="160" w:line="259" w:lineRule="auto"/>
        <w:rPr>
          <w:b/>
        </w:rPr>
      </w:pPr>
    </w:p>
    <w:p w14:paraId="40C265D2" w14:textId="77777777" w:rsidR="001964EA" w:rsidRDefault="001964EA">
      <w:pPr>
        <w:spacing w:after="160" w:line="259" w:lineRule="auto"/>
        <w:rPr>
          <w:b/>
        </w:rPr>
      </w:pPr>
    </w:p>
    <w:p w14:paraId="7CC8F0B1" w14:textId="77777777" w:rsidR="001964EA" w:rsidRDefault="00995D15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9B96699" w14:textId="77777777" w:rsidR="00A07B18" w:rsidRPr="00A07B18" w:rsidRDefault="00A07B18" w:rsidP="00A07B18">
      <w:pPr>
        <w:spacing w:after="160" w:line="259" w:lineRule="auto"/>
        <w:rPr>
          <w:lang w:val="en-IN"/>
        </w:rPr>
      </w:pPr>
      <w:proofErr w:type="spellStart"/>
      <w:r w:rsidRPr="00A07B18">
        <w:rPr>
          <w:b/>
          <w:bCs/>
          <w:lang w:val="en-IN"/>
        </w:rPr>
        <w:t>ResolveNow</w:t>
      </w:r>
      <w:proofErr w:type="spellEnd"/>
      <w:r w:rsidRPr="00A07B18">
        <w:rPr>
          <w:lang w:val="en-IN"/>
        </w:rPr>
        <w:t xml:space="preserve"> is developed with a modular, scalable 3-tier architecture to ensure flexibility, maintainability, and performance:</w:t>
      </w:r>
    </w:p>
    <w:p w14:paraId="68A1E47B" w14:textId="77777777" w:rsidR="00A07B18" w:rsidRPr="00A07B18" w:rsidRDefault="00A07B18" w:rsidP="00A07B18">
      <w:pPr>
        <w:numPr>
          <w:ilvl w:val="0"/>
          <w:numId w:val="3"/>
        </w:numPr>
        <w:spacing w:after="160" w:line="259" w:lineRule="auto"/>
        <w:rPr>
          <w:lang w:val="en-IN"/>
        </w:rPr>
      </w:pPr>
      <w:r w:rsidRPr="00A07B18">
        <w:rPr>
          <w:b/>
          <w:bCs/>
          <w:lang w:val="en-IN"/>
        </w:rPr>
        <w:t>Presentation Layer (Frontend):</w:t>
      </w:r>
      <w:r w:rsidRPr="00A07B18">
        <w:rPr>
          <w:lang w:val="en-IN"/>
        </w:rPr>
        <w:br/>
        <w:t>Offers a responsive and intuitive user interface for citizens, agents, and administrators to register complaints, track status, and manage resolution activities.</w:t>
      </w:r>
    </w:p>
    <w:p w14:paraId="25C727EA" w14:textId="77777777" w:rsidR="00A07B18" w:rsidRPr="00A07B18" w:rsidRDefault="00A07B18" w:rsidP="00A07B18">
      <w:pPr>
        <w:numPr>
          <w:ilvl w:val="0"/>
          <w:numId w:val="3"/>
        </w:numPr>
        <w:spacing w:after="160" w:line="259" w:lineRule="auto"/>
        <w:rPr>
          <w:lang w:val="en-IN"/>
        </w:rPr>
      </w:pPr>
      <w:r w:rsidRPr="00A07B18">
        <w:rPr>
          <w:b/>
          <w:bCs/>
          <w:lang w:val="en-IN"/>
        </w:rPr>
        <w:t>Business Logic Layer (Backend):</w:t>
      </w:r>
      <w:r w:rsidRPr="00A07B18">
        <w:rPr>
          <w:lang w:val="en-IN"/>
        </w:rPr>
        <w:br/>
        <w:t>Handles core functionalities including complaint submission, routing, user authentication, in-app messaging, escalation, and feedback.</w:t>
      </w:r>
    </w:p>
    <w:p w14:paraId="6452FEB1" w14:textId="77777777" w:rsidR="00A07B18" w:rsidRPr="00A07B18" w:rsidRDefault="00A07B18" w:rsidP="00A07B18">
      <w:pPr>
        <w:numPr>
          <w:ilvl w:val="0"/>
          <w:numId w:val="3"/>
        </w:numPr>
        <w:spacing w:after="160" w:line="259" w:lineRule="auto"/>
        <w:rPr>
          <w:lang w:val="en-IN"/>
        </w:rPr>
      </w:pPr>
      <w:r w:rsidRPr="00A07B18">
        <w:rPr>
          <w:b/>
          <w:bCs/>
          <w:lang w:val="en-IN"/>
        </w:rPr>
        <w:t>Data Storage Layer</w:t>
      </w:r>
      <w:r w:rsidRPr="00A07B18">
        <w:rPr>
          <w:lang w:val="en-IN"/>
        </w:rPr>
        <w:t>:</w:t>
      </w:r>
      <w:r w:rsidRPr="00A07B18">
        <w:rPr>
          <w:lang w:val="en-IN"/>
        </w:rPr>
        <w:br/>
        <w:t>Responsible for secure and structured storage of user accounts, complaint records, message logs, and resolution history.</w:t>
      </w:r>
    </w:p>
    <w:p w14:paraId="2F50A1C9" w14:textId="6FDCC64D" w:rsidR="001964EA" w:rsidRPr="00A07B18" w:rsidRDefault="00A07B18">
      <w:pPr>
        <w:spacing w:after="160" w:line="259" w:lineRule="auto"/>
        <w:rPr>
          <w:lang w:val="en-IN"/>
        </w:rPr>
      </w:pPr>
      <w:r w:rsidRPr="00A07B18">
        <w:rPr>
          <w:lang w:val="en-IN"/>
        </w:rPr>
        <w:t>The platform integrates with third-party APIs for notifications (SMS/email) and supports real-time chat communication, enhancing responsiveness and user engagement.</w:t>
      </w:r>
    </w:p>
    <w:p w14:paraId="435B60BB" w14:textId="77777777" w:rsidR="001964EA" w:rsidRDefault="00995D1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39AAF11" w14:textId="77777777" w:rsidR="001964EA" w:rsidRDefault="00995D1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9"/>
        <w:tblW w:w="10460" w:type="dxa"/>
        <w:tblInd w:w="-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0"/>
        <w:gridCol w:w="2720"/>
        <w:gridCol w:w="3840"/>
        <w:gridCol w:w="3040"/>
      </w:tblGrid>
      <w:tr w:rsidR="001964EA" w14:paraId="081F6638" w14:textId="77777777" w:rsidTr="00A07B18">
        <w:trPr>
          <w:trHeight w:val="398"/>
          <w:tblHeader/>
        </w:trPr>
        <w:tc>
          <w:tcPr>
            <w:tcW w:w="860" w:type="dxa"/>
          </w:tcPr>
          <w:p w14:paraId="003ADD72" w14:textId="77777777" w:rsidR="001964EA" w:rsidRDefault="00995D15" w:rsidP="00A07B18">
            <w:pPr>
              <w:tabs>
                <w:tab w:val="left" w:pos="2320"/>
              </w:tabs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720" w:type="dxa"/>
          </w:tcPr>
          <w:p w14:paraId="6D4E0FB7" w14:textId="77777777" w:rsidR="001964EA" w:rsidRDefault="00995D15" w:rsidP="00A07B18">
            <w:pPr>
              <w:tabs>
                <w:tab w:val="left" w:pos="2320"/>
              </w:tabs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6BDCD40" w14:textId="77777777" w:rsidR="001964EA" w:rsidRDefault="00995D15" w:rsidP="00A07B18">
            <w:pPr>
              <w:tabs>
                <w:tab w:val="left" w:pos="232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A77FC86" w14:textId="77777777" w:rsidR="001964EA" w:rsidRDefault="00995D15" w:rsidP="00A07B18">
            <w:pPr>
              <w:tabs>
                <w:tab w:val="left" w:pos="2320"/>
              </w:tabs>
              <w:jc w:val="center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1964EA" w14:paraId="679F3A7C" w14:textId="77777777" w:rsidTr="00A07B18">
        <w:trPr>
          <w:trHeight w:val="489"/>
          <w:tblHeader/>
        </w:trPr>
        <w:tc>
          <w:tcPr>
            <w:tcW w:w="860" w:type="dxa"/>
          </w:tcPr>
          <w:p w14:paraId="37A11509" w14:textId="77777777" w:rsidR="001964EA" w:rsidRDefault="001964EA" w:rsidP="00A07B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jc w:val="center"/>
            </w:pPr>
          </w:p>
        </w:tc>
        <w:tc>
          <w:tcPr>
            <w:tcW w:w="2720" w:type="dxa"/>
          </w:tcPr>
          <w:p w14:paraId="39B0D7EE" w14:textId="77777777" w:rsidR="001964EA" w:rsidRDefault="00995D15" w:rsidP="00A07B18">
            <w:pPr>
              <w:tabs>
                <w:tab w:val="left" w:pos="2320"/>
              </w:tabs>
              <w:jc w:val="center"/>
            </w:pPr>
            <w:r>
              <w:t>User Interface</w:t>
            </w:r>
          </w:p>
        </w:tc>
        <w:tc>
          <w:tcPr>
            <w:tcW w:w="3840" w:type="dxa"/>
          </w:tcPr>
          <w:p w14:paraId="5058A13F" w14:textId="4A7B142B" w:rsidR="001964EA" w:rsidRDefault="00A07B18" w:rsidP="00A07B18">
            <w:pPr>
              <w:tabs>
                <w:tab w:val="left" w:pos="2320"/>
              </w:tabs>
              <w:jc w:val="center"/>
            </w:pPr>
            <w:r w:rsidRPr="00A07B18">
              <w:t>Web interface for citizens, agents, and admins</w:t>
            </w:r>
          </w:p>
        </w:tc>
        <w:tc>
          <w:tcPr>
            <w:tcW w:w="3040" w:type="dxa"/>
          </w:tcPr>
          <w:p w14:paraId="732EDB47" w14:textId="1F39E0BE" w:rsidR="001964EA" w:rsidRDefault="00A07B18" w:rsidP="00A07B18">
            <w:pPr>
              <w:tabs>
                <w:tab w:val="left" w:pos="2320"/>
              </w:tabs>
              <w:jc w:val="center"/>
            </w:pPr>
            <w:r w:rsidRPr="00A07B18">
              <w:t>HTML, CSS, JavaScript, React.js</w:t>
            </w:r>
          </w:p>
        </w:tc>
      </w:tr>
      <w:tr w:rsidR="001964EA" w14:paraId="6C166917" w14:textId="77777777" w:rsidTr="00A07B18">
        <w:trPr>
          <w:trHeight w:val="470"/>
        </w:trPr>
        <w:tc>
          <w:tcPr>
            <w:tcW w:w="860" w:type="dxa"/>
          </w:tcPr>
          <w:p w14:paraId="6293A573" w14:textId="77777777" w:rsidR="001964EA" w:rsidRDefault="001964EA" w:rsidP="00A07B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jc w:val="center"/>
            </w:pPr>
          </w:p>
        </w:tc>
        <w:tc>
          <w:tcPr>
            <w:tcW w:w="2720" w:type="dxa"/>
          </w:tcPr>
          <w:p w14:paraId="553F1706" w14:textId="77777777" w:rsidR="001964EA" w:rsidRDefault="00995D15" w:rsidP="00A07B18">
            <w:pPr>
              <w:tabs>
                <w:tab w:val="left" w:pos="2320"/>
              </w:tabs>
              <w:jc w:val="center"/>
            </w:pPr>
            <w:r>
              <w:t>Application Logic-1</w:t>
            </w:r>
          </w:p>
        </w:tc>
        <w:tc>
          <w:tcPr>
            <w:tcW w:w="3840" w:type="dxa"/>
          </w:tcPr>
          <w:p w14:paraId="706330BF" w14:textId="03F066F6" w:rsidR="001964EA" w:rsidRDefault="00A07B18" w:rsidP="00A07B18">
            <w:pPr>
              <w:tabs>
                <w:tab w:val="left" w:pos="2320"/>
              </w:tabs>
              <w:jc w:val="center"/>
            </w:pPr>
            <w:r w:rsidRPr="00A07B18">
              <w:t>Complaint submission, status tracking, messaging</w:t>
            </w:r>
          </w:p>
        </w:tc>
        <w:tc>
          <w:tcPr>
            <w:tcW w:w="3040" w:type="dxa"/>
          </w:tcPr>
          <w:p w14:paraId="2851FAFC" w14:textId="77777777" w:rsidR="001964EA" w:rsidRDefault="00995D15" w:rsidP="00A07B18">
            <w:pPr>
              <w:tabs>
                <w:tab w:val="left" w:pos="2320"/>
              </w:tabs>
              <w:jc w:val="center"/>
            </w:pPr>
            <w:r>
              <w:t>Node.js, Express.js</w:t>
            </w:r>
          </w:p>
        </w:tc>
      </w:tr>
      <w:tr w:rsidR="001964EA" w14:paraId="043B72FB" w14:textId="77777777" w:rsidTr="00A07B18">
        <w:trPr>
          <w:trHeight w:val="470"/>
        </w:trPr>
        <w:tc>
          <w:tcPr>
            <w:tcW w:w="860" w:type="dxa"/>
          </w:tcPr>
          <w:p w14:paraId="32CA8580" w14:textId="77777777" w:rsidR="001964EA" w:rsidRDefault="001964EA" w:rsidP="00A07B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jc w:val="center"/>
            </w:pPr>
          </w:p>
        </w:tc>
        <w:tc>
          <w:tcPr>
            <w:tcW w:w="2720" w:type="dxa"/>
          </w:tcPr>
          <w:p w14:paraId="1E7059F1" w14:textId="77777777" w:rsidR="001964EA" w:rsidRDefault="00995D15" w:rsidP="00A07B18">
            <w:pPr>
              <w:tabs>
                <w:tab w:val="left" w:pos="2320"/>
              </w:tabs>
              <w:jc w:val="center"/>
            </w:pPr>
            <w:r>
              <w:t>Application Logic-2</w:t>
            </w:r>
          </w:p>
        </w:tc>
        <w:tc>
          <w:tcPr>
            <w:tcW w:w="3840" w:type="dxa"/>
          </w:tcPr>
          <w:tbl>
            <w:tblPr>
              <w:tblStyle w:val="aa"/>
              <w:tblpPr w:leftFromText="180" w:rightFromText="180" w:vertAnchor="text" w:horzAnchor="margin" w:tblpY="-181"/>
              <w:tblOverlap w:val="never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A07B18" w14:paraId="5DD495F1" w14:textId="77777777" w:rsidTr="00A07B18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6CED33" w14:textId="77777777" w:rsidR="00A07B18" w:rsidRDefault="00A07B18" w:rsidP="00A07B18">
                  <w:pPr>
                    <w:tabs>
                      <w:tab w:val="left" w:pos="2320"/>
                    </w:tabs>
                    <w:spacing w:line="240" w:lineRule="auto"/>
                    <w:jc w:val="center"/>
                  </w:pPr>
                  <w:r w:rsidRPr="00A07B18">
                    <w:t>Admin dashboard, user management, feedback, escalation logic</w:t>
                  </w:r>
                </w:p>
              </w:tc>
            </w:tr>
          </w:tbl>
          <w:p w14:paraId="57372F3E" w14:textId="77777777" w:rsidR="001964EA" w:rsidRDefault="001964EA" w:rsidP="00A07B18">
            <w:pPr>
              <w:tabs>
                <w:tab w:val="left" w:pos="2320"/>
              </w:tabs>
              <w:jc w:val="center"/>
            </w:pPr>
          </w:p>
          <w:p w14:paraId="6165FAAD" w14:textId="77777777" w:rsidR="001964EA" w:rsidRDefault="001964EA" w:rsidP="00A07B18">
            <w:pPr>
              <w:tabs>
                <w:tab w:val="left" w:pos="2320"/>
              </w:tabs>
              <w:jc w:val="center"/>
            </w:pPr>
          </w:p>
        </w:tc>
        <w:tc>
          <w:tcPr>
            <w:tcW w:w="3040" w:type="dxa"/>
          </w:tcPr>
          <w:p w14:paraId="204EA5CD" w14:textId="77777777" w:rsidR="001964EA" w:rsidRDefault="00995D15" w:rsidP="00A07B18">
            <w:pPr>
              <w:tabs>
                <w:tab w:val="left" w:pos="2320"/>
              </w:tabs>
              <w:jc w:val="center"/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1964EA" w14:paraId="1C8489AB" w14:textId="77777777" w:rsidTr="00A07B18">
        <w:trPr>
          <w:trHeight w:val="129"/>
        </w:trPr>
        <w:tc>
          <w:tcPr>
            <w:tcW w:w="860" w:type="dxa"/>
          </w:tcPr>
          <w:p w14:paraId="77B6C1ED" w14:textId="77777777" w:rsidR="001964EA" w:rsidRDefault="001964EA" w:rsidP="00A07B1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  <w:jc w:val="center"/>
            </w:pPr>
          </w:p>
        </w:tc>
        <w:tc>
          <w:tcPr>
            <w:tcW w:w="2720" w:type="dxa"/>
          </w:tcPr>
          <w:p w14:paraId="393A8A86" w14:textId="77777777" w:rsidR="001964EA" w:rsidRDefault="00995D15" w:rsidP="00A07B18">
            <w:pPr>
              <w:tabs>
                <w:tab w:val="left" w:pos="2320"/>
              </w:tabs>
              <w:jc w:val="center"/>
            </w:pPr>
            <w:r>
              <w:t>Database</w:t>
            </w:r>
          </w:p>
        </w:tc>
        <w:tc>
          <w:tcPr>
            <w:tcW w:w="38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07B18" w:rsidRPr="00A07B18" w14:paraId="5EAA2410" w14:textId="77777777" w:rsidTr="00A07B1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BD8FE8C" w14:textId="77777777" w:rsidR="00A07B18" w:rsidRPr="00A07B18" w:rsidRDefault="00A07B18" w:rsidP="00A07B18">
                  <w:pPr>
                    <w:tabs>
                      <w:tab w:val="left" w:pos="2320"/>
                    </w:tabs>
                    <w:spacing w:line="240" w:lineRule="auto"/>
                    <w:jc w:val="center"/>
                    <w:rPr>
                      <w:lang w:val="en-IN"/>
                    </w:rPr>
                  </w:pPr>
                </w:p>
              </w:tc>
            </w:tr>
          </w:tbl>
          <w:p w14:paraId="40366689" w14:textId="77777777" w:rsidR="00A07B18" w:rsidRPr="00A07B18" w:rsidRDefault="00A07B18" w:rsidP="00A07B18">
            <w:pPr>
              <w:tabs>
                <w:tab w:val="left" w:pos="2320"/>
              </w:tabs>
              <w:jc w:val="center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6"/>
            </w:tblGrid>
            <w:tr w:rsidR="00A07B18" w:rsidRPr="00A07B18" w14:paraId="1627C272" w14:textId="77777777" w:rsidTr="00A07B18">
              <w:trPr>
                <w:trHeight w:val="442"/>
                <w:tblCellSpacing w:w="15" w:type="dxa"/>
              </w:trPr>
              <w:tc>
                <w:tcPr>
                  <w:tcW w:w="3316" w:type="dxa"/>
                  <w:vAlign w:val="center"/>
                  <w:hideMark/>
                </w:tcPr>
                <w:p w14:paraId="02085EC1" w14:textId="77777777" w:rsidR="00A07B18" w:rsidRPr="00A07B18" w:rsidRDefault="00A07B18" w:rsidP="00A07B18">
                  <w:pPr>
                    <w:tabs>
                      <w:tab w:val="left" w:pos="2320"/>
                    </w:tabs>
                    <w:spacing w:line="240" w:lineRule="auto"/>
                    <w:jc w:val="center"/>
                    <w:rPr>
                      <w:lang w:val="en-IN"/>
                    </w:rPr>
                  </w:pPr>
                  <w:r w:rsidRPr="00A07B18">
                    <w:rPr>
                      <w:lang w:val="en-IN"/>
                    </w:rPr>
                    <w:t>Stores user data, complaints, chat logs, and resolution feedback</w:t>
                  </w:r>
                </w:p>
              </w:tc>
            </w:tr>
          </w:tbl>
          <w:p w14:paraId="15E1000A" w14:textId="057A9CAB" w:rsidR="001964EA" w:rsidRDefault="001964EA" w:rsidP="00A07B18">
            <w:pPr>
              <w:tabs>
                <w:tab w:val="left" w:pos="2320"/>
              </w:tabs>
              <w:jc w:val="center"/>
            </w:pPr>
          </w:p>
        </w:tc>
        <w:tc>
          <w:tcPr>
            <w:tcW w:w="3040" w:type="dxa"/>
          </w:tcPr>
          <w:p w14:paraId="73CB2C70" w14:textId="77777777" w:rsidR="001964EA" w:rsidRDefault="00995D15" w:rsidP="00A07B18">
            <w:pPr>
              <w:tabs>
                <w:tab w:val="left" w:pos="2320"/>
              </w:tabs>
              <w:jc w:val="center"/>
            </w:pPr>
            <w:r>
              <w:t>MongoDB</w:t>
            </w:r>
          </w:p>
          <w:p w14:paraId="5474B65A" w14:textId="77777777" w:rsidR="001964EA" w:rsidRDefault="001964EA" w:rsidP="00A07B18">
            <w:pPr>
              <w:tabs>
                <w:tab w:val="left" w:pos="2320"/>
              </w:tabs>
              <w:jc w:val="center"/>
            </w:pPr>
          </w:p>
        </w:tc>
      </w:tr>
    </w:tbl>
    <w:p w14:paraId="23A218F9" w14:textId="77777777" w:rsidR="001964EA" w:rsidRDefault="001964EA">
      <w:pPr>
        <w:tabs>
          <w:tab w:val="left" w:pos="2320"/>
        </w:tabs>
        <w:spacing w:after="160" w:line="259" w:lineRule="auto"/>
        <w:rPr>
          <w:b/>
        </w:rPr>
      </w:pPr>
    </w:p>
    <w:p w14:paraId="46AA3640" w14:textId="77777777" w:rsidR="00A07B18" w:rsidRDefault="00A07B18">
      <w:pPr>
        <w:tabs>
          <w:tab w:val="left" w:pos="2320"/>
        </w:tabs>
        <w:spacing w:after="160" w:line="259" w:lineRule="auto"/>
        <w:rPr>
          <w:b/>
        </w:rPr>
      </w:pPr>
    </w:p>
    <w:p w14:paraId="34E4A986" w14:textId="77777777" w:rsidR="00A07B18" w:rsidRDefault="00A07B18">
      <w:pPr>
        <w:tabs>
          <w:tab w:val="left" w:pos="2320"/>
        </w:tabs>
        <w:spacing w:after="160" w:line="259" w:lineRule="auto"/>
        <w:rPr>
          <w:b/>
        </w:rPr>
      </w:pPr>
    </w:p>
    <w:p w14:paraId="44FBB20E" w14:textId="77777777" w:rsidR="00A07B18" w:rsidRDefault="00A07B18">
      <w:pPr>
        <w:tabs>
          <w:tab w:val="left" w:pos="2320"/>
        </w:tabs>
        <w:spacing w:after="160" w:line="259" w:lineRule="auto"/>
        <w:rPr>
          <w:b/>
        </w:rPr>
      </w:pPr>
    </w:p>
    <w:p w14:paraId="703171AD" w14:textId="77777777" w:rsidR="00A07B18" w:rsidRDefault="00A07B18">
      <w:pPr>
        <w:tabs>
          <w:tab w:val="left" w:pos="2320"/>
        </w:tabs>
        <w:spacing w:after="160" w:line="259" w:lineRule="auto"/>
        <w:rPr>
          <w:b/>
        </w:rPr>
      </w:pPr>
    </w:p>
    <w:p w14:paraId="2107EB71" w14:textId="77777777" w:rsidR="00A07B18" w:rsidRDefault="00A07B18">
      <w:pPr>
        <w:tabs>
          <w:tab w:val="left" w:pos="2320"/>
        </w:tabs>
        <w:spacing w:after="160" w:line="259" w:lineRule="auto"/>
        <w:rPr>
          <w:b/>
        </w:rPr>
      </w:pPr>
    </w:p>
    <w:p w14:paraId="1CA4D69C" w14:textId="77777777" w:rsidR="001964EA" w:rsidRDefault="00995D1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1964EA" w14:paraId="63CEE9D9" w14:textId="77777777">
        <w:trPr>
          <w:trHeight w:val="539"/>
          <w:tblHeader/>
        </w:trPr>
        <w:tc>
          <w:tcPr>
            <w:tcW w:w="620" w:type="dxa"/>
          </w:tcPr>
          <w:p w14:paraId="7AC9E374" w14:textId="77777777" w:rsidR="001964EA" w:rsidRDefault="00995D15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E27CF9B" w14:textId="77777777" w:rsidR="001964EA" w:rsidRDefault="00995D1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48542787" w14:textId="77777777" w:rsidR="001964EA" w:rsidRDefault="00995D1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F7D450D" w14:textId="77777777" w:rsidR="001964EA" w:rsidRDefault="00995D15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1964EA" w14:paraId="37F7AFF9" w14:textId="77777777">
        <w:trPr>
          <w:trHeight w:val="229"/>
        </w:trPr>
        <w:tc>
          <w:tcPr>
            <w:tcW w:w="620" w:type="dxa"/>
          </w:tcPr>
          <w:p w14:paraId="13EE19C7" w14:textId="77777777" w:rsidR="001964EA" w:rsidRDefault="001964E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05FA902" w14:textId="77777777" w:rsidR="001964EA" w:rsidRDefault="00995D15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0E370AA" w14:textId="290CFFE9" w:rsidR="001964EA" w:rsidRDefault="00A07B18">
            <w:pPr>
              <w:tabs>
                <w:tab w:val="left" w:pos="2320"/>
              </w:tabs>
            </w:pPr>
            <w:r w:rsidRPr="00A07B18">
              <w:t>Modern frontend and backend stacks for rapid development</w:t>
            </w:r>
          </w:p>
        </w:tc>
        <w:tc>
          <w:tcPr>
            <w:tcW w:w="3040" w:type="dxa"/>
          </w:tcPr>
          <w:p w14:paraId="106619C7" w14:textId="77777777" w:rsidR="001964EA" w:rsidRDefault="00995D15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1964EA" w14:paraId="4330DFE8" w14:textId="77777777">
        <w:trPr>
          <w:trHeight w:val="229"/>
        </w:trPr>
        <w:tc>
          <w:tcPr>
            <w:tcW w:w="620" w:type="dxa"/>
          </w:tcPr>
          <w:p w14:paraId="3426C4A4" w14:textId="77777777" w:rsidR="001964EA" w:rsidRDefault="001964E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E52919B" w14:textId="77777777" w:rsidR="001964EA" w:rsidRDefault="00995D15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50A8D2D4" w14:textId="77777777" w:rsidR="001964EA" w:rsidRDefault="00995D15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77AD01F4" w14:textId="1CD00C0F" w:rsidR="001964EA" w:rsidRDefault="00995D15">
            <w:pPr>
              <w:tabs>
                <w:tab w:val="left" w:pos="2320"/>
              </w:tabs>
            </w:pPr>
            <w:proofErr w:type="spellStart"/>
            <w:proofErr w:type="gramStart"/>
            <w:r>
              <w:t>Microservices</w:t>
            </w:r>
            <w:r w:rsidR="00A07B18">
              <w:t>,REST</w:t>
            </w:r>
            <w:proofErr w:type="spellEnd"/>
            <w:proofErr w:type="gramEnd"/>
            <w:r w:rsidR="00A07B18">
              <w:t xml:space="preserve"> APIs</w:t>
            </w:r>
          </w:p>
        </w:tc>
      </w:tr>
    </w:tbl>
    <w:p w14:paraId="450AA145" w14:textId="77777777" w:rsidR="001964EA" w:rsidRDefault="001964EA">
      <w:pPr>
        <w:spacing w:after="160" w:line="259" w:lineRule="auto"/>
        <w:rPr>
          <w:b/>
        </w:rPr>
      </w:pPr>
    </w:p>
    <w:p w14:paraId="0407C13F" w14:textId="770CD580" w:rsidR="00A07B18" w:rsidRPr="00A07B18" w:rsidRDefault="00A07B18" w:rsidP="00A07B18">
      <w:pPr>
        <w:spacing w:after="160" w:line="259" w:lineRule="auto"/>
        <w:rPr>
          <w:b/>
          <w:bCs/>
          <w:lang w:val="en-IN"/>
        </w:rPr>
      </w:pPr>
      <w:r w:rsidRPr="00A07B18">
        <w:rPr>
          <w:b/>
          <w:bCs/>
          <w:lang w:val="en-IN"/>
        </w:rPr>
        <w:t xml:space="preserve"> References:</w:t>
      </w:r>
    </w:p>
    <w:p w14:paraId="388D5179" w14:textId="77777777" w:rsidR="00A07B18" w:rsidRPr="00A07B18" w:rsidRDefault="00A07B18" w:rsidP="00A07B18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A07B18">
        <w:rPr>
          <w:b/>
          <w:bCs/>
          <w:lang w:val="en-IN"/>
        </w:rPr>
        <w:t>React.js Documentation</w:t>
      </w:r>
      <w:r w:rsidRPr="00A07B18">
        <w:rPr>
          <w:b/>
          <w:lang w:val="en-IN"/>
        </w:rPr>
        <w:br/>
        <w:t>https://reactjs.org/docs/getting-started.html</w:t>
      </w:r>
    </w:p>
    <w:p w14:paraId="207B62A7" w14:textId="77777777" w:rsidR="00A07B18" w:rsidRPr="00A07B18" w:rsidRDefault="00A07B18" w:rsidP="00A07B18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A07B18">
        <w:rPr>
          <w:b/>
          <w:bCs/>
          <w:lang w:val="en-IN"/>
        </w:rPr>
        <w:t>Node.js Best Practices</w:t>
      </w:r>
      <w:r w:rsidRPr="00A07B18">
        <w:rPr>
          <w:b/>
          <w:lang w:val="en-IN"/>
        </w:rPr>
        <w:br/>
      </w:r>
      <w:hyperlink r:id="rId6" w:tgtFrame="_new" w:history="1">
        <w:r w:rsidRPr="00A07B18">
          <w:rPr>
            <w:rStyle w:val="Hyperlink"/>
            <w:b/>
            <w:lang w:val="en-IN"/>
          </w:rPr>
          <w:t>https://github.com/goldbergyoni/nodebestpractices</w:t>
        </w:r>
      </w:hyperlink>
    </w:p>
    <w:p w14:paraId="38847663" w14:textId="77777777" w:rsidR="00A07B18" w:rsidRPr="00A07B18" w:rsidRDefault="00A07B18" w:rsidP="00A07B18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A07B18">
        <w:rPr>
          <w:b/>
          <w:bCs/>
          <w:lang w:val="en-IN"/>
        </w:rPr>
        <w:t>JSON Web Token (JWT) Auth Guide</w:t>
      </w:r>
      <w:r w:rsidRPr="00A07B18">
        <w:rPr>
          <w:b/>
          <w:lang w:val="en-IN"/>
        </w:rPr>
        <w:br/>
        <w:t>https://jwt.io/introduction</w:t>
      </w:r>
    </w:p>
    <w:p w14:paraId="4CBE8603" w14:textId="77777777" w:rsidR="00A07B18" w:rsidRPr="00A07B18" w:rsidRDefault="00A07B18" w:rsidP="00A07B18">
      <w:pPr>
        <w:numPr>
          <w:ilvl w:val="0"/>
          <w:numId w:val="4"/>
        </w:numPr>
        <w:spacing w:after="160" w:line="259" w:lineRule="auto"/>
        <w:rPr>
          <w:b/>
          <w:lang w:val="en-IN"/>
        </w:rPr>
      </w:pPr>
      <w:r w:rsidRPr="00A07B18">
        <w:rPr>
          <w:b/>
          <w:bCs/>
          <w:lang w:val="en-IN"/>
        </w:rPr>
        <w:t>How to Draw Useful Technical Architecture Diagrams</w:t>
      </w:r>
      <w:r w:rsidRPr="00A07B18">
        <w:rPr>
          <w:b/>
          <w:lang w:val="en-IN"/>
        </w:rPr>
        <w:br/>
      </w:r>
      <w:hyperlink r:id="rId7" w:tgtFrame="_new" w:history="1">
        <w:r w:rsidRPr="00A07B18">
          <w:rPr>
            <w:rStyle w:val="Hyperlink"/>
            <w:b/>
            <w:lang w:val="en-IN"/>
          </w:rPr>
          <w:t>https://medium.com/the-internal-startup/how-to-draw-useful-technical-architecture-diagrams-2d20c9fda90d</w:t>
        </w:r>
      </w:hyperlink>
    </w:p>
    <w:p w14:paraId="6C0A7494" w14:textId="77777777" w:rsidR="001964EA" w:rsidRDefault="001964EA">
      <w:pPr>
        <w:spacing w:after="160" w:line="259" w:lineRule="auto"/>
        <w:rPr>
          <w:b/>
        </w:rPr>
      </w:pPr>
    </w:p>
    <w:p w14:paraId="68274FCB" w14:textId="77777777" w:rsidR="001964EA" w:rsidRDefault="001964EA">
      <w:pPr>
        <w:spacing w:after="160" w:line="259" w:lineRule="auto"/>
        <w:rPr>
          <w:b/>
        </w:rPr>
      </w:pPr>
    </w:p>
    <w:p w14:paraId="472D0CAA" w14:textId="77777777" w:rsidR="001964EA" w:rsidRDefault="001964EA">
      <w:pPr>
        <w:spacing w:after="160" w:line="259" w:lineRule="auto"/>
        <w:rPr>
          <w:b/>
        </w:rPr>
      </w:pPr>
    </w:p>
    <w:p w14:paraId="264BC182" w14:textId="77777777" w:rsidR="001964EA" w:rsidRDefault="001964EA"/>
    <w:sectPr w:rsidR="001964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77EB"/>
    <w:multiLevelType w:val="multilevel"/>
    <w:tmpl w:val="F788A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E14AE1"/>
    <w:multiLevelType w:val="multilevel"/>
    <w:tmpl w:val="99142A1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6DBA3E6F"/>
    <w:multiLevelType w:val="multilevel"/>
    <w:tmpl w:val="DDF0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A6A75"/>
    <w:multiLevelType w:val="multilevel"/>
    <w:tmpl w:val="92E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945392">
    <w:abstractNumId w:val="0"/>
  </w:num>
  <w:num w:numId="2" w16cid:durableId="1483736460">
    <w:abstractNumId w:val="1"/>
  </w:num>
  <w:num w:numId="3" w16cid:durableId="1876771266">
    <w:abstractNumId w:val="2"/>
  </w:num>
  <w:num w:numId="4" w16cid:durableId="1284387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EA"/>
    <w:rsid w:val="001964EA"/>
    <w:rsid w:val="00995D15"/>
    <w:rsid w:val="00A07B18"/>
    <w:rsid w:val="00B9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4ACD"/>
  <w15:docId w15:val="{EE6961E7-CF18-406F-A070-5F271ADA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07B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ldbergyoni/nodebestpractic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ifM4QItwG0YtW7OLwYuiagiKlA==">CgMxLjA4AHIhMXdqUzkwYldvc3NKTlpBcXNYNVljMWpfQlF6dzlYcml3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Alle</dc:creator>
  <cp:lastModifiedBy>Sreeja Alle</cp:lastModifiedBy>
  <cp:revision>2</cp:revision>
  <dcterms:created xsi:type="dcterms:W3CDTF">2025-07-18T16:47:00Z</dcterms:created>
  <dcterms:modified xsi:type="dcterms:W3CDTF">2025-07-18T16:47:00Z</dcterms:modified>
</cp:coreProperties>
</file>