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41413b00e4eb5b2fe176f75252367d65a691d9a"/>
    <w:p>
      <w:pPr>
        <w:pStyle w:val="Heading1"/>
      </w:pPr>
      <w:r>
        <w:t xml:space="preserve">FREYR Battery — Giga America, Coweta County, Georgia</w:t>
      </w:r>
    </w:p>
    <w:bookmarkStart w:id="20" w:name="overview"/>
    <w:p>
      <w:pPr>
        <w:pStyle w:val="Heading2"/>
      </w:pPr>
      <w:r>
        <w:t xml:space="preserve">Overview</w:t>
      </w:r>
    </w:p>
    <w:p>
      <w:pPr>
        <w:pStyle w:val="FirstParagraph"/>
      </w:pPr>
      <w:r>
        <w:t xml:space="preserve">FREYR Battery is a battery manufacturer and clean battery solutions company focused on industrial-scale battery cell production. In November 2022, the State of Georgia announced that FREYR Battery planned to invest</w:t>
      </w:r>
      <w:r>
        <w:t xml:space="preserve"> </w:t>
      </w:r>
      <w:r>
        <w:rPr>
          <w:b/>
          <w:bCs/>
        </w:rPr>
        <w:t xml:space="preserve">$2.57 billion</w:t>
      </w:r>
      <w:r>
        <w:t xml:space="preserve"> </w:t>
      </w:r>
      <w:r>
        <w:t xml:space="preserve">in Georgia and create</w:t>
      </w:r>
      <w:r>
        <w:t xml:space="preserve"> </w:t>
      </w:r>
      <w:r>
        <w:rPr>
          <w:b/>
          <w:bCs/>
        </w:rPr>
        <w:t xml:space="preserve">723 new jobs</w:t>
      </w:r>
      <w:r>
        <w:t xml:space="preserve"> </w:t>
      </w:r>
      <w:r>
        <w:t xml:space="preserve">over seven years at a new battery manufacturing facility in</w:t>
      </w:r>
      <w:r>
        <w:t xml:space="preserve"> </w:t>
      </w:r>
      <w:r>
        <w:rPr>
          <w:b/>
          <w:bCs/>
        </w:rPr>
        <w:t xml:space="preserve">Coweta County, Georgia</w:t>
      </w:r>
      <w:r>
        <w:t xml:space="preserve">.</w:t>
      </w:r>
    </w:p>
    <w:p>
      <w:pPr>
        <w:pStyle w:val="BodyText"/>
      </w:pPr>
      <w:r>
        <w:t xml:space="preserve">The planned facility, called</w:t>
      </w:r>
      <w:r>
        <w:t xml:space="preserve"> </w:t>
      </w:r>
      <w:r>
        <w:rPr>
          <w:b/>
          <w:bCs/>
        </w:rPr>
        <w:t xml:space="preserve">Giga America</w:t>
      </w:r>
      <w:r>
        <w:t xml:space="preserve">, was described as part of Georgia’s sustainable technology ecosystem and battery supply-chain expansion. FREYR’s battery cells are intended for stationary energy storage, electric mobility, and other applications.</w:t>
      </w:r>
    </w:p>
    <w:bookmarkEnd w:id="20"/>
    <w:bookmarkStart w:id="21" w:name="basic-information"/>
    <w:p>
      <w:pPr>
        <w:pStyle w:val="Heading2"/>
      </w:pPr>
      <w:r>
        <w:t xml:space="preserve">Basic Information</w:t>
      </w:r>
    </w:p>
    <w:p>
      <w:pPr>
        <w:pStyle w:val="Compact"/>
        <w:numPr>
          <w:ilvl w:val="0"/>
          <w:numId w:val="1001"/>
        </w:numPr>
      </w:pPr>
      <w:r>
        <w:rPr>
          <w:b/>
          <w:bCs/>
        </w:rPr>
        <w:t xml:space="preserve">Company name:</w:t>
      </w:r>
      <w:r>
        <w:t xml:space="preserve"> </w:t>
      </w:r>
      <w:r>
        <w:t xml:space="preserve">FREYR Battery</w:t>
      </w:r>
    </w:p>
    <w:p>
      <w:pPr>
        <w:pStyle w:val="Compact"/>
        <w:numPr>
          <w:ilvl w:val="0"/>
          <w:numId w:val="1001"/>
        </w:numPr>
      </w:pPr>
      <w:r>
        <w:rPr>
          <w:b/>
          <w:bCs/>
        </w:rPr>
        <w:t xml:space="preserve">Project / facility name:</w:t>
      </w:r>
      <w:r>
        <w:t xml:space="preserve"> </w:t>
      </w:r>
      <w:r>
        <w:t xml:space="preserve">Giga America</w:t>
      </w:r>
    </w:p>
    <w:p>
      <w:pPr>
        <w:pStyle w:val="Compact"/>
        <w:numPr>
          <w:ilvl w:val="0"/>
          <w:numId w:val="1001"/>
        </w:numPr>
      </w:pPr>
      <w:r>
        <w:rPr>
          <w:b/>
          <w:bCs/>
        </w:rPr>
        <w:t xml:space="preserve">Entity type:</w:t>
      </w:r>
      <w:r>
        <w:t xml:space="preserve"> </w:t>
      </w:r>
      <w:r>
        <w:t xml:space="preserve">Company / battery manufacturing project</w:t>
      </w:r>
    </w:p>
    <w:p>
      <w:pPr>
        <w:pStyle w:val="Compact"/>
        <w:numPr>
          <w:ilvl w:val="0"/>
          <w:numId w:val="1001"/>
        </w:numPr>
      </w:pPr>
      <w:r>
        <w:rPr>
          <w:b/>
          <w:bCs/>
        </w:rPr>
        <w:t xml:space="preserve">Industry role:</w:t>
      </w:r>
      <w:r>
        <w:t xml:space="preserve"> </w:t>
      </w:r>
      <w:r>
        <w:t xml:space="preserve">Clean battery cell manufacturing</w:t>
      </w:r>
    </w:p>
    <w:p>
      <w:pPr>
        <w:pStyle w:val="Compact"/>
        <w:numPr>
          <w:ilvl w:val="0"/>
          <w:numId w:val="1001"/>
        </w:numPr>
      </w:pPr>
      <w:r>
        <w:rPr>
          <w:b/>
          <w:bCs/>
        </w:rPr>
        <w:t xml:space="preserve">Primary location:</w:t>
      </w:r>
      <w:r>
        <w:t xml:space="preserve"> </w:t>
      </w:r>
      <w:r>
        <w:t xml:space="preserve">Coweta County, Georgia</w:t>
      </w:r>
    </w:p>
    <w:p>
      <w:pPr>
        <w:pStyle w:val="Compact"/>
        <w:numPr>
          <w:ilvl w:val="0"/>
          <w:numId w:val="1001"/>
        </w:numPr>
      </w:pPr>
      <w:r>
        <w:rPr>
          <w:b/>
          <w:bCs/>
        </w:rPr>
        <w:t xml:space="preserve">Facility site:</w:t>
      </w:r>
      <w:r>
        <w:t xml:space="preserve"> </w:t>
      </w:r>
      <w:r>
        <w:t xml:space="preserve">Bridgeport Industrial Park</w:t>
      </w:r>
    </w:p>
    <w:p>
      <w:pPr>
        <w:pStyle w:val="Compact"/>
        <w:numPr>
          <w:ilvl w:val="0"/>
          <w:numId w:val="1001"/>
        </w:numPr>
      </w:pPr>
      <w:r>
        <w:rPr>
          <w:b/>
          <w:bCs/>
        </w:rPr>
        <w:t xml:space="preserve">State:</w:t>
      </w:r>
      <w:r>
        <w:t xml:space="preserve"> </w:t>
      </w:r>
      <w:r>
        <w:t xml:space="preserve">Georgia</w:t>
      </w:r>
    </w:p>
    <w:p>
      <w:pPr>
        <w:pStyle w:val="Compact"/>
        <w:numPr>
          <w:ilvl w:val="0"/>
          <w:numId w:val="1001"/>
        </w:numPr>
      </w:pPr>
      <w:r>
        <w:rPr>
          <w:b/>
          <w:bCs/>
        </w:rPr>
        <w:t xml:space="preserve">Country:</w:t>
      </w:r>
      <w:r>
        <w:t xml:space="preserve"> </w:t>
      </w:r>
      <w:r>
        <w:t xml:space="preserve">United States</w:t>
      </w:r>
    </w:p>
    <w:p>
      <w:pPr>
        <w:pStyle w:val="Compact"/>
        <w:numPr>
          <w:ilvl w:val="0"/>
          <w:numId w:val="1001"/>
        </w:numPr>
      </w:pPr>
      <w:r>
        <w:rPr>
          <w:b/>
          <w:bCs/>
        </w:rPr>
        <w:t xml:space="preserve">Source type:</w:t>
      </w:r>
      <w:r>
        <w:t xml:space="preserve"> </w:t>
      </w:r>
      <w:r>
        <w:t xml:space="preserve">Government press release</w:t>
      </w:r>
    </w:p>
    <w:p>
      <w:pPr>
        <w:pStyle w:val="Compact"/>
        <w:numPr>
          <w:ilvl w:val="0"/>
          <w:numId w:val="1001"/>
        </w:numPr>
      </w:pPr>
      <w:r>
        <w:rPr>
          <w:b/>
          <w:bCs/>
        </w:rPr>
        <w:t xml:space="preserve">Publication date:</w:t>
      </w:r>
      <w:r>
        <w:t xml:space="preserve"> </w:t>
      </w:r>
      <w:r>
        <w:t xml:space="preserve">November 11, 2022</w:t>
      </w:r>
    </w:p>
    <w:bookmarkEnd w:id="21"/>
    <w:bookmarkStart w:id="22" w:name="ev-and-battery-supply-chain-role"/>
    <w:p>
      <w:pPr>
        <w:pStyle w:val="Heading2"/>
      </w:pPr>
      <w:r>
        <w:t xml:space="preserve">EV and Battery Supply-Chain Role</w:t>
      </w:r>
    </w:p>
    <w:p>
      <w:pPr>
        <w:pStyle w:val="FirstParagraph"/>
      </w:pPr>
      <w:r>
        <w:t xml:space="preserve">FREYR Battery is relevant to Georgia’s EV and electrification ecosystem because it develops clean, next-generation battery cell production capacity.</w:t>
      </w:r>
    </w:p>
    <w:p>
      <w:pPr>
        <w:pStyle w:val="BodyText"/>
      </w:pPr>
      <w:r>
        <w:t xml:space="preserve">Its battery cells can be used in:</w:t>
      </w:r>
    </w:p>
    <w:p>
      <w:pPr>
        <w:pStyle w:val="Compact"/>
        <w:numPr>
          <w:ilvl w:val="0"/>
          <w:numId w:val="1002"/>
        </w:numPr>
      </w:pPr>
      <w:r>
        <w:t xml:space="preserve">stationary energy storage systems</w:t>
      </w:r>
    </w:p>
    <w:p>
      <w:pPr>
        <w:pStyle w:val="Compact"/>
        <w:numPr>
          <w:ilvl w:val="0"/>
          <w:numId w:val="1002"/>
        </w:numPr>
      </w:pPr>
      <w:r>
        <w:t xml:space="preserve">electric mobility</w:t>
      </w:r>
    </w:p>
    <w:p>
      <w:pPr>
        <w:pStyle w:val="Compact"/>
        <w:numPr>
          <w:ilvl w:val="0"/>
          <w:numId w:val="1002"/>
        </w:numPr>
      </w:pPr>
      <w:r>
        <w:t xml:space="preserve">transportation decarbonization</w:t>
      </w:r>
    </w:p>
    <w:p>
      <w:pPr>
        <w:pStyle w:val="Compact"/>
        <w:numPr>
          <w:ilvl w:val="0"/>
          <w:numId w:val="1002"/>
        </w:numPr>
      </w:pPr>
      <w:r>
        <w:t xml:space="preserve">energy-sector decarbonization</w:t>
      </w:r>
    </w:p>
    <w:p>
      <w:pPr>
        <w:pStyle w:val="Compact"/>
        <w:numPr>
          <w:ilvl w:val="0"/>
          <w:numId w:val="1002"/>
        </w:numPr>
      </w:pPr>
      <w:r>
        <w:t xml:space="preserve">additional battery-powered applications</w:t>
      </w:r>
    </w:p>
    <w:p>
      <w:pPr>
        <w:pStyle w:val="FirstParagraph"/>
      </w:pPr>
      <w:r>
        <w:t xml:space="preserve">The source connects FREYR Battery not only to EVs, but also to the broader electrification economy, including home storage, commercial storage, and city-scale power systems.</w:t>
      </w:r>
    </w:p>
    <w:bookmarkEnd w:id="22"/>
    <w:bookmarkStart w:id="23" w:name="georgia-project"/>
    <w:p>
      <w:pPr>
        <w:pStyle w:val="Heading2"/>
      </w:pPr>
      <w:r>
        <w:t xml:space="preserve">Georgia Project</w:t>
      </w:r>
    </w:p>
    <w:p>
      <w:pPr>
        <w:pStyle w:val="FirstParagraph"/>
      </w:pPr>
      <w:r>
        <w:t xml:space="preserve">FREYR Battery planned to build a new battery manufacturing facility in Coweta County, Georgia.</w:t>
      </w:r>
    </w:p>
    <w:p>
      <w:pPr>
        <w:pStyle w:val="BodyText"/>
      </w:pPr>
      <w:r>
        <w:t xml:space="preserve">Key project details:</w:t>
      </w:r>
    </w:p>
    <w:p>
      <w:pPr>
        <w:pStyle w:val="Compact"/>
        <w:numPr>
          <w:ilvl w:val="0"/>
          <w:numId w:val="1003"/>
        </w:numPr>
      </w:pPr>
      <w:r>
        <w:rPr>
          <w:b/>
          <w:bCs/>
        </w:rPr>
        <w:t xml:space="preserve">Investment amount:</w:t>
      </w:r>
      <w:r>
        <w:t xml:space="preserve"> </w:t>
      </w:r>
      <w:r>
        <w:t xml:space="preserve">$2.57 billion</w:t>
      </w:r>
    </w:p>
    <w:p>
      <w:pPr>
        <w:pStyle w:val="Compact"/>
        <w:numPr>
          <w:ilvl w:val="0"/>
          <w:numId w:val="1003"/>
        </w:numPr>
      </w:pPr>
      <w:r>
        <w:rPr>
          <w:b/>
          <w:bCs/>
        </w:rPr>
        <w:t xml:space="preserve">Jobs planned:</w:t>
      </w:r>
      <w:r>
        <w:t xml:space="preserve"> </w:t>
      </w:r>
      <w:r>
        <w:t xml:space="preserve">723 new jobs</w:t>
      </w:r>
    </w:p>
    <w:p>
      <w:pPr>
        <w:pStyle w:val="Compact"/>
        <w:numPr>
          <w:ilvl w:val="0"/>
          <w:numId w:val="1003"/>
        </w:numPr>
      </w:pPr>
      <w:r>
        <w:rPr>
          <w:b/>
          <w:bCs/>
        </w:rPr>
        <w:t xml:space="preserve">Job creation period:</w:t>
      </w:r>
      <w:r>
        <w:t xml:space="preserve"> </w:t>
      </w:r>
      <w:r>
        <w:t xml:space="preserve">over seven years</w:t>
      </w:r>
    </w:p>
    <w:p>
      <w:pPr>
        <w:pStyle w:val="Compact"/>
        <w:numPr>
          <w:ilvl w:val="0"/>
          <w:numId w:val="1003"/>
        </w:numPr>
      </w:pPr>
      <w:r>
        <w:rPr>
          <w:b/>
          <w:bCs/>
        </w:rPr>
        <w:t xml:space="preserve">Facility name:</w:t>
      </w:r>
      <w:r>
        <w:t xml:space="preserve"> </w:t>
      </w:r>
      <w:r>
        <w:t xml:space="preserve">Giga America</w:t>
      </w:r>
    </w:p>
    <w:p>
      <w:pPr>
        <w:pStyle w:val="Compact"/>
        <w:numPr>
          <w:ilvl w:val="0"/>
          <w:numId w:val="1003"/>
        </w:numPr>
      </w:pPr>
      <w:r>
        <w:rPr>
          <w:b/>
          <w:bCs/>
        </w:rPr>
        <w:t xml:space="preserve">Facility location:</w:t>
      </w:r>
      <w:r>
        <w:t xml:space="preserve"> </w:t>
      </w:r>
      <w:r>
        <w:t xml:space="preserve">Bridgeport Industrial Park, Coweta County</w:t>
      </w:r>
    </w:p>
    <w:p>
      <w:pPr>
        <w:pStyle w:val="Compact"/>
        <w:numPr>
          <w:ilvl w:val="0"/>
          <w:numId w:val="1003"/>
        </w:numPr>
      </w:pPr>
      <w:r>
        <w:rPr>
          <w:b/>
          <w:bCs/>
        </w:rPr>
        <w:t xml:space="preserve">Site zoning:</w:t>
      </w:r>
      <w:r>
        <w:t xml:space="preserve"> </w:t>
      </w:r>
      <w:r>
        <w:t xml:space="preserve">zoned for a mix of heavy and light industrial use since 2014</w:t>
      </w:r>
    </w:p>
    <w:p>
      <w:pPr>
        <w:pStyle w:val="Compact"/>
        <w:numPr>
          <w:ilvl w:val="0"/>
          <w:numId w:val="1003"/>
        </w:numPr>
      </w:pPr>
      <w:r>
        <w:rPr>
          <w:b/>
          <w:bCs/>
        </w:rPr>
        <w:t xml:space="preserve">Project focus:</w:t>
      </w:r>
      <w:r>
        <w:t xml:space="preserve"> </w:t>
      </w:r>
      <w:r>
        <w:t xml:space="preserve">clean, next-generation battery cell production</w:t>
      </w:r>
    </w:p>
    <w:bookmarkEnd w:id="23"/>
    <w:bookmarkStart w:id="24" w:name="facility-giga-america"/>
    <w:p>
      <w:pPr>
        <w:pStyle w:val="Heading2"/>
      </w:pPr>
      <w:r>
        <w:t xml:space="preserve">Facility: Giga America</w:t>
      </w:r>
    </w:p>
    <w:p>
      <w:pPr>
        <w:pStyle w:val="FirstParagraph"/>
      </w:pPr>
      <w:r>
        <w:t xml:space="preserve">The planned Georgia facility was named</w:t>
      </w:r>
      <w:r>
        <w:t xml:space="preserve"> </w:t>
      </w:r>
      <w:r>
        <w:rPr>
          <w:b/>
          <w:bCs/>
        </w:rPr>
        <w:t xml:space="preserve">Giga America</w:t>
      </w:r>
      <w:r>
        <w:t xml:space="preserve">.</w:t>
      </w:r>
    </w:p>
    <w:p>
      <w:pPr>
        <w:pStyle w:val="BodyText"/>
      </w:pPr>
      <w:r>
        <w:t xml:space="preserve">Facility details:</w:t>
      </w:r>
    </w:p>
    <w:p>
      <w:pPr>
        <w:pStyle w:val="Compact"/>
        <w:numPr>
          <w:ilvl w:val="0"/>
          <w:numId w:val="1004"/>
        </w:numPr>
      </w:pPr>
      <w:r>
        <w:t xml:space="preserve">Planned first-phase production capacity: approximately</w:t>
      </w:r>
      <w:r>
        <w:t xml:space="preserve"> </w:t>
      </w:r>
      <w:r>
        <w:rPr>
          <w:b/>
          <w:bCs/>
        </w:rPr>
        <w:t xml:space="preserve">34 GWh</w:t>
      </w:r>
    </w:p>
    <w:p>
      <w:pPr>
        <w:pStyle w:val="Compact"/>
        <w:numPr>
          <w:ilvl w:val="0"/>
          <w:numId w:val="1004"/>
        </w:numPr>
      </w:pPr>
      <w:r>
        <w:t xml:space="preserve">Technology platform:</w:t>
      </w:r>
      <w:r>
        <w:t xml:space="preserve"> </w:t>
      </w:r>
      <w:r>
        <w:rPr>
          <w:b/>
          <w:bCs/>
        </w:rPr>
        <w:t xml:space="preserve">24M Technologies SemiSolid platform</w:t>
      </w:r>
    </w:p>
    <w:p>
      <w:pPr>
        <w:pStyle w:val="Compact"/>
        <w:numPr>
          <w:ilvl w:val="0"/>
          <w:numId w:val="1004"/>
        </w:numPr>
      </w:pPr>
      <w:r>
        <w:t xml:space="preserve">Purpose of the platform:</w:t>
      </w:r>
    </w:p>
    <w:p>
      <w:pPr>
        <w:pStyle w:val="Compact"/>
        <w:numPr>
          <w:ilvl w:val="1"/>
          <w:numId w:val="1005"/>
        </w:numPr>
      </w:pPr>
      <w:r>
        <w:t xml:space="preserve">simplify the production process</w:t>
      </w:r>
    </w:p>
    <w:p>
      <w:pPr>
        <w:pStyle w:val="Compact"/>
        <w:numPr>
          <w:ilvl w:val="1"/>
          <w:numId w:val="1005"/>
        </w:numPr>
      </w:pPr>
      <w:r>
        <w:t xml:space="preserve">increase manufacturing efficiency</w:t>
      </w:r>
    </w:p>
    <w:p>
      <w:pPr>
        <w:pStyle w:val="Compact"/>
        <w:numPr>
          <w:ilvl w:val="0"/>
          <w:numId w:val="1004"/>
        </w:numPr>
      </w:pPr>
      <w:r>
        <w:t xml:space="preserve">Clean power evaluation:</w:t>
      </w:r>
    </w:p>
    <w:p>
      <w:pPr>
        <w:pStyle w:val="Compact"/>
        <w:numPr>
          <w:ilvl w:val="1"/>
          <w:numId w:val="1006"/>
        </w:numPr>
      </w:pPr>
      <w:r>
        <w:t xml:space="preserve">FREYR was evaluating clean power supply solutions for the facility</w:t>
      </w:r>
    </w:p>
    <w:p>
      <w:pPr>
        <w:pStyle w:val="Compact"/>
        <w:numPr>
          <w:ilvl w:val="1"/>
          <w:numId w:val="1006"/>
        </w:numPr>
      </w:pPr>
      <w:r>
        <w:t xml:space="preserve">potential use of renewable energy from solar installations was mentioned</w:t>
      </w:r>
    </w:p>
    <w:bookmarkEnd w:id="24"/>
    <w:bookmarkStart w:id="25" w:name="products-and-applications"/>
    <w:p>
      <w:pPr>
        <w:pStyle w:val="Heading2"/>
      </w:pPr>
      <w:r>
        <w:t xml:space="preserve">Products and Applications</w:t>
      </w:r>
    </w:p>
    <w:p>
      <w:pPr>
        <w:pStyle w:val="FirstParagraph"/>
      </w:pPr>
      <w:r>
        <w:t xml:space="preserve">FREYR Battery’s cells are described as useful for multiple clean-energy and transportation applications.</w:t>
      </w:r>
    </w:p>
    <w:p>
      <w:pPr>
        <w:pStyle w:val="BodyText"/>
      </w:pPr>
      <w:r>
        <w:t xml:space="preserve">Primary applications mentioned:</w:t>
      </w:r>
    </w:p>
    <w:p>
      <w:pPr>
        <w:pStyle w:val="Compact"/>
        <w:numPr>
          <w:ilvl w:val="0"/>
          <w:numId w:val="1007"/>
        </w:numPr>
      </w:pPr>
      <w:r>
        <w:t xml:space="preserve">stationary energy storage</w:t>
      </w:r>
    </w:p>
    <w:p>
      <w:pPr>
        <w:pStyle w:val="Compact"/>
        <w:numPr>
          <w:ilvl w:val="0"/>
          <w:numId w:val="1007"/>
        </w:numPr>
      </w:pPr>
      <w:r>
        <w:t xml:space="preserve">electric mobility</w:t>
      </w:r>
    </w:p>
    <w:p>
      <w:pPr>
        <w:pStyle w:val="Compact"/>
        <w:numPr>
          <w:ilvl w:val="0"/>
          <w:numId w:val="1007"/>
        </w:numPr>
      </w:pPr>
      <w:r>
        <w:t xml:space="preserve">renewable power systems</w:t>
      </w:r>
    </w:p>
    <w:p>
      <w:pPr>
        <w:pStyle w:val="Compact"/>
        <w:numPr>
          <w:ilvl w:val="0"/>
          <w:numId w:val="1007"/>
        </w:numPr>
      </w:pPr>
      <w:r>
        <w:t xml:space="preserve">transportation decarbonization</w:t>
      </w:r>
    </w:p>
    <w:p>
      <w:pPr>
        <w:pStyle w:val="Compact"/>
        <w:numPr>
          <w:ilvl w:val="0"/>
          <w:numId w:val="1007"/>
        </w:numPr>
      </w:pPr>
      <w:r>
        <w:t xml:space="preserve">energy-sector decarbonization</w:t>
      </w:r>
    </w:p>
    <w:p>
      <w:pPr>
        <w:pStyle w:val="Compact"/>
        <w:numPr>
          <w:ilvl w:val="0"/>
          <w:numId w:val="1007"/>
        </w:numPr>
      </w:pPr>
      <w:r>
        <w:t xml:space="preserve">additional battery applications</w:t>
      </w:r>
    </w:p>
    <w:p>
      <w:pPr>
        <w:pStyle w:val="FirstParagraph"/>
      </w:pPr>
      <w:r>
        <w:t xml:space="preserve">The source presents FREYR as part of a domestic supply chain for renewable power sources.</w:t>
      </w:r>
    </w:p>
    <w:bookmarkEnd w:id="25"/>
    <w:bookmarkStart w:id="26" w:name="jobs-and-workforce"/>
    <w:p>
      <w:pPr>
        <w:pStyle w:val="Heading2"/>
      </w:pPr>
      <w:r>
        <w:t xml:space="preserve">Jobs and Workforce</w:t>
      </w:r>
    </w:p>
    <w:p>
      <w:pPr>
        <w:pStyle w:val="FirstParagraph"/>
      </w:pPr>
      <w:r>
        <w:t xml:space="preserve">FREYR Battery planned to create</w:t>
      </w:r>
      <w:r>
        <w:t xml:space="preserve"> </w:t>
      </w:r>
      <w:r>
        <w:rPr>
          <w:b/>
          <w:bCs/>
        </w:rPr>
        <w:t xml:space="preserve">723 new jobs</w:t>
      </w:r>
      <w:r>
        <w:t xml:space="preserve"> </w:t>
      </w:r>
      <w:r>
        <w:t xml:space="preserve">in Georgia over seven years.</w:t>
      </w:r>
    </w:p>
    <w:p>
      <w:pPr>
        <w:pStyle w:val="BodyText"/>
      </w:pPr>
      <w:r>
        <w:t xml:space="preserve">Expected hiring areas included:</w:t>
      </w:r>
    </w:p>
    <w:p>
      <w:pPr>
        <w:pStyle w:val="Compact"/>
        <w:numPr>
          <w:ilvl w:val="0"/>
          <w:numId w:val="1008"/>
        </w:numPr>
      </w:pPr>
      <w:r>
        <w:t xml:space="preserve">technicians</w:t>
      </w:r>
    </w:p>
    <w:p>
      <w:pPr>
        <w:pStyle w:val="Compact"/>
        <w:numPr>
          <w:ilvl w:val="0"/>
          <w:numId w:val="1008"/>
        </w:numPr>
      </w:pPr>
      <w:r>
        <w:t xml:space="preserve">operators</w:t>
      </w:r>
    </w:p>
    <w:p>
      <w:pPr>
        <w:pStyle w:val="Compact"/>
        <w:numPr>
          <w:ilvl w:val="0"/>
          <w:numId w:val="1008"/>
        </w:numPr>
      </w:pPr>
      <w:r>
        <w:t xml:space="preserve">engineers</w:t>
      </w:r>
    </w:p>
    <w:p>
      <w:pPr>
        <w:pStyle w:val="Compact"/>
        <w:numPr>
          <w:ilvl w:val="0"/>
          <w:numId w:val="1008"/>
        </w:numPr>
      </w:pPr>
      <w:r>
        <w:t xml:space="preserve">executive roles</w:t>
      </w:r>
    </w:p>
    <w:p>
      <w:pPr>
        <w:pStyle w:val="Compact"/>
        <w:numPr>
          <w:ilvl w:val="0"/>
          <w:numId w:val="1008"/>
        </w:numPr>
      </w:pPr>
      <w:r>
        <w:t xml:space="preserve">administrative roles</w:t>
      </w:r>
    </w:p>
    <w:p>
      <w:pPr>
        <w:pStyle w:val="FirstParagraph"/>
      </w:pPr>
      <w:r>
        <w:t xml:space="preserve">Career information was directed to:</w:t>
      </w:r>
    </w:p>
    <w:p>
      <w:pPr>
        <w:pStyle w:val="Compact"/>
        <w:numPr>
          <w:ilvl w:val="0"/>
          <w:numId w:val="1009"/>
        </w:numPr>
      </w:pPr>
      <w:r>
        <w:t xml:space="preserve">careers.freyrbattery.com</w:t>
      </w:r>
    </w:p>
    <w:bookmarkEnd w:id="26"/>
    <w:bookmarkStart w:id="27" w:name="investment-and-economic-development"/>
    <w:p>
      <w:pPr>
        <w:pStyle w:val="Heading2"/>
      </w:pPr>
      <w:r>
        <w:t xml:space="preserve">Investment and Economic Development</w:t>
      </w:r>
    </w:p>
    <w:p>
      <w:pPr>
        <w:pStyle w:val="FirstParagraph"/>
      </w:pPr>
      <w:r>
        <w:t xml:space="preserve">The project was announced as a major investment in Georgia’s sustainable technology ecosystem.</w:t>
      </w:r>
    </w:p>
    <w:p>
      <w:pPr>
        <w:pStyle w:val="BodyText"/>
      </w:pPr>
      <w:r>
        <w:t xml:space="preserve">Investment and economic-development facts:</w:t>
      </w:r>
    </w:p>
    <w:p>
      <w:pPr>
        <w:pStyle w:val="Compact"/>
        <w:numPr>
          <w:ilvl w:val="0"/>
          <w:numId w:val="1010"/>
        </w:numPr>
      </w:pPr>
      <w:r>
        <w:t xml:space="preserve">FREYR planned to invest</w:t>
      </w:r>
      <w:r>
        <w:t xml:space="preserve"> </w:t>
      </w:r>
      <w:r>
        <w:rPr>
          <w:b/>
          <w:bCs/>
        </w:rPr>
        <w:t xml:space="preserve">$2.57 billion</w:t>
      </w:r>
      <w:r>
        <w:t xml:space="preserve"> </w:t>
      </w:r>
      <w:r>
        <w:t xml:space="preserve">in Georgia.</w:t>
      </w:r>
    </w:p>
    <w:p>
      <w:pPr>
        <w:pStyle w:val="Compact"/>
        <w:numPr>
          <w:ilvl w:val="0"/>
          <w:numId w:val="1010"/>
        </w:numPr>
      </w:pPr>
      <w:r>
        <w:t xml:space="preserve">The investment was tied to battery cell manufacturing capacity.</w:t>
      </w:r>
    </w:p>
    <w:p>
      <w:pPr>
        <w:pStyle w:val="Compact"/>
        <w:numPr>
          <w:ilvl w:val="0"/>
          <w:numId w:val="1010"/>
        </w:numPr>
      </w:pPr>
      <w:r>
        <w:t xml:space="preserve">The project was expected to create</w:t>
      </w:r>
      <w:r>
        <w:t xml:space="preserve"> </w:t>
      </w:r>
      <w:r>
        <w:rPr>
          <w:b/>
          <w:bCs/>
        </w:rPr>
        <w:t xml:space="preserve">723 new jobs</w:t>
      </w:r>
      <w:r>
        <w:t xml:space="preserve">.</w:t>
      </w:r>
    </w:p>
    <w:p>
      <w:pPr>
        <w:pStyle w:val="Compact"/>
        <w:numPr>
          <w:ilvl w:val="0"/>
          <w:numId w:val="1010"/>
        </w:numPr>
      </w:pPr>
      <w:r>
        <w:t xml:space="preserve">Georgia officials described the project as a transformational investment.</w:t>
      </w:r>
    </w:p>
    <w:p>
      <w:pPr>
        <w:pStyle w:val="Compact"/>
        <w:numPr>
          <w:ilvl w:val="0"/>
          <w:numId w:val="1010"/>
        </w:numPr>
      </w:pPr>
      <w:r>
        <w:t xml:space="preserve">Coweta County officials described the project as bringing quality and highly skilled jobs to the local economy.</w:t>
      </w:r>
    </w:p>
    <w:p>
      <w:pPr>
        <w:pStyle w:val="Compact"/>
        <w:numPr>
          <w:ilvl w:val="0"/>
          <w:numId w:val="1010"/>
        </w:numPr>
      </w:pPr>
      <w:r>
        <w:t xml:space="preserve">The Metro Atlanta Chamber described metro Atlanta as a growing hub for battery cell research and production.</w:t>
      </w:r>
    </w:p>
    <w:bookmarkEnd w:id="27"/>
    <w:bookmarkStart w:id="34" w:name="X07441fc9453aa6981c12ba272044f7e2ab76caa"/>
    <w:p>
      <w:pPr>
        <w:pStyle w:val="Heading2"/>
      </w:pPr>
      <w:r>
        <w:t xml:space="preserve">Project Partners and Supporting Organizations</w:t>
      </w:r>
    </w:p>
    <w:p>
      <w:pPr>
        <w:pStyle w:val="FirstParagraph"/>
      </w:pPr>
      <w:r>
        <w:t xml:space="preserve">The Georgia Department of Economic Development Global Commerce team worked on the project with several partners.</w:t>
      </w:r>
    </w:p>
    <w:p>
      <w:pPr>
        <w:pStyle w:val="BodyText"/>
      </w:pPr>
      <w:r>
        <w:t xml:space="preserve">Supporting organizations mentioned:</w:t>
      </w:r>
    </w:p>
    <w:bookmarkStart w:id="28" w:name="Xf9abb58ddfd8ce101fe35ae8c922db97477bb85"/>
    <w:p>
      <w:pPr>
        <w:pStyle w:val="Heading3"/>
      </w:pPr>
      <w:r>
        <w:t xml:space="preserve">Georgia Department of Economic Development</w:t>
      </w:r>
    </w:p>
    <w:p>
      <w:pPr>
        <w:pStyle w:val="Compact"/>
        <w:numPr>
          <w:ilvl w:val="0"/>
          <w:numId w:val="1011"/>
        </w:numPr>
      </w:pPr>
      <w:r>
        <w:t xml:space="preserve">Represented the state’s economic development role in the project</w:t>
      </w:r>
    </w:p>
    <w:p>
      <w:pPr>
        <w:pStyle w:val="Compact"/>
        <w:numPr>
          <w:ilvl w:val="0"/>
          <w:numId w:val="1011"/>
        </w:numPr>
      </w:pPr>
      <w:r>
        <w:t xml:space="preserve">GDEcD Project Manager John Soper represented the Global Commerce team</w:t>
      </w:r>
    </w:p>
    <w:p>
      <w:pPr>
        <w:pStyle w:val="Compact"/>
        <w:numPr>
          <w:ilvl w:val="0"/>
          <w:numId w:val="1011"/>
        </w:numPr>
      </w:pPr>
      <w:r>
        <w:t xml:space="preserve">Commissioner Pat Wilson described FREYR as part of Georgia’s battery ecosystem and sustainable technology growth</w:t>
      </w:r>
    </w:p>
    <w:bookmarkEnd w:id="28"/>
    <w:bookmarkStart w:id="29" w:name="coweta-county-development-authority"/>
    <w:p>
      <w:pPr>
        <w:pStyle w:val="Heading3"/>
      </w:pPr>
      <w:r>
        <w:t xml:space="preserve">Coweta County Development Authority</w:t>
      </w:r>
    </w:p>
    <w:p>
      <w:pPr>
        <w:pStyle w:val="Compact"/>
        <w:numPr>
          <w:ilvl w:val="0"/>
          <w:numId w:val="1012"/>
        </w:numPr>
      </w:pPr>
      <w:r>
        <w:t xml:space="preserve">Local economic-development partner</w:t>
      </w:r>
    </w:p>
    <w:p>
      <w:pPr>
        <w:pStyle w:val="Compact"/>
        <w:numPr>
          <w:ilvl w:val="0"/>
          <w:numId w:val="1012"/>
        </w:numPr>
      </w:pPr>
      <w:r>
        <w:t xml:space="preserve">Welcomed FREYR Battery to Coweta County</w:t>
      </w:r>
    </w:p>
    <w:p>
      <w:pPr>
        <w:pStyle w:val="Compact"/>
        <w:numPr>
          <w:ilvl w:val="0"/>
          <w:numId w:val="1012"/>
        </w:numPr>
      </w:pPr>
      <w:r>
        <w:t xml:space="preserve">Highlighted local job creation and economic stimulus</w:t>
      </w:r>
    </w:p>
    <w:bookmarkEnd w:id="29"/>
    <w:bookmarkStart w:id="30" w:name="metro-atlanta-chamber"/>
    <w:p>
      <w:pPr>
        <w:pStyle w:val="Heading3"/>
      </w:pPr>
      <w:r>
        <w:t xml:space="preserve">Metro Atlanta Chamber</w:t>
      </w:r>
    </w:p>
    <w:p>
      <w:pPr>
        <w:pStyle w:val="Compact"/>
        <w:numPr>
          <w:ilvl w:val="0"/>
          <w:numId w:val="1013"/>
        </w:numPr>
      </w:pPr>
      <w:r>
        <w:t xml:space="preserve">Regional economic-development partner</w:t>
      </w:r>
    </w:p>
    <w:p>
      <w:pPr>
        <w:pStyle w:val="Compact"/>
        <w:numPr>
          <w:ilvl w:val="0"/>
          <w:numId w:val="1013"/>
        </w:numPr>
      </w:pPr>
      <w:r>
        <w:t xml:space="preserve">Described metro Atlanta as a hub for battery cell research and production</w:t>
      </w:r>
    </w:p>
    <w:p>
      <w:pPr>
        <w:pStyle w:val="Compact"/>
        <w:numPr>
          <w:ilvl w:val="0"/>
          <w:numId w:val="1013"/>
        </w:numPr>
      </w:pPr>
      <w:r>
        <w:t xml:space="preserve">Noted the region’s research ecosystem and talent base</w:t>
      </w:r>
    </w:p>
    <w:bookmarkEnd w:id="30"/>
    <w:bookmarkStart w:id="31" w:name="georgia-emc"/>
    <w:p>
      <w:pPr>
        <w:pStyle w:val="Heading3"/>
      </w:pPr>
      <w:r>
        <w:t xml:space="preserve">Georgia EMC</w:t>
      </w:r>
    </w:p>
    <w:p>
      <w:pPr>
        <w:pStyle w:val="Compact"/>
        <w:numPr>
          <w:ilvl w:val="0"/>
          <w:numId w:val="1014"/>
        </w:numPr>
      </w:pPr>
      <w:r>
        <w:t xml:space="preserve">Project partner mentioned in the announcement</w:t>
      </w:r>
    </w:p>
    <w:p>
      <w:pPr>
        <w:pStyle w:val="Compact"/>
        <w:numPr>
          <w:ilvl w:val="0"/>
          <w:numId w:val="1014"/>
        </w:numPr>
      </w:pPr>
      <w:r>
        <w:t xml:space="preserve">Connected to Georgia’s energy and infrastructure support ecosystem</w:t>
      </w:r>
    </w:p>
    <w:bookmarkEnd w:id="31"/>
    <w:bookmarkStart w:id="32" w:name="georgia-quick-start"/>
    <w:p>
      <w:pPr>
        <w:pStyle w:val="Heading3"/>
      </w:pPr>
      <w:r>
        <w:t xml:space="preserve">Georgia Quick Start</w:t>
      </w:r>
    </w:p>
    <w:p>
      <w:pPr>
        <w:pStyle w:val="Compact"/>
        <w:numPr>
          <w:ilvl w:val="0"/>
          <w:numId w:val="1015"/>
        </w:numPr>
      </w:pPr>
      <w:r>
        <w:t xml:space="preserve">Workforce-development partner mentioned in the project partnership list</w:t>
      </w:r>
    </w:p>
    <w:p>
      <w:pPr>
        <w:pStyle w:val="Compact"/>
        <w:numPr>
          <w:ilvl w:val="0"/>
          <w:numId w:val="1015"/>
        </w:numPr>
      </w:pPr>
      <w:r>
        <w:t xml:space="preserve">Relevant to training and workforce support for new industrial projects in Georgia</w:t>
      </w:r>
    </w:p>
    <w:bookmarkEnd w:id="32"/>
    <w:bookmarkStart w:id="33" w:name="m-technologies"/>
    <w:p>
      <w:pPr>
        <w:pStyle w:val="Heading3"/>
      </w:pPr>
      <w:r>
        <w:t xml:space="preserve">24M Technologies</w:t>
      </w:r>
    </w:p>
    <w:p>
      <w:pPr>
        <w:pStyle w:val="Compact"/>
        <w:numPr>
          <w:ilvl w:val="0"/>
          <w:numId w:val="1016"/>
        </w:numPr>
      </w:pPr>
      <w:r>
        <w:t xml:space="preserve">Technology platform provider</w:t>
      </w:r>
    </w:p>
    <w:p>
      <w:pPr>
        <w:pStyle w:val="Compact"/>
        <w:numPr>
          <w:ilvl w:val="0"/>
          <w:numId w:val="1016"/>
        </w:numPr>
      </w:pPr>
      <w:r>
        <w:t xml:space="preserve">FREYR’s Giga America facility planned to use the U.S.-based 24M Technologies SemiSolid platform</w:t>
      </w:r>
    </w:p>
    <w:bookmarkEnd w:id="33"/>
    <w:bookmarkEnd w:id="34"/>
    <w:bookmarkStart w:id="42" w:name="related-organizations"/>
    <w:p>
      <w:pPr>
        <w:pStyle w:val="Heading2"/>
      </w:pPr>
      <w:r>
        <w:t xml:space="preserve">Related Organizations</w:t>
      </w:r>
    </w:p>
    <w:bookmarkStart w:id="35" w:name="freyr-battery"/>
    <w:p>
      <w:pPr>
        <w:pStyle w:val="Heading3"/>
      </w:pPr>
      <w:r>
        <w:t xml:space="preserve">FREYR Battery</w:t>
      </w:r>
    </w:p>
    <w:p>
      <w:pPr>
        <w:pStyle w:val="Compact"/>
        <w:numPr>
          <w:ilvl w:val="0"/>
          <w:numId w:val="1017"/>
        </w:numPr>
      </w:pPr>
      <w:r>
        <w:t xml:space="preserve">Battery manufacturer and clean battery solutions company</w:t>
      </w:r>
    </w:p>
    <w:p>
      <w:pPr>
        <w:pStyle w:val="Compact"/>
        <w:numPr>
          <w:ilvl w:val="0"/>
          <w:numId w:val="1017"/>
        </w:numPr>
      </w:pPr>
      <w:r>
        <w:t xml:space="preserve">Listed on the New York Stock Exchange</w:t>
      </w:r>
    </w:p>
    <w:p>
      <w:pPr>
        <w:pStyle w:val="Compact"/>
        <w:numPr>
          <w:ilvl w:val="0"/>
          <w:numId w:val="1017"/>
        </w:numPr>
      </w:pPr>
      <w:r>
        <w:t xml:space="preserve">Focused on green battery cells and industrial-scale clean battery production</w:t>
      </w:r>
    </w:p>
    <w:bookmarkEnd w:id="35"/>
    <w:bookmarkStart w:id="36" w:name="m-technologies-1"/>
    <w:p>
      <w:pPr>
        <w:pStyle w:val="Heading3"/>
      </w:pPr>
      <w:r>
        <w:t xml:space="preserve">24M Technologies</w:t>
      </w:r>
    </w:p>
    <w:p>
      <w:pPr>
        <w:pStyle w:val="Compact"/>
        <w:numPr>
          <w:ilvl w:val="0"/>
          <w:numId w:val="1018"/>
        </w:numPr>
      </w:pPr>
      <w:r>
        <w:t xml:space="preserve">U.S.-based technology company</w:t>
      </w:r>
    </w:p>
    <w:p>
      <w:pPr>
        <w:pStyle w:val="Compact"/>
        <w:numPr>
          <w:ilvl w:val="0"/>
          <w:numId w:val="1018"/>
        </w:numPr>
      </w:pPr>
      <w:r>
        <w:t xml:space="preserve">Provider of the SemiSolid battery manufacturing platform planned for the Giga America facility</w:t>
      </w:r>
    </w:p>
    <w:bookmarkEnd w:id="36"/>
    <w:bookmarkStart w:id="37" w:name="coweta-county-development-authority-1"/>
    <w:p>
      <w:pPr>
        <w:pStyle w:val="Heading3"/>
      </w:pPr>
      <w:r>
        <w:t xml:space="preserve">Coweta County Development Authority</w:t>
      </w:r>
    </w:p>
    <w:p>
      <w:pPr>
        <w:pStyle w:val="Compact"/>
        <w:numPr>
          <w:ilvl w:val="0"/>
          <w:numId w:val="1019"/>
        </w:numPr>
      </w:pPr>
      <w:r>
        <w:t xml:space="preserve">Local development authority connected to the project</w:t>
      </w:r>
    </w:p>
    <w:p>
      <w:pPr>
        <w:pStyle w:val="Compact"/>
        <w:numPr>
          <w:ilvl w:val="0"/>
          <w:numId w:val="1019"/>
        </w:numPr>
      </w:pPr>
      <w:r>
        <w:t xml:space="preserve">Supported the project in Coweta County</w:t>
      </w:r>
    </w:p>
    <w:bookmarkEnd w:id="37"/>
    <w:bookmarkStart w:id="38" w:name="metro-atlanta-chamber-1"/>
    <w:p>
      <w:pPr>
        <w:pStyle w:val="Heading3"/>
      </w:pPr>
      <w:r>
        <w:t xml:space="preserve">Metro Atlanta Chamber</w:t>
      </w:r>
    </w:p>
    <w:p>
      <w:pPr>
        <w:pStyle w:val="Compact"/>
        <w:numPr>
          <w:ilvl w:val="0"/>
          <w:numId w:val="1020"/>
        </w:numPr>
      </w:pPr>
      <w:r>
        <w:t xml:space="preserve">Regional business and economic-development organization</w:t>
      </w:r>
    </w:p>
    <w:p>
      <w:pPr>
        <w:pStyle w:val="Compact"/>
        <w:numPr>
          <w:ilvl w:val="0"/>
          <w:numId w:val="1020"/>
        </w:numPr>
      </w:pPr>
      <w:r>
        <w:t xml:space="preserve">Supported the project and highlighted metro Atlanta’s battery research and talent ecosystem</w:t>
      </w:r>
    </w:p>
    <w:bookmarkEnd w:id="38"/>
    <w:bookmarkStart w:id="39" w:name="X4066f4dd1ea18b825e57dcdd961a63f4e26840a"/>
    <w:p>
      <w:pPr>
        <w:pStyle w:val="Heading3"/>
      </w:pPr>
      <w:r>
        <w:t xml:space="preserve">Georgia Department of Economic Development</w:t>
      </w:r>
    </w:p>
    <w:p>
      <w:pPr>
        <w:pStyle w:val="Compact"/>
        <w:numPr>
          <w:ilvl w:val="0"/>
          <w:numId w:val="1021"/>
        </w:numPr>
      </w:pPr>
      <w:r>
        <w:t xml:space="preserve">State agency involved in competitive project support</w:t>
      </w:r>
    </w:p>
    <w:p>
      <w:pPr>
        <w:pStyle w:val="Compact"/>
        <w:numPr>
          <w:ilvl w:val="0"/>
          <w:numId w:val="1021"/>
        </w:numPr>
      </w:pPr>
      <w:r>
        <w:t xml:space="preserve">Worked through its Global Commerce team</w:t>
      </w:r>
    </w:p>
    <w:bookmarkEnd w:id="39"/>
    <w:bookmarkStart w:id="40" w:name="georgia-emc-1"/>
    <w:p>
      <w:pPr>
        <w:pStyle w:val="Heading3"/>
      </w:pPr>
      <w:r>
        <w:t xml:space="preserve">Georgia EMC</w:t>
      </w:r>
    </w:p>
    <w:p>
      <w:pPr>
        <w:pStyle w:val="Compact"/>
        <w:numPr>
          <w:ilvl w:val="0"/>
          <w:numId w:val="1022"/>
        </w:numPr>
      </w:pPr>
      <w:r>
        <w:t xml:space="preserve">Project partner</w:t>
      </w:r>
    </w:p>
    <w:p>
      <w:pPr>
        <w:pStyle w:val="Compact"/>
        <w:numPr>
          <w:ilvl w:val="0"/>
          <w:numId w:val="1022"/>
        </w:numPr>
      </w:pPr>
      <w:r>
        <w:t xml:space="preserve">Energy-related organization involved in the project partnership</w:t>
      </w:r>
    </w:p>
    <w:bookmarkEnd w:id="40"/>
    <w:bookmarkStart w:id="41" w:name="georgia-quick-start-1"/>
    <w:p>
      <w:pPr>
        <w:pStyle w:val="Heading3"/>
      </w:pPr>
      <w:r>
        <w:t xml:space="preserve">Georgia Quick Start</w:t>
      </w:r>
    </w:p>
    <w:p>
      <w:pPr>
        <w:pStyle w:val="Compact"/>
        <w:numPr>
          <w:ilvl w:val="0"/>
          <w:numId w:val="1023"/>
        </w:numPr>
      </w:pPr>
      <w:r>
        <w:t xml:space="preserve">Workforce training program</w:t>
      </w:r>
    </w:p>
    <w:p>
      <w:pPr>
        <w:pStyle w:val="Compact"/>
        <w:numPr>
          <w:ilvl w:val="0"/>
          <w:numId w:val="1023"/>
        </w:numPr>
      </w:pPr>
      <w:r>
        <w:t xml:space="preserve">Mentioned as a project partner</w:t>
      </w:r>
    </w:p>
    <w:bookmarkEnd w:id="41"/>
    <w:bookmarkEnd w:id="42"/>
    <w:bookmarkStart w:id="49" w:name="people-mentioned"/>
    <w:p>
      <w:pPr>
        <w:pStyle w:val="Heading2"/>
      </w:pPr>
      <w:r>
        <w:t xml:space="preserve">People Mentioned</w:t>
      </w:r>
    </w:p>
    <w:bookmarkStart w:id="43" w:name="brian-p.-kemp"/>
    <w:p>
      <w:pPr>
        <w:pStyle w:val="Heading3"/>
      </w:pPr>
      <w:r>
        <w:t xml:space="preserve">Brian P. Kemp</w:t>
      </w:r>
    </w:p>
    <w:p>
      <w:pPr>
        <w:pStyle w:val="Compact"/>
        <w:numPr>
          <w:ilvl w:val="0"/>
          <w:numId w:val="1024"/>
        </w:numPr>
      </w:pPr>
      <w:r>
        <w:t xml:space="preserve">Governor of Georgia</w:t>
      </w:r>
    </w:p>
    <w:p>
      <w:pPr>
        <w:pStyle w:val="Compact"/>
        <w:numPr>
          <w:ilvl w:val="0"/>
          <w:numId w:val="1024"/>
        </w:numPr>
      </w:pPr>
      <w:r>
        <w:t xml:space="preserve">Announced FREYR Battery’s planned investment and job creation in Coweta County</w:t>
      </w:r>
    </w:p>
    <w:p>
      <w:pPr>
        <w:pStyle w:val="Compact"/>
        <w:numPr>
          <w:ilvl w:val="0"/>
          <w:numId w:val="1024"/>
        </w:numPr>
      </w:pPr>
      <w:r>
        <w:t xml:space="preserve">Described FREYR as a transformational investment for Georgia communities</w:t>
      </w:r>
    </w:p>
    <w:bookmarkEnd w:id="43"/>
    <w:bookmarkStart w:id="44" w:name="tom-einar-jensen"/>
    <w:p>
      <w:pPr>
        <w:pStyle w:val="Heading3"/>
      </w:pPr>
      <w:r>
        <w:t xml:space="preserve">Tom Einar Jensen</w:t>
      </w:r>
    </w:p>
    <w:p>
      <w:pPr>
        <w:pStyle w:val="Compact"/>
        <w:numPr>
          <w:ilvl w:val="0"/>
          <w:numId w:val="1025"/>
        </w:numPr>
      </w:pPr>
      <w:r>
        <w:t xml:space="preserve">Co-Founder and Chief Executive Officer of FREYR Battery</w:t>
      </w:r>
    </w:p>
    <w:p>
      <w:pPr>
        <w:pStyle w:val="Compact"/>
        <w:numPr>
          <w:ilvl w:val="0"/>
          <w:numId w:val="1025"/>
        </w:numPr>
      </w:pPr>
      <w:r>
        <w:t xml:space="preserve">Described FREYR’s commitment to decarbonizing transportation and energy sectors</w:t>
      </w:r>
    </w:p>
    <w:p>
      <w:pPr>
        <w:pStyle w:val="Compact"/>
        <w:numPr>
          <w:ilvl w:val="0"/>
          <w:numId w:val="1025"/>
        </w:numPr>
      </w:pPr>
      <w:r>
        <w:t xml:space="preserve">Connected the U.S. expansion plan to job creation, localized supply chains, energy security, and economic activity</w:t>
      </w:r>
    </w:p>
    <w:bookmarkEnd w:id="44"/>
    <w:bookmarkStart w:id="45" w:name="john-daviston"/>
    <w:p>
      <w:pPr>
        <w:pStyle w:val="Heading3"/>
      </w:pPr>
      <w:r>
        <w:t xml:space="preserve">John Daviston</w:t>
      </w:r>
    </w:p>
    <w:p>
      <w:pPr>
        <w:pStyle w:val="Compact"/>
        <w:numPr>
          <w:ilvl w:val="0"/>
          <w:numId w:val="1026"/>
        </w:numPr>
      </w:pPr>
      <w:r>
        <w:t xml:space="preserve">Chair of the Coweta County Development Authority</w:t>
      </w:r>
    </w:p>
    <w:p>
      <w:pPr>
        <w:pStyle w:val="Compact"/>
        <w:numPr>
          <w:ilvl w:val="0"/>
          <w:numId w:val="1026"/>
        </w:numPr>
      </w:pPr>
      <w:r>
        <w:t xml:space="preserve">Welcomed FREYR Battery to Coweta County</w:t>
      </w:r>
    </w:p>
    <w:p>
      <w:pPr>
        <w:pStyle w:val="Compact"/>
        <w:numPr>
          <w:ilvl w:val="0"/>
          <w:numId w:val="1026"/>
        </w:numPr>
      </w:pPr>
      <w:r>
        <w:t xml:space="preserve">Emphasized quality and highly skilled jobs for the local economy</w:t>
      </w:r>
    </w:p>
    <w:bookmarkEnd w:id="45"/>
    <w:bookmarkStart w:id="46" w:name="katie-kirkpatrick"/>
    <w:p>
      <w:pPr>
        <w:pStyle w:val="Heading3"/>
      </w:pPr>
      <w:r>
        <w:t xml:space="preserve">Katie Kirkpatrick</w:t>
      </w:r>
    </w:p>
    <w:p>
      <w:pPr>
        <w:pStyle w:val="Compact"/>
        <w:numPr>
          <w:ilvl w:val="0"/>
          <w:numId w:val="1027"/>
        </w:numPr>
      </w:pPr>
      <w:r>
        <w:t xml:space="preserve">President and CEO of the Metro Atlanta Chamber</w:t>
      </w:r>
    </w:p>
    <w:p>
      <w:pPr>
        <w:pStyle w:val="Compact"/>
        <w:numPr>
          <w:ilvl w:val="0"/>
          <w:numId w:val="1027"/>
        </w:numPr>
      </w:pPr>
      <w:r>
        <w:t xml:space="preserve">Described metro Atlanta as a hub for battery cell research and production</w:t>
      </w:r>
    </w:p>
    <w:p>
      <w:pPr>
        <w:pStyle w:val="Compact"/>
        <w:numPr>
          <w:ilvl w:val="0"/>
          <w:numId w:val="1027"/>
        </w:numPr>
      </w:pPr>
      <w:r>
        <w:t xml:space="preserve">Highlighted the region’s research ecosystem and talent diversity</w:t>
      </w:r>
    </w:p>
    <w:bookmarkEnd w:id="46"/>
    <w:bookmarkStart w:id="47" w:name="john-soper"/>
    <w:p>
      <w:pPr>
        <w:pStyle w:val="Heading3"/>
      </w:pPr>
      <w:r>
        <w:t xml:space="preserve">John Soper</w:t>
      </w:r>
    </w:p>
    <w:p>
      <w:pPr>
        <w:pStyle w:val="Compact"/>
        <w:numPr>
          <w:ilvl w:val="0"/>
          <w:numId w:val="1028"/>
        </w:numPr>
      </w:pPr>
      <w:r>
        <w:t xml:space="preserve">Project Manager, Georgia Department of Economic Development Global Commerce team</w:t>
      </w:r>
    </w:p>
    <w:p>
      <w:pPr>
        <w:pStyle w:val="Compact"/>
        <w:numPr>
          <w:ilvl w:val="0"/>
          <w:numId w:val="1028"/>
        </w:numPr>
      </w:pPr>
      <w:r>
        <w:t xml:space="preserve">Represented GDEcD on the competitive project</w:t>
      </w:r>
    </w:p>
    <w:bookmarkEnd w:id="47"/>
    <w:bookmarkStart w:id="48" w:name="pat-wilson"/>
    <w:p>
      <w:pPr>
        <w:pStyle w:val="Heading3"/>
      </w:pPr>
      <w:r>
        <w:t xml:space="preserve">Pat Wilson</w:t>
      </w:r>
    </w:p>
    <w:p>
      <w:pPr>
        <w:pStyle w:val="Compact"/>
        <w:numPr>
          <w:ilvl w:val="0"/>
          <w:numId w:val="1029"/>
        </w:numPr>
      </w:pPr>
      <w:r>
        <w:t xml:space="preserve">Commissioner, Georgia Department of Economic Development</w:t>
      </w:r>
    </w:p>
    <w:p>
      <w:pPr>
        <w:pStyle w:val="Compact"/>
        <w:numPr>
          <w:ilvl w:val="0"/>
          <w:numId w:val="1029"/>
        </w:numPr>
      </w:pPr>
      <w:r>
        <w:t xml:space="preserve">Described FREYR as part of Georgia’s sustainable technology and electrification ecosystem</w:t>
      </w:r>
    </w:p>
    <w:p>
      <w:pPr>
        <w:pStyle w:val="Compact"/>
        <w:numPr>
          <w:ilvl w:val="0"/>
          <w:numId w:val="1029"/>
        </w:numPr>
      </w:pPr>
      <w:r>
        <w:t xml:space="preserve">Connected the project to battery manufacturers, recyclers, customers, and the broader battery ecosystem</w:t>
      </w:r>
    </w:p>
    <w:bookmarkEnd w:id="48"/>
    <w:bookmarkEnd w:id="49"/>
    <w:bookmarkStart w:id="50" w:name="georgia-battery-ecosystem-context"/>
    <w:p>
      <w:pPr>
        <w:pStyle w:val="Heading2"/>
      </w:pPr>
      <w:r>
        <w:t xml:space="preserve">Georgia Battery Ecosystem Context</w:t>
      </w:r>
    </w:p>
    <w:p>
      <w:pPr>
        <w:pStyle w:val="FirstParagraph"/>
      </w:pPr>
      <w:r>
        <w:t xml:space="preserve">The source describes Georgia as developing a battery and electrification ecosystem that goes beyond EVs alone.</w:t>
      </w:r>
    </w:p>
    <w:p>
      <w:pPr>
        <w:pStyle w:val="BodyText"/>
      </w:pPr>
      <w:r>
        <w:t xml:space="preserve">Georgia’s advantages mentioned:</w:t>
      </w:r>
    </w:p>
    <w:p>
      <w:pPr>
        <w:pStyle w:val="Compact"/>
        <w:numPr>
          <w:ilvl w:val="0"/>
          <w:numId w:val="1030"/>
        </w:numPr>
      </w:pPr>
      <w:r>
        <w:t xml:space="preserve">prime location</w:t>
      </w:r>
    </w:p>
    <w:p>
      <w:pPr>
        <w:pStyle w:val="Compact"/>
        <w:numPr>
          <w:ilvl w:val="0"/>
          <w:numId w:val="1030"/>
        </w:numPr>
      </w:pPr>
      <w:r>
        <w:t xml:space="preserve">extensive infrastructure</w:t>
      </w:r>
    </w:p>
    <w:p>
      <w:pPr>
        <w:pStyle w:val="Compact"/>
        <w:numPr>
          <w:ilvl w:val="0"/>
          <w:numId w:val="1030"/>
        </w:numPr>
      </w:pPr>
      <w:r>
        <w:t xml:space="preserve">skilled workforce</w:t>
      </w:r>
    </w:p>
    <w:p>
      <w:pPr>
        <w:pStyle w:val="Compact"/>
        <w:numPr>
          <w:ilvl w:val="0"/>
          <w:numId w:val="1030"/>
        </w:numPr>
      </w:pPr>
      <w:r>
        <w:t xml:space="preserve">business-friendly climate</w:t>
      </w:r>
    </w:p>
    <w:p>
      <w:pPr>
        <w:pStyle w:val="Compact"/>
        <w:numPr>
          <w:ilvl w:val="0"/>
          <w:numId w:val="1030"/>
        </w:numPr>
      </w:pPr>
      <w:r>
        <w:t xml:space="preserve">ability to support rapidly developing sustainable industries</w:t>
      </w:r>
    </w:p>
    <w:p>
      <w:pPr>
        <w:pStyle w:val="Compact"/>
        <w:numPr>
          <w:ilvl w:val="0"/>
          <w:numId w:val="1030"/>
        </w:numPr>
      </w:pPr>
      <w:r>
        <w:t xml:space="preserve">focus on building a vertically integrated supply chain</w:t>
      </w:r>
    </w:p>
    <w:p>
      <w:pPr>
        <w:pStyle w:val="Compact"/>
        <w:numPr>
          <w:ilvl w:val="0"/>
          <w:numId w:val="1030"/>
        </w:numPr>
      </w:pPr>
      <w:r>
        <w:t xml:space="preserve">goal of reducing reliance on imported materials</w:t>
      </w:r>
    </w:p>
    <w:p>
      <w:pPr>
        <w:pStyle w:val="FirstParagraph"/>
      </w:pPr>
      <w:r>
        <w:t xml:space="preserve">The source states that Georgia is developing a battery ecosystem with:</w:t>
      </w:r>
    </w:p>
    <w:p>
      <w:pPr>
        <w:pStyle w:val="Compact"/>
        <w:numPr>
          <w:ilvl w:val="0"/>
          <w:numId w:val="1031"/>
        </w:numPr>
      </w:pPr>
      <w:r>
        <w:t xml:space="preserve">manufacturers</w:t>
      </w:r>
    </w:p>
    <w:p>
      <w:pPr>
        <w:pStyle w:val="Compact"/>
        <w:numPr>
          <w:ilvl w:val="0"/>
          <w:numId w:val="1031"/>
        </w:numPr>
      </w:pPr>
      <w:r>
        <w:t xml:space="preserve">recyclers</w:t>
      </w:r>
    </w:p>
    <w:p>
      <w:pPr>
        <w:pStyle w:val="Compact"/>
        <w:numPr>
          <w:ilvl w:val="0"/>
          <w:numId w:val="1031"/>
        </w:numPr>
      </w:pPr>
      <w:r>
        <w:t xml:space="preserve">customers</w:t>
      </w:r>
    </w:p>
    <w:p>
      <w:pPr>
        <w:pStyle w:val="FirstParagraph"/>
      </w:pPr>
      <w:r>
        <w:t xml:space="preserve">The project is framed as part of Georgia’s broader effort to support electrification, sustainable technology, and localized supply chains.</w:t>
      </w:r>
    </w:p>
    <w:bookmarkEnd w:id="50"/>
    <w:bookmarkStart w:id="51" w:name="freyr-battery-company-background"/>
    <w:p>
      <w:pPr>
        <w:pStyle w:val="Heading2"/>
      </w:pPr>
      <w:r>
        <w:t xml:space="preserve">FREYR Battery Company Background</w:t>
      </w:r>
    </w:p>
    <w:p>
      <w:pPr>
        <w:pStyle w:val="FirstParagraph"/>
      </w:pPr>
      <w:r>
        <w:t xml:space="preserve">FREYR Battery aims to provide industrial-scale clean battery solutions to reduce global emissions.</w:t>
      </w:r>
    </w:p>
    <w:p>
      <w:pPr>
        <w:pStyle w:val="BodyText"/>
      </w:pPr>
      <w:r>
        <w:t xml:space="preserve">Company background facts:</w:t>
      </w:r>
    </w:p>
    <w:p>
      <w:pPr>
        <w:pStyle w:val="Compact"/>
        <w:numPr>
          <w:ilvl w:val="0"/>
          <w:numId w:val="1032"/>
        </w:numPr>
      </w:pPr>
      <w:r>
        <w:t xml:space="preserve">Listed on the New York Stock Exchange</w:t>
      </w:r>
    </w:p>
    <w:p>
      <w:pPr>
        <w:pStyle w:val="Compact"/>
        <w:numPr>
          <w:ilvl w:val="0"/>
          <w:numId w:val="1032"/>
        </w:numPr>
      </w:pPr>
      <w:r>
        <w:t xml:space="preserve">Mission: produce green battery cells</w:t>
      </w:r>
    </w:p>
    <w:p>
      <w:pPr>
        <w:pStyle w:val="Compact"/>
        <w:numPr>
          <w:ilvl w:val="0"/>
          <w:numId w:val="1032"/>
        </w:numPr>
      </w:pPr>
      <w:r>
        <w:t xml:space="preserve">Goal: accelerate decarbonization of energy and transportation systems globally</w:t>
      </w:r>
    </w:p>
    <w:p>
      <w:pPr>
        <w:pStyle w:val="Compact"/>
        <w:numPr>
          <w:ilvl w:val="0"/>
          <w:numId w:val="1032"/>
        </w:numPr>
      </w:pPr>
      <w:r>
        <w:t xml:space="preserve">First planned factory under construction: Mo i Rana, Norway</w:t>
      </w:r>
    </w:p>
    <w:p>
      <w:pPr>
        <w:pStyle w:val="Compact"/>
        <w:numPr>
          <w:ilvl w:val="0"/>
          <w:numId w:val="1032"/>
        </w:numPr>
      </w:pPr>
      <w:r>
        <w:t xml:space="preserve">Other potential industrial-scale battery cell production locations mentioned:</w:t>
      </w:r>
    </w:p>
    <w:p>
      <w:pPr>
        <w:pStyle w:val="Compact"/>
        <w:numPr>
          <w:ilvl w:val="1"/>
          <w:numId w:val="1033"/>
        </w:numPr>
      </w:pPr>
      <w:r>
        <w:t xml:space="preserve">Vaasa, Finland</w:t>
      </w:r>
    </w:p>
    <w:p>
      <w:pPr>
        <w:pStyle w:val="Compact"/>
        <w:numPr>
          <w:ilvl w:val="1"/>
          <w:numId w:val="1033"/>
        </w:numPr>
      </w:pPr>
      <w:r>
        <w:t xml:space="preserve">United States</w:t>
      </w:r>
    </w:p>
    <w:p>
      <w:pPr>
        <w:pStyle w:val="FirstParagraph"/>
      </w:pPr>
      <w:r>
        <w:t xml:space="preserve">FREYR’s stated battery capacity goals:</w:t>
      </w:r>
    </w:p>
    <w:p>
      <w:pPr>
        <w:pStyle w:val="Compact"/>
        <w:numPr>
          <w:ilvl w:val="0"/>
          <w:numId w:val="1034"/>
        </w:numPr>
      </w:pPr>
      <w:r>
        <w:t xml:space="preserve">50 GWh battery cell capacity by 2025</w:t>
      </w:r>
    </w:p>
    <w:p>
      <w:pPr>
        <w:pStyle w:val="Compact"/>
        <w:numPr>
          <w:ilvl w:val="0"/>
          <w:numId w:val="1034"/>
        </w:numPr>
      </w:pPr>
      <w:r>
        <w:t xml:space="preserve">100 GWh annual capacity by 2028</w:t>
      </w:r>
    </w:p>
    <w:p>
      <w:pPr>
        <w:pStyle w:val="Compact"/>
        <w:numPr>
          <w:ilvl w:val="0"/>
          <w:numId w:val="1034"/>
        </w:numPr>
      </w:pPr>
      <w:r>
        <w:t xml:space="preserve">200 GWh annual capacity by 2030</w:t>
      </w:r>
    </w:p>
    <w:bookmarkEnd w:id="51"/>
    <w:bookmarkStart w:id="57" w:name="timeline"/>
    <w:p>
      <w:pPr>
        <w:pStyle w:val="Heading2"/>
      </w:pPr>
      <w:r>
        <w:t xml:space="preserve">Timeline</w:t>
      </w:r>
    </w:p>
    <w:bookmarkStart w:id="52" w:name="section"/>
    <w:p>
      <w:pPr>
        <w:pStyle w:val="Heading3"/>
      </w:pPr>
      <w:r>
        <w:t xml:space="preserve">2014</w:t>
      </w:r>
    </w:p>
    <w:p>
      <w:pPr>
        <w:pStyle w:val="FirstParagraph"/>
      </w:pPr>
      <w:r>
        <w:t xml:space="preserve">The Bridgeport Industrial Park site had been zoned for a mix of heavy and light industrial use since 2014.</w:t>
      </w:r>
    </w:p>
    <w:bookmarkEnd w:id="52"/>
    <w:bookmarkStart w:id="53" w:name="november-11-2022"/>
    <w:p>
      <w:pPr>
        <w:pStyle w:val="Heading3"/>
      </w:pPr>
      <w:r>
        <w:t xml:space="preserve">November 11, 2022</w:t>
      </w:r>
    </w:p>
    <w:p>
      <w:pPr>
        <w:pStyle w:val="FirstParagraph"/>
      </w:pPr>
      <w:r>
        <w:t xml:space="preserve">Governor Brian P. Kemp announced that FREYR Battery would invest $2.57 billion and create 723 new jobs in Coweta County, Georgia.</w:t>
      </w:r>
    </w:p>
    <w:bookmarkEnd w:id="53"/>
    <w:bookmarkStart w:id="54" w:name="over-the-next-seven-years"/>
    <w:p>
      <w:pPr>
        <w:pStyle w:val="Heading3"/>
      </w:pPr>
      <w:r>
        <w:t xml:space="preserve">Over the next seven years</w:t>
      </w:r>
    </w:p>
    <w:p>
      <w:pPr>
        <w:pStyle w:val="FirstParagraph"/>
      </w:pPr>
      <w:r>
        <w:t xml:space="preserve">FREYR Battery planned to create 723 new jobs at the Coweta County manufacturing facility.</w:t>
      </w:r>
    </w:p>
    <w:bookmarkEnd w:id="54"/>
    <w:bookmarkStart w:id="55" w:name="planned-first-phase"/>
    <w:p>
      <w:pPr>
        <w:pStyle w:val="Heading3"/>
      </w:pPr>
      <w:r>
        <w:t xml:space="preserve">Planned first phase</w:t>
      </w:r>
    </w:p>
    <w:p>
      <w:pPr>
        <w:pStyle w:val="FirstParagraph"/>
      </w:pPr>
      <w:r>
        <w:t xml:space="preserve">Giga America was expected to have a first-phase production capacity of approximately 34 GWh.</w:t>
      </w:r>
    </w:p>
    <w:bookmarkEnd w:id="55"/>
    <w:bookmarkStart w:id="56" w:name="future-company-capacity-goals"/>
    <w:p>
      <w:pPr>
        <w:pStyle w:val="Heading3"/>
      </w:pPr>
      <w:r>
        <w:t xml:space="preserve">Future company capacity goals</w:t>
      </w:r>
    </w:p>
    <w:p>
      <w:pPr>
        <w:pStyle w:val="FirstParagraph"/>
      </w:pPr>
      <w:r>
        <w:t xml:space="preserve">FREYR Battery intended to install:</w:t>
      </w:r>
    </w:p>
    <w:p>
      <w:pPr>
        <w:pStyle w:val="Compact"/>
        <w:numPr>
          <w:ilvl w:val="0"/>
          <w:numId w:val="1035"/>
        </w:numPr>
      </w:pPr>
      <w:r>
        <w:t xml:space="preserve">50 GWh of battery cell capacity by 2025</w:t>
      </w:r>
    </w:p>
    <w:p>
      <w:pPr>
        <w:pStyle w:val="Compact"/>
        <w:numPr>
          <w:ilvl w:val="0"/>
          <w:numId w:val="1035"/>
        </w:numPr>
      </w:pPr>
      <w:r>
        <w:t xml:space="preserve">100 GWh annual capacity by 2028</w:t>
      </w:r>
    </w:p>
    <w:p>
      <w:pPr>
        <w:pStyle w:val="Compact"/>
        <w:numPr>
          <w:ilvl w:val="0"/>
          <w:numId w:val="1035"/>
        </w:numPr>
      </w:pPr>
      <w:r>
        <w:t xml:space="preserve">200 GWh annual capacity by 2030</w:t>
      </w:r>
    </w:p>
    <w:bookmarkEnd w:id="56"/>
    <w:bookmarkEnd w:id="57"/>
    <w:bookmarkStart w:id="58" w:name="key-facts"/>
    <w:p>
      <w:pPr>
        <w:pStyle w:val="Heading2"/>
      </w:pPr>
      <w:r>
        <w:t xml:space="preserve">Key Facts</w:t>
      </w:r>
    </w:p>
    <w:p>
      <w:pPr>
        <w:pStyle w:val="Compact"/>
        <w:numPr>
          <w:ilvl w:val="0"/>
          <w:numId w:val="1036"/>
        </w:numPr>
      </w:pPr>
      <w:r>
        <w:t xml:space="preserve">FREYR Battery planned to invest $2.57 billion in Georgia.</w:t>
      </w:r>
    </w:p>
    <w:p>
      <w:pPr>
        <w:pStyle w:val="Compact"/>
        <w:numPr>
          <w:ilvl w:val="0"/>
          <w:numId w:val="1036"/>
        </w:numPr>
      </w:pPr>
      <w:r>
        <w:t xml:space="preserve">The project was expected to create 723 new jobs over seven years.</w:t>
      </w:r>
    </w:p>
    <w:p>
      <w:pPr>
        <w:pStyle w:val="Compact"/>
        <w:numPr>
          <w:ilvl w:val="0"/>
          <w:numId w:val="1036"/>
        </w:numPr>
      </w:pPr>
      <w:r>
        <w:t xml:space="preserve">The facility was planned for Coweta County, Georgia.</w:t>
      </w:r>
    </w:p>
    <w:p>
      <w:pPr>
        <w:pStyle w:val="Compact"/>
        <w:numPr>
          <w:ilvl w:val="0"/>
          <w:numId w:val="1036"/>
        </w:numPr>
      </w:pPr>
      <w:r>
        <w:t xml:space="preserve">The facility site was Bridgeport Industrial Park.</w:t>
      </w:r>
    </w:p>
    <w:p>
      <w:pPr>
        <w:pStyle w:val="Compact"/>
        <w:numPr>
          <w:ilvl w:val="0"/>
          <w:numId w:val="1036"/>
        </w:numPr>
      </w:pPr>
      <w:r>
        <w:t xml:space="preserve">The facility was named Giga America.</w:t>
      </w:r>
    </w:p>
    <w:p>
      <w:pPr>
        <w:pStyle w:val="Compact"/>
        <w:numPr>
          <w:ilvl w:val="0"/>
          <w:numId w:val="1036"/>
        </w:numPr>
      </w:pPr>
      <w:r>
        <w:t xml:space="preserve">Giga America planned a first-phase production capacity of approximately 34 GWh.</w:t>
      </w:r>
    </w:p>
    <w:p>
      <w:pPr>
        <w:pStyle w:val="Compact"/>
        <w:numPr>
          <w:ilvl w:val="0"/>
          <w:numId w:val="1036"/>
        </w:numPr>
      </w:pPr>
      <w:r>
        <w:t xml:space="preserve">FREYR’s battery cells can be used for stationary energy storage, electric mobility, and other applications.</w:t>
      </w:r>
    </w:p>
    <w:p>
      <w:pPr>
        <w:pStyle w:val="Compact"/>
        <w:numPr>
          <w:ilvl w:val="0"/>
          <w:numId w:val="1036"/>
        </w:numPr>
      </w:pPr>
      <w:r>
        <w:t xml:space="preserve">The facility planned to use the 24M Technologies SemiSolid platform.</w:t>
      </w:r>
    </w:p>
    <w:p>
      <w:pPr>
        <w:pStyle w:val="Compact"/>
        <w:numPr>
          <w:ilvl w:val="0"/>
          <w:numId w:val="1036"/>
        </w:numPr>
      </w:pPr>
      <w:r>
        <w:t xml:space="preserve">FREYR was evaluating clean power supply options, including potential solar energy.</w:t>
      </w:r>
    </w:p>
    <w:p>
      <w:pPr>
        <w:pStyle w:val="Compact"/>
        <w:numPr>
          <w:ilvl w:val="0"/>
          <w:numId w:val="1036"/>
        </w:numPr>
      </w:pPr>
      <w:r>
        <w:t xml:space="preserve">Hiring areas included technicians, operators, engineers, executive roles, and administrative roles.</w:t>
      </w:r>
    </w:p>
    <w:p>
      <w:pPr>
        <w:pStyle w:val="Compact"/>
        <w:numPr>
          <w:ilvl w:val="0"/>
          <w:numId w:val="1036"/>
        </w:numPr>
      </w:pPr>
      <w:r>
        <w:t xml:space="preserve">GDEcD, Coweta County Development Authority, Metro Atlanta Chamber, Georgia EMC, and Georgia Quick Start supported the project.</w:t>
      </w:r>
    </w:p>
    <w:p>
      <w:pPr>
        <w:pStyle w:val="Compact"/>
        <w:numPr>
          <w:ilvl w:val="0"/>
          <w:numId w:val="1036"/>
        </w:numPr>
      </w:pPr>
      <w:r>
        <w:t xml:space="preserve">FREYR Battery aims to produce green battery cells for decarbonizing energy and transportation systems.</w:t>
      </w:r>
    </w:p>
    <w:p>
      <w:pPr>
        <w:pStyle w:val="Compact"/>
        <w:numPr>
          <w:ilvl w:val="0"/>
          <w:numId w:val="1036"/>
        </w:numPr>
      </w:pPr>
      <w:r>
        <w:t xml:space="preserve">FREYR is listed on the New York Stock Exchange.</w:t>
      </w:r>
    </w:p>
    <w:p>
      <w:pPr>
        <w:pStyle w:val="Compact"/>
        <w:numPr>
          <w:ilvl w:val="0"/>
          <w:numId w:val="1036"/>
        </w:numPr>
      </w:pPr>
      <w:r>
        <w:t xml:space="preserve">FREYR had global battery capacity goals of 50 GWh by 2025, 100 GWh by 2028, and 200 GWh by 2030.</w:t>
      </w:r>
    </w:p>
    <w:bookmarkEnd w:id="58"/>
    <w:bookmarkStart w:id="59" w:name="source-evidence-summary"/>
    <w:p>
      <w:pPr>
        <w:pStyle w:val="Heading2"/>
      </w:pPr>
      <w:r>
        <w:t xml:space="preserve">Source Evidence Summary</w:t>
      </w:r>
    </w:p>
    <w:p>
      <w:pPr>
        <w:pStyle w:val="FirstParagraph"/>
      </w:pPr>
      <w:r>
        <w:t xml:space="preserve">The source page supports the following claims:</w:t>
      </w:r>
    </w:p>
    <w:p>
      <w:pPr>
        <w:pStyle w:val="Compact"/>
        <w:numPr>
          <w:ilvl w:val="0"/>
          <w:numId w:val="1037"/>
        </w:numPr>
      </w:pPr>
      <w:r>
        <w:t xml:space="preserve">FREYR Battery planned to invest $2.57 billion in Georgia.</w:t>
      </w:r>
    </w:p>
    <w:p>
      <w:pPr>
        <w:pStyle w:val="Compact"/>
        <w:numPr>
          <w:ilvl w:val="0"/>
          <w:numId w:val="1037"/>
        </w:numPr>
      </w:pPr>
      <w:r>
        <w:t xml:space="preserve">The company planned to create 723 new jobs over seven years.</w:t>
      </w:r>
    </w:p>
    <w:p>
      <w:pPr>
        <w:pStyle w:val="Compact"/>
        <w:numPr>
          <w:ilvl w:val="0"/>
          <w:numId w:val="1037"/>
        </w:numPr>
      </w:pPr>
      <w:r>
        <w:t xml:space="preserve">The facility was planned for Coweta County.</w:t>
      </w:r>
    </w:p>
    <w:p>
      <w:pPr>
        <w:pStyle w:val="Compact"/>
        <w:numPr>
          <w:ilvl w:val="0"/>
          <w:numId w:val="1037"/>
        </w:numPr>
      </w:pPr>
      <w:r>
        <w:t xml:space="preserve">FREYR develops clean, next-generation battery cell production capacity.</w:t>
      </w:r>
    </w:p>
    <w:p>
      <w:pPr>
        <w:pStyle w:val="Compact"/>
        <w:numPr>
          <w:ilvl w:val="0"/>
          <w:numId w:val="1037"/>
        </w:numPr>
      </w:pPr>
      <w:r>
        <w:t xml:space="preserve">FREYR’s battery cells can be used for stationary energy storage, electric mobility, and additional applications.</w:t>
      </w:r>
    </w:p>
    <w:p>
      <w:pPr>
        <w:pStyle w:val="Compact"/>
        <w:numPr>
          <w:ilvl w:val="0"/>
          <w:numId w:val="1037"/>
        </w:numPr>
      </w:pPr>
      <w:r>
        <w:t xml:space="preserve">The new facility was planned for the Bridgeport Industrial Park site.</w:t>
      </w:r>
    </w:p>
    <w:p>
      <w:pPr>
        <w:pStyle w:val="Compact"/>
        <w:numPr>
          <w:ilvl w:val="0"/>
          <w:numId w:val="1037"/>
        </w:numPr>
      </w:pPr>
      <w:r>
        <w:t xml:space="preserve">The facility was called Giga America.</w:t>
      </w:r>
    </w:p>
    <w:p>
      <w:pPr>
        <w:pStyle w:val="Compact"/>
        <w:numPr>
          <w:ilvl w:val="0"/>
          <w:numId w:val="1037"/>
        </w:numPr>
      </w:pPr>
      <w:r>
        <w:t xml:space="preserve">Giga America planned a first-phase production capacity of approximately 34 GWh.</w:t>
      </w:r>
    </w:p>
    <w:p>
      <w:pPr>
        <w:pStyle w:val="Compact"/>
        <w:numPr>
          <w:ilvl w:val="0"/>
          <w:numId w:val="1037"/>
        </w:numPr>
      </w:pPr>
      <w:r>
        <w:t xml:space="preserve">The facility planned to use the 24M Technologies SemiSolid platform.</w:t>
      </w:r>
    </w:p>
    <w:p>
      <w:pPr>
        <w:pStyle w:val="Compact"/>
        <w:numPr>
          <w:ilvl w:val="0"/>
          <w:numId w:val="1037"/>
        </w:numPr>
      </w:pPr>
      <w:r>
        <w:t xml:space="preserve">FREYR was evaluating clean power supply solutions, including possible renewable energy from solar installations.</w:t>
      </w:r>
    </w:p>
    <w:p>
      <w:pPr>
        <w:pStyle w:val="Compact"/>
        <w:numPr>
          <w:ilvl w:val="0"/>
          <w:numId w:val="1037"/>
        </w:numPr>
      </w:pPr>
      <w:r>
        <w:t xml:space="preserve">Project partners included GDEcD, Coweta County Development Authority, Metro Atlanta Chamber, Georgia EMC, and Georgia Quick Start.</w:t>
      </w:r>
    </w:p>
    <w:p>
      <w:pPr>
        <w:pStyle w:val="Compact"/>
        <w:numPr>
          <w:ilvl w:val="0"/>
          <w:numId w:val="1037"/>
        </w:numPr>
      </w:pPr>
      <w:r>
        <w:t xml:space="preserve">FREYR’s mission is to produce green battery cells to accelerate decarbonization of energy and transportation systems globally.</w:t>
      </w:r>
    </w:p>
    <w:bookmarkEnd w:id="59"/>
    <w:bookmarkStart w:id="60" w:name="source"/>
    <w:p>
      <w:pPr>
        <w:pStyle w:val="Heading2"/>
      </w:pPr>
      <w:r>
        <w:t xml:space="preserve">Source</w:t>
      </w:r>
    </w:p>
    <w:p>
      <w:pPr>
        <w:pStyle w:val="FirstParagraph"/>
      </w:pPr>
      <w:r>
        <w:rPr>
          <w:b/>
          <w:bCs/>
        </w:rPr>
        <w:t xml:space="preserve">Title:</w:t>
      </w:r>
      <w:r>
        <w:t xml:space="preserve"> </w:t>
      </w:r>
      <w:r>
        <w:t xml:space="preserve">Gov. Kemp: Battery Manufacturer to Invest $2.57B, Create Over 700 Jobs in Coweta County</w:t>
      </w:r>
      <w:r>
        <w:br/>
      </w:r>
      <w:r>
        <w:rPr>
          <w:b/>
          <w:bCs/>
        </w:rPr>
        <w:t xml:space="preserve">Publisher:</w:t>
      </w:r>
      <w:r>
        <w:t xml:space="preserve"> </w:t>
      </w:r>
      <w:r>
        <w:t xml:space="preserve">Governor Brian P. Kemp, Office of the Governor</w:t>
      </w:r>
      <w:r>
        <w:br/>
      </w:r>
      <w:r>
        <w:rPr>
          <w:b/>
          <w:bCs/>
        </w:rPr>
        <w:t xml:space="preserve">Date:</w:t>
      </w:r>
      <w:r>
        <w:t xml:space="preserve"> </w:t>
      </w:r>
      <w:r>
        <w:t xml:space="preserve">November 11, 2022</w:t>
      </w:r>
      <w:r>
        <w:br/>
      </w:r>
      <w:r>
        <w:rPr>
          <w:b/>
          <w:bCs/>
        </w:rPr>
        <w:t xml:space="preserve">URL:</w:t>
      </w:r>
      <w:r>
        <w:t xml:space="preserve"> </w:t>
      </w:r>
      <w:r>
        <w:t xml:space="preserve">https://gov.georgia.gov/press-releases/2022-11-11/gov-kemp-battery-manufacturer-invest-257b-create-over-700-jobs-coweta</w:t>
      </w:r>
    </w:p>
    <w:bookmarkEnd w:id="60"/>
    <w:bookmarkStart w:id="61" w:name="wiki-page-note"/>
    <w:p>
      <w:pPr>
        <w:pStyle w:val="Heading2"/>
      </w:pPr>
      <w:r>
        <w:t xml:space="preserve">Wiki Page Note</w:t>
      </w:r>
    </w:p>
    <w:p>
      <w:pPr>
        <w:pStyle w:val="FirstParagraph"/>
      </w:pPr>
      <w:r>
        <w:t xml:space="preserve">This source should create one primary wiki page for FREYR Battery’s Giga America project in Coweta County. Supporting organizations such as Georgia Quick Start, Georgia EMC, Coweta County Development Authority, Metro Atlanta Chamber, and the Georgia Department of Economic Development should be stored as related organizations unless separate dedicated source pages are available for them.</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2026-07-06T02:21:20Z</dcterms:created>
  <dcterms:modified xsi:type="dcterms:W3CDTF">2026-07-06T02:21:20Z</dcterms:modified>
</cp:coreProperties>
</file>

<file path=docProps/custom.xml><?xml version="1.0" encoding="utf-8"?>
<Properties xmlns="http://schemas.openxmlformats.org/officeDocument/2006/custom-properties" xmlns:vt="http://schemas.openxmlformats.org/officeDocument/2006/docPropsVTypes"/>
</file>