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k-battery-america"/>
    <w:p>
      <w:pPr>
        <w:pStyle w:val="Heading1"/>
      </w:pPr>
      <w:r>
        <w:t xml:space="preserve">SK Battery America</w:t>
      </w:r>
    </w:p>
    <w:bookmarkStart w:id="20" w:name="overview"/>
    <w:p>
      <w:pPr>
        <w:pStyle w:val="Heading2"/>
      </w:pPr>
      <w:r>
        <w:t xml:space="preserve">Overview</w:t>
      </w:r>
    </w:p>
    <w:p>
      <w:pPr>
        <w:pStyle w:val="FirstParagraph"/>
      </w:pPr>
      <w:r>
        <w:t xml:space="preserve">SK Battery America, also known as SKBA, is an electric vehicle battery manufacturer operating in Commerce, Georgia. The company is the U.S. production base of SK On, its parent company. SK Battery America produces lithium-ion battery cells used in electric vehicles, including the Ford F-150 Lightning and the Volkswagen ID.4.</w:t>
      </w:r>
    </w:p>
    <w:p>
      <w:pPr>
        <w:pStyle w:val="BodyText"/>
      </w:pPr>
      <w:r>
        <w:t xml:space="preserve">The company is a major part of Georgia’s electric mobility and EV supply-chain ecosystem because it manufactures battery cells, one of the most critical components in electric vehicle production.</w:t>
      </w:r>
    </w:p>
    <w:bookmarkEnd w:id="20"/>
    <w:bookmarkStart w:id="21" w:name="basic-information"/>
    <w:p>
      <w:pPr>
        <w:pStyle w:val="Heading2"/>
      </w:pPr>
      <w:r>
        <w:t xml:space="preserve">Basic Information</w:t>
      </w:r>
    </w:p>
    <w:p>
      <w:pPr>
        <w:pStyle w:val="Compact"/>
        <w:numPr>
          <w:ilvl w:val="0"/>
          <w:numId w:val="1001"/>
        </w:numPr>
      </w:pPr>
      <w:r>
        <w:rPr>
          <w:b/>
          <w:bCs/>
        </w:rPr>
        <w:t xml:space="preserve">Company name:</w:t>
      </w:r>
      <w:r>
        <w:t xml:space="preserve"> </w:t>
      </w:r>
      <w:r>
        <w:t xml:space="preserve">SK Battery America</w:t>
      </w:r>
    </w:p>
    <w:p>
      <w:pPr>
        <w:pStyle w:val="Compact"/>
        <w:numPr>
          <w:ilvl w:val="0"/>
          <w:numId w:val="1001"/>
        </w:numPr>
      </w:pPr>
      <w:r>
        <w:rPr>
          <w:b/>
          <w:bCs/>
        </w:rPr>
        <w:t xml:space="preserve">Abbreviation:</w:t>
      </w:r>
      <w:r>
        <w:t xml:space="preserve"> </w:t>
      </w:r>
      <w:r>
        <w:t xml:space="preserve">SKBA</w:t>
      </w:r>
    </w:p>
    <w:p>
      <w:pPr>
        <w:pStyle w:val="Compact"/>
        <w:numPr>
          <w:ilvl w:val="0"/>
          <w:numId w:val="1001"/>
        </w:numPr>
      </w:pPr>
      <w:r>
        <w:rPr>
          <w:b/>
          <w:bCs/>
        </w:rPr>
        <w:t xml:space="preserve">Parent company:</w:t>
      </w:r>
      <w:r>
        <w:t xml:space="preserve"> </w:t>
      </w:r>
      <w:r>
        <w:t xml:space="preserve">SK On</w:t>
      </w:r>
    </w:p>
    <w:p>
      <w:pPr>
        <w:pStyle w:val="Compact"/>
        <w:numPr>
          <w:ilvl w:val="0"/>
          <w:numId w:val="1001"/>
        </w:numPr>
      </w:pPr>
      <w:r>
        <w:rPr>
          <w:b/>
          <w:bCs/>
        </w:rPr>
        <w:t xml:space="preserve">Entity type:</w:t>
      </w:r>
      <w:r>
        <w:t xml:space="preserve"> </w:t>
      </w:r>
      <w:r>
        <w:t xml:space="preserve">Company</w:t>
      </w:r>
    </w:p>
    <w:p>
      <w:pPr>
        <w:pStyle w:val="Compact"/>
        <w:numPr>
          <w:ilvl w:val="0"/>
          <w:numId w:val="1001"/>
        </w:numPr>
      </w:pPr>
      <w:r>
        <w:rPr>
          <w:b/>
          <w:bCs/>
        </w:rPr>
        <w:t xml:space="preserve">Industry role:</w:t>
      </w:r>
      <w:r>
        <w:t xml:space="preserve"> </w:t>
      </w:r>
      <w:r>
        <w:t xml:space="preserve">Electric vehicle battery manufacturing</w:t>
      </w:r>
    </w:p>
    <w:p>
      <w:pPr>
        <w:pStyle w:val="Compact"/>
        <w:numPr>
          <w:ilvl w:val="0"/>
          <w:numId w:val="1001"/>
        </w:numPr>
      </w:pPr>
      <w:r>
        <w:rPr>
          <w:b/>
          <w:bCs/>
        </w:rPr>
        <w:t xml:space="preserve">Primary product:</w:t>
      </w:r>
      <w:r>
        <w:t xml:space="preserve"> </w:t>
      </w:r>
      <w:r>
        <w:t xml:space="preserve">Lithium-ion battery cells</w:t>
      </w:r>
    </w:p>
    <w:p>
      <w:pPr>
        <w:pStyle w:val="Compact"/>
        <w:numPr>
          <w:ilvl w:val="0"/>
          <w:numId w:val="1001"/>
        </w:numPr>
      </w:pPr>
      <w:r>
        <w:rPr>
          <w:b/>
          <w:bCs/>
        </w:rPr>
        <w:t xml:space="preserve">Location:</w:t>
      </w:r>
      <w:r>
        <w:t xml:space="preserve"> </w:t>
      </w:r>
      <w:r>
        <w:t xml:space="preserve">Commerce, Georgia</w:t>
      </w:r>
    </w:p>
    <w:p>
      <w:pPr>
        <w:pStyle w:val="Compact"/>
        <w:numPr>
          <w:ilvl w:val="0"/>
          <w:numId w:val="1001"/>
        </w:numPr>
      </w:pPr>
      <w:r>
        <w:rPr>
          <w:b/>
          <w:bCs/>
        </w:rPr>
        <w:t xml:space="preserve">County:</w:t>
      </w:r>
      <w:r>
        <w:t xml:space="preserve"> </w:t>
      </w:r>
      <w:r>
        <w:t xml:space="preserve">Jackson County</w:t>
      </w:r>
    </w:p>
    <w:p>
      <w:pPr>
        <w:pStyle w:val="Compact"/>
        <w:numPr>
          <w:ilvl w:val="0"/>
          <w:numId w:val="1001"/>
        </w:numPr>
      </w:pPr>
      <w:r>
        <w:rPr>
          <w:b/>
          <w:bCs/>
        </w:rPr>
        <w:t xml:space="preserve">State:</w:t>
      </w:r>
      <w:r>
        <w:t xml:space="preserve"> </w:t>
      </w:r>
      <w:r>
        <w:t xml:space="preserve">Georgia</w:t>
      </w:r>
    </w:p>
    <w:p>
      <w:pPr>
        <w:pStyle w:val="Compact"/>
        <w:numPr>
          <w:ilvl w:val="0"/>
          <w:numId w:val="1001"/>
        </w:numPr>
      </w:pPr>
      <w:r>
        <w:rPr>
          <w:b/>
          <w:bCs/>
        </w:rPr>
        <w:t xml:space="preserve">Country:</w:t>
      </w:r>
      <w:r>
        <w:t xml:space="preserve"> </w:t>
      </w:r>
      <w:r>
        <w:t xml:space="preserve">United States</w:t>
      </w:r>
    </w:p>
    <w:p>
      <w:pPr>
        <w:pStyle w:val="Compact"/>
        <w:numPr>
          <w:ilvl w:val="0"/>
          <w:numId w:val="1001"/>
        </w:numPr>
      </w:pPr>
      <w:r>
        <w:rPr>
          <w:b/>
          <w:bCs/>
        </w:rPr>
        <w:t xml:space="preserve">Facility status:</w:t>
      </w:r>
      <w:r>
        <w:t xml:space="preserve"> </w:t>
      </w:r>
      <w:r>
        <w:t xml:space="preserve">Operational</w:t>
      </w:r>
    </w:p>
    <w:p>
      <w:pPr>
        <w:pStyle w:val="Compact"/>
        <w:numPr>
          <w:ilvl w:val="0"/>
          <w:numId w:val="1001"/>
        </w:numPr>
      </w:pPr>
      <w:r>
        <w:rPr>
          <w:b/>
          <w:bCs/>
        </w:rPr>
        <w:t xml:space="preserve">Source type:</w:t>
      </w:r>
      <w:r>
        <w:t xml:space="preserve"> </w:t>
      </w:r>
      <w:r>
        <w:t xml:space="preserve">Government press release</w:t>
      </w:r>
    </w:p>
    <w:p>
      <w:pPr>
        <w:pStyle w:val="Compact"/>
        <w:numPr>
          <w:ilvl w:val="0"/>
          <w:numId w:val="1001"/>
        </w:numPr>
      </w:pPr>
      <w:r>
        <w:rPr>
          <w:b/>
          <w:bCs/>
        </w:rPr>
        <w:t xml:space="preserve">Publication date:</w:t>
      </w:r>
      <w:r>
        <w:t xml:space="preserve"> </w:t>
      </w:r>
      <w:r>
        <w:t xml:space="preserve">January 30, 2023</w:t>
      </w:r>
    </w:p>
    <w:bookmarkEnd w:id="21"/>
    <w:bookmarkStart w:id="22" w:name="ev-supply-chain-role"/>
    <w:p>
      <w:pPr>
        <w:pStyle w:val="Heading2"/>
      </w:pPr>
      <w:r>
        <w:t xml:space="preserve">EV Supply-Chain Role</w:t>
      </w:r>
    </w:p>
    <w:p>
      <w:pPr>
        <w:pStyle w:val="FirstParagraph"/>
      </w:pPr>
      <w:r>
        <w:t xml:space="preserve">SK Battery America is part of the EV battery manufacturing segment of the supply chain. The company produces battery cells for electric vehicles and supports automakers that manufacture or sell EVs in the United States.</w:t>
      </w:r>
    </w:p>
    <w:p>
      <w:pPr>
        <w:pStyle w:val="BodyText"/>
      </w:pPr>
      <w:r>
        <w:t xml:space="preserve">Its batteries are currently installed in:</w:t>
      </w:r>
    </w:p>
    <w:p>
      <w:pPr>
        <w:pStyle w:val="Compact"/>
        <w:numPr>
          <w:ilvl w:val="0"/>
          <w:numId w:val="1002"/>
        </w:numPr>
      </w:pPr>
      <w:r>
        <w:t xml:space="preserve">Ford F-150 Lightning</w:t>
      </w:r>
    </w:p>
    <w:p>
      <w:pPr>
        <w:pStyle w:val="Compact"/>
        <w:numPr>
          <w:ilvl w:val="0"/>
          <w:numId w:val="1002"/>
        </w:numPr>
      </w:pPr>
      <w:r>
        <w:t xml:space="preserve">Volkswagen ID.4</w:t>
      </w:r>
    </w:p>
    <w:p>
      <w:pPr>
        <w:pStyle w:val="FirstParagraph"/>
      </w:pPr>
      <w:r>
        <w:t xml:space="preserve">The source identifies SK Battery America as one of the early companies that helped put Georgia on the e-mobility map.</w:t>
      </w:r>
    </w:p>
    <w:bookmarkEnd w:id="22"/>
    <w:bookmarkStart w:id="23" w:name="facilities-in-georgia"/>
    <w:p>
      <w:pPr>
        <w:pStyle w:val="Heading2"/>
      </w:pPr>
      <w:r>
        <w:t xml:space="preserve">Facilities in Georgia</w:t>
      </w:r>
    </w:p>
    <w:p>
      <w:pPr>
        <w:pStyle w:val="FirstParagraph"/>
      </w:pPr>
      <w:r>
        <w:t xml:space="preserve">SK Battery America operates two lithium-ion battery manufacturing facilities in Commerce, Georgia.</w:t>
      </w:r>
    </w:p>
    <w:p>
      <w:pPr>
        <w:pStyle w:val="BodyText"/>
      </w:pPr>
      <w:r>
        <w:t xml:space="preserve">Key facility facts:</w:t>
      </w:r>
    </w:p>
    <w:p>
      <w:pPr>
        <w:pStyle w:val="Compact"/>
        <w:numPr>
          <w:ilvl w:val="0"/>
          <w:numId w:val="1003"/>
        </w:numPr>
      </w:pPr>
      <w:r>
        <w:t xml:space="preserve">The facilities are located in Jackson County.</w:t>
      </w:r>
    </w:p>
    <w:p>
      <w:pPr>
        <w:pStyle w:val="Compact"/>
        <w:numPr>
          <w:ilvl w:val="0"/>
          <w:numId w:val="1003"/>
        </w:numPr>
      </w:pPr>
      <w:r>
        <w:t xml:space="preserve">The facilities manufacture battery cells for electric vehicles.</w:t>
      </w:r>
    </w:p>
    <w:p>
      <w:pPr>
        <w:pStyle w:val="Compact"/>
        <w:numPr>
          <w:ilvl w:val="0"/>
          <w:numId w:val="1003"/>
        </w:numPr>
      </w:pPr>
      <w:r>
        <w:t xml:space="preserve">SK Battery America started mass production in early 2022.</w:t>
      </w:r>
    </w:p>
    <w:p>
      <w:pPr>
        <w:pStyle w:val="Compact"/>
        <w:numPr>
          <w:ilvl w:val="0"/>
          <w:numId w:val="1003"/>
        </w:numPr>
      </w:pPr>
      <w:r>
        <w:t xml:space="preserve">The facilities have a combined annual capacity of 22 GWh of battery cells.</w:t>
      </w:r>
    </w:p>
    <w:p>
      <w:pPr>
        <w:pStyle w:val="Compact"/>
        <w:numPr>
          <w:ilvl w:val="0"/>
          <w:numId w:val="1003"/>
        </w:numPr>
      </w:pPr>
      <w:r>
        <w:t xml:space="preserve">This capacity is enough to power approximately 300,000 electric vehicles per year.</w:t>
      </w:r>
    </w:p>
    <w:bookmarkEnd w:id="23"/>
    <w:bookmarkStart w:id="24" w:name="investment"/>
    <w:p>
      <w:pPr>
        <w:pStyle w:val="Heading2"/>
      </w:pPr>
      <w:r>
        <w:t xml:space="preserve">Investment</w:t>
      </w:r>
    </w:p>
    <w:p>
      <w:pPr>
        <w:pStyle w:val="FirstParagraph"/>
      </w:pPr>
      <w:r>
        <w:t xml:space="preserve">SK Battery America announced its first Georgia project in 2018.</w:t>
      </w:r>
    </w:p>
    <w:p>
      <w:pPr>
        <w:pStyle w:val="BodyText"/>
      </w:pPr>
      <w:r>
        <w:t xml:space="preserve">Investment details:</w:t>
      </w:r>
    </w:p>
    <w:p>
      <w:pPr>
        <w:pStyle w:val="Compact"/>
        <w:numPr>
          <w:ilvl w:val="0"/>
          <w:numId w:val="1004"/>
        </w:numPr>
      </w:pPr>
      <w:r>
        <w:t xml:space="preserve">Initial planned investment in 2018:</w:t>
      </w:r>
      <w:r>
        <w:t xml:space="preserve"> </w:t>
      </w:r>
      <w:r>
        <w:rPr>
          <w:b/>
          <w:bCs/>
        </w:rPr>
        <w:t xml:space="preserve">$1.6 billion</w:t>
      </w:r>
    </w:p>
    <w:p>
      <w:pPr>
        <w:pStyle w:val="Compact"/>
        <w:numPr>
          <w:ilvl w:val="0"/>
          <w:numId w:val="1004"/>
        </w:numPr>
      </w:pPr>
      <w:r>
        <w:t xml:space="preserve">Total investment since 2019:</w:t>
      </w:r>
      <w:r>
        <w:t xml:space="preserve"> </w:t>
      </w:r>
      <w:r>
        <w:rPr>
          <w:b/>
          <w:bCs/>
        </w:rPr>
        <w:t xml:space="preserve">$2.6 billion</w:t>
      </w:r>
    </w:p>
    <w:p>
      <w:pPr>
        <w:pStyle w:val="Compact"/>
        <w:numPr>
          <w:ilvl w:val="0"/>
          <w:numId w:val="1004"/>
        </w:numPr>
      </w:pPr>
      <w:r>
        <w:t xml:space="preserve">Purpose of investment: construction of two EV battery manufacturing facilities in Jackson County, Georgia</w:t>
      </w:r>
    </w:p>
    <w:p>
      <w:pPr>
        <w:pStyle w:val="FirstParagraph"/>
      </w:pPr>
      <w:r>
        <w:t xml:space="preserve">The investment helped establish SK Battery America as one of Georgia’s major EV battery manufacturing operations.</w:t>
      </w:r>
    </w:p>
    <w:bookmarkEnd w:id="24"/>
    <w:bookmarkStart w:id="25" w:name="jobs-and-workforce"/>
    <w:p>
      <w:pPr>
        <w:pStyle w:val="Heading2"/>
      </w:pPr>
      <w:r>
        <w:t xml:space="preserve">Jobs and Workforce</w:t>
      </w:r>
    </w:p>
    <w:p>
      <w:pPr>
        <w:pStyle w:val="FirstParagraph"/>
      </w:pPr>
      <w:r>
        <w:t xml:space="preserve">SK Battery America exceeded its original hiring goal of 2,600 employees two years ahead of schedule.</w:t>
      </w:r>
    </w:p>
    <w:p>
      <w:pPr>
        <w:pStyle w:val="BodyText"/>
      </w:pPr>
      <w:r>
        <w:t xml:space="preserve">Workforce details:</w:t>
      </w:r>
    </w:p>
    <w:p>
      <w:pPr>
        <w:pStyle w:val="Compact"/>
        <w:numPr>
          <w:ilvl w:val="0"/>
          <w:numId w:val="1005"/>
        </w:numPr>
      </w:pPr>
      <w:r>
        <w:t xml:space="preserve">Original hiring goal:</w:t>
      </w:r>
      <w:r>
        <w:t xml:space="preserve"> </w:t>
      </w:r>
      <w:r>
        <w:rPr>
          <w:b/>
          <w:bCs/>
        </w:rPr>
        <w:t xml:space="preserve">2,600 employees</w:t>
      </w:r>
    </w:p>
    <w:p>
      <w:pPr>
        <w:pStyle w:val="Compact"/>
        <w:numPr>
          <w:ilvl w:val="0"/>
          <w:numId w:val="1005"/>
        </w:numPr>
      </w:pPr>
      <w:r>
        <w:t xml:space="preserve">Hiring goal met:</w:t>
      </w:r>
      <w:r>
        <w:t xml:space="preserve"> </w:t>
      </w:r>
      <w:r>
        <w:rPr>
          <w:b/>
          <w:bCs/>
        </w:rPr>
        <w:t xml:space="preserve">end of 2022</w:t>
      </w:r>
    </w:p>
    <w:p>
      <w:pPr>
        <w:pStyle w:val="Compact"/>
        <w:numPr>
          <w:ilvl w:val="0"/>
          <w:numId w:val="1005"/>
        </w:numPr>
      </w:pPr>
      <w:r>
        <w:t xml:space="preserve">Expansion target: approximately</w:t>
      </w:r>
      <w:r>
        <w:t xml:space="preserve"> </w:t>
      </w:r>
      <w:r>
        <w:rPr>
          <w:b/>
          <w:bCs/>
        </w:rPr>
        <w:t xml:space="preserve">3,000 workers</w:t>
      </w:r>
    </w:p>
    <w:p>
      <w:pPr>
        <w:pStyle w:val="Compact"/>
        <w:numPr>
          <w:ilvl w:val="0"/>
          <w:numId w:val="1005"/>
        </w:numPr>
      </w:pPr>
      <w:r>
        <w:t xml:space="preserve">Job type: high-skilled jobs</w:t>
      </w:r>
    </w:p>
    <w:p>
      <w:pPr>
        <w:pStyle w:val="Compact"/>
        <w:numPr>
          <w:ilvl w:val="0"/>
          <w:numId w:val="1005"/>
        </w:numPr>
      </w:pPr>
      <w:r>
        <w:t xml:space="preserve">Hiring areas include:</w:t>
      </w:r>
    </w:p>
    <w:p>
      <w:pPr>
        <w:pStyle w:val="Compact"/>
        <w:numPr>
          <w:ilvl w:val="1"/>
          <w:numId w:val="1006"/>
        </w:numPr>
      </w:pPr>
      <w:r>
        <w:t xml:space="preserve">production</w:t>
      </w:r>
    </w:p>
    <w:p>
      <w:pPr>
        <w:pStyle w:val="Compact"/>
        <w:numPr>
          <w:ilvl w:val="1"/>
          <w:numId w:val="1006"/>
        </w:numPr>
      </w:pPr>
      <w:r>
        <w:t xml:space="preserve">quality</w:t>
      </w:r>
    </w:p>
    <w:p>
      <w:pPr>
        <w:pStyle w:val="Compact"/>
        <w:numPr>
          <w:ilvl w:val="1"/>
          <w:numId w:val="1006"/>
        </w:numPr>
      </w:pPr>
      <w:r>
        <w:t xml:space="preserve">utility</w:t>
      </w:r>
    </w:p>
    <w:p>
      <w:pPr>
        <w:pStyle w:val="Compact"/>
        <w:numPr>
          <w:ilvl w:val="1"/>
          <w:numId w:val="1006"/>
        </w:numPr>
      </w:pPr>
      <w:r>
        <w:t xml:space="preserve">logistics</w:t>
      </w:r>
    </w:p>
    <w:p>
      <w:pPr>
        <w:pStyle w:val="Compact"/>
        <w:numPr>
          <w:ilvl w:val="1"/>
          <w:numId w:val="1006"/>
        </w:numPr>
      </w:pPr>
      <w:r>
        <w:t xml:space="preserve">ERT</w:t>
      </w:r>
    </w:p>
    <w:p>
      <w:pPr>
        <w:pStyle w:val="Compact"/>
        <w:numPr>
          <w:ilvl w:val="1"/>
          <w:numId w:val="1006"/>
        </w:numPr>
      </w:pPr>
      <w:r>
        <w:t xml:space="preserve">maintenance</w:t>
      </w:r>
    </w:p>
    <w:p>
      <w:pPr>
        <w:pStyle w:val="Compact"/>
        <w:numPr>
          <w:ilvl w:val="1"/>
          <w:numId w:val="1006"/>
        </w:numPr>
      </w:pPr>
      <w:r>
        <w:t xml:space="preserve">other operational areas</w:t>
      </w:r>
    </w:p>
    <w:p>
      <w:pPr>
        <w:pStyle w:val="FirstParagraph"/>
      </w:pPr>
      <w:r>
        <w:t xml:space="preserve">The company was still hiring at the time of the press release.</w:t>
      </w:r>
    </w:p>
    <w:bookmarkEnd w:id="25"/>
    <w:bookmarkStart w:id="28" w:name="workforce-development-partnerships"/>
    <w:p>
      <w:pPr>
        <w:pStyle w:val="Heading2"/>
      </w:pPr>
      <w:r>
        <w:t xml:space="preserve">Workforce Development Partnerships</w:t>
      </w:r>
    </w:p>
    <w:p>
      <w:pPr>
        <w:pStyle w:val="FirstParagraph"/>
      </w:pPr>
      <w:r>
        <w:t xml:space="preserve">SK Battery America worked with multiple Georgia workforce programs to recruit and train employees.</w:t>
      </w:r>
    </w:p>
    <w:bookmarkStart w:id="26" w:name="georgia-quick-start"/>
    <w:p>
      <w:pPr>
        <w:pStyle w:val="Heading3"/>
      </w:pPr>
      <w:r>
        <w:t xml:space="preserve">Georgia Quick Start</w:t>
      </w:r>
    </w:p>
    <w:p>
      <w:pPr>
        <w:pStyle w:val="FirstParagraph"/>
      </w:pPr>
      <w:r>
        <w:t xml:space="preserve">Georgia Quick Start is the state’s job training program through the Technical College System of Georgia.</w:t>
      </w:r>
    </w:p>
    <w:p>
      <w:pPr>
        <w:pStyle w:val="BodyText"/>
      </w:pPr>
      <w:r>
        <w:t xml:space="preserve">Relationship to SK Battery America:</w:t>
      </w:r>
    </w:p>
    <w:p>
      <w:pPr>
        <w:pStyle w:val="Compact"/>
        <w:numPr>
          <w:ilvl w:val="0"/>
          <w:numId w:val="1007"/>
        </w:numPr>
      </w:pPr>
      <w:r>
        <w:t xml:space="preserve">SKBA has worked with Georgia Quick Start since announcing its first Georgia project in 2018.</w:t>
      </w:r>
    </w:p>
    <w:p>
      <w:pPr>
        <w:pStyle w:val="Compact"/>
        <w:numPr>
          <w:ilvl w:val="0"/>
          <w:numId w:val="1007"/>
        </w:numPr>
      </w:pPr>
      <w:r>
        <w:t xml:space="preserve">The program helped SKBA attract and train workers.</w:t>
      </w:r>
    </w:p>
    <w:p>
      <w:pPr>
        <w:pStyle w:val="Compact"/>
        <w:numPr>
          <w:ilvl w:val="0"/>
          <w:numId w:val="1007"/>
        </w:numPr>
      </w:pPr>
      <w:r>
        <w:t xml:space="preserve">According to SK Battery America CEO Timothy Jeong, Quick Start helped the company train workers at a speed and scale that would be difficult to achieve alone.</w:t>
      </w:r>
    </w:p>
    <w:bookmarkEnd w:id="26"/>
    <w:bookmarkStart w:id="27" w:name="work-for-warriors-georgia"/>
    <w:p>
      <w:pPr>
        <w:pStyle w:val="Heading3"/>
      </w:pPr>
      <w:r>
        <w:t xml:space="preserve">Work for Warriors Georgia</w:t>
      </w:r>
    </w:p>
    <w:p>
      <w:pPr>
        <w:pStyle w:val="FirstParagraph"/>
      </w:pPr>
      <w:r>
        <w:t xml:space="preserve">Work for Warriors Georgia is a Georgia National Guard program.</w:t>
      </w:r>
    </w:p>
    <w:p>
      <w:pPr>
        <w:pStyle w:val="BodyText"/>
      </w:pPr>
      <w:r>
        <w:t xml:space="preserve">Relationship to SK Battery America:</w:t>
      </w:r>
    </w:p>
    <w:p>
      <w:pPr>
        <w:pStyle w:val="Compact"/>
        <w:numPr>
          <w:ilvl w:val="0"/>
          <w:numId w:val="1008"/>
        </w:numPr>
      </w:pPr>
      <w:r>
        <w:t xml:space="preserve">SKBA announced a partnership with Work for Warriors Georgia in July 2022.</w:t>
      </w:r>
    </w:p>
    <w:p>
      <w:pPr>
        <w:pStyle w:val="Compact"/>
        <w:numPr>
          <w:ilvl w:val="0"/>
          <w:numId w:val="1008"/>
        </w:numPr>
      </w:pPr>
      <w:r>
        <w:t xml:space="preserve">The partnership focused on hiring:</w:t>
      </w:r>
    </w:p>
    <w:p>
      <w:pPr>
        <w:pStyle w:val="Compact"/>
        <w:numPr>
          <w:ilvl w:val="1"/>
          <w:numId w:val="1009"/>
        </w:numPr>
      </w:pPr>
      <w:r>
        <w:t xml:space="preserve">veterans</w:t>
      </w:r>
    </w:p>
    <w:p>
      <w:pPr>
        <w:pStyle w:val="Compact"/>
        <w:numPr>
          <w:ilvl w:val="1"/>
          <w:numId w:val="1009"/>
        </w:numPr>
      </w:pPr>
      <w:r>
        <w:t xml:space="preserve">servicemembers</w:t>
      </w:r>
    </w:p>
    <w:p>
      <w:pPr>
        <w:pStyle w:val="Compact"/>
        <w:numPr>
          <w:ilvl w:val="1"/>
          <w:numId w:val="1009"/>
        </w:numPr>
      </w:pPr>
      <w:r>
        <w:t xml:space="preserve">retirees</w:t>
      </w:r>
    </w:p>
    <w:p>
      <w:pPr>
        <w:pStyle w:val="Compact"/>
        <w:numPr>
          <w:ilvl w:val="1"/>
          <w:numId w:val="1009"/>
        </w:numPr>
      </w:pPr>
      <w:r>
        <w:t xml:space="preserve">reservists</w:t>
      </w:r>
    </w:p>
    <w:p>
      <w:pPr>
        <w:pStyle w:val="Compact"/>
        <w:numPr>
          <w:ilvl w:val="1"/>
          <w:numId w:val="1009"/>
        </w:numPr>
      </w:pPr>
      <w:r>
        <w:t xml:space="preserve">military families</w:t>
      </w:r>
    </w:p>
    <w:bookmarkEnd w:id="27"/>
    <w:bookmarkEnd w:id="28"/>
    <w:bookmarkStart w:id="29" w:name="community-and-hiring-activities"/>
    <w:p>
      <w:pPr>
        <w:pStyle w:val="Heading2"/>
      </w:pPr>
      <w:r>
        <w:t xml:space="preserve">Community and Hiring Activities</w:t>
      </w:r>
    </w:p>
    <w:p>
      <w:pPr>
        <w:pStyle w:val="FirstParagraph"/>
      </w:pPr>
      <w:r>
        <w:t xml:space="preserve">SK Battery America supported hiring and workforce development through local outreach.</w:t>
      </w:r>
    </w:p>
    <w:p>
      <w:pPr>
        <w:pStyle w:val="BodyText"/>
      </w:pPr>
      <w:r>
        <w:t xml:space="preserve">The company:</w:t>
      </w:r>
    </w:p>
    <w:p>
      <w:pPr>
        <w:pStyle w:val="Compact"/>
        <w:numPr>
          <w:ilvl w:val="0"/>
          <w:numId w:val="1010"/>
        </w:numPr>
      </w:pPr>
      <w:r>
        <w:t xml:space="preserve">held numerous career fairs</w:t>
      </w:r>
    </w:p>
    <w:p>
      <w:pPr>
        <w:pStyle w:val="Compact"/>
        <w:numPr>
          <w:ilvl w:val="0"/>
          <w:numId w:val="1010"/>
        </w:numPr>
      </w:pPr>
      <w:r>
        <w:t xml:space="preserve">visited schools</w:t>
      </w:r>
    </w:p>
    <w:p>
      <w:pPr>
        <w:pStyle w:val="Compact"/>
        <w:numPr>
          <w:ilvl w:val="0"/>
          <w:numId w:val="1010"/>
        </w:numPr>
      </w:pPr>
      <w:r>
        <w:t xml:space="preserve">held community events</w:t>
      </w:r>
    </w:p>
    <w:p>
      <w:pPr>
        <w:pStyle w:val="Compact"/>
        <w:numPr>
          <w:ilvl w:val="0"/>
          <w:numId w:val="1010"/>
        </w:numPr>
      </w:pPr>
      <w:r>
        <w:t xml:space="preserve">improved wages</w:t>
      </w:r>
    </w:p>
    <w:p>
      <w:pPr>
        <w:pStyle w:val="Compact"/>
        <w:numPr>
          <w:ilvl w:val="0"/>
          <w:numId w:val="1010"/>
        </w:numPr>
      </w:pPr>
      <w:r>
        <w:t xml:space="preserve">improved benefits</w:t>
      </w:r>
    </w:p>
    <w:p>
      <w:pPr>
        <w:pStyle w:val="Compact"/>
        <w:numPr>
          <w:ilvl w:val="0"/>
          <w:numId w:val="1010"/>
        </w:numPr>
      </w:pPr>
      <w:r>
        <w:t xml:space="preserve">improved the overall work environment</w:t>
      </w:r>
    </w:p>
    <w:p>
      <w:pPr>
        <w:pStyle w:val="FirstParagraph"/>
      </w:pPr>
      <w:r>
        <w:t xml:space="preserve">These actions were intended to attract and retain a high-quality workforce.</w:t>
      </w:r>
    </w:p>
    <w:bookmarkEnd w:id="29"/>
    <w:bookmarkStart w:id="30" w:name="parent-company-sk-on"/>
    <w:p>
      <w:pPr>
        <w:pStyle w:val="Heading2"/>
      </w:pPr>
      <w:r>
        <w:t xml:space="preserve">Parent Company: SK On</w:t>
      </w:r>
    </w:p>
    <w:p>
      <w:pPr>
        <w:pStyle w:val="FirstParagraph"/>
      </w:pPr>
      <w:r>
        <w:t xml:space="preserve">SK On is the parent company of SK Battery America.</w:t>
      </w:r>
    </w:p>
    <w:p>
      <w:pPr>
        <w:pStyle w:val="BodyText"/>
      </w:pPr>
      <w:r>
        <w:t xml:space="preserve">The source describes SK On as a global electric vehicle battery developer, manufacturer, and solutions provider. SK Battery America serves as SK On’s U.S. production base.</w:t>
      </w:r>
    </w:p>
    <w:p>
      <w:pPr>
        <w:pStyle w:val="BodyText"/>
      </w:pPr>
      <w:r>
        <w:t xml:space="preserve">SK Battery America produces EV batteries described in the source as safe, fast-charging, and long-lasting.</w:t>
      </w:r>
    </w:p>
    <w:bookmarkEnd w:id="30"/>
    <w:bookmarkStart w:id="40" w:name="related-organizations"/>
    <w:p>
      <w:pPr>
        <w:pStyle w:val="Heading2"/>
      </w:pPr>
      <w:r>
        <w:t xml:space="preserve">Related Organizations</w:t>
      </w:r>
    </w:p>
    <w:p>
      <w:pPr>
        <w:pStyle w:val="FirstParagraph"/>
      </w:pPr>
      <w:r>
        <w:t xml:space="preserve">The page mentions several organizations connected to SK Battery America’s Georgia operations.</w:t>
      </w:r>
    </w:p>
    <w:bookmarkStart w:id="31" w:name="sk-on"/>
    <w:p>
      <w:pPr>
        <w:pStyle w:val="Heading3"/>
      </w:pPr>
      <w:r>
        <w:t xml:space="preserve">SK On</w:t>
      </w:r>
    </w:p>
    <w:p>
      <w:pPr>
        <w:pStyle w:val="Compact"/>
        <w:numPr>
          <w:ilvl w:val="0"/>
          <w:numId w:val="1011"/>
        </w:numPr>
      </w:pPr>
      <w:r>
        <w:t xml:space="preserve">Parent company of SK Battery America</w:t>
      </w:r>
    </w:p>
    <w:p>
      <w:pPr>
        <w:pStyle w:val="Compact"/>
        <w:numPr>
          <w:ilvl w:val="0"/>
          <w:numId w:val="1011"/>
        </w:numPr>
      </w:pPr>
      <w:r>
        <w:t xml:space="preserve">Global EV battery developer, manufacturer, and solutions provider</w:t>
      </w:r>
    </w:p>
    <w:bookmarkEnd w:id="31"/>
    <w:bookmarkStart w:id="32" w:name="georgia-quick-start-1"/>
    <w:p>
      <w:pPr>
        <w:pStyle w:val="Heading3"/>
      </w:pPr>
      <w:r>
        <w:t xml:space="preserve">Georgia Quick Start</w:t>
      </w:r>
    </w:p>
    <w:p>
      <w:pPr>
        <w:pStyle w:val="Compact"/>
        <w:numPr>
          <w:ilvl w:val="0"/>
          <w:numId w:val="1012"/>
        </w:numPr>
      </w:pPr>
      <w:r>
        <w:t xml:space="preserve">Workforce training partner</w:t>
      </w:r>
    </w:p>
    <w:p>
      <w:pPr>
        <w:pStyle w:val="Compact"/>
        <w:numPr>
          <w:ilvl w:val="0"/>
          <w:numId w:val="1012"/>
        </w:numPr>
      </w:pPr>
      <w:r>
        <w:t xml:space="preserve">Operates through the Technical College System of Georgia</w:t>
      </w:r>
    </w:p>
    <w:bookmarkEnd w:id="32"/>
    <w:bookmarkStart w:id="33" w:name="technical-college-system-of-georgia"/>
    <w:p>
      <w:pPr>
        <w:pStyle w:val="Heading3"/>
      </w:pPr>
      <w:r>
        <w:t xml:space="preserve">Technical College System of Georgia</w:t>
      </w:r>
    </w:p>
    <w:p>
      <w:pPr>
        <w:pStyle w:val="Compact"/>
        <w:numPr>
          <w:ilvl w:val="0"/>
          <w:numId w:val="1013"/>
        </w:numPr>
      </w:pPr>
      <w:r>
        <w:t xml:space="preserve">Oversees Georgia Quick Start</w:t>
      </w:r>
    </w:p>
    <w:p>
      <w:pPr>
        <w:pStyle w:val="Compact"/>
        <w:numPr>
          <w:ilvl w:val="0"/>
          <w:numId w:val="1013"/>
        </w:numPr>
      </w:pPr>
      <w:r>
        <w:t xml:space="preserve">Connected to SKBA through workforce training support</w:t>
      </w:r>
    </w:p>
    <w:bookmarkEnd w:id="33"/>
    <w:bookmarkStart w:id="34" w:name="work-for-warriors-georgia-1"/>
    <w:p>
      <w:pPr>
        <w:pStyle w:val="Heading3"/>
      </w:pPr>
      <w:r>
        <w:t xml:space="preserve">Work for Warriors Georgia</w:t>
      </w:r>
    </w:p>
    <w:p>
      <w:pPr>
        <w:pStyle w:val="Compact"/>
        <w:numPr>
          <w:ilvl w:val="0"/>
          <w:numId w:val="1014"/>
        </w:numPr>
      </w:pPr>
      <w:r>
        <w:t xml:space="preserve">Hiring partner</w:t>
      </w:r>
    </w:p>
    <w:p>
      <w:pPr>
        <w:pStyle w:val="Compact"/>
        <w:numPr>
          <w:ilvl w:val="0"/>
          <w:numId w:val="1014"/>
        </w:numPr>
      </w:pPr>
      <w:r>
        <w:t xml:space="preserve">Focuses on employment for veterans, servicemembers, retirees, reservists, and military families</w:t>
      </w:r>
    </w:p>
    <w:bookmarkEnd w:id="34"/>
    <w:bookmarkStart w:id="35" w:name="georgia-national-guard"/>
    <w:p>
      <w:pPr>
        <w:pStyle w:val="Heading3"/>
      </w:pPr>
      <w:r>
        <w:t xml:space="preserve">Georgia National Guard</w:t>
      </w:r>
    </w:p>
    <w:p>
      <w:pPr>
        <w:pStyle w:val="Compact"/>
        <w:numPr>
          <w:ilvl w:val="0"/>
          <w:numId w:val="1015"/>
        </w:numPr>
      </w:pPr>
      <w:r>
        <w:t xml:space="preserve">Organization connected to Work for Warriors Georgia</w:t>
      </w:r>
    </w:p>
    <w:bookmarkEnd w:id="35"/>
    <w:bookmarkStart w:id="36" w:name="Xf9abb58ddfd8ce101fe35ae8c922db97477bb85"/>
    <w:p>
      <w:pPr>
        <w:pStyle w:val="Heading3"/>
      </w:pPr>
      <w:r>
        <w:t xml:space="preserve">Georgia Department of Economic Development</w:t>
      </w:r>
    </w:p>
    <w:p>
      <w:pPr>
        <w:pStyle w:val="Compact"/>
        <w:numPr>
          <w:ilvl w:val="0"/>
          <w:numId w:val="1016"/>
        </w:numPr>
      </w:pPr>
      <w:r>
        <w:t xml:space="preserve">State economic development agency</w:t>
      </w:r>
    </w:p>
    <w:p>
      <w:pPr>
        <w:pStyle w:val="Compact"/>
        <w:numPr>
          <w:ilvl w:val="0"/>
          <w:numId w:val="1016"/>
        </w:numPr>
      </w:pPr>
      <w:r>
        <w:t xml:space="preserve">Represented in the press release by Commissioner Pat Wilson</w:t>
      </w:r>
    </w:p>
    <w:p>
      <w:pPr>
        <w:pStyle w:val="Compact"/>
        <w:numPr>
          <w:ilvl w:val="0"/>
          <w:numId w:val="1016"/>
        </w:numPr>
      </w:pPr>
      <w:r>
        <w:t xml:space="preserve">Recognized SKBA’s role in Georgia’s electric mobility ecosystem</w:t>
      </w:r>
    </w:p>
    <w:bookmarkEnd w:id="36"/>
    <w:bookmarkStart w:id="37" w:name="jackson-county-board-of-commissioners"/>
    <w:p>
      <w:pPr>
        <w:pStyle w:val="Heading3"/>
      </w:pPr>
      <w:r>
        <w:t xml:space="preserve">Jackson County Board of Commissioners</w:t>
      </w:r>
    </w:p>
    <w:p>
      <w:pPr>
        <w:pStyle w:val="Compact"/>
        <w:numPr>
          <w:ilvl w:val="0"/>
          <w:numId w:val="1017"/>
        </w:numPr>
      </w:pPr>
      <w:r>
        <w:t xml:space="preserve">Local government stakeholder</w:t>
      </w:r>
    </w:p>
    <w:p>
      <w:pPr>
        <w:pStyle w:val="Compact"/>
        <w:numPr>
          <w:ilvl w:val="0"/>
          <w:numId w:val="1017"/>
        </w:numPr>
      </w:pPr>
      <w:r>
        <w:t xml:space="preserve">Represented in the press release by Chairman Tom Crow</w:t>
      </w:r>
    </w:p>
    <w:p>
      <w:pPr>
        <w:pStyle w:val="Compact"/>
        <w:numPr>
          <w:ilvl w:val="0"/>
          <w:numId w:val="1017"/>
        </w:numPr>
      </w:pPr>
      <w:r>
        <w:t xml:space="preserve">Connected to SKBA through the company’s jobs and investment in Jackson County</w:t>
      </w:r>
    </w:p>
    <w:bookmarkEnd w:id="37"/>
    <w:bookmarkStart w:id="38" w:name="ford"/>
    <w:p>
      <w:pPr>
        <w:pStyle w:val="Heading3"/>
      </w:pPr>
      <w:r>
        <w:t xml:space="preserve">Ford</w:t>
      </w:r>
    </w:p>
    <w:p>
      <w:pPr>
        <w:pStyle w:val="Compact"/>
        <w:numPr>
          <w:ilvl w:val="0"/>
          <w:numId w:val="1018"/>
        </w:numPr>
      </w:pPr>
      <w:r>
        <w:t xml:space="preserve">Automotive OEM</w:t>
      </w:r>
    </w:p>
    <w:p>
      <w:pPr>
        <w:pStyle w:val="Compact"/>
        <w:numPr>
          <w:ilvl w:val="0"/>
          <w:numId w:val="1018"/>
        </w:numPr>
      </w:pPr>
      <w:r>
        <w:t xml:space="preserve">Ford F-150 Lightning uses SK Battery America batteries</w:t>
      </w:r>
    </w:p>
    <w:bookmarkEnd w:id="38"/>
    <w:bookmarkStart w:id="39" w:name="volkswagen"/>
    <w:p>
      <w:pPr>
        <w:pStyle w:val="Heading3"/>
      </w:pPr>
      <w:r>
        <w:t xml:space="preserve">Volkswagen</w:t>
      </w:r>
    </w:p>
    <w:p>
      <w:pPr>
        <w:pStyle w:val="Compact"/>
        <w:numPr>
          <w:ilvl w:val="0"/>
          <w:numId w:val="1019"/>
        </w:numPr>
      </w:pPr>
      <w:r>
        <w:t xml:space="preserve">Automotive OEM</w:t>
      </w:r>
    </w:p>
    <w:p>
      <w:pPr>
        <w:pStyle w:val="Compact"/>
        <w:numPr>
          <w:ilvl w:val="0"/>
          <w:numId w:val="1019"/>
        </w:numPr>
      </w:pPr>
      <w:r>
        <w:t xml:space="preserve">Volkswagen ID.4 uses SK Battery America batteries</w:t>
      </w:r>
    </w:p>
    <w:bookmarkEnd w:id="39"/>
    <w:bookmarkEnd w:id="40"/>
    <w:bookmarkStart w:id="45" w:name="people-mentioned"/>
    <w:p>
      <w:pPr>
        <w:pStyle w:val="Heading2"/>
      </w:pPr>
      <w:r>
        <w:t xml:space="preserve">People Mentioned</w:t>
      </w:r>
    </w:p>
    <w:bookmarkStart w:id="41" w:name="brian-p.-kemp"/>
    <w:p>
      <w:pPr>
        <w:pStyle w:val="Heading3"/>
      </w:pPr>
      <w:r>
        <w:t xml:space="preserve">Brian P. Kemp</w:t>
      </w:r>
    </w:p>
    <w:p>
      <w:pPr>
        <w:pStyle w:val="Compact"/>
        <w:numPr>
          <w:ilvl w:val="0"/>
          <w:numId w:val="1020"/>
        </w:numPr>
      </w:pPr>
      <w:r>
        <w:t xml:space="preserve">Governor of Georgia</w:t>
      </w:r>
    </w:p>
    <w:p>
      <w:pPr>
        <w:pStyle w:val="Compact"/>
        <w:numPr>
          <w:ilvl w:val="0"/>
          <w:numId w:val="1020"/>
        </w:numPr>
      </w:pPr>
      <w:r>
        <w:t xml:space="preserve">Announced that SK Battery America exceeded its hiring goal</w:t>
      </w:r>
    </w:p>
    <w:p>
      <w:pPr>
        <w:pStyle w:val="Compact"/>
        <w:numPr>
          <w:ilvl w:val="0"/>
          <w:numId w:val="1020"/>
        </w:numPr>
      </w:pPr>
      <w:r>
        <w:t xml:space="preserve">Described SKBA as one of the first companies to put Georgia on the e-mobility map</w:t>
      </w:r>
    </w:p>
    <w:bookmarkEnd w:id="41"/>
    <w:bookmarkStart w:id="42" w:name="timothy-jeong"/>
    <w:p>
      <w:pPr>
        <w:pStyle w:val="Heading3"/>
      </w:pPr>
      <w:r>
        <w:t xml:space="preserve">Timothy Jeong</w:t>
      </w:r>
    </w:p>
    <w:p>
      <w:pPr>
        <w:pStyle w:val="Compact"/>
        <w:numPr>
          <w:ilvl w:val="0"/>
          <w:numId w:val="1021"/>
        </w:numPr>
      </w:pPr>
      <w:r>
        <w:t xml:space="preserve">CEO of SK Battery America</w:t>
      </w:r>
    </w:p>
    <w:p>
      <w:pPr>
        <w:pStyle w:val="Compact"/>
        <w:numPr>
          <w:ilvl w:val="0"/>
          <w:numId w:val="1021"/>
        </w:numPr>
      </w:pPr>
      <w:r>
        <w:t xml:space="preserve">Credited the company’s employment success partly to its partnership with the State of Georgia</w:t>
      </w:r>
    </w:p>
    <w:p>
      <w:pPr>
        <w:pStyle w:val="Compact"/>
        <w:numPr>
          <w:ilvl w:val="0"/>
          <w:numId w:val="1021"/>
        </w:numPr>
      </w:pPr>
      <w:r>
        <w:t xml:space="preserve">Highlighted Georgia Quick Start’s role in attracting and training workers</w:t>
      </w:r>
    </w:p>
    <w:bookmarkEnd w:id="42"/>
    <w:bookmarkStart w:id="43" w:name="tom-crow"/>
    <w:p>
      <w:pPr>
        <w:pStyle w:val="Heading3"/>
      </w:pPr>
      <w:r>
        <w:t xml:space="preserve">Tom Crow</w:t>
      </w:r>
    </w:p>
    <w:p>
      <w:pPr>
        <w:pStyle w:val="Compact"/>
        <w:numPr>
          <w:ilvl w:val="0"/>
          <w:numId w:val="1022"/>
        </w:numPr>
      </w:pPr>
      <w:r>
        <w:t xml:space="preserve">Chairman of the Jackson County Board of Commissioners</w:t>
      </w:r>
    </w:p>
    <w:p>
      <w:pPr>
        <w:pStyle w:val="Compact"/>
        <w:numPr>
          <w:ilvl w:val="0"/>
          <w:numId w:val="1022"/>
        </w:numPr>
      </w:pPr>
      <w:r>
        <w:t xml:space="preserve">Recognized SKBA’s job creation and financial investment in Jackson County</w:t>
      </w:r>
    </w:p>
    <w:bookmarkEnd w:id="43"/>
    <w:bookmarkStart w:id="44" w:name="pat-wilson"/>
    <w:p>
      <w:pPr>
        <w:pStyle w:val="Heading3"/>
      </w:pPr>
      <w:r>
        <w:t xml:space="preserve">Pat Wilson</w:t>
      </w:r>
    </w:p>
    <w:p>
      <w:pPr>
        <w:pStyle w:val="Compact"/>
        <w:numPr>
          <w:ilvl w:val="0"/>
          <w:numId w:val="1023"/>
        </w:numPr>
      </w:pPr>
      <w:r>
        <w:t xml:space="preserve">Commissioner of the Georgia Department of Economic Development</w:t>
      </w:r>
    </w:p>
    <w:p>
      <w:pPr>
        <w:pStyle w:val="Compact"/>
        <w:numPr>
          <w:ilvl w:val="0"/>
          <w:numId w:val="1023"/>
        </w:numPr>
      </w:pPr>
      <w:r>
        <w:t xml:space="preserve">Praised SKBA’s role in Georgia’s electric mobility ecosystem and its commitment to the state</w:t>
      </w:r>
    </w:p>
    <w:bookmarkEnd w:id="44"/>
    <w:bookmarkEnd w:id="45"/>
    <w:bookmarkStart w:id="52" w:name="timeline"/>
    <w:p>
      <w:pPr>
        <w:pStyle w:val="Heading2"/>
      </w:pPr>
      <w:r>
        <w:t xml:space="preserve">Timeline</w:t>
      </w:r>
    </w:p>
    <w:bookmarkStart w:id="46" w:name="section"/>
    <w:p>
      <w:pPr>
        <w:pStyle w:val="Heading3"/>
      </w:pPr>
      <w:r>
        <w:t xml:space="preserve">2018</w:t>
      </w:r>
    </w:p>
    <w:p>
      <w:pPr>
        <w:pStyle w:val="FirstParagraph"/>
      </w:pPr>
      <w:r>
        <w:t xml:space="preserve">SK Battery America announced its first Georgia project with an initial planned investment of $1.6 billion.</w:t>
      </w:r>
    </w:p>
    <w:bookmarkEnd w:id="46"/>
    <w:bookmarkStart w:id="47" w:name="section-1"/>
    <w:p>
      <w:pPr>
        <w:pStyle w:val="Heading3"/>
      </w:pPr>
      <w:r>
        <w:t xml:space="preserve">2019</w:t>
      </w:r>
    </w:p>
    <w:p>
      <w:pPr>
        <w:pStyle w:val="FirstParagraph"/>
      </w:pPr>
      <w:r>
        <w:t xml:space="preserve">The company began investing toward a total of $2.6 billion to build two battery manufacturing facilities in Jackson County.</w:t>
      </w:r>
    </w:p>
    <w:bookmarkEnd w:id="47"/>
    <w:bookmarkStart w:id="48" w:name="early-2022"/>
    <w:p>
      <w:pPr>
        <w:pStyle w:val="Heading3"/>
      </w:pPr>
      <w:r>
        <w:t xml:space="preserve">Early 2022</w:t>
      </w:r>
    </w:p>
    <w:p>
      <w:pPr>
        <w:pStyle w:val="FirstParagraph"/>
      </w:pPr>
      <w:r>
        <w:t xml:space="preserve">SK Battery America started mass production.</w:t>
      </w:r>
    </w:p>
    <w:bookmarkEnd w:id="48"/>
    <w:bookmarkStart w:id="49" w:name="july-2022"/>
    <w:p>
      <w:pPr>
        <w:pStyle w:val="Heading3"/>
      </w:pPr>
      <w:r>
        <w:t xml:space="preserve">July 2022</w:t>
      </w:r>
    </w:p>
    <w:p>
      <w:pPr>
        <w:pStyle w:val="FirstParagraph"/>
      </w:pPr>
      <w:r>
        <w:t xml:space="preserve">SK Battery America announced a partnership with Work for Warriors Georgia.</w:t>
      </w:r>
    </w:p>
    <w:bookmarkEnd w:id="49"/>
    <w:bookmarkStart w:id="50" w:name="end-of-2022"/>
    <w:p>
      <w:pPr>
        <w:pStyle w:val="Heading3"/>
      </w:pPr>
      <w:r>
        <w:t xml:space="preserve">End of 2022</w:t>
      </w:r>
    </w:p>
    <w:p>
      <w:pPr>
        <w:pStyle w:val="FirstParagraph"/>
      </w:pPr>
      <w:r>
        <w:t xml:space="preserve">SK Battery America met its 2,600-employee hiring goal.</w:t>
      </w:r>
    </w:p>
    <w:bookmarkEnd w:id="50"/>
    <w:bookmarkStart w:id="51" w:name="january-30-2023"/>
    <w:p>
      <w:pPr>
        <w:pStyle w:val="Heading3"/>
      </w:pPr>
      <w:r>
        <w:t xml:space="preserve">January 30, 2023</w:t>
      </w:r>
    </w:p>
    <w:p>
      <w:pPr>
        <w:pStyle w:val="FirstParagraph"/>
      </w:pPr>
      <w:r>
        <w:t xml:space="preserve">Governor Brian P. Kemp announced that SK Battery America had exceeded its hiring goal and was on track to reach approximately 3,000 workers.</w:t>
      </w:r>
    </w:p>
    <w:bookmarkEnd w:id="51"/>
    <w:bookmarkEnd w:id="52"/>
    <w:bookmarkStart w:id="53" w:name="key-facts"/>
    <w:p>
      <w:pPr>
        <w:pStyle w:val="Heading2"/>
      </w:pPr>
      <w:r>
        <w:t xml:space="preserve">Key Facts</w:t>
      </w:r>
    </w:p>
    <w:p>
      <w:pPr>
        <w:pStyle w:val="Compact"/>
        <w:numPr>
          <w:ilvl w:val="0"/>
          <w:numId w:val="1024"/>
        </w:numPr>
      </w:pPr>
      <w:r>
        <w:t xml:space="preserve">SK Battery America operates two lithium-ion battery manufacturing facilities in Commerce, Georgia.</w:t>
      </w:r>
    </w:p>
    <w:p>
      <w:pPr>
        <w:pStyle w:val="Compact"/>
        <w:numPr>
          <w:ilvl w:val="0"/>
          <w:numId w:val="1024"/>
        </w:numPr>
      </w:pPr>
      <w:r>
        <w:t xml:space="preserve">The facilities are located in Jackson County.</w:t>
      </w:r>
    </w:p>
    <w:p>
      <w:pPr>
        <w:pStyle w:val="Compact"/>
        <w:numPr>
          <w:ilvl w:val="0"/>
          <w:numId w:val="1024"/>
        </w:numPr>
      </w:pPr>
      <w:r>
        <w:t xml:space="preserve">The company manufactures EV battery cells.</w:t>
      </w:r>
    </w:p>
    <w:p>
      <w:pPr>
        <w:pStyle w:val="Compact"/>
        <w:numPr>
          <w:ilvl w:val="0"/>
          <w:numId w:val="1024"/>
        </w:numPr>
      </w:pPr>
      <w:r>
        <w:t xml:space="preserve">SKBA started mass production in early 2022.</w:t>
      </w:r>
    </w:p>
    <w:p>
      <w:pPr>
        <w:pStyle w:val="Compact"/>
        <w:numPr>
          <w:ilvl w:val="0"/>
          <w:numId w:val="1024"/>
        </w:numPr>
      </w:pPr>
      <w:r>
        <w:t xml:space="preserve">The company invested $2.6 billion since 2019.</w:t>
      </w:r>
    </w:p>
    <w:p>
      <w:pPr>
        <w:pStyle w:val="Compact"/>
        <w:numPr>
          <w:ilvl w:val="0"/>
          <w:numId w:val="1024"/>
        </w:numPr>
      </w:pPr>
      <w:r>
        <w:t xml:space="preserve">The first Georgia project was announced in 2018 with an initial planned investment of $1.6 billion.</w:t>
      </w:r>
    </w:p>
    <w:p>
      <w:pPr>
        <w:pStyle w:val="Compact"/>
        <w:numPr>
          <w:ilvl w:val="0"/>
          <w:numId w:val="1024"/>
        </w:numPr>
      </w:pPr>
      <w:r>
        <w:t xml:space="preserve">The company exceeded its 2,600-employee hiring goal two years ahead of schedule.</w:t>
      </w:r>
    </w:p>
    <w:p>
      <w:pPr>
        <w:pStyle w:val="Compact"/>
        <w:numPr>
          <w:ilvl w:val="0"/>
          <w:numId w:val="1024"/>
        </w:numPr>
      </w:pPr>
      <w:r>
        <w:t xml:space="preserve">SKBA met its hiring goal at the end of 2022.</w:t>
      </w:r>
    </w:p>
    <w:p>
      <w:pPr>
        <w:pStyle w:val="Compact"/>
        <w:numPr>
          <w:ilvl w:val="0"/>
          <w:numId w:val="1024"/>
        </w:numPr>
      </w:pPr>
      <w:r>
        <w:t xml:space="preserve">The company planned to expand its workforce to approximately 3,000 workers.</w:t>
      </w:r>
    </w:p>
    <w:p>
      <w:pPr>
        <w:pStyle w:val="Compact"/>
        <w:numPr>
          <w:ilvl w:val="0"/>
          <w:numId w:val="1024"/>
        </w:numPr>
      </w:pPr>
      <w:r>
        <w:t xml:space="preserve">The facilities have a combined capacity of 22 GWh of battery cells per year.</w:t>
      </w:r>
    </w:p>
    <w:p>
      <w:pPr>
        <w:pStyle w:val="Compact"/>
        <w:numPr>
          <w:ilvl w:val="0"/>
          <w:numId w:val="1024"/>
        </w:numPr>
      </w:pPr>
      <w:r>
        <w:t xml:space="preserve">That capacity is enough to power approximately 300,000 EVs annually.</w:t>
      </w:r>
    </w:p>
    <w:p>
      <w:pPr>
        <w:pStyle w:val="Compact"/>
        <w:numPr>
          <w:ilvl w:val="0"/>
          <w:numId w:val="1024"/>
        </w:numPr>
      </w:pPr>
      <w:r>
        <w:t xml:space="preserve">SKBA supplies batteries used in the Ford F-150 Lightning and Volkswagen ID.4.</w:t>
      </w:r>
    </w:p>
    <w:p>
      <w:pPr>
        <w:pStyle w:val="Compact"/>
        <w:numPr>
          <w:ilvl w:val="0"/>
          <w:numId w:val="1024"/>
        </w:numPr>
      </w:pPr>
      <w:r>
        <w:t xml:space="preserve">SK On is the parent company of SK Battery America.</w:t>
      </w:r>
    </w:p>
    <w:p>
      <w:pPr>
        <w:pStyle w:val="Compact"/>
        <w:numPr>
          <w:ilvl w:val="0"/>
          <w:numId w:val="1024"/>
        </w:numPr>
      </w:pPr>
      <w:r>
        <w:t xml:space="preserve">SKBA worked with Georgia Quick Start for workforce training.</w:t>
      </w:r>
    </w:p>
    <w:p>
      <w:pPr>
        <w:pStyle w:val="Compact"/>
        <w:numPr>
          <w:ilvl w:val="0"/>
          <w:numId w:val="1024"/>
        </w:numPr>
      </w:pPr>
      <w:r>
        <w:t xml:space="preserve">SKBA partnered with Work for Warriors Georgia to support hiring of veterans, servicemembers, retirees, reservists, and their families.</w:t>
      </w:r>
    </w:p>
    <w:bookmarkEnd w:id="53"/>
    <w:bookmarkStart w:id="54" w:name="source-evidence-summary"/>
    <w:p>
      <w:pPr>
        <w:pStyle w:val="Heading2"/>
      </w:pPr>
      <w:r>
        <w:t xml:space="preserve">Source Evidence Summary</w:t>
      </w:r>
    </w:p>
    <w:p>
      <w:pPr>
        <w:pStyle w:val="FirstParagraph"/>
      </w:pPr>
      <w:r>
        <w:t xml:space="preserve">The source page supports the following claims:</w:t>
      </w:r>
    </w:p>
    <w:p>
      <w:pPr>
        <w:pStyle w:val="Compact"/>
        <w:numPr>
          <w:ilvl w:val="0"/>
          <w:numId w:val="1025"/>
        </w:numPr>
      </w:pPr>
      <w:r>
        <w:t xml:space="preserve">SK Battery America exceeded its hiring goal of 2,600 employees.</w:t>
      </w:r>
    </w:p>
    <w:p>
      <w:pPr>
        <w:pStyle w:val="Compact"/>
        <w:numPr>
          <w:ilvl w:val="0"/>
          <w:numId w:val="1025"/>
        </w:numPr>
      </w:pPr>
      <w:r>
        <w:t xml:space="preserve">The company operates two lithium-ion battery manufacturing facilities in Commerce, Georgia.</w:t>
      </w:r>
    </w:p>
    <w:p>
      <w:pPr>
        <w:pStyle w:val="Compact"/>
        <w:numPr>
          <w:ilvl w:val="0"/>
          <w:numId w:val="1025"/>
        </w:numPr>
      </w:pPr>
      <w:r>
        <w:t xml:space="preserve">The facilities are in Jackson County.</w:t>
      </w:r>
    </w:p>
    <w:p>
      <w:pPr>
        <w:pStyle w:val="Compact"/>
        <w:numPr>
          <w:ilvl w:val="0"/>
          <w:numId w:val="1025"/>
        </w:numPr>
      </w:pPr>
      <w:r>
        <w:t xml:space="preserve">SKBA is expanding its workforce toward approximately 3,000 employees.</w:t>
      </w:r>
    </w:p>
    <w:p>
      <w:pPr>
        <w:pStyle w:val="Compact"/>
        <w:numPr>
          <w:ilvl w:val="0"/>
          <w:numId w:val="1025"/>
        </w:numPr>
      </w:pPr>
      <w:r>
        <w:t xml:space="preserve">The company announced its first Georgia project in 2018.</w:t>
      </w:r>
    </w:p>
    <w:p>
      <w:pPr>
        <w:pStyle w:val="Compact"/>
        <w:numPr>
          <w:ilvl w:val="0"/>
          <w:numId w:val="1025"/>
        </w:numPr>
      </w:pPr>
      <w:r>
        <w:t xml:space="preserve">The initial planned investment was $1.6 billion.</w:t>
      </w:r>
    </w:p>
    <w:p>
      <w:pPr>
        <w:pStyle w:val="Compact"/>
        <w:numPr>
          <w:ilvl w:val="0"/>
          <w:numId w:val="1025"/>
        </w:numPr>
      </w:pPr>
      <w:r>
        <w:t xml:space="preserve">Since 2019, SKBA invested $2.6 billion to build two battery manufacturing facilities.</w:t>
      </w:r>
    </w:p>
    <w:p>
      <w:pPr>
        <w:pStyle w:val="Compact"/>
        <w:numPr>
          <w:ilvl w:val="0"/>
          <w:numId w:val="1025"/>
        </w:numPr>
      </w:pPr>
      <w:r>
        <w:t xml:space="preserve">The facilities supply EVs including the Ford F-150 Lightning and Volkswagen ID.4.</w:t>
      </w:r>
    </w:p>
    <w:p>
      <w:pPr>
        <w:pStyle w:val="Compact"/>
        <w:numPr>
          <w:ilvl w:val="0"/>
          <w:numId w:val="1025"/>
        </w:numPr>
      </w:pPr>
      <w:r>
        <w:t xml:space="preserve">SKBA started mass production in early 2022.</w:t>
      </w:r>
    </w:p>
    <w:p>
      <w:pPr>
        <w:pStyle w:val="Compact"/>
        <w:numPr>
          <w:ilvl w:val="0"/>
          <w:numId w:val="1025"/>
        </w:numPr>
      </w:pPr>
      <w:r>
        <w:t xml:space="preserve">SKBA has worked with Georgia Quick Start since 2018.</w:t>
      </w:r>
    </w:p>
    <w:p>
      <w:pPr>
        <w:pStyle w:val="Compact"/>
        <w:numPr>
          <w:ilvl w:val="0"/>
          <w:numId w:val="1025"/>
        </w:numPr>
      </w:pPr>
      <w:r>
        <w:t xml:space="preserve">SKBA partnered with Work for Warriors Georgia in July 2022.</w:t>
      </w:r>
    </w:p>
    <w:p>
      <w:pPr>
        <w:pStyle w:val="Compact"/>
        <w:numPr>
          <w:ilvl w:val="0"/>
          <w:numId w:val="1025"/>
        </w:numPr>
      </w:pPr>
      <w:r>
        <w:t xml:space="preserve">SK On is the parent company of SK Battery America.</w:t>
      </w:r>
    </w:p>
    <w:p>
      <w:pPr>
        <w:pStyle w:val="Compact"/>
        <w:numPr>
          <w:ilvl w:val="0"/>
          <w:numId w:val="1025"/>
        </w:numPr>
      </w:pPr>
      <w:r>
        <w:t xml:space="preserve">SKBA has 22 GWh annual battery-cell capacity.</w:t>
      </w:r>
    </w:p>
    <w:p>
      <w:pPr>
        <w:pStyle w:val="Compact"/>
        <w:numPr>
          <w:ilvl w:val="0"/>
          <w:numId w:val="1025"/>
        </w:numPr>
      </w:pPr>
      <w:r>
        <w:t xml:space="preserve">The annual capacity is enough for approximately 300,000 EVs.</w:t>
      </w:r>
    </w:p>
    <w:bookmarkEnd w:id="54"/>
    <w:bookmarkStart w:id="55" w:name="source"/>
    <w:p>
      <w:pPr>
        <w:pStyle w:val="Heading2"/>
      </w:pPr>
      <w:r>
        <w:t xml:space="preserve">Source</w:t>
      </w:r>
    </w:p>
    <w:p>
      <w:pPr>
        <w:pStyle w:val="FirstParagraph"/>
      </w:pPr>
      <w:r>
        <w:rPr>
          <w:b/>
          <w:bCs/>
        </w:rPr>
        <w:t xml:space="preserve">Title:</w:t>
      </w:r>
      <w:r>
        <w:t xml:space="preserve"> </w:t>
      </w:r>
      <w:r>
        <w:t xml:space="preserve">Gov. Kemp: SK Battery America Exceeds Hiring Goal, On Track to Reach 3,000 Workers</w:t>
      </w:r>
      <w:r>
        <w:br/>
      </w:r>
      <w:r>
        <w:rPr>
          <w:b/>
          <w:bCs/>
        </w:rPr>
        <w:t xml:space="preserve">Publisher:</w:t>
      </w:r>
      <w:r>
        <w:t xml:space="preserve"> </w:t>
      </w:r>
      <w:r>
        <w:t xml:space="preserve">Governor Brian P. Kemp, Office of the Governor</w:t>
      </w:r>
      <w:r>
        <w:br/>
      </w:r>
      <w:r>
        <w:rPr>
          <w:b/>
          <w:bCs/>
        </w:rPr>
        <w:t xml:space="preserve">Date:</w:t>
      </w:r>
      <w:r>
        <w:t xml:space="preserve"> </w:t>
      </w:r>
      <w:r>
        <w:t xml:space="preserve">January 30, 2023</w:t>
      </w:r>
      <w:r>
        <w:br/>
      </w:r>
      <w:r>
        <w:rPr>
          <w:b/>
          <w:bCs/>
        </w:rPr>
        <w:t xml:space="preserve">URL:</w:t>
      </w:r>
      <w:r>
        <w:t xml:space="preserve"> </w:t>
      </w:r>
      <w:r>
        <w:t xml:space="preserve">https://gov.georgia.gov/press-releases/2023-01-30/gov-kemp-sk-battery-america-exceeds-hiring-goal-track-reach-3000-workers</w:t>
      </w:r>
    </w:p>
    <w:bookmarkEnd w:id="55"/>
    <w:bookmarkStart w:id="56" w:name="wiki-page-note"/>
    <w:p>
      <w:pPr>
        <w:pStyle w:val="Heading2"/>
      </w:pPr>
      <w:r>
        <w:t xml:space="preserve">Wiki Page Note</w:t>
      </w:r>
    </w:p>
    <w:p>
      <w:pPr>
        <w:pStyle w:val="FirstParagraph"/>
      </w:pPr>
      <w:r>
        <w:t xml:space="preserve">This source should create one primary wiki page for SK Battery America. Other names mentioned in the page, such as Georgia Quick Start, Work for Warriors Georgia, SK On, Governor Kemp, Pat Wilson, and Jackson County officials, should be stored as related entities within this page unless separate dedicated source pages are available for them.</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2026-07-06T02:19:32Z</dcterms:created>
  <dcterms:modified xsi:type="dcterms:W3CDTF">2026-07-06T02:19:32Z</dcterms:modified>
</cp:coreProperties>
</file>

<file path=docProps/custom.xml><?xml version="1.0" encoding="utf-8"?>
<Properties xmlns="http://schemas.openxmlformats.org/officeDocument/2006/custom-properties" xmlns:vt="http://schemas.openxmlformats.org/officeDocument/2006/docPropsVTypes"/>
</file>