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42CCF" w14:textId="3BA5EAFF" w:rsidR="00760065" w:rsidRPr="00E34F6B" w:rsidRDefault="00E308CC" w:rsidP="00760065">
      <w:pPr>
        <w:spacing w:after="0" w:line="240" w:lineRule="auto"/>
        <w:rPr>
          <w:rFonts w:ascii="Verdana" w:eastAsia="Times New Roman" w:hAnsi="Verdana" w:cs="Calibri"/>
          <w:b/>
          <w:bCs/>
          <w:sz w:val="24"/>
          <w:szCs w:val="24"/>
          <w:lang w:eastAsia="en-IN"/>
        </w:rPr>
      </w:pPr>
      <w:r w:rsidRPr="00E34F6B">
        <w:rPr>
          <w:rFonts w:ascii="Verdana" w:eastAsia="Times New Roman" w:hAnsi="Verdana" w:cs="Calibri"/>
          <w:b/>
          <w:bCs/>
          <w:sz w:val="24"/>
          <w:szCs w:val="24"/>
          <w:lang w:eastAsia="en-IN"/>
        </w:rPr>
        <w:t>Use Case</w:t>
      </w:r>
    </w:p>
    <w:p w14:paraId="7BCB8CD2" w14:textId="6C97194A" w:rsidR="00F20E6F" w:rsidRDefault="00F20E6F" w:rsidP="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 xml:space="preserve">Companies have very important business processes and critical applications running on the EC2 instances and its mandate that these EC2 instances run continuously without any interruption. Fixed AutoScaling can be used to make sure </w:t>
      </w:r>
      <w:bookmarkStart w:id="0" w:name="_GoBack"/>
      <w:bookmarkEnd w:id="0"/>
      <w:r>
        <w:rPr>
          <w:rFonts w:ascii="Verdana" w:eastAsia="Times New Roman" w:hAnsi="Verdana" w:cs="Calibri"/>
          <w:sz w:val="24"/>
          <w:szCs w:val="24"/>
          <w:lang w:eastAsia="en-IN"/>
        </w:rPr>
        <w:t xml:space="preserve">that the number of instances is one </w:t>
      </w:r>
      <w:r w:rsidR="009E7BA8">
        <w:rPr>
          <w:rFonts w:ascii="Verdana" w:eastAsia="Times New Roman" w:hAnsi="Verdana" w:cs="Calibri"/>
          <w:sz w:val="24"/>
          <w:szCs w:val="24"/>
          <w:lang w:eastAsia="en-IN"/>
        </w:rPr>
        <w:t xml:space="preserve">or a specific number of EC2 instances </w:t>
      </w:r>
      <w:r>
        <w:rPr>
          <w:rFonts w:ascii="Verdana" w:eastAsia="Times New Roman" w:hAnsi="Verdana" w:cs="Calibri"/>
          <w:sz w:val="24"/>
          <w:szCs w:val="24"/>
          <w:lang w:eastAsia="en-IN"/>
        </w:rPr>
        <w:t>all the time.</w:t>
      </w:r>
    </w:p>
    <w:p w14:paraId="68A25C7F" w14:textId="0415F78B" w:rsidR="00F20E6F" w:rsidRDefault="00F20E6F" w:rsidP="000F36B1">
      <w:pPr>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Still for some reason if the EC2 instances goes down, </w:t>
      </w:r>
      <w:r w:rsidR="009E7BA8">
        <w:rPr>
          <w:rFonts w:ascii="Verdana" w:eastAsia="Times New Roman" w:hAnsi="Verdana" w:cs="Calibri"/>
          <w:sz w:val="24"/>
          <w:szCs w:val="24"/>
          <w:lang w:eastAsia="en-IN"/>
        </w:rPr>
        <w:t>it would be good</w:t>
      </w:r>
      <w:r>
        <w:rPr>
          <w:rFonts w:ascii="Verdana" w:eastAsia="Times New Roman" w:hAnsi="Verdana" w:cs="Calibri"/>
          <w:sz w:val="24"/>
          <w:szCs w:val="24"/>
          <w:lang w:eastAsia="en-IN"/>
        </w:rPr>
        <w:t xml:space="preserve"> to get notified instantaneously for any action to be take on behalf on an operator. For, the same we can use a combination of EventBridge and SNS. As soon as an EC2 gets terminated or stopped we do get </w:t>
      </w:r>
      <w:proofErr w:type="gramStart"/>
      <w:r>
        <w:rPr>
          <w:rFonts w:ascii="Verdana" w:eastAsia="Times New Roman" w:hAnsi="Verdana" w:cs="Calibri"/>
          <w:sz w:val="24"/>
          <w:szCs w:val="24"/>
          <w:lang w:eastAsia="en-IN"/>
        </w:rPr>
        <w:t>a</w:t>
      </w:r>
      <w:proofErr w:type="gramEnd"/>
      <w:r>
        <w:rPr>
          <w:rFonts w:ascii="Verdana" w:eastAsia="Times New Roman" w:hAnsi="Verdana" w:cs="Calibri"/>
          <w:sz w:val="24"/>
          <w:szCs w:val="24"/>
          <w:lang w:eastAsia="en-IN"/>
        </w:rPr>
        <w:t xml:space="preserve"> email notification. A Lambda function can also be </w:t>
      </w:r>
      <w:r w:rsidR="00517A75">
        <w:rPr>
          <w:rFonts w:ascii="Verdana" w:eastAsia="Times New Roman" w:hAnsi="Verdana" w:cs="Calibri"/>
          <w:sz w:val="24"/>
          <w:szCs w:val="24"/>
          <w:lang w:eastAsia="en-IN"/>
        </w:rPr>
        <w:t>triggered</w:t>
      </w:r>
      <w:r>
        <w:rPr>
          <w:rFonts w:ascii="Verdana" w:eastAsia="Times New Roman" w:hAnsi="Verdana" w:cs="Calibri"/>
          <w:sz w:val="24"/>
          <w:szCs w:val="24"/>
          <w:lang w:eastAsia="en-IN"/>
        </w:rPr>
        <w:t xml:space="preserve"> to implement a custom logic.</w:t>
      </w:r>
    </w:p>
    <w:p w14:paraId="078F9B67" w14:textId="60A47655" w:rsidR="000F36B1" w:rsidRDefault="000F36B1" w:rsidP="000F36B1">
      <w:pPr>
        <w:jc w:val="center"/>
        <w:rPr>
          <w:rFonts w:ascii="Verdana" w:eastAsia="Times New Roman" w:hAnsi="Verdana" w:cs="Calibri"/>
          <w:sz w:val="24"/>
          <w:szCs w:val="24"/>
          <w:lang w:eastAsia="en-IN"/>
        </w:rPr>
      </w:pPr>
      <w:r w:rsidRPr="000F36B1">
        <w:rPr>
          <w:rFonts w:ascii="Verdana" w:eastAsia="Times New Roman" w:hAnsi="Verdana" w:cs="Calibri"/>
          <w:sz w:val="24"/>
          <w:szCs w:val="24"/>
          <w:lang w:eastAsia="en-IN"/>
        </w:rPr>
        <w:drawing>
          <wp:inline distT="0" distB="0" distL="0" distR="0" wp14:anchorId="205C9324" wp14:editId="74DB30BA">
            <wp:extent cx="6645910" cy="1524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1524000"/>
                    </a:xfrm>
                    <a:prstGeom prst="rect">
                      <a:avLst/>
                    </a:prstGeom>
                  </pic:spPr>
                </pic:pic>
              </a:graphicData>
            </a:graphic>
          </wp:inline>
        </w:drawing>
      </w:r>
    </w:p>
    <w:p w14:paraId="33BAE452" w14:textId="20F1795B" w:rsidR="000F36B1" w:rsidRDefault="007F51EF" w:rsidP="000F36B1">
      <w:pPr>
        <w:rPr>
          <w:rFonts w:ascii="Verdana" w:eastAsia="Times New Roman" w:hAnsi="Verdana" w:cs="Calibri"/>
          <w:sz w:val="24"/>
          <w:szCs w:val="24"/>
          <w:lang w:eastAsia="en-IN"/>
        </w:rPr>
      </w:pPr>
      <w:r w:rsidRPr="00E34F6B">
        <w:rPr>
          <w:rFonts w:ascii="Verdana" w:eastAsia="Times New Roman" w:hAnsi="Verdana" w:cs="Calibri"/>
          <w:sz w:val="24"/>
          <w:szCs w:val="24"/>
          <w:lang w:eastAsia="en-IN"/>
        </w:rPr>
        <w:br/>
      </w:r>
      <w:r w:rsidR="00424C0C" w:rsidRPr="00E34F6B">
        <w:rPr>
          <w:rFonts w:ascii="Verdana" w:eastAsia="Times New Roman" w:hAnsi="Verdana" w:cs="Calibri"/>
          <w:b/>
          <w:bCs/>
          <w:sz w:val="24"/>
          <w:szCs w:val="24"/>
          <w:lang w:eastAsia="en-IN"/>
        </w:rPr>
        <w:t>AWS Services:</w:t>
      </w:r>
      <w:r w:rsidR="00424C0C" w:rsidRPr="00E34F6B">
        <w:rPr>
          <w:rFonts w:ascii="Verdana" w:eastAsia="Times New Roman" w:hAnsi="Verdana" w:cs="Calibri"/>
          <w:sz w:val="24"/>
          <w:szCs w:val="24"/>
          <w:lang w:eastAsia="en-IN"/>
        </w:rPr>
        <w:t xml:space="preserve"> </w:t>
      </w:r>
      <w:r w:rsidR="00F20E6F">
        <w:rPr>
          <w:rFonts w:ascii="Verdana" w:eastAsia="Times New Roman" w:hAnsi="Verdana" w:cs="Calibri"/>
          <w:sz w:val="24"/>
          <w:szCs w:val="24"/>
          <w:lang w:eastAsia="en-IN"/>
        </w:rPr>
        <w:t>EventBridge, SNS, EC2</w:t>
      </w:r>
    </w:p>
    <w:p w14:paraId="49F7DE10"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365D7F6B" w14:textId="4962AE83" w:rsidR="008177B7" w:rsidRDefault="008177B7" w:rsidP="000F36B1">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Create an EC2 instance and make sure to note down the Instance ID. It doesn’t matter if a Linux on Windows OS is used, but launch a t</w:t>
      </w:r>
      <w:proofErr w:type="gramStart"/>
      <w:r>
        <w:rPr>
          <w:rFonts w:ascii="Verdana" w:eastAsia="Times New Roman" w:hAnsi="Verdana" w:cs="Calibri"/>
          <w:sz w:val="24"/>
          <w:szCs w:val="24"/>
          <w:lang w:eastAsia="en-IN"/>
        </w:rPr>
        <w:t>2.micro</w:t>
      </w:r>
      <w:proofErr w:type="gramEnd"/>
      <w:r>
        <w:rPr>
          <w:rFonts w:ascii="Verdana" w:eastAsia="Times New Roman" w:hAnsi="Verdana" w:cs="Calibri"/>
          <w:sz w:val="24"/>
          <w:szCs w:val="24"/>
          <w:lang w:eastAsia="en-IN"/>
        </w:rPr>
        <w:t xml:space="preserve"> EC2 instance as it falls under the </w:t>
      </w:r>
      <w:r w:rsidR="00242E38">
        <w:rPr>
          <w:rFonts w:ascii="Verdana" w:eastAsia="Times New Roman" w:hAnsi="Verdana" w:cs="Calibri"/>
          <w:sz w:val="24"/>
          <w:szCs w:val="24"/>
          <w:lang w:eastAsia="en-IN"/>
        </w:rPr>
        <w:t>free tier.</w:t>
      </w:r>
    </w:p>
    <w:p w14:paraId="6A30ACEC" w14:textId="0B4377F4" w:rsidR="000F36B1" w:rsidRDefault="000F36B1" w:rsidP="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018A50C2" wp14:editId="5F8202DF">
            <wp:extent cx="6645910" cy="3215640"/>
            <wp:effectExtent l="0" t="0" r="2540" b="381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50.jf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1888D6E5"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159D9DCC" w14:textId="278E31E4" w:rsidR="00242E38" w:rsidRDefault="00242E38" w:rsidP="000F36B1">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 to the SNS Management Console, enter the topic name as “</w:t>
      </w:r>
      <w:r w:rsidRPr="00242E38">
        <w:rPr>
          <w:rFonts w:ascii="Verdana" w:eastAsia="Times New Roman" w:hAnsi="Verdana" w:cs="Calibri"/>
          <w:sz w:val="24"/>
          <w:szCs w:val="24"/>
          <w:lang w:eastAsia="en-IN"/>
        </w:rPr>
        <w:t>EC2NotificationTopic</w:t>
      </w:r>
      <w:r>
        <w:rPr>
          <w:rFonts w:ascii="Verdana" w:eastAsia="Times New Roman" w:hAnsi="Verdana" w:cs="Calibri"/>
          <w:sz w:val="24"/>
          <w:szCs w:val="24"/>
          <w:lang w:eastAsia="en-IN"/>
        </w:rPr>
        <w:t>” and click on “Next step”.</w:t>
      </w:r>
    </w:p>
    <w:p w14:paraId="50933801" w14:textId="69CDC223" w:rsidR="000F36B1" w:rsidRDefault="000F36B1" w:rsidP="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7CD4D0F" wp14:editId="306E4260">
            <wp:extent cx="6645910" cy="3215640"/>
            <wp:effectExtent l="0" t="0" r="2540"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0.jf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08773A6A" w14:textId="78887981" w:rsidR="00242E38" w:rsidRDefault="00EC46EB" w:rsidP="000F36B1">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242E38">
        <w:rPr>
          <w:rFonts w:ascii="Verdana" w:eastAsia="Times New Roman" w:hAnsi="Verdana" w:cs="Calibri"/>
          <w:sz w:val="24"/>
          <w:szCs w:val="24"/>
          <w:lang w:eastAsia="en-IN"/>
        </w:rPr>
        <w:t>-- Go with all the default options and click on “Create topic”.</w:t>
      </w:r>
    </w:p>
    <w:p w14:paraId="29F05FC6" w14:textId="151CAF21" w:rsidR="000F36B1" w:rsidRDefault="000F36B1" w:rsidP="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46956B8" wp14:editId="4A1DC8C3">
            <wp:extent cx="6645910" cy="3215640"/>
            <wp:effectExtent l="0" t="0" r="2540" b="381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1.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32C53FB5"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354CE452" w14:textId="33A5729D" w:rsidR="00242E38" w:rsidRDefault="00242E38" w:rsidP="000F36B1">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Once the Topic has been </w:t>
      </w:r>
      <w:r w:rsidR="00EC46EB">
        <w:rPr>
          <w:rFonts w:ascii="Verdana" w:eastAsia="Times New Roman" w:hAnsi="Verdana" w:cs="Calibri"/>
          <w:sz w:val="24"/>
          <w:szCs w:val="24"/>
          <w:lang w:eastAsia="en-IN"/>
        </w:rPr>
        <w:t>created</w:t>
      </w:r>
      <w:r w:rsidR="00CB75BE">
        <w:rPr>
          <w:rFonts w:ascii="Verdana" w:eastAsia="Times New Roman" w:hAnsi="Verdana" w:cs="Calibri"/>
          <w:sz w:val="24"/>
          <w:szCs w:val="24"/>
          <w:lang w:eastAsia="en-IN"/>
        </w:rPr>
        <w:t>, click on “Create subscription”.</w:t>
      </w:r>
    </w:p>
    <w:p w14:paraId="1D3401C0" w14:textId="366755A1" w:rsidR="000F36B1" w:rsidRDefault="000F36B1" w:rsidP="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896935D" wp14:editId="3049A0B8">
            <wp:extent cx="6645910" cy="3215640"/>
            <wp:effectExtent l="0" t="0" r="2540" b="381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2.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0A53A501" w14:textId="1D70C827" w:rsidR="00CB75BE" w:rsidRDefault="00EC46EB" w:rsidP="000F36B1">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CB75BE">
        <w:rPr>
          <w:rFonts w:ascii="Verdana" w:eastAsia="Times New Roman" w:hAnsi="Verdana" w:cs="Calibri"/>
          <w:sz w:val="24"/>
          <w:szCs w:val="24"/>
          <w:lang w:eastAsia="en-IN"/>
        </w:rPr>
        <w:t>-- Select Email as the protocol and enter a valid email address. Click on “Create subscription”.</w:t>
      </w:r>
    </w:p>
    <w:p w14:paraId="6411DA97" w14:textId="58B3F1E4" w:rsidR="000F36B1" w:rsidRDefault="000F36B1" w:rsidP="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0AB4B2D6" wp14:editId="16117CCB">
            <wp:extent cx="6645910" cy="3215640"/>
            <wp:effectExtent l="0" t="0" r="2540" b="381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3.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08905AFB"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F3661FD" w14:textId="5C4618FA" w:rsidR="00CB75BE" w:rsidRDefault="00CB75BE" w:rsidP="000F36B1">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The subscription initially will be in a “Pending confirmation” status.</w:t>
      </w:r>
    </w:p>
    <w:p w14:paraId="2420D308" w14:textId="751C7160" w:rsidR="000F36B1" w:rsidRDefault="000F36B1" w:rsidP="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9AA7BD5" wp14:editId="180AC2E1">
            <wp:extent cx="6645910" cy="3215640"/>
            <wp:effectExtent l="0" t="0" r="2540" b="381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4.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1DFB4253"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735A93CA" w14:textId="1A68FBF1" w:rsidR="00CB75BE" w:rsidRDefault="00CB75BE">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Check the email and there should be an email from AWS SNS Service for confirming the subscription. Click on “Confirm subscription” to confirm.</w:t>
      </w:r>
    </w:p>
    <w:p w14:paraId="13098E1B" w14:textId="1C293172" w:rsidR="000F36B1" w:rsidRDefault="00CB75BE">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390C055" wp14:editId="71351310">
            <wp:extent cx="6645910" cy="3215640"/>
            <wp:effectExtent l="0" t="0" r="2540" b="381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5.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r w:rsidR="000F36B1">
        <w:rPr>
          <w:rFonts w:ascii="Verdana" w:eastAsia="Times New Roman" w:hAnsi="Verdana" w:cs="Calibri"/>
          <w:noProof/>
          <w:sz w:val="24"/>
          <w:szCs w:val="24"/>
          <w:lang w:eastAsia="en-IN"/>
        </w:rPr>
        <w:drawing>
          <wp:inline distT="0" distB="0" distL="0" distR="0" wp14:anchorId="2A2CC788" wp14:editId="78E35974">
            <wp:extent cx="6645910" cy="3215640"/>
            <wp:effectExtent l="0" t="0" r="2540" b="381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6.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738C823E"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1ADAEA0" w14:textId="53B32179" w:rsidR="00CB75BE" w:rsidRDefault="00CB75BE">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 back to the SNS Management Console, the Status of the Subscription should be changed to ‘Confirmed’.</w:t>
      </w:r>
    </w:p>
    <w:p w14:paraId="1ECC2069" w14:textId="48961B9A" w:rsidR="000F36B1" w:rsidRDefault="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78BDD6F" wp14:editId="1387BE39">
            <wp:extent cx="6645910" cy="3215640"/>
            <wp:effectExtent l="0" t="0" r="2540" b="381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8.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0FED6DCB"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243AA116" w14:textId="4E006CD9" w:rsidR="00CB75BE" w:rsidRDefault="00CB75BE">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Goto to the EventBridge Manage</w:t>
      </w:r>
      <w:r w:rsidR="00EC46EB">
        <w:rPr>
          <w:rFonts w:ascii="Verdana" w:eastAsia="Times New Roman" w:hAnsi="Verdana" w:cs="Calibri"/>
          <w:sz w:val="24"/>
          <w:szCs w:val="24"/>
          <w:lang w:eastAsia="en-IN"/>
        </w:rPr>
        <w:t>me</w:t>
      </w:r>
      <w:r>
        <w:rPr>
          <w:rFonts w:ascii="Verdana" w:eastAsia="Times New Roman" w:hAnsi="Verdana" w:cs="Calibri"/>
          <w:sz w:val="24"/>
          <w:szCs w:val="24"/>
          <w:lang w:eastAsia="en-IN"/>
        </w:rPr>
        <w:t>nt Console and click on “Create rule”.</w:t>
      </w:r>
    </w:p>
    <w:p w14:paraId="34F9C028" w14:textId="03868328" w:rsidR="000F36B1" w:rsidRDefault="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094EB5E1" wp14:editId="304DCD45">
            <wp:extent cx="6645910" cy="3215640"/>
            <wp:effectExtent l="0" t="0" r="2540" b="381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0.jf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r w:rsidR="00EC46EB">
        <w:rPr>
          <w:rFonts w:ascii="Verdana" w:eastAsia="Times New Roman" w:hAnsi="Verdana" w:cs="Calibri"/>
          <w:sz w:val="24"/>
          <w:szCs w:val="24"/>
          <w:lang w:eastAsia="en-IN"/>
        </w:rPr>
        <w:br/>
      </w:r>
    </w:p>
    <w:p w14:paraId="4D670521" w14:textId="79C4BE78" w:rsidR="00CB75BE" w:rsidRDefault="00CB75BE">
      <w:pPr>
        <w:rPr>
          <w:rFonts w:ascii="Verdana" w:eastAsia="Times New Roman" w:hAnsi="Verdana" w:cs="Calibri"/>
          <w:sz w:val="24"/>
          <w:szCs w:val="24"/>
          <w:lang w:eastAsia="en-IN"/>
        </w:rPr>
      </w:pPr>
      <w:r>
        <w:rPr>
          <w:rFonts w:ascii="Verdana" w:eastAsia="Times New Roman" w:hAnsi="Verdana" w:cs="Calibri"/>
          <w:sz w:val="24"/>
          <w:szCs w:val="24"/>
          <w:lang w:eastAsia="en-IN"/>
        </w:rPr>
        <w:t>-- Enter the rule name and some description.</w:t>
      </w:r>
    </w:p>
    <w:p w14:paraId="3373033B" w14:textId="21296DD3" w:rsidR="000F36B1" w:rsidRDefault="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CDEF6D3" wp14:editId="518268E1">
            <wp:extent cx="6645910" cy="3215640"/>
            <wp:effectExtent l="0" t="0" r="2540" b="381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703237D2"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2C14A4CB" w14:textId="6EF09852" w:rsidR="00CB75BE" w:rsidRDefault="00CB75BE">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Select the below</w:t>
      </w:r>
    </w:p>
    <w:p w14:paraId="028E1B25" w14:textId="4E3C009E" w:rsidR="00D44F4C" w:rsidRDefault="00CB75BE" w:rsidP="00EC46EB">
      <w:pPr>
        <w:ind w:left="720"/>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 </w:t>
      </w:r>
      <w:r w:rsidR="00EC46EB">
        <w:rPr>
          <w:rFonts w:ascii="Verdana" w:eastAsia="Times New Roman" w:hAnsi="Verdana" w:cs="Calibri"/>
          <w:sz w:val="24"/>
          <w:szCs w:val="24"/>
          <w:lang w:eastAsia="en-IN"/>
        </w:rPr>
        <w:t>Event Patterns</w:t>
      </w:r>
      <w:r w:rsidR="00EC46EB">
        <w:rPr>
          <w:rFonts w:ascii="Verdana" w:eastAsia="Times New Roman" w:hAnsi="Verdana" w:cs="Calibri"/>
          <w:sz w:val="24"/>
          <w:szCs w:val="24"/>
          <w:lang w:eastAsia="en-IN"/>
        </w:rPr>
        <w:br/>
        <w:t xml:space="preserve">-- </w:t>
      </w:r>
      <w:r>
        <w:rPr>
          <w:rFonts w:ascii="Verdana" w:eastAsia="Times New Roman" w:hAnsi="Verdana" w:cs="Calibri"/>
          <w:sz w:val="24"/>
          <w:szCs w:val="24"/>
          <w:lang w:eastAsia="en-IN"/>
        </w:rPr>
        <w:t>Pre-defined patterns by service</w:t>
      </w:r>
      <w:r>
        <w:rPr>
          <w:rFonts w:ascii="Verdana" w:eastAsia="Times New Roman" w:hAnsi="Verdana" w:cs="Calibri"/>
          <w:sz w:val="24"/>
          <w:szCs w:val="24"/>
          <w:lang w:eastAsia="en-IN"/>
        </w:rPr>
        <w:br/>
        <w:t>-- AWS for the Service provider</w:t>
      </w:r>
      <w:r>
        <w:rPr>
          <w:rFonts w:ascii="Verdana" w:eastAsia="Times New Roman" w:hAnsi="Verdana" w:cs="Calibri"/>
          <w:sz w:val="24"/>
          <w:szCs w:val="24"/>
          <w:lang w:eastAsia="en-IN"/>
        </w:rPr>
        <w:br/>
        <w:t>-- Service name as EC2</w:t>
      </w:r>
      <w:r>
        <w:rPr>
          <w:rFonts w:ascii="Verdana" w:eastAsia="Times New Roman" w:hAnsi="Verdana" w:cs="Calibri"/>
          <w:sz w:val="24"/>
          <w:szCs w:val="24"/>
          <w:lang w:eastAsia="en-IN"/>
        </w:rPr>
        <w:br/>
        <w:t>-- Event type as “EC2 Instance State-change Notification”</w:t>
      </w:r>
      <w:r>
        <w:rPr>
          <w:rFonts w:ascii="Verdana" w:eastAsia="Times New Roman" w:hAnsi="Verdana" w:cs="Calibri"/>
          <w:sz w:val="24"/>
          <w:szCs w:val="24"/>
          <w:lang w:eastAsia="en-IN"/>
        </w:rPr>
        <w:br/>
        <w:t>-- Select “Specific States”</w:t>
      </w:r>
      <w:r>
        <w:rPr>
          <w:rFonts w:ascii="Verdana" w:eastAsia="Times New Roman" w:hAnsi="Verdana" w:cs="Calibri"/>
          <w:sz w:val="24"/>
          <w:szCs w:val="24"/>
          <w:lang w:eastAsia="en-IN"/>
        </w:rPr>
        <w:br/>
        <w:t>-- Select the states as shown below</w:t>
      </w:r>
      <w:r>
        <w:rPr>
          <w:rFonts w:ascii="Verdana" w:eastAsia="Times New Roman" w:hAnsi="Verdana" w:cs="Calibri"/>
          <w:sz w:val="24"/>
          <w:szCs w:val="24"/>
          <w:lang w:eastAsia="en-IN"/>
        </w:rPr>
        <w:br/>
        <w:t xml:space="preserve">-- </w:t>
      </w:r>
      <w:r w:rsidR="00D44F4C">
        <w:rPr>
          <w:rFonts w:ascii="Verdana" w:eastAsia="Times New Roman" w:hAnsi="Verdana" w:cs="Calibri"/>
          <w:sz w:val="24"/>
          <w:szCs w:val="24"/>
          <w:lang w:eastAsia="en-IN"/>
        </w:rPr>
        <w:t>Select “Specific instance ids”</w:t>
      </w:r>
      <w:r w:rsidR="00D44F4C">
        <w:rPr>
          <w:rFonts w:ascii="Verdana" w:eastAsia="Times New Roman" w:hAnsi="Verdana" w:cs="Calibri"/>
          <w:sz w:val="24"/>
          <w:szCs w:val="24"/>
          <w:lang w:eastAsia="en-IN"/>
        </w:rPr>
        <w:br/>
        <w:t>-- Enter the instance id of the EC2 instance created earlier.</w:t>
      </w:r>
    </w:p>
    <w:p w14:paraId="41A880FB" w14:textId="0BCBFF7A" w:rsidR="000F36B1" w:rsidRDefault="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E9D71F9" wp14:editId="1D3A31B6">
            <wp:extent cx="6645910" cy="3215640"/>
            <wp:effectExtent l="0" t="0" r="2540" b="381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jf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2BF49207"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EE70D9D" w14:textId="7B5CAE94" w:rsidR="000F36B1" w:rsidRDefault="00D44F4C">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Under the “Select targets” section click on “Add target”.</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000F36B1">
        <w:rPr>
          <w:rFonts w:ascii="Verdana" w:eastAsia="Times New Roman" w:hAnsi="Verdana" w:cs="Calibri"/>
          <w:noProof/>
          <w:sz w:val="24"/>
          <w:szCs w:val="24"/>
          <w:lang w:eastAsia="en-IN"/>
        </w:rPr>
        <w:drawing>
          <wp:inline distT="0" distB="0" distL="0" distR="0" wp14:anchorId="67624DEF" wp14:editId="79FCB9C8">
            <wp:extent cx="6645910" cy="3215640"/>
            <wp:effectExtent l="0" t="0" r="2540" b="381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3.jf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4A7D2BDB" w14:textId="24978C01" w:rsidR="00D44F4C" w:rsidRDefault="00EC46EB">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D44F4C">
        <w:rPr>
          <w:rFonts w:ascii="Verdana" w:eastAsia="Times New Roman" w:hAnsi="Verdana" w:cs="Calibri"/>
          <w:sz w:val="24"/>
          <w:szCs w:val="24"/>
          <w:lang w:eastAsia="en-IN"/>
        </w:rPr>
        <w:t xml:space="preserve">-- Select </w:t>
      </w:r>
      <w:r w:rsidR="009E7BA8">
        <w:rPr>
          <w:rFonts w:ascii="Verdana" w:eastAsia="Times New Roman" w:hAnsi="Verdana" w:cs="Calibri"/>
          <w:sz w:val="24"/>
          <w:szCs w:val="24"/>
          <w:lang w:eastAsia="en-IN"/>
        </w:rPr>
        <w:t>“</w:t>
      </w:r>
      <w:r w:rsidR="00D44F4C">
        <w:rPr>
          <w:rFonts w:ascii="Verdana" w:eastAsia="Times New Roman" w:hAnsi="Verdana" w:cs="Calibri"/>
          <w:sz w:val="24"/>
          <w:szCs w:val="24"/>
          <w:lang w:eastAsia="en-IN"/>
        </w:rPr>
        <w:t>SNS topic</w:t>
      </w:r>
      <w:r w:rsidR="009E7BA8">
        <w:rPr>
          <w:rFonts w:ascii="Verdana" w:eastAsia="Times New Roman" w:hAnsi="Verdana" w:cs="Calibri"/>
          <w:sz w:val="24"/>
          <w:szCs w:val="24"/>
          <w:lang w:eastAsia="en-IN"/>
        </w:rPr>
        <w:t>”</w:t>
      </w:r>
      <w:r w:rsidR="00D44F4C">
        <w:rPr>
          <w:rFonts w:ascii="Verdana" w:eastAsia="Times New Roman" w:hAnsi="Verdana" w:cs="Calibri"/>
          <w:sz w:val="24"/>
          <w:szCs w:val="24"/>
          <w:lang w:eastAsia="en-IN"/>
        </w:rPr>
        <w:t xml:space="preserve"> as the Target and then the Topic which was created in the previous steps and click on Create.</w:t>
      </w:r>
    </w:p>
    <w:p w14:paraId="3F0092A2" w14:textId="2DA26804" w:rsidR="000F36B1" w:rsidRDefault="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E76F6C5" wp14:editId="603BA2A9">
            <wp:extent cx="6645910" cy="3215640"/>
            <wp:effectExtent l="0" t="0" r="2540" b="381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4.jf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04CA5E8F"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2FC31206" w14:textId="7130C881" w:rsidR="00D44F4C" w:rsidRDefault="00D44F4C">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The Rule would be created as shown below and would be in Enable</w:t>
      </w:r>
      <w:r w:rsidR="00B51E92">
        <w:rPr>
          <w:rFonts w:ascii="Verdana" w:eastAsia="Times New Roman" w:hAnsi="Verdana" w:cs="Calibri"/>
          <w:sz w:val="24"/>
          <w:szCs w:val="24"/>
          <w:lang w:eastAsia="en-IN"/>
        </w:rPr>
        <w:t>d</w:t>
      </w:r>
      <w:r>
        <w:rPr>
          <w:rFonts w:ascii="Verdana" w:eastAsia="Times New Roman" w:hAnsi="Verdana" w:cs="Calibri"/>
          <w:sz w:val="24"/>
          <w:szCs w:val="24"/>
          <w:lang w:eastAsia="en-IN"/>
        </w:rPr>
        <w:t xml:space="preserve"> Status.</w:t>
      </w:r>
    </w:p>
    <w:p w14:paraId="15FD1B3F" w14:textId="4A977728" w:rsidR="000F36B1" w:rsidRDefault="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146B232" wp14:editId="033DCBFE">
            <wp:extent cx="6645910" cy="3215640"/>
            <wp:effectExtent l="0" t="0" r="2540" b="381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5.jf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7C9FACDF" w14:textId="77777777" w:rsidR="000F36B1" w:rsidRDefault="000F36B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2A18B0D3" w14:textId="419CF4C8" w:rsidR="00D44F4C" w:rsidRDefault="00D44F4C">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 back to the EC2 Management Console and Stop the EC2 instance, this is one of the Event captured in the EventBridge.</w:t>
      </w:r>
    </w:p>
    <w:p w14:paraId="2590CA2F" w14:textId="09089A6B" w:rsidR="000F36B1" w:rsidRDefault="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4FCD63C" wp14:editId="2540E4E4">
            <wp:extent cx="6645910" cy="3215640"/>
            <wp:effectExtent l="0" t="0" r="2540" b="381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6.jf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1ADF5157" w14:textId="2DCBB5C4" w:rsidR="000F36B1" w:rsidRDefault="000F36B1">
      <w:pPr>
        <w:rPr>
          <w:rFonts w:ascii="Verdana" w:eastAsia="Times New Roman" w:hAnsi="Verdana" w:cs="Calibri"/>
          <w:sz w:val="24"/>
          <w:szCs w:val="24"/>
          <w:lang w:eastAsia="en-IN"/>
        </w:rPr>
      </w:pPr>
    </w:p>
    <w:p w14:paraId="46A107A5" w14:textId="5069E906" w:rsidR="00D44F4C" w:rsidRDefault="00D44F4C">
      <w:pPr>
        <w:rPr>
          <w:rFonts w:ascii="Verdana" w:eastAsia="Times New Roman" w:hAnsi="Verdana" w:cs="Calibri"/>
          <w:sz w:val="24"/>
          <w:szCs w:val="24"/>
          <w:lang w:eastAsia="en-IN"/>
        </w:rPr>
      </w:pPr>
      <w:r>
        <w:rPr>
          <w:rFonts w:ascii="Verdana" w:eastAsia="Times New Roman" w:hAnsi="Verdana" w:cs="Calibri"/>
          <w:sz w:val="24"/>
          <w:szCs w:val="24"/>
          <w:lang w:eastAsia="en-IN"/>
        </w:rPr>
        <w:t>-- The EventBridge Event will publish a message to the SNS Topic, which will send an email as shown below detailing a change in the EC2 status.</w:t>
      </w:r>
    </w:p>
    <w:p w14:paraId="38763CAD" w14:textId="0A1D6758" w:rsidR="0070417C" w:rsidRDefault="000F36B1">
      <w:pP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2210AD6" wp14:editId="03CE6F88">
            <wp:extent cx="6645910" cy="3215640"/>
            <wp:effectExtent l="0" t="0" r="2540" b="381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7.jf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215640"/>
                    </a:xfrm>
                    <a:prstGeom prst="rect">
                      <a:avLst/>
                    </a:prstGeom>
                  </pic:spPr>
                </pic:pic>
              </a:graphicData>
            </a:graphic>
          </wp:inline>
        </w:drawing>
      </w:r>
    </w:p>
    <w:p w14:paraId="25125E7B" w14:textId="4F92984B" w:rsidR="00D44F4C" w:rsidRDefault="00D44F4C">
      <w:pPr>
        <w:rPr>
          <w:rFonts w:ascii="Verdana" w:eastAsia="Times New Roman" w:hAnsi="Verdana" w:cs="Calibri"/>
          <w:sz w:val="24"/>
          <w:szCs w:val="24"/>
          <w:lang w:eastAsia="en-IN"/>
        </w:rPr>
      </w:pPr>
      <w:r>
        <w:rPr>
          <w:rFonts w:ascii="Verdana" w:eastAsia="Times New Roman" w:hAnsi="Verdana" w:cs="Calibri"/>
          <w:sz w:val="24"/>
          <w:szCs w:val="24"/>
          <w:lang w:eastAsia="en-IN"/>
        </w:rPr>
        <w:t>We proved that whenever the EC2 is terminated or stopped we do get a notification via email and appropriate action can be taken. A Lambda function with some custom logic can also be executed.</w:t>
      </w:r>
    </w:p>
    <w:sectPr w:rsidR="00D44F4C"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B1F"/>
    <w:multiLevelType w:val="hybridMultilevel"/>
    <w:tmpl w:val="00E6B9EC"/>
    <w:lvl w:ilvl="0" w:tplc="8FF2DCFA">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3B44D1"/>
    <w:multiLevelType w:val="hybridMultilevel"/>
    <w:tmpl w:val="8E2A561E"/>
    <w:lvl w:ilvl="0" w:tplc="26E456C0">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01109"/>
    <w:rsid w:val="0001420D"/>
    <w:rsid w:val="00027454"/>
    <w:rsid w:val="00045F0E"/>
    <w:rsid w:val="00060E21"/>
    <w:rsid w:val="000744CE"/>
    <w:rsid w:val="00075833"/>
    <w:rsid w:val="00084AD8"/>
    <w:rsid w:val="000C1DCD"/>
    <w:rsid w:val="000D502B"/>
    <w:rsid w:val="000F36B1"/>
    <w:rsid w:val="000F786F"/>
    <w:rsid w:val="00113A76"/>
    <w:rsid w:val="0014554E"/>
    <w:rsid w:val="00151518"/>
    <w:rsid w:val="001E7960"/>
    <w:rsid w:val="00242E38"/>
    <w:rsid w:val="00243737"/>
    <w:rsid w:val="00265441"/>
    <w:rsid w:val="00270FF1"/>
    <w:rsid w:val="002A19A2"/>
    <w:rsid w:val="002C18AF"/>
    <w:rsid w:val="002D3606"/>
    <w:rsid w:val="002D5A0D"/>
    <w:rsid w:val="002E09F0"/>
    <w:rsid w:val="002F6BA5"/>
    <w:rsid w:val="003504A0"/>
    <w:rsid w:val="0038135A"/>
    <w:rsid w:val="0038316B"/>
    <w:rsid w:val="0039709C"/>
    <w:rsid w:val="003D0C9E"/>
    <w:rsid w:val="003D18CA"/>
    <w:rsid w:val="003D38C8"/>
    <w:rsid w:val="003F6022"/>
    <w:rsid w:val="004010AD"/>
    <w:rsid w:val="004106EF"/>
    <w:rsid w:val="00417B06"/>
    <w:rsid w:val="00424C0C"/>
    <w:rsid w:val="00477823"/>
    <w:rsid w:val="004935A1"/>
    <w:rsid w:val="004A7ECA"/>
    <w:rsid w:val="004B20A3"/>
    <w:rsid w:val="004B279B"/>
    <w:rsid w:val="00501590"/>
    <w:rsid w:val="00506E18"/>
    <w:rsid w:val="00517A75"/>
    <w:rsid w:val="0056241A"/>
    <w:rsid w:val="00591D1A"/>
    <w:rsid w:val="005A1C10"/>
    <w:rsid w:val="005A4562"/>
    <w:rsid w:val="005B5632"/>
    <w:rsid w:val="005D720D"/>
    <w:rsid w:val="00607B63"/>
    <w:rsid w:val="00635A58"/>
    <w:rsid w:val="006418C5"/>
    <w:rsid w:val="00646615"/>
    <w:rsid w:val="00650951"/>
    <w:rsid w:val="006757D0"/>
    <w:rsid w:val="006A61A5"/>
    <w:rsid w:val="006C3DA3"/>
    <w:rsid w:val="006D5D00"/>
    <w:rsid w:val="006D6919"/>
    <w:rsid w:val="006E3C13"/>
    <w:rsid w:val="006F4287"/>
    <w:rsid w:val="006F46BE"/>
    <w:rsid w:val="00703C7E"/>
    <w:rsid w:val="0070417C"/>
    <w:rsid w:val="00720E1C"/>
    <w:rsid w:val="00747D30"/>
    <w:rsid w:val="00760065"/>
    <w:rsid w:val="00763F29"/>
    <w:rsid w:val="00780D04"/>
    <w:rsid w:val="007F51EF"/>
    <w:rsid w:val="008177B7"/>
    <w:rsid w:val="008351AC"/>
    <w:rsid w:val="00851902"/>
    <w:rsid w:val="0086515A"/>
    <w:rsid w:val="0089712B"/>
    <w:rsid w:val="008A0BB7"/>
    <w:rsid w:val="008B5766"/>
    <w:rsid w:val="008C0ECF"/>
    <w:rsid w:val="008F0F36"/>
    <w:rsid w:val="00913DD5"/>
    <w:rsid w:val="00956BFD"/>
    <w:rsid w:val="00961B58"/>
    <w:rsid w:val="00967083"/>
    <w:rsid w:val="009C1F3C"/>
    <w:rsid w:val="009C41C4"/>
    <w:rsid w:val="009E5AF3"/>
    <w:rsid w:val="009E7BA8"/>
    <w:rsid w:val="009E7CC1"/>
    <w:rsid w:val="009F59E7"/>
    <w:rsid w:val="00A0388B"/>
    <w:rsid w:val="00A05FD5"/>
    <w:rsid w:val="00A06E33"/>
    <w:rsid w:val="00A17F30"/>
    <w:rsid w:val="00A8407D"/>
    <w:rsid w:val="00A95ED0"/>
    <w:rsid w:val="00AE1629"/>
    <w:rsid w:val="00AE45BA"/>
    <w:rsid w:val="00B13EC1"/>
    <w:rsid w:val="00B51E92"/>
    <w:rsid w:val="00B859D1"/>
    <w:rsid w:val="00BA47DB"/>
    <w:rsid w:val="00BB0A15"/>
    <w:rsid w:val="00BC3869"/>
    <w:rsid w:val="00BE15CF"/>
    <w:rsid w:val="00BF5CB1"/>
    <w:rsid w:val="00C06349"/>
    <w:rsid w:val="00C1395B"/>
    <w:rsid w:val="00C17B6E"/>
    <w:rsid w:val="00C37305"/>
    <w:rsid w:val="00C57FD9"/>
    <w:rsid w:val="00C74FB6"/>
    <w:rsid w:val="00C95DCF"/>
    <w:rsid w:val="00CA78F7"/>
    <w:rsid w:val="00CB75BE"/>
    <w:rsid w:val="00CC099B"/>
    <w:rsid w:val="00CD4FD9"/>
    <w:rsid w:val="00CF0709"/>
    <w:rsid w:val="00D11C3E"/>
    <w:rsid w:val="00D4315D"/>
    <w:rsid w:val="00D44F4C"/>
    <w:rsid w:val="00D91784"/>
    <w:rsid w:val="00D93492"/>
    <w:rsid w:val="00DB65A9"/>
    <w:rsid w:val="00E129FE"/>
    <w:rsid w:val="00E30608"/>
    <w:rsid w:val="00E308CC"/>
    <w:rsid w:val="00E335A3"/>
    <w:rsid w:val="00E34F6B"/>
    <w:rsid w:val="00E53391"/>
    <w:rsid w:val="00EB61B8"/>
    <w:rsid w:val="00EC46EB"/>
    <w:rsid w:val="00EC66AF"/>
    <w:rsid w:val="00EF2463"/>
    <w:rsid w:val="00F04E59"/>
    <w:rsid w:val="00F20E6F"/>
    <w:rsid w:val="00F40CFA"/>
    <w:rsid w:val="00F40D8A"/>
    <w:rsid w:val="00FB2A8C"/>
    <w:rsid w:val="00FF061A"/>
    <w:rsid w:val="00FF1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D0C9E"/>
    <w:pPr>
      <w:ind w:left="720"/>
      <w:contextualSpacing/>
    </w:pPr>
  </w:style>
  <w:style w:type="character" w:styleId="Hyperlink">
    <w:name w:val="Hyperlink"/>
    <w:basedOn w:val="DefaultParagraphFont"/>
    <w:uiPriority w:val="99"/>
    <w:unhideWhenUsed/>
    <w:rsid w:val="00243737"/>
    <w:rPr>
      <w:color w:val="0000FF" w:themeColor="hyperlink"/>
      <w:u w:val="single"/>
    </w:rPr>
  </w:style>
  <w:style w:type="character" w:styleId="UnresolvedMention">
    <w:name w:val="Unresolved Mention"/>
    <w:basedOn w:val="DefaultParagraphFont"/>
    <w:uiPriority w:val="99"/>
    <w:semiHidden/>
    <w:unhideWhenUsed/>
    <w:rsid w:val="00243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976">
      <w:bodyDiv w:val="1"/>
      <w:marLeft w:val="0"/>
      <w:marRight w:val="0"/>
      <w:marTop w:val="0"/>
      <w:marBottom w:val="0"/>
      <w:divBdr>
        <w:top w:val="none" w:sz="0" w:space="0" w:color="auto"/>
        <w:left w:val="none" w:sz="0" w:space="0" w:color="auto"/>
        <w:bottom w:val="none" w:sz="0" w:space="0" w:color="auto"/>
        <w:right w:val="none" w:sz="0" w:space="0" w:color="auto"/>
      </w:divBdr>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image" Target="media/image9.jfif"/><Relationship Id="rId18" Type="http://schemas.openxmlformats.org/officeDocument/2006/relationships/image" Target="media/image14.jfif"/><Relationship Id="rId3" Type="http://schemas.openxmlformats.org/officeDocument/2006/relationships/settings" Target="settings.xml"/><Relationship Id="rId21" Type="http://schemas.openxmlformats.org/officeDocument/2006/relationships/image" Target="media/image17.jfif"/><Relationship Id="rId7" Type="http://schemas.openxmlformats.org/officeDocument/2006/relationships/image" Target="media/image3.jfif"/><Relationship Id="rId12" Type="http://schemas.openxmlformats.org/officeDocument/2006/relationships/image" Target="media/image8.jfif"/><Relationship Id="rId17" Type="http://schemas.openxmlformats.org/officeDocument/2006/relationships/image" Target="media/image13.jfif"/><Relationship Id="rId2" Type="http://schemas.openxmlformats.org/officeDocument/2006/relationships/styles" Target="styles.xml"/><Relationship Id="rId16" Type="http://schemas.openxmlformats.org/officeDocument/2006/relationships/image" Target="media/image12.jfif"/><Relationship Id="rId20" Type="http://schemas.openxmlformats.org/officeDocument/2006/relationships/image" Target="media/image16.jfif"/><Relationship Id="rId1" Type="http://schemas.openxmlformats.org/officeDocument/2006/relationships/numbering" Target="numbering.xml"/><Relationship Id="rId6" Type="http://schemas.openxmlformats.org/officeDocument/2006/relationships/image" Target="media/image2.jfif"/><Relationship Id="rId11" Type="http://schemas.openxmlformats.org/officeDocument/2006/relationships/image" Target="media/image7.jfi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fif"/><Relationship Id="rId23" Type="http://schemas.openxmlformats.org/officeDocument/2006/relationships/fontTable" Target="fontTable.xml"/><Relationship Id="rId10" Type="http://schemas.openxmlformats.org/officeDocument/2006/relationships/image" Target="media/image6.jfif"/><Relationship Id="rId19" Type="http://schemas.openxmlformats.org/officeDocument/2006/relationships/image" Target="media/image15.jfif"/><Relationship Id="rId4" Type="http://schemas.openxmlformats.org/officeDocument/2006/relationships/webSettings" Target="webSettings.xml"/><Relationship Id="rId9" Type="http://schemas.openxmlformats.org/officeDocument/2006/relationships/image" Target="media/image5.jfif"/><Relationship Id="rId14" Type="http://schemas.openxmlformats.org/officeDocument/2006/relationships/image" Target="media/image10.jfif"/><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2559</TotalTime>
  <Pages>12</Pages>
  <Words>421</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117</cp:revision>
  <dcterms:created xsi:type="dcterms:W3CDTF">2020-07-10T10:50:00Z</dcterms:created>
  <dcterms:modified xsi:type="dcterms:W3CDTF">2020-08-06T16:23:00Z</dcterms:modified>
</cp:coreProperties>
</file>