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ab/>
        <w:tab/>
        <w:tab/>
        <w:t>Bootstrap is the most popular HTML, CSS, and JavaScript framework for developing responsive, mobile-first web sites. Anybody with just basic knowledge of HTML and CSS can start using Bootstrap. Bootstrap's responsive CSS adjusts to phones, tablets, and desktops. Bootstrap is compatible with all modern browsers (Chrome, Firefox, Internet Explorer, Safari, and Opera). Utilize responsive design to allow your website to adapt to various screen sizes s also a front-end development framework that enables developers &amp; designers to quickly build fully responsive websites. Bootstrap's features are responsive, which means they are optimized to fit the size of the screen you're seeing the page on, such as desktops, tablets or cell phones. For example, a Bootstrap form on a desktop site will proportionally change in size when viewed from a mobile phone. The core structure of Bootstrap is mobile-first styles as opposed to desktop-first. This means that instead of using max-width in the media queries- like you would for a site designed for desktop- you use min-width. Generally, coding for mobile-first is simpler than coding for desktop. Also, where global styles (outside the media queries) are usually designed to make websites look nice on a large screen, a mobile-first approach focuses on sites looking attractive on a small screen. Bootstrap doesn't discriminate, which is why it is compatible with all current browsers, like Chrome, Safari, Internet Explorer, Firefox, and Opera. The best reason of them all! You only need very barebones knowledge of HTML and CSS to begin using Bootstrap. Twitter Bootstrap is the most popular front end framework in the recent time. It is sleek, intuitive, and powerful mobile first front-end framework for faster and easier web development. It uses HTML, CSS and Javascript. This tutorial will teach you the basics of Bootstrap Framework using which you can create web projects with ease. The tutorial is divided into sections such as Bootstrap Basic Structure, Bootstrap CSS, Bootstrap Layout Components and Bootstrap Plugins. This describe has been prepared for anyone who has a basic knowledge of HTML and CSS and has an urge to develop websites. After completing this tutorial you will find yourself at a moderate level of expertise in developing web projects using Twitter Bootstrap.</w:t>
      </w:r>
    </w:p>
    <w:sectPr>
      <w:type w:val="nextPage"/>
      <w:pgSz w:w="12240" w:h="15840"/>
      <w:pgMar w:left="1440" w:right="1440" w:header="0" w:top="1440" w:footer="0" w:bottom="14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w:altName w:val="Courier New"/>
    <w:charset w:val="01"/>
    <w:family w:val="auto"/>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qFormat/>
    <w:rPr>
      <w:vertAlign w:val="superscript"/>
    </w:rPr>
  </w:style>
  <w:style w:type="character" w:styleId="Endnoteanchor">
    <w:name w:val="Endnote_anchor"/>
    <w:qFormat/>
    <w:rPr>
      <w:vertAlign w:val="superscript"/>
    </w:rPr>
  </w:style>
  <w:style w:type="character" w:styleId="FootnoteCharacters">
    <w:name w:val="Footnote Characters"/>
    <w:qForma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1</Pages>
  <Words>365</Words>
  <Characters>1970</Characters>
  <CharactersWithSpaces>2337</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2017-12-14T14:38:57Z</dcterms:modified>
  <cp:revision>1</cp:revision>
  <dc:subject/>
  <dc:title/>
</cp:coreProperties>
</file>