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C29BB2">
      <w:pPr>
        <w:jc w:val="center"/>
        <w:rPr>
          <w:b/>
          <w:bCs/>
          <w:sz w:val="24"/>
          <w:szCs w:val="24"/>
        </w:rPr>
      </w:pPr>
      <w:bookmarkStart w:id="1" w:name="_GoBack"/>
      <w:bookmarkEnd w:id="1"/>
      <w:bookmarkStart w:id="0" w:name="_Hlk217372219"/>
      <w:bookmarkEnd w:id="0"/>
      <w:r>
        <w:rPr>
          <w:b/>
          <w:bCs/>
          <w:sz w:val="28"/>
          <w:szCs w:val="28"/>
        </w:rPr>
        <w:t>EXPERIMENT 17</w:t>
      </w:r>
    </w:p>
    <w:p w14:paraId="60482B1C">
      <w:pPr>
        <w:rPr>
          <w:b/>
          <w:bCs/>
        </w:rPr>
      </w:pPr>
    </w:p>
    <w:p w14:paraId="3870A46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17. Changing Hardware Compatibility of a Virtual Machine</w:t>
      </w:r>
    </w:p>
    <w:p w14:paraId="545F361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Aim</w:t>
      </w:r>
    </w:p>
    <w:p w14:paraId="63AAFF2C">
      <w:pPr>
        <w:rPr>
          <w:sz w:val="24"/>
          <w:szCs w:val="24"/>
        </w:rPr>
      </w:pPr>
      <w:r>
        <w:rPr>
          <w:sz w:val="24"/>
          <w:szCs w:val="24"/>
        </w:rPr>
        <w:t>To change the hardware compatibility of an already created Virtual Machine using VMware Workstation.</w:t>
      </w:r>
    </w:p>
    <w:p w14:paraId="320C2DA0">
      <w:pPr>
        <w:rPr>
          <w:sz w:val="24"/>
          <w:szCs w:val="24"/>
        </w:rPr>
      </w:pPr>
      <w:r>
        <w:rPr>
          <w:sz w:val="24"/>
          <w:szCs w:val="24"/>
        </w:rPr>
        <w:t>Steps</w:t>
      </w:r>
    </w:p>
    <w:p w14:paraId="183F2985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Power OFF the Virtual Machine.</w:t>
      </w:r>
    </w:p>
    <w:p w14:paraId="4A28975A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Select the VM → Click Manage → Change Hardware Compatibility</w:t>
      </w:r>
      <w:r>
        <w:rPr>
          <w:sz w:val="24"/>
          <w:szCs w:val="24"/>
        </w:rPr>
        <w:br w:type="textWrapping"/>
      </w:r>
      <w:r>
        <w:rPr>
          <w:i/>
          <w:iCs/>
          <w:sz w:val="24"/>
          <w:szCs w:val="24"/>
        </w:rPr>
        <w:t>(or clone VM if the option is unavailable)</w:t>
      </w:r>
      <w:r>
        <w:rPr>
          <w:sz w:val="24"/>
          <w:szCs w:val="24"/>
        </w:rPr>
        <w:t>.</w:t>
      </w:r>
    </w:p>
    <w:p w14:paraId="12432ED7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Choose the desired VMware hardware version.</w:t>
      </w:r>
    </w:p>
    <w:p w14:paraId="3668AB19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Complete the wizard.</w:t>
      </w:r>
    </w:p>
    <w:p w14:paraId="6878B26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Power ON the Virtual Machine.</w:t>
      </w:r>
    </w:p>
    <w:p w14:paraId="795FF3F9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Verify updated hardware compatibility in VM settings.</w:t>
      </w:r>
    </w:p>
    <w:p w14:paraId="711F9542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63AE0447">
      <w:pPr>
        <w:rPr>
          <w:sz w:val="24"/>
          <w:szCs w:val="24"/>
        </w:rPr>
      </w:pPr>
      <w:r>
        <w:rPr>
          <w:sz w:val="24"/>
          <w:szCs w:val="24"/>
        </w:rPr>
        <w:t>• Hardware compatibility successfully updated.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• Virtual Machine runs without errors.</w:t>
      </w:r>
    </w:p>
    <w:p w14:paraId="02467F7B">
      <w:pPr>
        <w:rPr>
          <w:sz w:val="24"/>
          <w:szCs w:val="24"/>
        </w:rPr>
      </w:pPr>
    </w:p>
    <w:p w14:paraId="2C9BEFC6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3022600"/>
            <wp:effectExtent l="0" t="0" r="2540" b="6350"/>
            <wp:docPr id="190555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50723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2A29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2974975"/>
            <wp:effectExtent l="0" t="0" r="2540" b="0"/>
            <wp:docPr id="16920324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32456" name="Picture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7750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3064510"/>
            <wp:effectExtent l="0" t="0" r="2540" b="2540"/>
            <wp:docPr id="10788645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64571" name="Picture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0" distR="0">
            <wp:extent cx="5731510" cy="2945130"/>
            <wp:effectExtent l="0" t="0" r="2540" b="7620"/>
            <wp:docPr id="4332207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20718" name="Picture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688C2">
      <w:pPr>
        <w:rPr>
          <w:sz w:val="24"/>
          <w:szCs w:val="24"/>
        </w:rPr>
      </w:pPr>
    </w:p>
    <w:p w14:paraId="25E7090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Result</w:t>
      </w:r>
    </w:p>
    <w:p w14:paraId="2B517D2D">
      <w:pPr>
        <w:rPr>
          <w:sz w:val="24"/>
          <w:szCs w:val="24"/>
        </w:rPr>
      </w:pPr>
      <w:r>
        <w:rPr>
          <w:sz w:val="24"/>
          <w:szCs w:val="24"/>
        </w:rPr>
        <w:t>Thus, the hardware compatibility of the Virtual Machine was successfully changed using VMware Workstation.</w:t>
      </w:r>
    </w:p>
    <w:p w14:paraId="703BECF4">
      <w:pPr>
        <w:rPr>
          <w:sz w:val="24"/>
          <w:szCs w:val="24"/>
        </w:rPr>
      </w:pPr>
    </w:p>
    <w:p w14:paraId="7660A5CF">
      <w:pPr>
        <w:rPr>
          <w:sz w:val="24"/>
          <w:szCs w:val="24"/>
        </w:rPr>
      </w:pPr>
    </w:p>
    <w:p w14:paraId="4BCA6DA4">
      <w:pPr>
        <w:rPr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F452BA"/>
    <w:multiLevelType w:val="multilevel"/>
    <w:tmpl w:val="2FF452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3C5"/>
    <w:rsid w:val="001F73C5"/>
    <w:rsid w:val="005B1201"/>
    <w:rsid w:val="007826C2"/>
    <w:rsid w:val="007953CC"/>
    <w:rsid w:val="00870744"/>
    <w:rsid w:val="00C9593D"/>
    <w:rsid w:val="00D42C4C"/>
    <w:rsid w:val="00DF7AAC"/>
    <w:rsid w:val="00F73D48"/>
    <w:rsid w:val="47FE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120</Words>
  <Characters>688</Characters>
  <Lines>5</Lines>
  <Paragraphs>1</Paragraphs>
  <TotalTime>7</TotalTime>
  <ScaleCrop>false</ScaleCrop>
  <LinksUpToDate>false</LinksUpToDate>
  <CharactersWithSpaces>807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2025-12-23T08:01:00Z</dcterms:created>
  <dc:creator>Divakar R</dc:creator>
  <cp:lastModifiedBy>Nani Sreekanth</cp:lastModifiedBy>
  <dcterms:modified xsi:type="dcterms:W3CDTF">2025-12-31T06:14:29Z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6C00528ADCD247A889105D2AD23B019A_12</vt:lpwstr>
  </property>
</Properties>
</file>